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96" w:rsidRPr="002F123B" w:rsidRDefault="00564496" w:rsidP="002F123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2F123B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64496" w:rsidRPr="002F123B" w:rsidRDefault="00564496" w:rsidP="002F123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2F123B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EE3E0E">
        <w:rPr>
          <w:rFonts w:ascii="Courier New" w:hAnsi="Courier New" w:cs="Courier New"/>
          <w:b/>
          <w:sz w:val="24"/>
          <w:szCs w:val="24"/>
        </w:rPr>
        <w:t>Adoption</w:t>
      </w:r>
      <w:r w:rsidRPr="002F123B">
        <w:rPr>
          <w:rFonts w:ascii="Courier New" w:hAnsi="Courier New" w:cs="Courier New"/>
          <w:b/>
          <w:sz w:val="24"/>
          <w:szCs w:val="24"/>
        </w:rPr>
        <w:t xml:space="preserve"> Studies</w:t>
      </w:r>
    </w:p>
    <w:p w:rsidR="00564496" w:rsidRPr="002F123B" w:rsidRDefault="00564496" w:rsidP="002F123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2F123B">
        <w:rPr>
          <w:rFonts w:ascii="Courier New" w:hAnsi="Courier New" w:cs="Courier New"/>
          <w:b/>
          <w:sz w:val="24"/>
          <w:szCs w:val="24"/>
        </w:rPr>
        <w:t>Module No:</w:t>
      </w:r>
      <w:r w:rsidR="00EE3E0E">
        <w:rPr>
          <w:rFonts w:ascii="Courier New" w:hAnsi="Courier New" w:cs="Courier New"/>
          <w:b/>
          <w:sz w:val="24"/>
          <w:szCs w:val="24"/>
        </w:rPr>
        <w:t xml:space="preserve"> 149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bookmarkStart w:id="0" w:name="_GoBack"/>
      <w:bookmarkEnd w:id="0"/>
    </w:p>
    <w:p w:rsidR="002F123B" w:rsidRDefault="002F123B" w:rsidP="002F123B">
      <w:pPr>
        <w:jc w:val="both"/>
        <w:rPr>
          <w:rFonts w:ascii="Courier New" w:hAnsi="Courier New" w:cs="Courier New"/>
          <w:b/>
        </w:rPr>
      </w:pPr>
    </w:p>
    <w:p w:rsidR="00E750B3" w:rsidRPr="002F123B" w:rsidRDefault="00564496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t xml:space="preserve">Why </w:t>
      </w:r>
      <w:r w:rsidR="008222DB" w:rsidRPr="002F123B">
        <w:rPr>
          <w:rFonts w:ascii="Courier New" w:hAnsi="Courier New" w:cs="Courier New"/>
          <w:b/>
        </w:rPr>
        <w:t>Twin Studies</w:t>
      </w:r>
      <w:r w:rsidRPr="002F123B">
        <w:rPr>
          <w:rFonts w:ascii="Courier New" w:hAnsi="Courier New" w:cs="Courier New"/>
          <w:b/>
        </w:rPr>
        <w:t>?</w:t>
      </w:r>
    </w:p>
    <w:p w:rsidR="00E750B3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Monozygotic (MZ) pairs (share same genotype)</w:t>
      </w:r>
      <w:r w:rsidR="00564496" w:rsidRPr="002F123B">
        <w:rPr>
          <w:rFonts w:ascii="Courier New" w:hAnsi="Courier New" w:cs="Courier New"/>
        </w:rPr>
        <w:t xml:space="preserve">. </w:t>
      </w:r>
      <w:r w:rsidRPr="002F123B">
        <w:rPr>
          <w:rFonts w:ascii="Courier New" w:hAnsi="Courier New" w:cs="Courier New"/>
        </w:rPr>
        <w:t>Dizygotic (DZ) pairs, like siblings, share on average half of their genes</w:t>
      </w:r>
      <w:r w:rsidR="00564496" w:rsidRPr="002F123B">
        <w:rPr>
          <w:rFonts w:ascii="Courier New" w:hAnsi="Courier New" w:cs="Courier New"/>
        </w:rPr>
        <w:t xml:space="preserve">. Twin study is a </w:t>
      </w:r>
      <w:r w:rsidRPr="002F123B">
        <w:rPr>
          <w:rFonts w:ascii="Courier New" w:hAnsi="Courier New" w:cs="Courier New"/>
        </w:rPr>
        <w:t>Degree to which genetic factors contribute to etiology of a disease phenotype.</w:t>
      </w:r>
    </w:p>
    <w:p w:rsidR="00E750B3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 xml:space="preserve">Genes &amp; familiarity of complex traits or disease Effects of family studies. </w:t>
      </w:r>
      <w:r w:rsidR="00564496" w:rsidRPr="002F123B">
        <w:rPr>
          <w:rFonts w:ascii="Courier New" w:hAnsi="Courier New" w:cs="Courier New"/>
        </w:rPr>
        <w:t xml:space="preserve">It has </w:t>
      </w:r>
      <w:r w:rsidRPr="002F123B">
        <w:rPr>
          <w:rFonts w:ascii="Courier New" w:hAnsi="Courier New" w:cs="Courier New"/>
        </w:rPr>
        <w:t>Twin and twin-family</w:t>
      </w:r>
      <w:r w:rsidR="00564496" w:rsidRPr="002F123B">
        <w:rPr>
          <w:rFonts w:ascii="Courier New" w:hAnsi="Courier New" w:cs="Courier New"/>
        </w:rPr>
        <w:t xml:space="preserve">. </w:t>
      </w:r>
      <w:r w:rsidRPr="002F123B">
        <w:rPr>
          <w:rFonts w:ascii="Courier New" w:hAnsi="Courier New" w:cs="Courier New"/>
        </w:rPr>
        <w:t xml:space="preserve">Specific genes and specific </w:t>
      </w:r>
      <w:r w:rsidR="00564496" w:rsidRPr="002F123B">
        <w:rPr>
          <w:rFonts w:ascii="Courier New" w:hAnsi="Courier New" w:cs="Courier New"/>
        </w:rPr>
        <w:t xml:space="preserve">environments. 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943600" cy="421005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50B3" w:rsidRPr="002F123B" w:rsidRDefault="008222DB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t>Family Study</w:t>
      </w:r>
    </w:p>
    <w:p w:rsidR="00E750B3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 xml:space="preserve">Degree of Family </w:t>
      </w:r>
      <w:r w:rsidR="00564496" w:rsidRPr="002F123B">
        <w:rPr>
          <w:rFonts w:ascii="Courier New" w:hAnsi="Courier New" w:cs="Courier New"/>
        </w:rPr>
        <w:t>aggregations</w:t>
      </w:r>
      <w:r w:rsidRPr="002F123B">
        <w:rPr>
          <w:rFonts w:ascii="Courier New" w:hAnsi="Courier New" w:cs="Courier New"/>
        </w:rPr>
        <w:t xml:space="preserve"> risks to siblings, parents, </w:t>
      </w:r>
      <w:r w:rsidR="00564496" w:rsidRPr="002F123B">
        <w:rPr>
          <w:rFonts w:ascii="Courier New" w:hAnsi="Courier New" w:cs="Courier New"/>
        </w:rPr>
        <w:t>and offspring</w:t>
      </w:r>
      <w:r w:rsidRPr="002F123B">
        <w:rPr>
          <w:rFonts w:ascii="Courier New" w:hAnsi="Courier New" w:cs="Courier New"/>
        </w:rPr>
        <w:t xml:space="preserve"> as well as to other relatives</w:t>
      </w:r>
      <w:r w:rsidR="00564496" w:rsidRPr="002F123B">
        <w:rPr>
          <w:rFonts w:ascii="Courier New" w:hAnsi="Courier New" w:cs="Courier New"/>
        </w:rPr>
        <w:t xml:space="preserve">. </w:t>
      </w:r>
      <w:r w:rsidRPr="002F123B">
        <w:rPr>
          <w:rFonts w:ascii="Courier New" w:hAnsi="Courier New" w:cs="Courier New"/>
        </w:rPr>
        <w:t xml:space="preserve">Similarity of different types of relatives can permit </w:t>
      </w:r>
      <w:r w:rsidR="00564496" w:rsidRPr="002F123B">
        <w:rPr>
          <w:rFonts w:ascii="Courier New" w:hAnsi="Courier New" w:cs="Courier New"/>
        </w:rPr>
        <w:t>modeling</w:t>
      </w:r>
      <w:r w:rsidRPr="002F123B">
        <w:rPr>
          <w:rFonts w:ascii="Courier New" w:hAnsi="Courier New" w:cs="Courier New"/>
        </w:rPr>
        <w:t xml:space="preserve"> of genetic versus non-genetic familial influences</w:t>
      </w:r>
      <w:r w:rsidR="00564496" w:rsidRPr="002F123B">
        <w:rPr>
          <w:rFonts w:ascii="Courier New" w:hAnsi="Courier New" w:cs="Courier New"/>
        </w:rPr>
        <w:t>.</w:t>
      </w:r>
    </w:p>
    <w:p w:rsidR="008222DB" w:rsidRDefault="008222DB" w:rsidP="002F123B">
      <w:pPr>
        <w:jc w:val="both"/>
        <w:rPr>
          <w:rFonts w:ascii="Courier New" w:hAnsi="Courier New" w:cs="Courier New"/>
          <w:b/>
        </w:rPr>
      </w:pPr>
    </w:p>
    <w:p w:rsidR="00E750B3" w:rsidRPr="002F123B" w:rsidRDefault="008222DB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lastRenderedPageBreak/>
        <w:t>Genes or shared family</w:t>
      </w:r>
      <w:r w:rsidR="00564496" w:rsidRPr="002F123B">
        <w:rPr>
          <w:rFonts w:ascii="Courier New" w:hAnsi="Courier New" w:cs="Courier New"/>
          <w:b/>
        </w:rPr>
        <w:t xml:space="preserve"> </w:t>
      </w:r>
      <w:r w:rsidRPr="002F123B">
        <w:rPr>
          <w:rFonts w:ascii="Courier New" w:hAnsi="Courier New" w:cs="Courier New"/>
          <w:b/>
        </w:rPr>
        <w:t>experiences</w:t>
      </w:r>
    </w:p>
    <w:p w:rsidR="00E750B3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b/>
        </w:rPr>
        <w:t>Twin studies:</w:t>
      </w:r>
      <w:r w:rsidRPr="002F123B">
        <w:rPr>
          <w:rFonts w:ascii="Courier New" w:hAnsi="Courier New" w:cs="Courier New"/>
        </w:rPr>
        <w:t xml:space="preserve"> Either </w:t>
      </w:r>
      <w:r w:rsidR="00564496" w:rsidRPr="002F123B">
        <w:rPr>
          <w:rFonts w:ascii="Courier New" w:hAnsi="Courier New" w:cs="Courier New"/>
        </w:rPr>
        <w:t>f</w:t>
      </w:r>
      <w:r w:rsidRPr="002F123B">
        <w:rPr>
          <w:rFonts w:ascii="Courier New" w:hAnsi="Courier New" w:cs="Courier New"/>
        </w:rPr>
        <w:t>amily members sharing experiences but differing in shared genes</w:t>
      </w:r>
    </w:p>
    <w:p w:rsidR="00E750B3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b/>
        </w:rPr>
        <w:t>Adoption studies:</w:t>
      </w:r>
      <w:r w:rsidR="00564496" w:rsidRPr="002F123B">
        <w:rPr>
          <w:rFonts w:ascii="Courier New" w:hAnsi="Courier New" w:cs="Courier New"/>
        </w:rPr>
        <w:t xml:space="preserve"> </w:t>
      </w:r>
      <w:r w:rsidRPr="002F123B">
        <w:rPr>
          <w:rFonts w:ascii="Courier New" w:hAnsi="Courier New" w:cs="Courier New"/>
        </w:rPr>
        <w:t>Family members sharing genes, but differing in their shared experience</w:t>
      </w:r>
    </w:p>
    <w:p w:rsidR="00E750B3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943600" cy="404431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496" w:rsidRPr="002F123B" w:rsidRDefault="00564496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t>Usage and Types</w:t>
      </w:r>
    </w:p>
    <w:p w:rsidR="00564496" w:rsidRPr="002F123B" w:rsidRDefault="008222DB" w:rsidP="002F123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Twin studies are often </w:t>
      </w:r>
      <w:r w:rsidR="00564496" w:rsidRPr="002F123B">
        <w:rPr>
          <w:rFonts w:ascii="Courier New" w:hAnsi="Courier New" w:cs="Courier New"/>
        </w:rPr>
        <w:t>used to assess genetic effects on variation in trait</w:t>
      </w:r>
    </w:p>
    <w:p w:rsidR="00564496" w:rsidRPr="002F123B" w:rsidRDefault="008222DB" w:rsidP="002F123B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Comparing MZ/DZ twins </w:t>
      </w:r>
      <w:r w:rsidR="00564496" w:rsidRPr="002F123B">
        <w:rPr>
          <w:rFonts w:ascii="Courier New" w:hAnsi="Courier New" w:cs="Courier New"/>
        </w:rPr>
        <w:t>can give evidence for genetic and/or environmental influences.</w:t>
      </w:r>
    </w:p>
    <w:p w:rsidR="00564496" w:rsidRPr="002F123B" w:rsidRDefault="00564496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t>Concordance Rate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Do both twins show the same characteristic /trait? 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Concordance rate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Trait</w:t>
      </w:r>
      <w:r w:rsidRPr="002F123B">
        <w:rPr>
          <w:rFonts w:ascii="Courier New" w:hAnsi="Courier New" w:cs="Courier New"/>
        </w:rPr>
        <w:tab/>
        <w:t xml:space="preserve">       MZ </w:t>
      </w:r>
      <w:r w:rsidRPr="002F123B">
        <w:rPr>
          <w:rFonts w:ascii="Courier New" w:hAnsi="Courier New" w:cs="Courier New"/>
        </w:rPr>
        <w:tab/>
        <w:t>DZ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Height        95%     52%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lastRenderedPageBreak/>
        <w:t>IQ</w:t>
      </w:r>
      <w:r w:rsidRPr="002F123B">
        <w:rPr>
          <w:rFonts w:ascii="Courier New" w:hAnsi="Courier New" w:cs="Courier New"/>
        </w:rPr>
        <w:tab/>
        <w:t xml:space="preserve">         90% </w:t>
      </w:r>
      <w:r w:rsidRPr="002F123B">
        <w:rPr>
          <w:rFonts w:ascii="Courier New" w:hAnsi="Courier New" w:cs="Courier New"/>
        </w:rPr>
        <w:tab/>
        <w:t xml:space="preserve"> 60%</w:t>
      </w:r>
    </w:p>
    <w:p w:rsidR="00564496" w:rsidRPr="002F123B" w:rsidRDefault="008222DB" w:rsidP="002F123B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 xml:space="preserve"> Proband- wise </w:t>
      </w:r>
      <w:r w:rsidR="00564496" w:rsidRPr="002F123B">
        <w:rPr>
          <w:rFonts w:ascii="Courier New" w:hAnsi="Courier New" w:cs="Courier New"/>
        </w:rPr>
        <w:t xml:space="preserve"> </w:t>
      </w:r>
    </w:p>
    <w:p w:rsidR="00564496" w:rsidRPr="002F123B" w:rsidRDefault="00564496" w:rsidP="002F123B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Pair-wise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>Determining incidence of disease in twins helps delineate genetic &amp; environmental components Genetic &amp; environmental factors important.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noProof/>
          <w:lang w:eastAsia="en-US"/>
        </w:rPr>
        <w:drawing>
          <wp:inline distT="0" distB="0" distL="0" distR="0">
            <wp:extent cx="5943600" cy="2872105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>
            <wp:extent cx="5943600" cy="414845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</w:p>
    <w:p w:rsidR="00564496" w:rsidRPr="002F123B" w:rsidRDefault="00564496" w:rsidP="002F123B">
      <w:pPr>
        <w:jc w:val="both"/>
        <w:rPr>
          <w:rFonts w:ascii="Courier New" w:hAnsi="Courier New" w:cs="Courier New"/>
          <w:b/>
        </w:rPr>
      </w:pPr>
      <w:r w:rsidRPr="002F123B">
        <w:rPr>
          <w:rFonts w:ascii="Courier New" w:hAnsi="Courier New" w:cs="Courier New"/>
          <w:b/>
        </w:rPr>
        <w:t>Assumptions</w:t>
      </w:r>
    </w:p>
    <w:p w:rsidR="008B6352" w:rsidRPr="002F123B" w:rsidRDefault="008222DB" w:rsidP="002F123B">
      <w:pPr>
        <w:jc w:val="both"/>
        <w:rPr>
          <w:rFonts w:ascii="Courier New" w:hAnsi="Courier New" w:cs="Courier New"/>
        </w:rPr>
      </w:pPr>
      <w:r w:rsidRPr="002F123B">
        <w:rPr>
          <w:rFonts w:ascii="Courier New" w:hAnsi="Courier New" w:cs="Courier New"/>
        </w:rPr>
        <w:t xml:space="preserve">Equality of environmental variances in MZ &amp; DZ </w:t>
      </w:r>
      <w:r w:rsidR="002F123B" w:rsidRPr="002F123B">
        <w:rPr>
          <w:rFonts w:ascii="Courier New" w:hAnsi="Courier New" w:cs="Courier New"/>
        </w:rPr>
        <w:t>Differences:</w:t>
      </w:r>
      <w:r w:rsidR="00564496" w:rsidRPr="002F123B">
        <w:rPr>
          <w:rFonts w:ascii="Courier New" w:hAnsi="Courier New" w:cs="Courier New"/>
        </w:rPr>
        <w:t xml:space="preserve"> </w:t>
      </w:r>
      <w:r w:rsidRPr="002F123B">
        <w:rPr>
          <w:rFonts w:ascii="Courier New" w:hAnsi="Courier New" w:cs="Courier New"/>
        </w:rPr>
        <w:t xml:space="preserve">placentation &amp; </w:t>
      </w:r>
      <w:r w:rsidRPr="002F123B">
        <w:rPr>
          <w:rFonts w:ascii="Courier New" w:hAnsi="Courier New" w:cs="Courier New"/>
          <w:i/>
          <w:iCs/>
        </w:rPr>
        <w:t xml:space="preserve">in utero </w:t>
      </w:r>
      <w:r w:rsidR="002F123B" w:rsidRPr="002F123B">
        <w:rPr>
          <w:rFonts w:ascii="Courier New" w:hAnsi="Courier New" w:cs="Courier New"/>
        </w:rPr>
        <w:t xml:space="preserve">effects. </w:t>
      </w:r>
      <w:r w:rsidRPr="002F123B">
        <w:rPr>
          <w:rFonts w:ascii="Courier New" w:hAnsi="Courier New" w:cs="Courier New"/>
        </w:rPr>
        <w:t>Fetal programming hypothesis implications</w:t>
      </w:r>
      <w:r w:rsidR="002F123B" w:rsidRPr="002F123B">
        <w:rPr>
          <w:rFonts w:ascii="Courier New" w:hAnsi="Courier New" w:cs="Courier New"/>
        </w:rPr>
        <w:t>, d</w:t>
      </w:r>
      <w:r w:rsidRPr="002F123B">
        <w:rPr>
          <w:rFonts w:ascii="Courier New" w:hAnsi="Courier New" w:cs="Courier New"/>
        </w:rPr>
        <w:t xml:space="preserve">ifferential parental </w:t>
      </w:r>
      <w:r w:rsidR="002F123B" w:rsidRPr="002F123B">
        <w:rPr>
          <w:rFonts w:ascii="Courier New" w:hAnsi="Courier New" w:cs="Courier New"/>
        </w:rPr>
        <w:t xml:space="preserve">treatment, </w:t>
      </w:r>
      <w:proofErr w:type="spellStart"/>
      <w:r w:rsidRPr="002F123B">
        <w:rPr>
          <w:rFonts w:ascii="Courier New" w:hAnsi="Courier New" w:cs="Courier New"/>
        </w:rPr>
        <w:t>zygosity</w:t>
      </w:r>
      <w:proofErr w:type="spellEnd"/>
      <w:r w:rsidRPr="002F123B">
        <w:rPr>
          <w:rFonts w:ascii="Courier New" w:hAnsi="Courier New" w:cs="Courier New"/>
        </w:rPr>
        <w:t xml:space="preserve"> determination errors</w:t>
      </w:r>
      <w:r w:rsidR="002F123B" w:rsidRPr="002F123B">
        <w:rPr>
          <w:rFonts w:ascii="Courier New" w:hAnsi="Courier New" w:cs="Courier New"/>
        </w:rPr>
        <w:t xml:space="preserve"> and </w:t>
      </w:r>
      <w:r w:rsidRPr="002F123B">
        <w:rPr>
          <w:rFonts w:ascii="Courier New" w:hAnsi="Courier New" w:cs="Courier New"/>
        </w:rPr>
        <w:t>Random mating</w:t>
      </w:r>
      <w:r w:rsidR="002F123B" w:rsidRPr="002F123B">
        <w:rPr>
          <w:rFonts w:ascii="Courier New" w:hAnsi="Courier New" w:cs="Courier New"/>
        </w:rPr>
        <w:t>.</w:t>
      </w:r>
    </w:p>
    <w:p w:rsidR="00564496" w:rsidRPr="002F123B" w:rsidRDefault="00564496" w:rsidP="002F123B">
      <w:pPr>
        <w:jc w:val="both"/>
        <w:rPr>
          <w:rFonts w:ascii="Courier New" w:hAnsi="Courier New" w:cs="Courier New"/>
        </w:rPr>
      </w:pPr>
    </w:p>
    <w:sectPr w:rsidR="00564496" w:rsidRPr="002F123B" w:rsidSect="00E750B3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29F2"/>
    <w:multiLevelType w:val="hybridMultilevel"/>
    <w:tmpl w:val="A692AE52"/>
    <w:lvl w:ilvl="0" w:tplc="14DCB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26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CC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AA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6D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EB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01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6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68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550101"/>
    <w:multiLevelType w:val="hybridMultilevel"/>
    <w:tmpl w:val="4F0E3E6A"/>
    <w:lvl w:ilvl="0" w:tplc="C5CCD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22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29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0D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2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C0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6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4B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8C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303D3"/>
    <w:multiLevelType w:val="hybridMultilevel"/>
    <w:tmpl w:val="E734405C"/>
    <w:lvl w:ilvl="0" w:tplc="86502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2DD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429A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000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E82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A87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CE2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AC2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E3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3D9"/>
    <w:multiLevelType w:val="hybridMultilevel"/>
    <w:tmpl w:val="13B67462"/>
    <w:lvl w:ilvl="0" w:tplc="6ACA6A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C6E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D84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2DB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96CF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E8B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6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A55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B82C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3985"/>
    <w:multiLevelType w:val="hybridMultilevel"/>
    <w:tmpl w:val="D83E4BDE"/>
    <w:lvl w:ilvl="0" w:tplc="17929A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081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C70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E87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073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EAD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2BE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06F8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853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F024E"/>
    <w:multiLevelType w:val="hybridMultilevel"/>
    <w:tmpl w:val="2ABCF312"/>
    <w:lvl w:ilvl="0" w:tplc="897CFC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14C3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6F8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EA8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24E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E68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0DB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61B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4C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50B3"/>
    <w:rsid w:val="002F123B"/>
    <w:rsid w:val="00564496"/>
    <w:rsid w:val="008222DB"/>
    <w:rsid w:val="008B6352"/>
    <w:rsid w:val="00E750B3"/>
    <w:rsid w:val="00EE3E0E"/>
    <w:rsid w:val="00F62675"/>
    <w:rsid w:val="450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B0E6E8B-0905-4C43-92A5-8FFBF98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50B3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496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64496"/>
    <w:rPr>
      <w:rFonts w:ascii="Consolas" w:eastAsiaTheme="minorHAnsi" w:hAnsi="Consolas" w:cstheme="minorBidi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semiHidden/>
    <w:rsid w:val="00564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64496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386">
          <w:marLeft w:val="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 Informatics</vt:lpstr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6</cp:revision>
  <dcterms:created xsi:type="dcterms:W3CDTF">2015-09-02T13:30:00Z</dcterms:created>
  <dcterms:modified xsi:type="dcterms:W3CDTF">2015-12-22T07:32:00Z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