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700" w:rsidRDefault="00F66700" w:rsidP="00F66700">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F66700" w:rsidRDefault="00F66700" w:rsidP="00F66700">
      <w:pPr>
        <w:pStyle w:val="PlainText"/>
        <w:jc w:val="both"/>
        <w:rPr>
          <w:rFonts w:ascii="Courier New" w:hAnsi="Courier New" w:cs="Courier New"/>
          <w:b/>
          <w:sz w:val="24"/>
          <w:szCs w:val="24"/>
        </w:rPr>
      </w:pPr>
      <w:r>
        <w:rPr>
          <w:rFonts w:ascii="Courier New" w:hAnsi="Courier New" w:cs="Courier New"/>
          <w:b/>
          <w:sz w:val="24"/>
          <w:szCs w:val="24"/>
        </w:rPr>
        <w:t>Module Title: Cell Cycle and Cancer</w:t>
      </w:r>
    </w:p>
    <w:p w:rsidR="00F66700" w:rsidRDefault="00F66700" w:rsidP="00F66700">
      <w:pPr>
        <w:pStyle w:val="PlainText"/>
        <w:jc w:val="both"/>
        <w:rPr>
          <w:rFonts w:ascii="Courier New" w:hAnsi="Courier New" w:cs="Courier New"/>
          <w:b/>
          <w:sz w:val="24"/>
          <w:szCs w:val="24"/>
        </w:rPr>
      </w:pPr>
      <w:r>
        <w:rPr>
          <w:rFonts w:ascii="Courier New" w:hAnsi="Courier New" w:cs="Courier New"/>
          <w:b/>
          <w:sz w:val="24"/>
          <w:szCs w:val="24"/>
        </w:rPr>
        <w:t>Module No:</w:t>
      </w:r>
      <w:r w:rsidR="00D47CB6">
        <w:rPr>
          <w:rFonts w:ascii="Courier New" w:hAnsi="Courier New" w:cs="Courier New"/>
          <w:b/>
          <w:sz w:val="24"/>
          <w:szCs w:val="24"/>
        </w:rPr>
        <w:t xml:space="preserve"> 155</w:t>
      </w:r>
      <w:bookmarkStart w:id="0" w:name="_GoBack"/>
      <w:bookmarkEnd w:id="0"/>
    </w:p>
    <w:p w:rsidR="00F66700" w:rsidRDefault="00F66700" w:rsidP="00F66700">
      <w:pPr>
        <w:jc w:val="both"/>
        <w:rPr>
          <w:b/>
          <w:bCs/>
        </w:rPr>
      </w:pPr>
    </w:p>
    <w:p w:rsidR="00F66700" w:rsidRDefault="00F66700" w:rsidP="00F66700">
      <w:pPr>
        <w:jc w:val="both"/>
        <w:rPr>
          <w:b/>
          <w:bCs/>
        </w:rPr>
      </w:pPr>
    </w:p>
    <w:p w:rsidR="007B4E85" w:rsidRPr="00F66700" w:rsidRDefault="007B4E85" w:rsidP="00F66700">
      <w:pPr>
        <w:jc w:val="both"/>
        <w:rPr>
          <w:rFonts w:ascii="Courier New" w:hAnsi="Courier New" w:cs="Courier New"/>
        </w:rPr>
      </w:pPr>
      <w:r w:rsidRPr="00F66700">
        <w:rPr>
          <w:rFonts w:ascii="Courier New" w:hAnsi="Courier New" w:cs="Courier New"/>
          <w:b/>
          <w:bCs/>
        </w:rPr>
        <w:t>Cell Cycle and Cancer</w:t>
      </w:r>
    </w:p>
    <w:p w:rsidR="007B4E85" w:rsidRPr="00F66700" w:rsidRDefault="007B4E85" w:rsidP="00F66700">
      <w:pPr>
        <w:numPr>
          <w:ilvl w:val="0"/>
          <w:numId w:val="1"/>
        </w:numPr>
        <w:jc w:val="both"/>
        <w:rPr>
          <w:rFonts w:ascii="Courier New" w:hAnsi="Courier New" w:cs="Courier New"/>
        </w:rPr>
      </w:pPr>
      <w:r w:rsidRPr="00F66700">
        <w:rPr>
          <w:rFonts w:ascii="Courier New" w:hAnsi="Courier New" w:cs="Courier New"/>
        </w:rPr>
        <w:t>Cancer is a cell cycle disease in which all regulatory controls go haywire.</w:t>
      </w:r>
      <w:r w:rsidR="00F66700" w:rsidRPr="00F66700">
        <w:rPr>
          <w:rFonts w:ascii="Courier New" w:hAnsi="Courier New" w:cs="Courier New"/>
        </w:rPr>
        <w:t xml:space="preserve"> It a</w:t>
      </w:r>
      <w:r w:rsidRPr="00F66700">
        <w:rPr>
          <w:rFonts w:ascii="Courier New" w:hAnsi="Courier New" w:cs="Courier New"/>
        </w:rPr>
        <w:t>llowing the tumor cells to divide in an unstrained manner.</w:t>
      </w:r>
    </w:p>
    <w:p w:rsidR="007B4E85" w:rsidRPr="00F66700" w:rsidRDefault="007B4E85" w:rsidP="00F66700">
      <w:pPr>
        <w:jc w:val="both"/>
        <w:rPr>
          <w:rFonts w:ascii="Courier New" w:hAnsi="Courier New" w:cs="Courier New"/>
        </w:rPr>
      </w:pPr>
      <w:r w:rsidRPr="00F66700">
        <w:rPr>
          <w:rFonts w:ascii="Courier New" w:hAnsi="Courier New" w:cs="Courier New"/>
          <w:b/>
          <w:bCs/>
        </w:rPr>
        <w:t>Perturbation of Checkpoint Controls</w:t>
      </w:r>
    </w:p>
    <w:p w:rsidR="007B4E85" w:rsidRPr="00F66700" w:rsidRDefault="007B4E85" w:rsidP="00F66700">
      <w:pPr>
        <w:numPr>
          <w:ilvl w:val="0"/>
          <w:numId w:val="3"/>
        </w:numPr>
        <w:jc w:val="both"/>
        <w:rPr>
          <w:rFonts w:ascii="Courier New" w:hAnsi="Courier New" w:cs="Courier New"/>
        </w:rPr>
      </w:pPr>
      <w:r w:rsidRPr="00F66700">
        <w:rPr>
          <w:rFonts w:ascii="Courier New" w:hAnsi="Courier New" w:cs="Courier New"/>
        </w:rPr>
        <w:t>Several oncoviruses and oncogenes disrupt the regulatory controls for the entry of the cell from G1to S phase.</w:t>
      </w:r>
    </w:p>
    <w:p w:rsidR="007B4E85" w:rsidRPr="00F66700" w:rsidRDefault="007B4E85" w:rsidP="00F66700">
      <w:pPr>
        <w:numPr>
          <w:ilvl w:val="0"/>
          <w:numId w:val="3"/>
        </w:numPr>
        <w:jc w:val="both"/>
        <w:rPr>
          <w:rFonts w:ascii="Courier New" w:hAnsi="Courier New" w:cs="Courier New"/>
        </w:rPr>
      </w:pPr>
      <w:r w:rsidRPr="00F66700">
        <w:rPr>
          <w:rFonts w:ascii="Courier New" w:hAnsi="Courier New" w:cs="Courier New"/>
        </w:rPr>
        <w:t xml:space="preserve">Several DNA viruses </w:t>
      </w:r>
      <w:r w:rsidR="00F66700" w:rsidRPr="00F66700">
        <w:rPr>
          <w:rFonts w:ascii="Courier New" w:hAnsi="Courier New" w:cs="Courier New"/>
        </w:rPr>
        <w:t>produce oncoproteins</w:t>
      </w:r>
      <w:r w:rsidRPr="00F66700">
        <w:rPr>
          <w:rFonts w:ascii="Courier New" w:hAnsi="Courier New" w:cs="Courier New"/>
        </w:rPr>
        <w:t xml:space="preserve"> which target the </w:t>
      </w:r>
      <w:proofErr w:type="spellStart"/>
      <w:r w:rsidRPr="00F66700">
        <w:rPr>
          <w:rFonts w:ascii="Courier New" w:hAnsi="Courier New" w:cs="Courier New"/>
        </w:rPr>
        <w:t>Rb</w:t>
      </w:r>
      <w:proofErr w:type="spellEnd"/>
      <w:r w:rsidRPr="00F66700">
        <w:rPr>
          <w:rFonts w:ascii="Courier New" w:hAnsi="Courier New" w:cs="Courier New"/>
        </w:rPr>
        <w:t xml:space="preserve"> transcription repressor gene to induce aberrant growth of cells.</w:t>
      </w:r>
    </w:p>
    <w:p w:rsidR="007B4E85" w:rsidRPr="00F66700" w:rsidRDefault="007B4E85" w:rsidP="00F66700">
      <w:pPr>
        <w:jc w:val="both"/>
        <w:rPr>
          <w:rFonts w:ascii="Courier New" w:hAnsi="Courier New" w:cs="Courier New"/>
        </w:rPr>
      </w:pPr>
    </w:p>
    <w:p w:rsidR="00325C93" w:rsidRPr="00325C93" w:rsidRDefault="00325C93" w:rsidP="00325C93">
      <w:pPr>
        <w:jc w:val="both"/>
        <w:rPr>
          <w:rFonts w:ascii="Courier New" w:hAnsi="Courier New" w:cs="Courier New"/>
        </w:rPr>
      </w:pPr>
      <w:r w:rsidRPr="00325C93">
        <w:rPr>
          <w:rFonts w:ascii="Courier New" w:hAnsi="Courier New" w:cs="Courier New"/>
        </w:rPr>
        <w:t>Cancer is a genetic disorder in which the normal control of cell growth is lost. Cancer genetics is now one of the fastest expanding medical specialties. At the molecular level, cancer is caused by mutation(s) in DNA, which result in aberrant cell proliferation. Most of these mutations are acquired and occur in somatic cells. However, some people inherit mutation(s) in the germline. The mutation(s) occur in two classes of cellular genes: oncogenes and tumor suppressor genes.</w:t>
      </w:r>
    </w:p>
    <w:p w:rsidR="00325C93" w:rsidRPr="00325C93" w:rsidRDefault="00325C93" w:rsidP="00325C93">
      <w:pPr>
        <w:jc w:val="both"/>
        <w:rPr>
          <w:rFonts w:ascii="Courier New" w:hAnsi="Courier New" w:cs="Courier New"/>
        </w:rPr>
      </w:pPr>
    </w:p>
    <w:p w:rsidR="00325C93" w:rsidRPr="00325C93" w:rsidRDefault="00325C93" w:rsidP="00325C93">
      <w:pPr>
        <w:jc w:val="both"/>
        <w:rPr>
          <w:rFonts w:ascii="Courier New" w:hAnsi="Courier New" w:cs="Courier New"/>
        </w:rPr>
      </w:pPr>
      <w:r w:rsidRPr="00325C93">
        <w:rPr>
          <w:rFonts w:ascii="Courier New" w:hAnsi="Courier New" w:cs="Courier New"/>
        </w:rPr>
        <w:t>Transformation of proto-oncogene to oncogene is the result of gain in function through:</w:t>
      </w:r>
    </w:p>
    <w:p w:rsidR="00325C93" w:rsidRPr="00325C93" w:rsidRDefault="00325C93" w:rsidP="00325C93">
      <w:pPr>
        <w:jc w:val="both"/>
        <w:rPr>
          <w:rFonts w:ascii="Courier New" w:hAnsi="Courier New" w:cs="Courier New"/>
        </w:rPr>
      </w:pPr>
    </w:p>
    <w:p w:rsidR="00325C93" w:rsidRPr="00325C93" w:rsidRDefault="00325C93" w:rsidP="00325C93">
      <w:pPr>
        <w:pStyle w:val="ListParagraph"/>
        <w:numPr>
          <w:ilvl w:val="0"/>
          <w:numId w:val="5"/>
        </w:numPr>
        <w:jc w:val="both"/>
        <w:rPr>
          <w:rFonts w:ascii="Courier New" w:hAnsi="Courier New" w:cs="Courier New"/>
        </w:rPr>
      </w:pPr>
      <w:r w:rsidRPr="00325C93">
        <w:rPr>
          <w:rFonts w:ascii="Courier New" w:hAnsi="Courier New" w:cs="Courier New"/>
        </w:rPr>
        <w:t xml:space="preserve">Over-expression of the gene, or duplication (such as amplification) to produce increased </w:t>
      </w:r>
      <w:proofErr w:type="spellStart"/>
      <w:r w:rsidRPr="00325C93">
        <w:rPr>
          <w:rFonts w:ascii="Courier New" w:hAnsi="Courier New" w:cs="Courier New"/>
        </w:rPr>
        <w:t>onco</w:t>
      </w:r>
      <w:proofErr w:type="spellEnd"/>
      <w:r w:rsidRPr="00325C93">
        <w:rPr>
          <w:rFonts w:ascii="Courier New" w:hAnsi="Courier New" w:cs="Courier New"/>
        </w:rPr>
        <w:t>-protein</w:t>
      </w:r>
    </w:p>
    <w:p w:rsidR="00325C93" w:rsidRPr="00325C93" w:rsidRDefault="00325C93" w:rsidP="00325C93">
      <w:pPr>
        <w:pStyle w:val="ListParagraph"/>
        <w:numPr>
          <w:ilvl w:val="0"/>
          <w:numId w:val="5"/>
        </w:numPr>
        <w:jc w:val="both"/>
        <w:rPr>
          <w:rFonts w:ascii="Courier New" w:hAnsi="Courier New" w:cs="Courier New"/>
        </w:rPr>
      </w:pPr>
      <w:r w:rsidRPr="00325C93">
        <w:rPr>
          <w:rFonts w:ascii="Courier New" w:hAnsi="Courier New" w:cs="Courier New"/>
        </w:rPr>
        <w:t>Activation or formation of fusion gene by translocation</w:t>
      </w:r>
    </w:p>
    <w:p w:rsidR="00B47F2E" w:rsidRPr="00325C93" w:rsidRDefault="00325C93" w:rsidP="00325C93">
      <w:pPr>
        <w:pStyle w:val="ListParagraph"/>
        <w:numPr>
          <w:ilvl w:val="0"/>
          <w:numId w:val="5"/>
        </w:numPr>
        <w:jc w:val="both"/>
        <w:rPr>
          <w:rFonts w:ascii="Courier New" w:hAnsi="Courier New" w:cs="Courier New"/>
        </w:rPr>
      </w:pPr>
      <w:r w:rsidRPr="00325C93">
        <w:rPr>
          <w:rFonts w:ascii="Courier New" w:hAnsi="Courier New" w:cs="Courier New"/>
        </w:rPr>
        <w:t>Alteration of the gene product to produce transforming proteins</w:t>
      </w:r>
    </w:p>
    <w:sectPr w:rsidR="00B47F2E" w:rsidRPr="00325C93" w:rsidSect="00A2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17F26"/>
    <w:multiLevelType w:val="hybridMultilevel"/>
    <w:tmpl w:val="6F160FC6"/>
    <w:lvl w:ilvl="0" w:tplc="6E1EFF34">
      <w:start w:val="1"/>
      <w:numFmt w:val="bullet"/>
      <w:lvlText w:val=""/>
      <w:lvlJc w:val="left"/>
      <w:pPr>
        <w:tabs>
          <w:tab w:val="num" w:pos="720"/>
        </w:tabs>
        <w:ind w:left="720" w:hanging="360"/>
      </w:pPr>
      <w:rPr>
        <w:rFonts w:ascii="Wingdings" w:hAnsi="Wingdings" w:hint="default"/>
      </w:rPr>
    </w:lvl>
    <w:lvl w:ilvl="1" w:tplc="FDF2DAD2" w:tentative="1">
      <w:start w:val="1"/>
      <w:numFmt w:val="bullet"/>
      <w:lvlText w:val=""/>
      <w:lvlJc w:val="left"/>
      <w:pPr>
        <w:tabs>
          <w:tab w:val="num" w:pos="1440"/>
        </w:tabs>
        <w:ind w:left="1440" w:hanging="360"/>
      </w:pPr>
      <w:rPr>
        <w:rFonts w:ascii="Wingdings" w:hAnsi="Wingdings" w:hint="default"/>
      </w:rPr>
    </w:lvl>
    <w:lvl w:ilvl="2" w:tplc="3B1E6BA6" w:tentative="1">
      <w:start w:val="1"/>
      <w:numFmt w:val="bullet"/>
      <w:lvlText w:val=""/>
      <w:lvlJc w:val="left"/>
      <w:pPr>
        <w:tabs>
          <w:tab w:val="num" w:pos="2160"/>
        </w:tabs>
        <w:ind w:left="2160" w:hanging="360"/>
      </w:pPr>
      <w:rPr>
        <w:rFonts w:ascii="Wingdings" w:hAnsi="Wingdings" w:hint="default"/>
      </w:rPr>
    </w:lvl>
    <w:lvl w:ilvl="3" w:tplc="437A3596" w:tentative="1">
      <w:start w:val="1"/>
      <w:numFmt w:val="bullet"/>
      <w:lvlText w:val=""/>
      <w:lvlJc w:val="left"/>
      <w:pPr>
        <w:tabs>
          <w:tab w:val="num" w:pos="2880"/>
        </w:tabs>
        <w:ind w:left="2880" w:hanging="360"/>
      </w:pPr>
      <w:rPr>
        <w:rFonts w:ascii="Wingdings" w:hAnsi="Wingdings" w:hint="default"/>
      </w:rPr>
    </w:lvl>
    <w:lvl w:ilvl="4" w:tplc="278EC544" w:tentative="1">
      <w:start w:val="1"/>
      <w:numFmt w:val="bullet"/>
      <w:lvlText w:val=""/>
      <w:lvlJc w:val="left"/>
      <w:pPr>
        <w:tabs>
          <w:tab w:val="num" w:pos="3600"/>
        </w:tabs>
        <w:ind w:left="3600" w:hanging="360"/>
      </w:pPr>
      <w:rPr>
        <w:rFonts w:ascii="Wingdings" w:hAnsi="Wingdings" w:hint="default"/>
      </w:rPr>
    </w:lvl>
    <w:lvl w:ilvl="5" w:tplc="62D85602" w:tentative="1">
      <w:start w:val="1"/>
      <w:numFmt w:val="bullet"/>
      <w:lvlText w:val=""/>
      <w:lvlJc w:val="left"/>
      <w:pPr>
        <w:tabs>
          <w:tab w:val="num" w:pos="4320"/>
        </w:tabs>
        <w:ind w:left="4320" w:hanging="360"/>
      </w:pPr>
      <w:rPr>
        <w:rFonts w:ascii="Wingdings" w:hAnsi="Wingdings" w:hint="default"/>
      </w:rPr>
    </w:lvl>
    <w:lvl w:ilvl="6" w:tplc="E6528FEC" w:tentative="1">
      <w:start w:val="1"/>
      <w:numFmt w:val="bullet"/>
      <w:lvlText w:val=""/>
      <w:lvlJc w:val="left"/>
      <w:pPr>
        <w:tabs>
          <w:tab w:val="num" w:pos="5040"/>
        </w:tabs>
        <w:ind w:left="5040" w:hanging="360"/>
      </w:pPr>
      <w:rPr>
        <w:rFonts w:ascii="Wingdings" w:hAnsi="Wingdings" w:hint="default"/>
      </w:rPr>
    </w:lvl>
    <w:lvl w:ilvl="7" w:tplc="D4681516" w:tentative="1">
      <w:start w:val="1"/>
      <w:numFmt w:val="bullet"/>
      <w:lvlText w:val=""/>
      <w:lvlJc w:val="left"/>
      <w:pPr>
        <w:tabs>
          <w:tab w:val="num" w:pos="5760"/>
        </w:tabs>
        <w:ind w:left="5760" w:hanging="360"/>
      </w:pPr>
      <w:rPr>
        <w:rFonts w:ascii="Wingdings" w:hAnsi="Wingdings" w:hint="default"/>
      </w:rPr>
    </w:lvl>
    <w:lvl w:ilvl="8" w:tplc="54D878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F77AE0"/>
    <w:multiLevelType w:val="hybridMultilevel"/>
    <w:tmpl w:val="8DEE6D9E"/>
    <w:lvl w:ilvl="0" w:tplc="BEC63F5C">
      <w:start w:val="1"/>
      <w:numFmt w:val="bullet"/>
      <w:lvlText w:val=""/>
      <w:lvlJc w:val="left"/>
      <w:pPr>
        <w:tabs>
          <w:tab w:val="num" w:pos="720"/>
        </w:tabs>
        <w:ind w:left="720" w:hanging="360"/>
      </w:pPr>
      <w:rPr>
        <w:rFonts w:ascii="Wingdings" w:hAnsi="Wingdings" w:hint="default"/>
      </w:rPr>
    </w:lvl>
    <w:lvl w:ilvl="1" w:tplc="14C6771A" w:tentative="1">
      <w:start w:val="1"/>
      <w:numFmt w:val="bullet"/>
      <w:lvlText w:val=""/>
      <w:lvlJc w:val="left"/>
      <w:pPr>
        <w:tabs>
          <w:tab w:val="num" w:pos="1440"/>
        </w:tabs>
        <w:ind w:left="1440" w:hanging="360"/>
      </w:pPr>
      <w:rPr>
        <w:rFonts w:ascii="Wingdings" w:hAnsi="Wingdings" w:hint="default"/>
      </w:rPr>
    </w:lvl>
    <w:lvl w:ilvl="2" w:tplc="81AC4BD6" w:tentative="1">
      <w:start w:val="1"/>
      <w:numFmt w:val="bullet"/>
      <w:lvlText w:val=""/>
      <w:lvlJc w:val="left"/>
      <w:pPr>
        <w:tabs>
          <w:tab w:val="num" w:pos="2160"/>
        </w:tabs>
        <w:ind w:left="2160" w:hanging="360"/>
      </w:pPr>
      <w:rPr>
        <w:rFonts w:ascii="Wingdings" w:hAnsi="Wingdings" w:hint="default"/>
      </w:rPr>
    </w:lvl>
    <w:lvl w:ilvl="3" w:tplc="BA84C932" w:tentative="1">
      <w:start w:val="1"/>
      <w:numFmt w:val="bullet"/>
      <w:lvlText w:val=""/>
      <w:lvlJc w:val="left"/>
      <w:pPr>
        <w:tabs>
          <w:tab w:val="num" w:pos="2880"/>
        </w:tabs>
        <w:ind w:left="2880" w:hanging="360"/>
      </w:pPr>
      <w:rPr>
        <w:rFonts w:ascii="Wingdings" w:hAnsi="Wingdings" w:hint="default"/>
      </w:rPr>
    </w:lvl>
    <w:lvl w:ilvl="4" w:tplc="29FC36AC" w:tentative="1">
      <w:start w:val="1"/>
      <w:numFmt w:val="bullet"/>
      <w:lvlText w:val=""/>
      <w:lvlJc w:val="left"/>
      <w:pPr>
        <w:tabs>
          <w:tab w:val="num" w:pos="3600"/>
        </w:tabs>
        <w:ind w:left="3600" w:hanging="360"/>
      </w:pPr>
      <w:rPr>
        <w:rFonts w:ascii="Wingdings" w:hAnsi="Wingdings" w:hint="default"/>
      </w:rPr>
    </w:lvl>
    <w:lvl w:ilvl="5" w:tplc="C8669D86" w:tentative="1">
      <w:start w:val="1"/>
      <w:numFmt w:val="bullet"/>
      <w:lvlText w:val=""/>
      <w:lvlJc w:val="left"/>
      <w:pPr>
        <w:tabs>
          <w:tab w:val="num" w:pos="4320"/>
        </w:tabs>
        <w:ind w:left="4320" w:hanging="360"/>
      </w:pPr>
      <w:rPr>
        <w:rFonts w:ascii="Wingdings" w:hAnsi="Wingdings" w:hint="default"/>
      </w:rPr>
    </w:lvl>
    <w:lvl w:ilvl="6" w:tplc="A74A2C18" w:tentative="1">
      <w:start w:val="1"/>
      <w:numFmt w:val="bullet"/>
      <w:lvlText w:val=""/>
      <w:lvlJc w:val="left"/>
      <w:pPr>
        <w:tabs>
          <w:tab w:val="num" w:pos="5040"/>
        </w:tabs>
        <w:ind w:left="5040" w:hanging="360"/>
      </w:pPr>
      <w:rPr>
        <w:rFonts w:ascii="Wingdings" w:hAnsi="Wingdings" w:hint="default"/>
      </w:rPr>
    </w:lvl>
    <w:lvl w:ilvl="7" w:tplc="E9A05DDC" w:tentative="1">
      <w:start w:val="1"/>
      <w:numFmt w:val="bullet"/>
      <w:lvlText w:val=""/>
      <w:lvlJc w:val="left"/>
      <w:pPr>
        <w:tabs>
          <w:tab w:val="num" w:pos="5760"/>
        </w:tabs>
        <w:ind w:left="5760" w:hanging="360"/>
      </w:pPr>
      <w:rPr>
        <w:rFonts w:ascii="Wingdings" w:hAnsi="Wingdings" w:hint="default"/>
      </w:rPr>
    </w:lvl>
    <w:lvl w:ilvl="8" w:tplc="3586A0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677AA1"/>
    <w:multiLevelType w:val="hybridMultilevel"/>
    <w:tmpl w:val="7E62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63555"/>
    <w:multiLevelType w:val="hybridMultilevel"/>
    <w:tmpl w:val="95AC687C"/>
    <w:lvl w:ilvl="0" w:tplc="F2065B8C">
      <w:start w:val="1"/>
      <w:numFmt w:val="bullet"/>
      <w:lvlText w:val=""/>
      <w:lvlJc w:val="left"/>
      <w:pPr>
        <w:tabs>
          <w:tab w:val="num" w:pos="720"/>
        </w:tabs>
        <w:ind w:left="720" w:hanging="360"/>
      </w:pPr>
      <w:rPr>
        <w:rFonts w:ascii="Wingdings" w:hAnsi="Wingdings" w:hint="default"/>
      </w:rPr>
    </w:lvl>
    <w:lvl w:ilvl="1" w:tplc="6CA8CCC2" w:tentative="1">
      <w:start w:val="1"/>
      <w:numFmt w:val="bullet"/>
      <w:lvlText w:val=""/>
      <w:lvlJc w:val="left"/>
      <w:pPr>
        <w:tabs>
          <w:tab w:val="num" w:pos="1440"/>
        </w:tabs>
        <w:ind w:left="1440" w:hanging="360"/>
      </w:pPr>
      <w:rPr>
        <w:rFonts w:ascii="Wingdings" w:hAnsi="Wingdings" w:hint="default"/>
      </w:rPr>
    </w:lvl>
    <w:lvl w:ilvl="2" w:tplc="BE1E273E" w:tentative="1">
      <w:start w:val="1"/>
      <w:numFmt w:val="bullet"/>
      <w:lvlText w:val=""/>
      <w:lvlJc w:val="left"/>
      <w:pPr>
        <w:tabs>
          <w:tab w:val="num" w:pos="2160"/>
        </w:tabs>
        <w:ind w:left="2160" w:hanging="360"/>
      </w:pPr>
      <w:rPr>
        <w:rFonts w:ascii="Wingdings" w:hAnsi="Wingdings" w:hint="default"/>
      </w:rPr>
    </w:lvl>
    <w:lvl w:ilvl="3" w:tplc="C24C520E" w:tentative="1">
      <w:start w:val="1"/>
      <w:numFmt w:val="bullet"/>
      <w:lvlText w:val=""/>
      <w:lvlJc w:val="left"/>
      <w:pPr>
        <w:tabs>
          <w:tab w:val="num" w:pos="2880"/>
        </w:tabs>
        <w:ind w:left="2880" w:hanging="360"/>
      </w:pPr>
      <w:rPr>
        <w:rFonts w:ascii="Wingdings" w:hAnsi="Wingdings" w:hint="default"/>
      </w:rPr>
    </w:lvl>
    <w:lvl w:ilvl="4" w:tplc="5C14DE00" w:tentative="1">
      <w:start w:val="1"/>
      <w:numFmt w:val="bullet"/>
      <w:lvlText w:val=""/>
      <w:lvlJc w:val="left"/>
      <w:pPr>
        <w:tabs>
          <w:tab w:val="num" w:pos="3600"/>
        </w:tabs>
        <w:ind w:left="3600" w:hanging="360"/>
      </w:pPr>
      <w:rPr>
        <w:rFonts w:ascii="Wingdings" w:hAnsi="Wingdings" w:hint="default"/>
      </w:rPr>
    </w:lvl>
    <w:lvl w:ilvl="5" w:tplc="513E0C8C" w:tentative="1">
      <w:start w:val="1"/>
      <w:numFmt w:val="bullet"/>
      <w:lvlText w:val=""/>
      <w:lvlJc w:val="left"/>
      <w:pPr>
        <w:tabs>
          <w:tab w:val="num" w:pos="4320"/>
        </w:tabs>
        <w:ind w:left="4320" w:hanging="360"/>
      </w:pPr>
      <w:rPr>
        <w:rFonts w:ascii="Wingdings" w:hAnsi="Wingdings" w:hint="default"/>
      </w:rPr>
    </w:lvl>
    <w:lvl w:ilvl="6" w:tplc="A754C6A4" w:tentative="1">
      <w:start w:val="1"/>
      <w:numFmt w:val="bullet"/>
      <w:lvlText w:val=""/>
      <w:lvlJc w:val="left"/>
      <w:pPr>
        <w:tabs>
          <w:tab w:val="num" w:pos="5040"/>
        </w:tabs>
        <w:ind w:left="5040" w:hanging="360"/>
      </w:pPr>
      <w:rPr>
        <w:rFonts w:ascii="Wingdings" w:hAnsi="Wingdings" w:hint="default"/>
      </w:rPr>
    </w:lvl>
    <w:lvl w:ilvl="7" w:tplc="3C166FFA" w:tentative="1">
      <w:start w:val="1"/>
      <w:numFmt w:val="bullet"/>
      <w:lvlText w:val=""/>
      <w:lvlJc w:val="left"/>
      <w:pPr>
        <w:tabs>
          <w:tab w:val="num" w:pos="5760"/>
        </w:tabs>
        <w:ind w:left="5760" w:hanging="360"/>
      </w:pPr>
      <w:rPr>
        <w:rFonts w:ascii="Wingdings" w:hAnsi="Wingdings" w:hint="default"/>
      </w:rPr>
    </w:lvl>
    <w:lvl w:ilvl="8" w:tplc="2AA6A5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CC5C83"/>
    <w:multiLevelType w:val="hybridMultilevel"/>
    <w:tmpl w:val="C2C46338"/>
    <w:lvl w:ilvl="0" w:tplc="E164478E">
      <w:start w:val="1"/>
      <w:numFmt w:val="bullet"/>
      <w:lvlText w:val=""/>
      <w:lvlJc w:val="left"/>
      <w:pPr>
        <w:tabs>
          <w:tab w:val="num" w:pos="720"/>
        </w:tabs>
        <w:ind w:left="720" w:hanging="360"/>
      </w:pPr>
      <w:rPr>
        <w:rFonts w:ascii="Wingdings" w:hAnsi="Wingdings" w:hint="default"/>
      </w:rPr>
    </w:lvl>
    <w:lvl w:ilvl="1" w:tplc="6704708A" w:tentative="1">
      <w:start w:val="1"/>
      <w:numFmt w:val="bullet"/>
      <w:lvlText w:val=""/>
      <w:lvlJc w:val="left"/>
      <w:pPr>
        <w:tabs>
          <w:tab w:val="num" w:pos="1440"/>
        </w:tabs>
        <w:ind w:left="1440" w:hanging="360"/>
      </w:pPr>
      <w:rPr>
        <w:rFonts w:ascii="Wingdings" w:hAnsi="Wingdings" w:hint="default"/>
      </w:rPr>
    </w:lvl>
    <w:lvl w:ilvl="2" w:tplc="C114A6DC" w:tentative="1">
      <w:start w:val="1"/>
      <w:numFmt w:val="bullet"/>
      <w:lvlText w:val=""/>
      <w:lvlJc w:val="left"/>
      <w:pPr>
        <w:tabs>
          <w:tab w:val="num" w:pos="2160"/>
        </w:tabs>
        <w:ind w:left="2160" w:hanging="360"/>
      </w:pPr>
      <w:rPr>
        <w:rFonts w:ascii="Wingdings" w:hAnsi="Wingdings" w:hint="default"/>
      </w:rPr>
    </w:lvl>
    <w:lvl w:ilvl="3" w:tplc="B57AB6CA" w:tentative="1">
      <w:start w:val="1"/>
      <w:numFmt w:val="bullet"/>
      <w:lvlText w:val=""/>
      <w:lvlJc w:val="left"/>
      <w:pPr>
        <w:tabs>
          <w:tab w:val="num" w:pos="2880"/>
        </w:tabs>
        <w:ind w:left="2880" w:hanging="360"/>
      </w:pPr>
      <w:rPr>
        <w:rFonts w:ascii="Wingdings" w:hAnsi="Wingdings" w:hint="default"/>
      </w:rPr>
    </w:lvl>
    <w:lvl w:ilvl="4" w:tplc="E2FA1B78" w:tentative="1">
      <w:start w:val="1"/>
      <w:numFmt w:val="bullet"/>
      <w:lvlText w:val=""/>
      <w:lvlJc w:val="left"/>
      <w:pPr>
        <w:tabs>
          <w:tab w:val="num" w:pos="3600"/>
        </w:tabs>
        <w:ind w:left="3600" w:hanging="360"/>
      </w:pPr>
      <w:rPr>
        <w:rFonts w:ascii="Wingdings" w:hAnsi="Wingdings" w:hint="default"/>
      </w:rPr>
    </w:lvl>
    <w:lvl w:ilvl="5" w:tplc="4F2CA786" w:tentative="1">
      <w:start w:val="1"/>
      <w:numFmt w:val="bullet"/>
      <w:lvlText w:val=""/>
      <w:lvlJc w:val="left"/>
      <w:pPr>
        <w:tabs>
          <w:tab w:val="num" w:pos="4320"/>
        </w:tabs>
        <w:ind w:left="4320" w:hanging="360"/>
      </w:pPr>
      <w:rPr>
        <w:rFonts w:ascii="Wingdings" w:hAnsi="Wingdings" w:hint="default"/>
      </w:rPr>
    </w:lvl>
    <w:lvl w:ilvl="6" w:tplc="727451BE" w:tentative="1">
      <w:start w:val="1"/>
      <w:numFmt w:val="bullet"/>
      <w:lvlText w:val=""/>
      <w:lvlJc w:val="left"/>
      <w:pPr>
        <w:tabs>
          <w:tab w:val="num" w:pos="5040"/>
        </w:tabs>
        <w:ind w:left="5040" w:hanging="360"/>
      </w:pPr>
      <w:rPr>
        <w:rFonts w:ascii="Wingdings" w:hAnsi="Wingdings" w:hint="default"/>
      </w:rPr>
    </w:lvl>
    <w:lvl w:ilvl="7" w:tplc="4D505E42" w:tentative="1">
      <w:start w:val="1"/>
      <w:numFmt w:val="bullet"/>
      <w:lvlText w:val=""/>
      <w:lvlJc w:val="left"/>
      <w:pPr>
        <w:tabs>
          <w:tab w:val="num" w:pos="5760"/>
        </w:tabs>
        <w:ind w:left="5760" w:hanging="360"/>
      </w:pPr>
      <w:rPr>
        <w:rFonts w:ascii="Wingdings" w:hAnsi="Wingdings" w:hint="default"/>
      </w:rPr>
    </w:lvl>
    <w:lvl w:ilvl="8" w:tplc="6F98A3B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03166"/>
    <w:rsid w:val="00003166"/>
    <w:rsid w:val="00325C93"/>
    <w:rsid w:val="007B4E85"/>
    <w:rsid w:val="00A25E1F"/>
    <w:rsid w:val="00B47F2E"/>
    <w:rsid w:val="00D47CB6"/>
    <w:rsid w:val="00D65F9B"/>
    <w:rsid w:val="00F6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1AE9B-13D5-4E4A-8058-86873CBA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85"/>
    <w:pPr>
      <w:ind w:left="720"/>
      <w:contextualSpacing/>
    </w:pPr>
  </w:style>
  <w:style w:type="paragraph" w:styleId="PlainText">
    <w:name w:val="Plain Text"/>
    <w:basedOn w:val="Normal"/>
    <w:link w:val="PlainTextChar"/>
    <w:uiPriority w:val="99"/>
    <w:semiHidden/>
    <w:unhideWhenUsed/>
    <w:rsid w:val="00F66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6670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0347">
      <w:bodyDiv w:val="1"/>
      <w:marLeft w:val="0"/>
      <w:marRight w:val="0"/>
      <w:marTop w:val="0"/>
      <w:marBottom w:val="0"/>
      <w:divBdr>
        <w:top w:val="none" w:sz="0" w:space="0" w:color="auto"/>
        <w:left w:val="none" w:sz="0" w:space="0" w:color="auto"/>
        <w:bottom w:val="none" w:sz="0" w:space="0" w:color="auto"/>
        <w:right w:val="none" w:sz="0" w:space="0" w:color="auto"/>
      </w:divBdr>
      <w:divsChild>
        <w:div w:id="1448236382">
          <w:marLeft w:val="720"/>
          <w:marRight w:val="0"/>
          <w:marTop w:val="0"/>
          <w:marBottom w:val="0"/>
          <w:divBdr>
            <w:top w:val="none" w:sz="0" w:space="0" w:color="auto"/>
            <w:left w:val="none" w:sz="0" w:space="0" w:color="auto"/>
            <w:bottom w:val="none" w:sz="0" w:space="0" w:color="auto"/>
            <w:right w:val="none" w:sz="0" w:space="0" w:color="auto"/>
          </w:divBdr>
        </w:div>
      </w:divsChild>
    </w:div>
    <w:div w:id="1205100827">
      <w:bodyDiv w:val="1"/>
      <w:marLeft w:val="0"/>
      <w:marRight w:val="0"/>
      <w:marTop w:val="0"/>
      <w:marBottom w:val="0"/>
      <w:divBdr>
        <w:top w:val="none" w:sz="0" w:space="0" w:color="auto"/>
        <w:left w:val="none" w:sz="0" w:space="0" w:color="auto"/>
        <w:bottom w:val="none" w:sz="0" w:space="0" w:color="auto"/>
        <w:right w:val="none" w:sz="0" w:space="0" w:color="auto"/>
      </w:divBdr>
    </w:div>
    <w:div w:id="1569804694">
      <w:bodyDiv w:val="1"/>
      <w:marLeft w:val="0"/>
      <w:marRight w:val="0"/>
      <w:marTop w:val="0"/>
      <w:marBottom w:val="0"/>
      <w:divBdr>
        <w:top w:val="none" w:sz="0" w:space="0" w:color="auto"/>
        <w:left w:val="none" w:sz="0" w:space="0" w:color="auto"/>
        <w:bottom w:val="none" w:sz="0" w:space="0" w:color="auto"/>
        <w:right w:val="none" w:sz="0" w:space="0" w:color="auto"/>
      </w:divBdr>
    </w:div>
    <w:div w:id="1794785223">
      <w:bodyDiv w:val="1"/>
      <w:marLeft w:val="0"/>
      <w:marRight w:val="0"/>
      <w:marTop w:val="0"/>
      <w:marBottom w:val="0"/>
      <w:divBdr>
        <w:top w:val="none" w:sz="0" w:space="0" w:color="auto"/>
        <w:left w:val="none" w:sz="0" w:space="0" w:color="auto"/>
        <w:bottom w:val="none" w:sz="0" w:space="0" w:color="auto"/>
        <w:right w:val="none" w:sz="0" w:space="0" w:color="auto"/>
      </w:divBdr>
      <w:divsChild>
        <w:div w:id="608124184">
          <w:marLeft w:val="720"/>
          <w:marRight w:val="0"/>
          <w:marTop w:val="0"/>
          <w:marBottom w:val="0"/>
          <w:divBdr>
            <w:top w:val="none" w:sz="0" w:space="0" w:color="auto"/>
            <w:left w:val="none" w:sz="0" w:space="0" w:color="auto"/>
            <w:bottom w:val="none" w:sz="0" w:space="0" w:color="auto"/>
            <w:right w:val="none" w:sz="0" w:space="0" w:color="auto"/>
          </w:divBdr>
        </w:div>
      </w:divsChild>
    </w:div>
    <w:div w:id="1889757708">
      <w:bodyDiv w:val="1"/>
      <w:marLeft w:val="0"/>
      <w:marRight w:val="0"/>
      <w:marTop w:val="0"/>
      <w:marBottom w:val="0"/>
      <w:divBdr>
        <w:top w:val="none" w:sz="0" w:space="0" w:color="auto"/>
        <w:left w:val="none" w:sz="0" w:space="0" w:color="auto"/>
        <w:bottom w:val="none" w:sz="0" w:space="0" w:color="auto"/>
        <w:right w:val="none" w:sz="0" w:space="0" w:color="auto"/>
      </w:divBdr>
    </w:div>
    <w:div w:id="1908958350">
      <w:bodyDiv w:val="1"/>
      <w:marLeft w:val="0"/>
      <w:marRight w:val="0"/>
      <w:marTop w:val="0"/>
      <w:marBottom w:val="0"/>
      <w:divBdr>
        <w:top w:val="none" w:sz="0" w:space="0" w:color="auto"/>
        <w:left w:val="none" w:sz="0" w:space="0" w:color="auto"/>
        <w:bottom w:val="none" w:sz="0" w:space="0" w:color="auto"/>
        <w:right w:val="none" w:sz="0" w:space="0" w:color="auto"/>
      </w:divBdr>
    </w:div>
    <w:div w:id="2070422860">
      <w:bodyDiv w:val="1"/>
      <w:marLeft w:val="0"/>
      <w:marRight w:val="0"/>
      <w:marTop w:val="0"/>
      <w:marBottom w:val="0"/>
      <w:divBdr>
        <w:top w:val="none" w:sz="0" w:space="0" w:color="auto"/>
        <w:left w:val="none" w:sz="0" w:space="0" w:color="auto"/>
        <w:bottom w:val="none" w:sz="0" w:space="0" w:color="auto"/>
        <w:right w:val="none" w:sz="0" w:space="0" w:color="auto"/>
      </w:divBdr>
      <w:divsChild>
        <w:div w:id="1877816514">
          <w:marLeft w:val="720"/>
          <w:marRight w:val="0"/>
          <w:marTop w:val="0"/>
          <w:marBottom w:val="0"/>
          <w:divBdr>
            <w:top w:val="none" w:sz="0" w:space="0" w:color="auto"/>
            <w:left w:val="none" w:sz="0" w:space="0" w:color="auto"/>
            <w:bottom w:val="none" w:sz="0" w:space="0" w:color="auto"/>
            <w:right w:val="none" w:sz="0" w:space="0" w:color="auto"/>
          </w:divBdr>
        </w:div>
      </w:divsChild>
    </w:div>
    <w:div w:id="2147239624">
      <w:bodyDiv w:val="1"/>
      <w:marLeft w:val="0"/>
      <w:marRight w:val="0"/>
      <w:marTop w:val="0"/>
      <w:marBottom w:val="0"/>
      <w:divBdr>
        <w:top w:val="none" w:sz="0" w:space="0" w:color="auto"/>
        <w:left w:val="none" w:sz="0" w:space="0" w:color="auto"/>
        <w:bottom w:val="none" w:sz="0" w:space="0" w:color="auto"/>
        <w:right w:val="none" w:sz="0" w:space="0" w:color="auto"/>
      </w:divBdr>
      <w:divsChild>
        <w:div w:id="1165705977">
          <w:marLeft w:val="720"/>
          <w:marRight w:val="0"/>
          <w:marTop w:val="0"/>
          <w:marBottom w:val="0"/>
          <w:divBdr>
            <w:top w:val="none" w:sz="0" w:space="0" w:color="auto"/>
            <w:left w:val="none" w:sz="0" w:space="0" w:color="auto"/>
            <w:bottom w:val="none" w:sz="0" w:space="0" w:color="auto"/>
            <w:right w:val="none" w:sz="0" w:space="0" w:color="auto"/>
          </w:divBdr>
        </w:div>
        <w:div w:id="20738470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Amanat</dc:creator>
  <cp:keywords/>
  <dc:description/>
  <cp:lastModifiedBy>Pervaiz Iqbal Khan</cp:lastModifiedBy>
  <cp:revision>8</cp:revision>
  <dcterms:created xsi:type="dcterms:W3CDTF">2015-08-28T12:53:00Z</dcterms:created>
  <dcterms:modified xsi:type="dcterms:W3CDTF">2015-12-22T07:35:00Z</dcterms:modified>
</cp:coreProperties>
</file>