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7B" w:rsidRDefault="005B027B" w:rsidP="00CC36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Course: Advance Bio Informatics</w:t>
      </w:r>
    </w:p>
    <w:p w:rsidR="005B027B" w:rsidRDefault="005B027B" w:rsidP="00CC36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Validation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Drugability</w:t>
      </w:r>
      <w:proofErr w:type="spellEnd"/>
    </w:p>
    <w:p w:rsidR="005B027B" w:rsidRDefault="005B027B" w:rsidP="00CC3688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Module No:</w:t>
      </w:r>
      <w:r w:rsidR="00CC275A">
        <w:rPr>
          <w:rFonts w:ascii="Courier New" w:hAnsi="Courier New" w:cs="Courier New"/>
          <w:b/>
          <w:sz w:val="24"/>
          <w:szCs w:val="24"/>
        </w:rPr>
        <w:t xml:space="preserve"> 164</w:t>
      </w:r>
      <w:bookmarkStart w:id="0" w:name="_GoBack"/>
      <w:bookmarkEnd w:id="0"/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CC3688" w:rsidRDefault="00CC3688" w:rsidP="00CC3688">
      <w:pPr>
        <w:pStyle w:val="PlainText"/>
        <w:jc w:val="both"/>
        <w:rPr>
          <w:rFonts w:ascii="Courier New" w:hAnsi="Courier New" w:cs="Courier New"/>
          <w:b/>
        </w:rPr>
      </w:pPr>
    </w:p>
    <w:p w:rsidR="00297695" w:rsidRPr="005B027B" w:rsidRDefault="00297695" w:rsidP="00CC3688">
      <w:pPr>
        <w:pStyle w:val="PlainText"/>
        <w:jc w:val="both"/>
        <w:rPr>
          <w:rFonts w:ascii="Courier New" w:hAnsi="Courier New" w:cs="Courier New"/>
          <w:b/>
        </w:rPr>
      </w:pPr>
      <w:proofErr w:type="spellStart"/>
      <w:r w:rsidRPr="005B027B">
        <w:rPr>
          <w:rFonts w:ascii="Courier New" w:hAnsi="Courier New" w:cs="Courier New"/>
          <w:b/>
        </w:rPr>
        <w:t>Druggability</w:t>
      </w:r>
      <w:proofErr w:type="spellEnd"/>
      <w:r w:rsidRPr="005B027B">
        <w:rPr>
          <w:rFonts w:ascii="Courier New" w:hAnsi="Courier New" w:cs="Courier New"/>
          <w:b/>
        </w:rPr>
        <w:t xml:space="preserve"> &amp; Validation of Targets</w:t>
      </w:r>
    </w:p>
    <w:p w:rsidR="00297695" w:rsidRPr="00297695" w:rsidRDefault="000C619B" w:rsidP="00CC368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="00297695" w:rsidRPr="00297695">
        <w:rPr>
          <w:rFonts w:ascii="Courier New" w:hAnsi="Courier New" w:cs="Courier New"/>
        </w:rPr>
        <w:t>Post genomic era</w:t>
      </w:r>
      <w:r w:rsidR="005B027B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It is a </w:t>
      </w:r>
      <w:r w:rsidR="00297695" w:rsidRPr="00297695">
        <w:rPr>
          <w:rFonts w:ascii="Courier New" w:hAnsi="Courier New" w:cs="Courier New"/>
        </w:rPr>
        <w:t>Molecular recognition &amp;</w:t>
      </w:r>
      <w:r w:rsidR="005B027B">
        <w:rPr>
          <w:rFonts w:ascii="Courier New" w:hAnsi="Courier New" w:cs="Courier New"/>
        </w:rPr>
        <w:t xml:space="preserve"> </w:t>
      </w:r>
      <w:r w:rsidR="00297695" w:rsidRPr="00297695">
        <w:rPr>
          <w:rFonts w:ascii="Courier New" w:hAnsi="Courier New" w:cs="Courier New"/>
        </w:rPr>
        <w:t>ligand binding properties of gene products</w:t>
      </w:r>
      <w:r w:rsidR="005B027B">
        <w:rPr>
          <w:rFonts w:ascii="Courier New" w:hAnsi="Courier New" w:cs="Courier New"/>
        </w:rPr>
        <w:t xml:space="preserve">. </w:t>
      </w:r>
      <w:r w:rsidR="00297695" w:rsidRPr="00297695">
        <w:rPr>
          <w:rFonts w:ascii="Courier New" w:hAnsi="Courier New" w:cs="Courier New"/>
        </w:rPr>
        <w:t>Importance of structural genomics</w:t>
      </w:r>
    </w:p>
    <w:p w:rsidR="00297695" w:rsidRPr="00297695" w:rsidRDefault="00297695" w:rsidP="00CC3688">
      <w:pPr>
        <w:pStyle w:val="PlainText"/>
        <w:jc w:val="both"/>
        <w:rPr>
          <w:rFonts w:ascii="Courier New" w:hAnsi="Courier New" w:cs="Courier New"/>
        </w:rPr>
      </w:pPr>
      <w:r w:rsidRPr="00297695">
        <w:rPr>
          <w:rFonts w:ascii="Courier New" w:hAnsi="Courier New" w:cs="Courier New"/>
        </w:rPr>
        <w:t xml:space="preserve">                                                       </w:t>
      </w:r>
    </w:p>
    <w:p w:rsidR="00297695" w:rsidRPr="00CC3688" w:rsidRDefault="005B027B" w:rsidP="00CC3688">
      <w:pPr>
        <w:pStyle w:val="PlainText"/>
        <w:jc w:val="both"/>
        <w:rPr>
          <w:rFonts w:ascii="Courier New" w:hAnsi="Courier New" w:cs="Courier New"/>
          <w:b/>
          <w:sz w:val="22"/>
          <w:szCs w:val="22"/>
        </w:rPr>
      </w:pPr>
      <w:r w:rsidRPr="00CC3688">
        <w:rPr>
          <w:rFonts w:ascii="Courier New" w:hAnsi="Courier New" w:cs="Courier New"/>
          <w:b/>
          <w:sz w:val="22"/>
          <w:szCs w:val="22"/>
        </w:rPr>
        <w:t>Target Validation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Disease associate target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0C619B">
        <w:rPr>
          <w:rFonts w:ascii="Courier New" w:hAnsi="Courier New" w:cs="Courier New"/>
          <w:b/>
        </w:rPr>
        <w:t>Disease:</w:t>
      </w:r>
      <w:r w:rsidRPr="005B027B">
        <w:rPr>
          <w:rFonts w:ascii="Courier New" w:hAnsi="Courier New" w:cs="Courier New"/>
        </w:rPr>
        <w:t xml:space="preserve"> alteration in protein expression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Detection of DTs by protein expression profiles</w:t>
      </w:r>
      <w:r w:rsidR="000C619B">
        <w:rPr>
          <w:rFonts w:ascii="Courier New" w:hAnsi="Courier New" w:cs="Courier New"/>
        </w:rPr>
        <w:t xml:space="preserve"> </w:t>
      </w:r>
      <w:r w:rsidRPr="005B027B">
        <w:rPr>
          <w:rFonts w:ascii="Courier New" w:hAnsi="Courier New" w:cs="Courier New"/>
        </w:rPr>
        <w:t>Outcome &amp; progression of disease phenotype</w:t>
      </w:r>
      <w:r w:rsidR="00CC3688">
        <w:rPr>
          <w:rFonts w:ascii="Courier New" w:hAnsi="Courier New" w:cs="Courier New"/>
        </w:rPr>
        <w:t>.</w:t>
      </w:r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  <w:b/>
          <w:bCs/>
        </w:rPr>
        <w:t>Gene-driven Initiatives</w:t>
      </w:r>
    </w:p>
    <w:p w:rsidR="005B027B" w:rsidRPr="005B027B" w:rsidRDefault="005B027B" w:rsidP="00CC368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Disease associated &amp; disease modifying genes</w:t>
      </w:r>
    </w:p>
    <w:p w:rsidR="005B027B" w:rsidRPr="005B027B" w:rsidRDefault="005B027B" w:rsidP="00CC368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Forward genetic screens by chemical mutagenesis</w:t>
      </w:r>
    </w:p>
    <w:p w:rsidR="005B027B" w:rsidRPr="005B027B" w:rsidRDefault="005B027B" w:rsidP="00CC3688">
      <w:pPr>
        <w:pStyle w:val="PlainText"/>
        <w:numPr>
          <w:ilvl w:val="0"/>
          <w:numId w:val="1"/>
        </w:numPr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Therapeutic targets by reverse genetic screens</w:t>
      </w:r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  <w:b/>
          <w:bCs/>
        </w:rPr>
        <w:t xml:space="preserve">Protein </w:t>
      </w:r>
      <w:proofErr w:type="spellStart"/>
      <w:r w:rsidRPr="005B027B">
        <w:rPr>
          <w:rFonts w:ascii="Courier New" w:hAnsi="Courier New" w:cs="Courier New"/>
          <w:b/>
          <w:bCs/>
        </w:rPr>
        <w:t>Druggability</w:t>
      </w:r>
      <w:proofErr w:type="spellEnd"/>
      <w:r w:rsidRPr="005B027B">
        <w:rPr>
          <w:rFonts w:ascii="Courier New" w:hAnsi="Courier New" w:cs="Courier New"/>
          <w:b/>
          <w:bCs/>
        </w:rPr>
        <w:t xml:space="preserve"> 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 xml:space="preserve">HGP, 3000 gene loci for </w:t>
      </w:r>
      <w:proofErr w:type="spellStart"/>
      <w:r w:rsidRPr="005B027B">
        <w:rPr>
          <w:rFonts w:ascii="Courier New" w:hAnsi="Courier New" w:cs="Courier New"/>
        </w:rPr>
        <w:t>druggable</w:t>
      </w:r>
      <w:proofErr w:type="spellEnd"/>
      <w:r w:rsidRPr="005B027B">
        <w:rPr>
          <w:rFonts w:ascii="Courier New" w:hAnsi="Courier New" w:cs="Courier New"/>
        </w:rPr>
        <w:t xml:space="preserve"> proteins</w:t>
      </w:r>
      <w:r w:rsidR="000C619B">
        <w:rPr>
          <w:rFonts w:ascii="Courier New" w:hAnsi="Courier New" w:cs="Courier New"/>
        </w:rPr>
        <w:t>.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Sources of count</w:t>
      </w:r>
      <w:r w:rsidR="000C619B">
        <w:rPr>
          <w:rFonts w:ascii="Courier New" w:hAnsi="Courier New" w:cs="Courier New"/>
        </w:rPr>
        <w:t xml:space="preserve"> </w:t>
      </w:r>
      <w:r w:rsidRPr="005B027B">
        <w:rPr>
          <w:rFonts w:ascii="Courier New" w:hAnsi="Courier New" w:cs="Courier New"/>
        </w:rPr>
        <w:t>INTERPRO and PFAM</w:t>
      </w:r>
      <w:r w:rsidR="000C619B">
        <w:rPr>
          <w:rFonts w:ascii="Courier New" w:hAnsi="Courier New" w:cs="Courier New"/>
        </w:rPr>
        <w:t xml:space="preserve"> </w:t>
      </w:r>
      <w:r w:rsidRPr="005B027B">
        <w:rPr>
          <w:rFonts w:ascii="Courier New" w:hAnsi="Courier New" w:cs="Courier New"/>
        </w:rPr>
        <w:t>Computational approach</w:t>
      </w:r>
    </w:p>
    <w:p w:rsidR="000C619B" w:rsidRDefault="000C619B" w:rsidP="00CC3688">
      <w:pPr>
        <w:pStyle w:val="PlainText"/>
        <w:jc w:val="both"/>
        <w:rPr>
          <w:rFonts w:ascii="Courier New" w:hAnsi="Courier New" w:cs="Courier New"/>
          <w:b/>
        </w:rPr>
      </w:pPr>
    </w:p>
    <w:p w:rsidR="005B027B" w:rsidRPr="005B027B" w:rsidRDefault="000C619B" w:rsidP="00CC3688">
      <w:pPr>
        <w:pStyle w:val="PlainText"/>
        <w:jc w:val="both"/>
        <w:rPr>
          <w:rFonts w:ascii="Courier New" w:hAnsi="Courier New" w:cs="Courier New"/>
        </w:rPr>
      </w:pPr>
      <w:r w:rsidRPr="000C619B">
        <w:rPr>
          <w:rFonts w:ascii="Courier New" w:hAnsi="Courier New" w:cs="Courier New"/>
          <w:b/>
        </w:rPr>
        <w:t>Definition</w:t>
      </w:r>
      <w:r>
        <w:rPr>
          <w:rFonts w:ascii="Courier New" w:hAnsi="Courier New" w:cs="Courier New"/>
          <w:b/>
        </w:rPr>
        <w:t>:</w:t>
      </w:r>
      <w:r w:rsidRPr="005B027B">
        <w:rPr>
          <w:rFonts w:ascii="Courier New" w:hAnsi="Courier New" w:cs="Courier New"/>
        </w:rPr>
        <w:t xml:space="preserve"> that</w:t>
      </w:r>
      <w:r w:rsidR="005B027B" w:rsidRPr="005B027B">
        <w:rPr>
          <w:rFonts w:ascii="Courier New" w:hAnsi="Courier New" w:cs="Courier New"/>
        </w:rPr>
        <w:t xml:space="preserve"> can bind small drug-like compounds with high affinity and specificity.</w:t>
      </w:r>
    </w:p>
    <w:p w:rsidR="005B027B" w:rsidRPr="005B027B" w:rsidRDefault="00F11E83" w:rsidP="00CC3688">
      <w:pPr>
        <w:pStyle w:val="PlainText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Drug can be target</w:t>
      </w:r>
      <w:r w:rsidR="005B027B" w:rsidRPr="005B027B">
        <w:rPr>
          <w:rFonts w:ascii="Courier New" w:hAnsi="Courier New" w:cs="Courier New"/>
        </w:rPr>
        <w:t xml:space="preserve"> via structure</w:t>
      </w:r>
      <w:r>
        <w:rPr>
          <w:rFonts w:ascii="Courier New" w:hAnsi="Courier New" w:cs="Courier New"/>
        </w:rPr>
        <w:t>.</w:t>
      </w:r>
      <w:r w:rsidR="005B027B" w:rsidRPr="005B027B">
        <w:rPr>
          <w:rFonts w:ascii="Courier New" w:hAnsi="Courier New" w:cs="Courier New"/>
        </w:rPr>
        <w:t xml:space="preserve"> Modulation of biological</w:t>
      </w:r>
      <w:r w:rsidR="000C619B">
        <w:rPr>
          <w:rFonts w:ascii="Courier New" w:hAnsi="Courier New" w:cs="Courier New"/>
        </w:rPr>
        <w:t xml:space="preserve"> </w:t>
      </w:r>
      <w:r w:rsidR="005B027B" w:rsidRPr="005B027B">
        <w:rPr>
          <w:rFonts w:ascii="Courier New" w:hAnsi="Courier New" w:cs="Courier New"/>
        </w:rPr>
        <w:t xml:space="preserve">function not be suitable for therapeutic intervention </w:t>
      </w:r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CC3688" w:rsidRDefault="00CC3688" w:rsidP="00CC3688">
      <w:pPr>
        <w:pStyle w:val="PlainText"/>
        <w:jc w:val="both"/>
        <w:rPr>
          <w:rFonts w:ascii="Courier New" w:hAnsi="Courier New" w:cs="Courier New"/>
          <w:b/>
          <w:bCs/>
          <w:sz w:val="22"/>
          <w:szCs w:val="22"/>
        </w:rPr>
      </w:pPr>
    </w:p>
    <w:p w:rsidR="005B027B" w:rsidRPr="00F11E83" w:rsidRDefault="005B027B" w:rsidP="00CC3688">
      <w:pPr>
        <w:pStyle w:val="PlainText"/>
        <w:jc w:val="both"/>
        <w:rPr>
          <w:rFonts w:ascii="Courier New" w:hAnsi="Courier New" w:cs="Courier New"/>
          <w:sz w:val="22"/>
          <w:szCs w:val="22"/>
        </w:rPr>
      </w:pPr>
      <w:r w:rsidRPr="00F11E83">
        <w:rPr>
          <w:rFonts w:ascii="Courier New" w:hAnsi="Courier New" w:cs="Courier New"/>
          <w:b/>
          <w:bCs/>
          <w:sz w:val="22"/>
          <w:szCs w:val="22"/>
        </w:rPr>
        <w:t>Probable Binding Sites</w:t>
      </w:r>
    </w:p>
    <w:p w:rsidR="005B027B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  <w:b/>
          <w:bCs/>
        </w:rPr>
        <w:t xml:space="preserve">Geometric-based: </w:t>
      </w:r>
      <w:r w:rsidRPr="005B027B">
        <w:rPr>
          <w:rFonts w:ascii="Courier New" w:hAnsi="Courier New" w:cs="Courier New"/>
        </w:rPr>
        <w:t>Scan</w:t>
      </w:r>
      <w:r w:rsidR="00F11E83">
        <w:rPr>
          <w:rFonts w:ascii="Courier New" w:hAnsi="Courier New" w:cs="Courier New"/>
        </w:rPr>
        <w:t xml:space="preserve"> </w:t>
      </w:r>
      <w:r w:rsidRPr="005B027B">
        <w:rPr>
          <w:rFonts w:ascii="Courier New" w:hAnsi="Courier New" w:cs="Courier New"/>
        </w:rPr>
        <w:t>protein surface. CAST, LIGSIT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</w:rPr>
        <w:t>Ligand bind</w:t>
      </w:r>
      <w:r w:rsidR="00F11E83">
        <w:rPr>
          <w:rFonts w:ascii="Courier New" w:hAnsi="Courier New" w:cs="Courier New"/>
        </w:rPr>
        <w:t xml:space="preserve">ing sites are concave with deep </w:t>
      </w:r>
      <w:r w:rsidRPr="005B027B">
        <w:rPr>
          <w:rFonts w:ascii="Courier New" w:hAnsi="Courier New" w:cs="Courier New"/>
        </w:rPr>
        <w:t>invaginations</w:t>
      </w:r>
    </w:p>
    <w:p w:rsidR="005B027B" w:rsidRPr="005B027B" w:rsidRDefault="005B027B" w:rsidP="00CC3688">
      <w:pPr>
        <w:pStyle w:val="PlainText"/>
        <w:jc w:val="both"/>
        <w:rPr>
          <w:rFonts w:ascii="Courier New" w:hAnsi="Courier New" w:cs="Courier New"/>
        </w:rPr>
      </w:pPr>
      <w:r w:rsidRPr="005B027B">
        <w:rPr>
          <w:rFonts w:ascii="Courier New" w:hAnsi="Courier New" w:cs="Courier New"/>
          <w:b/>
          <w:bCs/>
        </w:rPr>
        <w:t xml:space="preserve">Energy-based: </w:t>
      </w:r>
      <w:r w:rsidRPr="005B027B">
        <w:rPr>
          <w:rFonts w:ascii="Courier New" w:hAnsi="Courier New" w:cs="Courier New"/>
        </w:rPr>
        <w:t>To identify natural ligand binding site by calculating binding energies of the protein surface</w:t>
      </w:r>
      <w:r w:rsidR="00F11E83">
        <w:rPr>
          <w:rFonts w:ascii="Courier New" w:hAnsi="Courier New" w:cs="Courier New"/>
        </w:rPr>
        <w:t>.</w:t>
      </w:r>
    </w:p>
    <w:p w:rsidR="005B027B" w:rsidRPr="00297695" w:rsidRDefault="005B027B" w:rsidP="00CC3688">
      <w:pPr>
        <w:pStyle w:val="PlainText"/>
        <w:jc w:val="both"/>
        <w:rPr>
          <w:rFonts w:ascii="Courier New" w:hAnsi="Courier New" w:cs="Courier New"/>
        </w:rPr>
      </w:pPr>
    </w:p>
    <w:sectPr w:rsidR="005B027B" w:rsidRPr="00297695" w:rsidSect="00E6618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A75AE"/>
    <w:multiLevelType w:val="hybridMultilevel"/>
    <w:tmpl w:val="CF849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5C43"/>
    <w:rsid w:val="00015254"/>
    <w:rsid w:val="000C619B"/>
    <w:rsid w:val="00297695"/>
    <w:rsid w:val="004B0868"/>
    <w:rsid w:val="005B027B"/>
    <w:rsid w:val="00927B97"/>
    <w:rsid w:val="00985C43"/>
    <w:rsid w:val="009E6B1C"/>
    <w:rsid w:val="00C624C4"/>
    <w:rsid w:val="00CC275A"/>
    <w:rsid w:val="00CC3688"/>
    <w:rsid w:val="00D51474"/>
    <w:rsid w:val="00E8052A"/>
    <w:rsid w:val="00F1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B6E863-8D5A-4EB5-87C2-CF841F1AA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6618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618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1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ghani</dc:creator>
  <cp:lastModifiedBy>Pervaiz Iqbal Khan</cp:lastModifiedBy>
  <cp:revision>10</cp:revision>
  <dcterms:created xsi:type="dcterms:W3CDTF">2015-09-03T10:43:00Z</dcterms:created>
  <dcterms:modified xsi:type="dcterms:W3CDTF">2015-12-22T11:04:00Z</dcterms:modified>
</cp:coreProperties>
</file>