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Course: Advanced Bioinformatics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Module title: </w:t>
      </w:r>
      <w:r w:rsidR="00AD1F41">
        <w:rPr>
          <w:rFonts w:ascii="Courier New" w:hAnsi="Courier New" w:cs="Courier New"/>
          <w:b/>
          <w:sz w:val="24"/>
          <w:szCs w:val="24"/>
        </w:rPr>
        <w:t>Existing Hospital Records</w:t>
      </w:r>
    </w:p>
    <w:p w:rsidR="00EA34D2" w:rsidRPr="00F2467B" w:rsidRDefault="00EA34D2" w:rsidP="00EA34D2">
      <w:pPr>
        <w:pStyle w:val="PlainText"/>
        <w:jc w:val="both"/>
        <w:rPr>
          <w:rFonts w:ascii="Courier New" w:hAnsi="Courier New" w:cs="Courier New"/>
          <w:b/>
          <w:sz w:val="24"/>
          <w:szCs w:val="24"/>
        </w:rPr>
      </w:pPr>
      <w:r w:rsidRPr="00F2467B">
        <w:rPr>
          <w:rFonts w:ascii="Courier New" w:hAnsi="Courier New" w:cs="Courier New"/>
          <w:b/>
          <w:sz w:val="24"/>
          <w:szCs w:val="24"/>
        </w:rPr>
        <w:t>Module no:</w:t>
      </w:r>
      <w:r w:rsidR="002929D9">
        <w:rPr>
          <w:rFonts w:ascii="Courier New" w:hAnsi="Courier New" w:cs="Courier New"/>
          <w:b/>
          <w:sz w:val="24"/>
          <w:szCs w:val="24"/>
        </w:rPr>
        <w:t xml:space="preserve"> </w:t>
      </w:r>
      <w:r w:rsidR="00AD1F41">
        <w:rPr>
          <w:rFonts w:ascii="Courier New" w:hAnsi="Courier New" w:cs="Courier New"/>
          <w:b/>
          <w:sz w:val="24"/>
          <w:szCs w:val="24"/>
        </w:rPr>
        <w:t>176</w:t>
      </w:r>
    </w:p>
    <w:p w:rsidR="00EA34D2" w:rsidRDefault="00EA34D2" w:rsidP="00EA34D2">
      <w:pPr>
        <w:pStyle w:val="PlainText"/>
        <w:jc w:val="both"/>
        <w:rPr>
          <w:rFonts w:ascii="Courier New" w:hAnsi="Courier New" w:cs="Courier New"/>
        </w:rPr>
      </w:pPr>
    </w:p>
    <w:p w:rsidR="00966282" w:rsidRPr="00966282" w:rsidRDefault="00966282" w:rsidP="00966282">
      <w:pPr>
        <w:pStyle w:val="PlainText"/>
        <w:jc w:val="both"/>
        <w:rPr>
          <w:rFonts w:ascii="Courier New" w:hAnsi="Courier New" w:cs="Courier New"/>
          <w:b/>
        </w:rPr>
      </w:pPr>
      <w:r w:rsidRPr="00966282">
        <w:rPr>
          <w:rFonts w:ascii="Courier New" w:hAnsi="Courier New" w:cs="Courier New"/>
          <w:b/>
        </w:rPr>
        <w:t xml:space="preserve">Existing Hospital Records </w:t>
      </w:r>
    </w:p>
    <w:p w:rsidR="00966282" w:rsidRDefault="00966282" w:rsidP="00EA34D2">
      <w:pPr>
        <w:pStyle w:val="PlainText"/>
        <w:jc w:val="both"/>
        <w:rPr>
          <w:rFonts w:ascii="Courier New" w:hAnsi="Courier New" w:cs="Courier New"/>
        </w:rPr>
      </w:pPr>
    </w:p>
    <w:p w:rsidR="004111AF" w:rsidRDefault="000330AD" w:rsidP="004111AF">
      <w:pPr>
        <w:pStyle w:val="PlainText"/>
        <w:jc w:val="both"/>
        <w:rPr>
          <w:rFonts w:ascii="Courier New" w:hAnsi="Courier New" w:cs="Courier New"/>
        </w:rPr>
      </w:pPr>
      <w:r w:rsidRPr="000330AD">
        <w:rPr>
          <w:rFonts w:ascii="Courier New" w:hAnsi="Courier New" w:cs="Courier New"/>
        </w:rPr>
        <w:t>All relevant patient information is documented in o</w:t>
      </w:r>
      <w:r>
        <w:rPr>
          <w:rFonts w:ascii="Courier New" w:hAnsi="Courier New" w:cs="Courier New"/>
        </w:rPr>
        <w:t xml:space="preserve">ne file for reference including lab results, test results and </w:t>
      </w:r>
      <w:r w:rsidRPr="000330AD">
        <w:rPr>
          <w:rFonts w:ascii="Courier New" w:hAnsi="Courier New" w:cs="Courier New"/>
        </w:rPr>
        <w:t>progress notes</w:t>
      </w:r>
      <w:r>
        <w:rPr>
          <w:rFonts w:ascii="Courier New" w:hAnsi="Courier New" w:cs="Courier New"/>
        </w:rPr>
        <w:t>.</w:t>
      </w:r>
      <w:r w:rsidR="004111AF" w:rsidRPr="004111AF">
        <w:rPr>
          <w:rFonts w:ascii="Courier New" w:hAnsi="Courier New" w:cs="Courier New"/>
        </w:rPr>
        <w:t>The same file is usedon subsequentadmission to thesame institution</w:t>
      </w:r>
      <w:r w:rsidR="004111AF">
        <w:rPr>
          <w:rFonts w:ascii="Courier New" w:hAnsi="Courier New" w:cs="Courier New"/>
        </w:rPr>
        <w:t>.</w:t>
      </w:r>
    </w:p>
    <w:p w:rsidR="000330AD" w:rsidRDefault="000330AD" w:rsidP="000330AD">
      <w:pPr>
        <w:pStyle w:val="PlainText"/>
        <w:jc w:val="both"/>
        <w:rPr>
          <w:rFonts w:ascii="Courier New" w:hAnsi="Courier New" w:cs="Courier New"/>
        </w:rPr>
      </w:pPr>
    </w:p>
    <w:p w:rsidR="00662C25" w:rsidRPr="00662C25" w:rsidRDefault="00662C25" w:rsidP="00662C25">
      <w:pPr>
        <w:pStyle w:val="PlainText"/>
        <w:jc w:val="both"/>
        <w:rPr>
          <w:rFonts w:ascii="Courier New" w:hAnsi="Courier New" w:cs="Courier New"/>
          <w:b/>
        </w:rPr>
      </w:pPr>
      <w:r w:rsidRPr="00662C25">
        <w:rPr>
          <w:rFonts w:ascii="Courier New" w:hAnsi="Courier New" w:cs="Courier New"/>
          <w:b/>
        </w:rPr>
        <w:t>Electronic MedicalRecord (EMR)</w:t>
      </w:r>
      <w:bookmarkStart w:id="0" w:name="_GoBack"/>
      <w:bookmarkEnd w:id="0"/>
    </w:p>
    <w:p w:rsidR="00FC3DE8" w:rsidRDefault="00FC3DE8" w:rsidP="00FC3DE8">
      <w:pPr>
        <w:pStyle w:val="PlainText"/>
        <w:jc w:val="both"/>
        <w:rPr>
          <w:rFonts w:ascii="Courier New" w:hAnsi="Courier New" w:cs="Courier New"/>
        </w:rPr>
      </w:pPr>
    </w:p>
    <w:p w:rsidR="008C71EF" w:rsidRDefault="00FC3DE8" w:rsidP="0001417C">
      <w:pPr>
        <w:pStyle w:val="PlainText"/>
        <w:jc w:val="both"/>
        <w:rPr>
          <w:rFonts w:ascii="Courier New" w:hAnsi="Courier New" w:cs="Courier New"/>
        </w:rPr>
      </w:pPr>
      <w:r w:rsidRPr="00FC3DE8">
        <w:rPr>
          <w:rFonts w:ascii="Courier New" w:hAnsi="Courier New" w:cs="Courier New"/>
        </w:rPr>
        <w:t>An elect</w:t>
      </w:r>
      <w:r>
        <w:rPr>
          <w:rFonts w:ascii="Courier New" w:hAnsi="Courier New" w:cs="Courier New"/>
        </w:rPr>
        <w:t>ronic medical record (EMR) is a patient medical record that</w:t>
      </w:r>
      <w:r w:rsidRPr="00FC3DE8">
        <w:rPr>
          <w:rFonts w:ascii="Courier New" w:hAnsi="Courier New" w:cs="Courier New"/>
        </w:rPr>
        <w:t xml:space="preserve"> is generated and maintained by onecare provider (physician) or</w:t>
      </w:r>
      <w:r>
        <w:rPr>
          <w:rFonts w:ascii="Courier New" w:hAnsi="Courier New" w:cs="Courier New"/>
        </w:rPr>
        <w:t xml:space="preserve"> institution (clinic or </w:t>
      </w:r>
      <w:r w:rsidRPr="00FC3DE8">
        <w:rPr>
          <w:rFonts w:ascii="Courier New" w:hAnsi="Courier New" w:cs="Courier New"/>
        </w:rPr>
        <w:t>hospital)</w:t>
      </w:r>
      <w:r w:rsidR="008C71EF">
        <w:rPr>
          <w:rFonts w:ascii="Courier New" w:hAnsi="Courier New" w:cs="Courier New"/>
        </w:rPr>
        <w:t xml:space="preserve">.By now most large health care </w:t>
      </w:r>
      <w:r w:rsidR="008C71EF" w:rsidRPr="008C71EF">
        <w:rPr>
          <w:rFonts w:ascii="Courier New" w:hAnsi="Courier New" w:cs="Courier New"/>
        </w:rPr>
        <w:t>ins</w:t>
      </w:r>
      <w:r w:rsidR="008C71EF">
        <w:rPr>
          <w:rFonts w:ascii="Courier New" w:hAnsi="Courier New" w:cs="Courier New"/>
        </w:rPr>
        <w:t xml:space="preserve">titutions have a computer database of patients which matches Patient’s </w:t>
      </w:r>
      <w:r w:rsidR="008C71EF" w:rsidRPr="008C71EF">
        <w:rPr>
          <w:rFonts w:ascii="Courier New" w:hAnsi="Courier New" w:cs="Courier New"/>
        </w:rPr>
        <w:t>Hospital I.D. Number,</w:t>
      </w:r>
      <w:r w:rsidR="008C71EF">
        <w:rPr>
          <w:rFonts w:ascii="Courier New" w:hAnsi="Courier New" w:cs="Courier New"/>
        </w:rPr>
        <w:t xml:space="preserve"> name, date of birth,</w:t>
      </w:r>
      <w:r w:rsidR="008C71EF" w:rsidRPr="008C71EF">
        <w:rPr>
          <w:rFonts w:ascii="Courier New" w:hAnsi="Courier New" w:cs="Courier New"/>
        </w:rPr>
        <w:t xml:space="preserve"> address etc.</w:t>
      </w:r>
      <w:r w:rsidR="00FD6354" w:rsidRPr="00FD6354">
        <w:rPr>
          <w:rFonts w:ascii="Courier New" w:hAnsi="Courier New" w:cs="Courier New"/>
        </w:rPr>
        <w:t>EMR pro</w:t>
      </w:r>
      <w:r w:rsidR="00FD6354">
        <w:rPr>
          <w:rFonts w:ascii="Courier New" w:hAnsi="Courier New" w:cs="Courier New"/>
        </w:rPr>
        <w:t xml:space="preserve">vides a rapid search to match a patient name when </w:t>
      </w:r>
      <w:r w:rsidR="00FD6354" w:rsidRPr="00FD6354">
        <w:rPr>
          <w:rFonts w:ascii="Courier New" w:hAnsi="Courier New" w:cs="Courier New"/>
        </w:rPr>
        <w:t xml:space="preserve">retrieving a </w:t>
      </w:r>
      <w:r w:rsidR="00FD6354">
        <w:rPr>
          <w:rFonts w:ascii="Courier New" w:hAnsi="Courier New" w:cs="Courier New"/>
        </w:rPr>
        <w:t xml:space="preserve">record </w:t>
      </w:r>
      <w:r w:rsidR="00FD6354" w:rsidRPr="00FD6354">
        <w:rPr>
          <w:rFonts w:ascii="Courier New" w:hAnsi="Courier New" w:cs="Courier New"/>
        </w:rPr>
        <w:t>from storage</w:t>
      </w:r>
      <w:r w:rsidR="00FD6354">
        <w:rPr>
          <w:rFonts w:ascii="Courier New" w:hAnsi="Courier New" w:cs="Courier New"/>
        </w:rPr>
        <w:t>.</w:t>
      </w:r>
      <w:r w:rsidR="0001417C" w:rsidRPr="0001417C">
        <w:rPr>
          <w:rFonts w:ascii="Courier New" w:hAnsi="Courier New" w:cs="Courier New"/>
        </w:rPr>
        <w:t xml:space="preserve">The EMR can be accessedconveniently by </w:t>
      </w:r>
      <w:r w:rsidR="0001417C">
        <w:rPr>
          <w:rFonts w:ascii="Courier New" w:hAnsi="Courier New" w:cs="Courier New"/>
        </w:rPr>
        <w:t xml:space="preserve">appropriate health professionals to ensure ultimate maximum and optimal </w:t>
      </w:r>
      <w:r w:rsidR="0001417C" w:rsidRPr="0001417C">
        <w:rPr>
          <w:rFonts w:ascii="Courier New" w:hAnsi="Courier New" w:cs="Courier New"/>
        </w:rPr>
        <w:t>patient care</w:t>
      </w:r>
      <w:r w:rsidR="0001417C">
        <w:rPr>
          <w:rFonts w:ascii="Courier New" w:hAnsi="Courier New" w:cs="Courier New"/>
        </w:rPr>
        <w:t>.</w:t>
      </w:r>
    </w:p>
    <w:p w:rsidR="0001417C" w:rsidRDefault="0001417C" w:rsidP="0001417C">
      <w:pPr>
        <w:pStyle w:val="PlainText"/>
        <w:jc w:val="both"/>
        <w:rPr>
          <w:rFonts w:ascii="Courier New" w:hAnsi="Courier New" w:cs="Courier New"/>
        </w:rPr>
      </w:pPr>
    </w:p>
    <w:p w:rsidR="00C040B4" w:rsidRPr="00C040B4" w:rsidRDefault="00C040B4" w:rsidP="00C040B4">
      <w:pPr>
        <w:pStyle w:val="PlainText"/>
        <w:jc w:val="both"/>
        <w:rPr>
          <w:rFonts w:ascii="Courier New" w:hAnsi="Courier New" w:cs="Courier New"/>
        </w:rPr>
      </w:pPr>
      <w:r w:rsidRPr="00C040B4">
        <w:rPr>
          <w:rFonts w:ascii="Courier New" w:hAnsi="Courier New" w:cs="Courier New"/>
          <w:b/>
          <w:bCs/>
        </w:rPr>
        <w:t>Electronic MedicalRecord (EMR) Uses</w:t>
      </w:r>
    </w:p>
    <w:p w:rsidR="00C040B4" w:rsidRDefault="00C040B4" w:rsidP="0001417C">
      <w:pPr>
        <w:pStyle w:val="PlainText"/>
        <w:jc w:val="both"/>
        <w:rPr>
          <w:rFonts w:ascii="Courier New" w:hAnsi="Courier New" w:cs="Courier New"/>
        </w:rPr>
      </w:pPr>
    </w:p>
    <w:p w:rsidR="00C040B4" w:rsidRPr="00C040B4" w:rsidRDefault="00C040B4" w:rsidP="00C040B4">
      <w:pPr>
        <w:pStyle w:val="PlainText"/>
        <w:numPr>
          <w:ilvl w:val="0"/>
          <w:numId w:val="4"/>
        </w:numPr>
        <w:jc w:val="both"/>
        <w:rPr>
          <w:rFonts w:ascii="Courier New" w:hAnsi="Courier New" w:cs="Courier New"/>
        </w:rPr>
      </w:pPr>
      <w:r w:rsidRPr="00C040B4">
        <w:rPr>
          <w:rFonts w:ascii="Courier New" w:hAnsi="Courier New" w:cs="Courier New"/>
        </w:rPr>
        <w:t>Provide single,uniform medicalrecord</w:t>
      </w:r>
    </w:p>
    <w:p w:rsidR="00C040B4" w:rsidRPr="00C040B4" w:rsidRDefault="00C040B4" w:rsidP="00C040B4">
      <w:pPr>
        <w:pStyle w:val="PlainText"/>
        <w:numPr>
          <w:ilvl w:val="0"/>
          <w:numId w:val="5"/>
        </w:numPr>
        <w:jc w:val="both"/>
        <w:rPr>
          <w:rFonts w:ascii="Courier New" w:hAnsi="Courier New" w:cs="Courier New"/>
        </w:rPr>
      </w:pPr>
      <w:r w:rsidRPr="00C040B4">
        <w:rPr>
          <w:rFonts w:ascii="Courier New" w:hAnsi="Courier New" w:cs="Courier New"/>
        </w:rPr>
        <w:t>Improveddocumentation</w:t>
      </w:r>
    </w:p>
    <w:p w:rsidR="009B6B86" w:rsidRPr="00C040B4" w:rsidRDefault="00C040B4" w:rsidP="00C040B4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C040B4">
        <w:rPr>
          <w:rFonts w:ascii="Courier New" w:hAnsi="Courier New" w:cs="Courier New"/>
        </w:rPr>
        <w:t>Improve research</w:t>
      </w:r>
    </w:p>
    <w:p w:rsidR="00C040B4" w:rsidRPr="00C040B4" w:rsidRDefault="00C040B4" w:rsidP="00C040B4">
      <w:pPr>
        <w:pStyle w:val="PlainText"/>
        <w:numPr>
          <w:ilvl w:val="0"/>
          <w:numId w:val="6"/>
        </w:numPr>
        <w:jc w:val="both"/>
        <w:rPr>
          <w:rFonts w:ascii="Courier New" w:hAnsi="Courier New" w:cs="Courier New"/>
        </w:rPr>
      </w:pPr>
      <w:r w:rsidRPr="00C040B4">
        <w:rPr>
          <w:rFonts w:ascii="Courier New" w:hAnsi="Courier New" w:cs="Courier New"/>
        </w:rPr>
        <w:t>Reduced transcriptionand other cost</w:t>
      </w:r>
    </w:p>
    <w:p w:rsidR="00C040B4" w:rsidRPr="00581B3B" w:rsidRDefault="00C040B4" w:rsidP="0001417C">
      <w:pPr>
        <w:pStyle w:val="PlainText"/>
        <w:jc w:val="both"/>
        <w:rPr>
          <w:rFonts w:ascii="Courier New" w:hAnsi="Courier New" w:cs="Courier New"/>
        </w:rPr>
      </w:pPr>
    </w:p>
    <w:sectPr w:rsidR="00C040B4" w:rsidRPr="00581B3B" w:rsidSect="009C190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80DE8"/>
    <w:multiLevelType w:val="hybridMultilevel"/>
    <w:tmpl w:val="41583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33E99"/>
    <w:multiLevelType w:val="hybridMultilevel"/>
    <w:tmpl w:val="6C7099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9569B9"/>
    <w:multiLevelType w:val="hybridMultilevel"/>
    <w:tmpl w:val="7402F1DE"/>
    <w:lvl w:ilvl="0" w:tplc="6BAAB972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FCE25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E1CFD24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6246D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A842D88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0C103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D2D1E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96EC4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14ADE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9C2926"/>
    <w:multiLevelType w:val="hybridMultilevel"/>
    <w:tmpl w:val="9880E9E4"/>
    <w:lvl w:ilvl="0" w:tplc="6B7CDE7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7CF23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B46A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680D6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ACE6A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C693C4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04F51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94856C6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56733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72026"/>
    <w:multiLevelType w:val="hybridMultilevel"/>
    <w:tmpl w:val="D05A9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EF5523B"/>
    <w:multiLevelType w:val="hybridMultilevel"/>
    <w:tmpl w:val="AD1E062C"/>
    <w:lvl w:ilvl="0" w:tplc="1A104B8E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C862674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4E796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1E02E24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7AAD6F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876C17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60627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814583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3A6BE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4347B"/>
    <w:rsid w:val="0001417C"/>
    <w:rsid w:val="000330AD"/>
    <w:rsid w:val="00273D08"/>
    <w:rsid w:val="002929D9"/>
    <w:rsid w:val="004111AF"/>
    <w:rsid w:val="004E14EB"/>
    <w:rsid w:val="004E480C"/>
    <w:rsid w:val="00581B3B"/>
    <w:rsid w:val="00662C25"/>
    <w:rsid w:val="00867B26"/>
    <w:rsid w:val="008C71EF"/>
    <w:rsid w:val="0094347B"/>
    <w:rsid w:val="00966282"/>
    <w:rsid w:val="009B6B86"/>
    <w:rsid w:val="009C609A"/>
    <w:rsid w:val="00AD1F41"/>
    <w:rsid w:val="00C040B4"/>
    <w:rsid w:val="00DE10DE"/>
    <w:rsid w:val="00E65BEB"/>
    <w:rsid w:val="00EA189B"/>
    <w:rsid w:val="00EA34D2"/>
    <w:rsid w:val="00FC3DE8"/>
    <w:rsid w:val="00FD63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5D68F2-8EA5-4045-B15F-45C6F8648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8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C190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C1902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semiHidden/>
    <w:rsid w:val="004E14E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4E14E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8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22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7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2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345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439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9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80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8726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9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53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5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7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9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Sana Amanat</dc:creator>
  <cp:lastModifiedBy>Pervaiz Iqbal Khan</cp:lastModifiedBy>
  <cp:revision>22</cp:revision>
  <dcterms:created xsi:type="dcterms:W3CDTF">2015-07-10T10:17:00Z</dcterms:created>
  <dcterms:modified xsi:type="dcterms:W3CDTF">2015-12-22T11:11:00Z</dcterms:modified>
</cp:coreProperties>
</file>