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1E0" w:rsidRPr="00F2467B" w:rsidRDefault="002351E0" w:rsidP="002351E0">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2351E0" w:rsidRPr="00F2467B" w:rsidRDefault="002351E0" w:rsidP="002351E0">
      <w:pPr>
        <w:pStyle w:val="PlainText"/>
        <w:rPr>
          <w:rFonts w:ascii="Courier New" w:hAnsi="Courier New" w:cs="Courier New"/>
          <w:b/>
          <w:sz w:val="24"/>
          <w:szCs w:val="24"/>
        </w:rPr>
      </w:pPr>
      <w:r>
        <w:rPr>
          <w:rFonts w:ascii="Courier New" w:hAnsi="Courier New" w:cs="Courier New"/>
          <w:b/>
          <w:sz w:val="24"/>
          <w:szCs w:val="24"/>
        </w:rPr>
        <w:t xml:space="preserve">Module title: </w:t>
      </w:r>
      <w:r w:rsidR="00B24FC3">
        <w:rPr>
          <w:rFonts w:ascii="Courier New" w:hAnsi="Courier New" w:cs="Courier New"/>
          <w:b/>
          <w:sz w:val="24"/>
          <w:szCs w:val="24"/>
        </w:rPr>
        <w:t>Associate Rules</w:t>
      </w:r>
    </w:p>
    <w:p w:rsidR="002351E0" w:rsidRDefault="002351E0" w:rsidP="002351E0">
      <w:pPr>
        <w:pStyle w:val="PlainText"/>
        <w:rPr>
          <w:rFonts w:ascii="Courier New" w:hAnsi="Courier New" w:cs="Courier New"/>
          <w:b/>
          <w:sz w:val="24"/>
          <w:szCs w:val="24"/>
        </w:rPr>
      </w:pPr>
      <w:r w:rsidRPr="00F2467B">
        <w:rPr>
          <w:rFonts w:ascii="Courier New" w:hAnsi="Courier New" w:cs="Courier New"/>
          <w:b/>
          <w:sz w:val="24"/>
          <w:szCs w:val="24"/>
        </w:rPr>
        <w:t>Module no. :</w:t>
      </w:r>
      <w:r>
        <w:rPr>
          <w:rFonts w:ascii="Courier New" w:hAnsi="Courier New" w:cs="Courier New"/>
          <w:b/>
          <w:sz w:val="24"/>
          <w:szCs w:val="24"/>
        </w:rPr>
        <w:t xml:space="preserve"> 183</w:t>
      </w:r>
    </w:p>
    <w:p w:rsidR="00765785" w:rsidRPr="002351E0" w:rsidRDefault="00765785" w:rsidP="00765785">
      <w:pPr>
        <w:rPr>
          <w:rFonts w:ascii="Courier New" w:hAnsi="Courier New" w:cs="Courier New"/>
        </w:rPr>
      </w:pPr>
    </w:p>
    <w:p w:rsidR="000F53E7" w:rsidRPr="002351E0" w:rsidRDefault="00765785" w:rsidP="00765785">
      <w:pPr>
        <w:rPr>
          <w:rFonts w:ascii="Courier New" w:hAnsi="Courier New" w:cs="Courier New"/>
        </w:rPr>
      </w:pPr>
      <w:r w:rsidRPr="002351E0">
        <w:rPr>
          <w:rFonts w:ascii="Courier New" w:hAnsi="Courier New" w:cs="Courier New"/>
        </w:rPr>
        <w:t xml:space="preserve">Association rule learning is a popular and well researched method for discovering interesting relations between variables in large databases. It is intended to identify strong rules discovered in databases using different measures of interestingness.  Based on the concept of strong rules, Rakesh Agrawal et al. introduced association rules for discovering regularities between products in large-scale transaction data recorded by point-of-sale (POS) systems in supermarkets. For example, the rule </w:t>
      </w:r>
      <w:r w:rsidRPr="002351E0">
        <w:rPr>
          <w:rFonts w:ascii="Courier New" w:hAnsi="Courier New" w:cs="Courier New"/>
          <w:noProof/>
        </w:rPr>
        <w:drawing>
          <wp:inline distT="0" distB="0" distL="0" distR="0">
            <wp:extent cx="2476500" cy="190500"/>
            <wp:effectExtent l="19050" t="0" r="0" b="0"/>
            <wp:docPr id="1" name="Picture 1" descr="\{\mathrm{onions, potatoes}\} \Rightarrow \{\mathrm{bu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onions, potatoes}\} \Rightarrow \{\mathrm{burger}\}"/>
                    <pic:cNvPicPr>
                      <a:picLocks noChangeAspect="1" noChangeArrowheads="1"/>
                    </pic:cNvPicPr>
                  </pic:nvPicPr>
                  <pic:blipFill>
                    <a:blip r:embed="rId5"/>
                    <a:srcRect/>
                    <a:stretch>
                      <a:fillRect/>
                    </a:stretch>
                  </pic:blipFill>
                  <pic:spPr bwMode="auto">
                    <a:xfrm>
                      <a:off x="0" y="0"/>
                      <a:ext cx="2476500" cy="190500"/>
                    </a:xfrm>
                    <a:prstGeom prst="rect">
                      <a:avLst/>
                    </a:prstGeom>
                    <a:noFill/>
                    <a:ln w="9525">
                      <a:noFill/>
                      <a:miter lim="800000"/>
                      <a:headEnd/>
                      <a:tailEnd/>
                    </a:ln>
                  </pic:spPr>
                </pic:pic>
              </a:graphicData>
            </a:graphic>
          </wp:inline>
        </w:drawing>
      </w:r>
      <w:r w:rsidRPr="002351E0">
        <w:rPr>
          <w:rFonts w:ascii="Courier New" w:hAnsi="Courier New" w:cs="Courier New"/>
        </w:rPr>
        <w:t xml:space="preserve">  found in the sales data of a supermarket would indicate that if a customer buys onions and potatoes together, they are likely to also buy hamburger meat. Such information can be used as the basis for decisions about marketing activities such as, e.g., promotional pricing or product placements. In addition to the above example from market basket analysis association rules are employed today in many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765785" w:rsidRPr="002351E0" w:rsidRDefault="00B24FC3" w:rsidP="00765785">
      <w:pPr>
        <w:numPr>
          <w:ilvl w:val="0"/>
          <w:numId w:val="1"/>
        </w:numPr>
        <w:rPr>
          <w:rFonts w:ascii="Courier New" w:hAnsi="Courier New" w:cs="Courier New"/>
        </w:rPr>
      </w:pPr>
      <w:r w:rsidRPr="002351E0">
        <w:rPr>
          <w:rFonts w:ascii="Courier New" w:hAnsi="Courier New" w:cs="Courier New"/>
        </w:rPr>
        <w:t>It is an important data mining model studied extensively by the database and data</w:t>
      </w:r>
      <w:r w:rsidR="00765785" w:rsidRPr="002351E0">
        <w:rPr>
          <w:rFonts w:ascii="Courier New" w:hAnsi="Courier New" w:cs="Courier New"/>
        </w:rPr>
        <w:t xml:space="preserve"> mining community</w:t>
      </w:r>
    </w:p>
    <w:p w:rsidR="00000000" w:rsidRPr="002351E0" w:rsidRDefault="00B24FC3" w:rsidP="00765785">
      <w:pPr>
        <w:numPr>
          <w:ilvl w:val="0"/>
          <w:numId w:val="2"/>
        </w:numPr>
        <w:rPr>
          <w:rFonts w:ascii="Courier New" w:hAnsi="Courier New" w:cs="Courier New"/>
        </w:rPr>
      </w:pPr>
      <w:r w:rsidRPr="002351E0">
        <w:rPr>
          <w:rFonts w:ascii="Courier New" w:hAnsi="Courier New" w:cs="Courier New"/>
        </w:rPr>
        <w:t>Assume all data are categorical</w:t>
      </w:r>
    </w:p>
    <w:p w:rsidR="00000000" w:rsidRPr="002351E0" w:rsidRDefault="00B24FC3" w:rsidP="00765785">
      <w:pPr>
        <w:numPr>
          <w:ilvl w:val="0"/>
          <w:numId w:val="4"/>
        </w:numPr>
        <w:tabs>
          <w:tab w:val="num" w:pos="720"/>
        </w:tabs>
        <w:rPr>
          <w:rFonts w:ascii="Courier New" w:hAnsi="Courier New" w:cs="Courier New"/>
        </w:rPr>
      </w:pPr>
      <w:r w:rsidRPr="002351E0">
        <w:rPr>
          <w:rFonts w:ascii="Courier New" w:hAnsi="Courier New" w:cs="Courier New"/>
        </w:rPr>
        <w:t xml:space="preserve">No good algorithm for numeric data </w:t>
      </w:r>
    </w:p>
    <w:p w:rsidR="00765785" w:rsidRPr="002351E0" w:rsidRDefault="00765785" w:rsidP="00765785">
      <w:pPr>
        <w:rPr>
          <w:rFonts w:ascii="Courier New" w:hAnsi="Courier New" w:cs="Courier New"/>
          <w:b/>
        </w:rPr>
      </w:pPr>
      <w:r w:rsidRPr="002351E0">
        <w:rPr>
          <w:rFonts w:ascii="Courier New" w:hAnsi="Courier New" w:cs="Courier New"/>
          <w:b/>
        </w:rPr>
        <w:t xml:space="preserve">Parts: </w:t>
      </w:r>
    </w:p>
    <w:p w:rsidR="00765785" w:rsidRPr="002351E0" w:rsidRDefault="00B24FC3" w:rsidP="00765785">
      <w:pPr>
        <w:rPr>
          <w:rFonts w:ascii="Courier New" w:hAnsi="Courier New" w:cs="Courier New"/>
        </w:rPr>
      </w:pPr>
      <w:r w:rsidRPr="002351E0">
        <w:rPr>
          <w:rFonts w:ascii="Courier New" w:hAnsi="Courier New" w:cs="Courier New"/>
        </w:rPr>
        <w:t>An association rule</w:t>
      </w:r>
      <w:r w:rsidR="00765785" w:rsidRPr="002351E0">
        <w:rPr>
          <w:rFonts w:ascii="Courier New" w:hAnsi="Courier New" w:cs="Courier New"/>
        </w:rPr>
        <w:t xml:space="preserve"> has two parts</w:t>
      </w:r>
    </w:p>
    <w:p w:rsidR="00000000" w:rsidRPr="002351E0" w:rsidRDefault="00B24FC3" w:rsidP="00765785">
      <w:pPr>
        <w:numPr>
          <w:ilvl w:val="0"/>
          <w:numId w:val="4"/>
        </w:numPr>
        <w:rPr>
          <w:rFonts w:ascii="Courier New" w:hAnsi="Courier New" w:cs="Courier New"/>
        </w:rPr>
      </w:pPr>
      <w:r w:rsidRPr="002351E0">
        <w:rPr>
          <w:rFonts w:ascii="Courier New" w:hAnsi="Courier New" w:cs="Courier New"/>
        </w:rPr>
        <w:t>an antecedent (if)</w:t>
      </w:r>
    </w:p>
    <w:p w:rsidR="00000000" w:rsidRPr="002351E0" w:rsidRDefault="00B24FC3" w:rsidP="00765785">
      <w:pPr>
        <w:numPr>
          <w:ilvl w:val="0"/>
          <w:numId w:val="4"/>
        </w:numPr>
        <w:rPr>
          <w:rFonts w:ascii="Courier New" w:hAnsi="Courier New" w:cs="Courier New"/>
        </w:rPr>
      </w:pPr>
      <w:r w:rsidRPr="002351E0">
        <w:rPr>
          <w:rFonts w:ascii="Courier New" w:hAnsi="Courier New" w:cs="Courier New"/>
        </w:rPr>
        <w:t xml:space="preserve">a consequent (then) </w:t>
      </w:r>
    </w:p>
    <w:p w:rsidR="00765785" w:rsidRPr="002351E0" w:rsidRDefault="00B24FC3" w:rsidP="00765785">
      <w:pPr>
        <w:rPr>
          <w:rFonts w:ascii="Courier New" w:hAnsi="Courier New" w:cs="Courier New"/>
        </w:rPr>
      </w:pPr>
      <w:r w:rsidRPr="002351E0">
        <w:rPr>
          <w:rFonts w:ascii="Courier New" w:hAnsi="Courier New" w:cs="Courier New"/>
        </w:rPr>
        <w:t>Antecedent is an</w:t>
      </w:r>
      <w:r w:rsidR="00765785" w:rsidRPr="002351E0">
        <w:rPr>
          <w:rFonts w:ascii="Courier New" w:hAnsi="Courier New" w:cs="Courier New"/>
        </w:rPr>
        <w:t xml:space="preserve"> item found in the data</w:t>
      </w:r>
    </w:p>
    <w:p w:rsidR="00765785" w:rsidRPr="002351E0" w:rsidRDefault="00765785" w:rsidP="00765785">
      <w:pPr>
        <w:rPr>
          <w:rFonts w:ascii="Courier New" w:hAnsi="Courier New" w:cs="Courier New"/>
        </w:rPr>
      </w:pPr>
      <w:r w:rsidRPr="002351E0">
        <w:rPr>
          <w:rFonts w:ascii="Courier New" w:hAnsi="Courier New" w:cs="Courier New"/>
        </w:rPr>
        <w:t xml:space="preserve">A consequent is an item that is found in combination with the    antecedent </w:t>
      </w:r>
    </w:p>
    <w:p w:rsidR="002351E0" w:rsidRPr="002351E0" w:rsidRDefault="002351E0" w:rsidP="002351E0">
      <w:pPr>
        <w:rPr>
          <w:rFonts w:ascii="Courier New" w:hAnsi="Courier New" w:cs="Courier New"/>
          <w:bCs/>
        </w:rPr>
      </w:pPr>
      <w:r w:rsidRPr="002351E0">
        <w:rPr>
          <w:rFonts w:ascii="Courier New" w:hAnsi="Courier New" w:cs="Courier New"/>
          <w:bCs/>
        </w:rPr>
        <w:t xml:space="preserve">Association Rule Basket Analysis Example: </w:t>
      </w:r>
    </w:p>
    <w:p w:rsidR="002351E0" w:rsidRPr="002351E0" w:rsidRDefault="002351E0" w:rsidP="002351E0">
      <w:pPr>
        <w:rPr>
          <w:rFonts w:ascii="Courier New" w:hAnsi="Courier New" w:cs="Courier New"/>
          <w:b/>
          <w:bCs/>
        </w:rPr>
      </w:pPr>
      <w:r w:rsidRPr="002351E0">
        <w:rPr>
          <w:rFonts w:ascii="Courier New" w:hAnsi="Courier New" w:cs="Courier New"/>
          <w:b/>
          <w:bCs/>
        </w:rPr>
        <w:t>Market basket transactions:</w:t>
      </w:r>
    </w:p>
    <w:p w:rsidR="002351E0" w:rsidRPr="002351E0" w:rsidRDefault="002351E0" w:rsidP="002351E0">
      <w:pPr>
        <w:rPr>
          <w:rFonts w:ascii="Courier New" w:hAnsi="Courier New" w:cs="Courier New"/>
          <w:bCs/>
        </w:rPr>
      </w:pPr>
      <w:r w:rsidRPr="002351E0">
        <w:rPr>
          <w:rFonts w:ascii="Courier New" w:hAnsi="Courier New" w:cs="Courier New"/>
          <w:bCs/>
        </w:rPr>
        <w:lastRenderedPageBreak/>
        <w:tab/>
        <w:t>t1: {bread, cheese, milk}</w:t>
      </w:r>
    </w:p>
    <w:p w:rsidR="002351E0" w:rsidRPr="002351E0" w:rsidRDefault="002351E0" w:rsidP="002351E0">
      <w:pPr>
        <w:rPr>
          <w:rFonts w:ascii="Courier New" w:hAnsi="Courier New" w:cs="Courier New"/>
          <w:bCs/>
        </w:rPr>
      </w:pPr>
      <w:r w:rsidRPr="002351E0">
        <w:rPr>
          <w:rFonts w:ascii="Courier New" w:hAnsi="Courier New" w:cs="Courier New"/>
          <w:bCs/>
        </w:rPr>
        <w:tab/>
        <w:t>t2: {apple, eggs, salt, yogurt}</w:t>
      </w:r>
    </w:p>
    <w:p w:rsidR="002351E0" w:rsidRPr="002351E0" w:rsidRDefault="002351E0" w:rsidP="002351E0">
      <w:pPr>
        <w:rPr>
          <w:rFonts w:ascii="Courier New" w:hAnsi="Courier New" w:cs="Courier New"/>
          <w:bCs/>
        </w:rPr>
      </w:pPr>
      <w:r w:rsidRPr="002351E0">
        <w:rPr>
          <w:rFonts w:ascii="Courier New" w:hAnsi="Courier New" w:cs="Courier New"/>
          <w:bCs/>
        </w:rPr>
        <w:tab/>
        <w:t xml:space="preserve">… </w:t>
      </w:r>
      <w:r w:rsidRPr="002351E0">
        <w:rPr>
          <w:rFonts w:ascii="Courier New" w:hAnsi="Courier New" w:cs="Courier New"/>
          <w:bCs/>
        </w:rPr>
        <w:tab/>
      </w:r>
      <w:r w:rsidRPr="002351E0">
        <w:rPr>
          <w:rFonts w:ascii="Courier New" w:hAnsi="Courier New" w:cs="Courier New"/>
          <w:bCs/>
        </w:rPr>
        <w:tab/>
        <w:t>…</w:t>
      </w:r>
    </w:p>
    <w:p w:rsidR="002351E0" w:rsidRPr="002351E0" w:rsidRDefault="002351E0" w:rsidP="002351E0">
      <w:pPr>
        <w:rPr>
          <w:rFonts w:ascii="Courier New" w:hAnsi="Courier New" w:cs="Courier New"/>
          <w:bCs/>
        </w:rPr>
      </w:pPr>
      <w:r w:rsidRPr="002351E0">
        <w:rPr>
          <w:rFonts w:ascii="Courier New" w:hAnsi="Courier New" w:cs="Courier New"/>
          <w:bCs/>
        </w:rPr>
        <w:tab/>
        <w:t>tn: {biscuit, eggs, milk}</w:t>
      </w:r>
    </w:p>
    <w:p w:rsidR="002351E0" w:rsidRPr="002351E0" w:rsidRDefault="002351E0" w:rsidP="002351E0">
      <w:pPr>
        <w:rPr>
          <w:rFonts w:ascii="Courier New" w:hAnsi="Courier New" w:cs="Courier New"/>
          <w:bCs/>
        </w:rPr>
      </w:pPr>
      <w:r w:rsidRPr="002351E0">
        <w:rPr>
          <w:rFonts w:ascii="Courier New" w:hAnsi="Courier New" w:cs="Courier New"/>
          <w:bCs/>
        </w:rPr>
        <w:t>Concepts: An item: an item/article in a basket</w:t>
      </w:r>
    </w:p>
    <w:p w:rsidR="002351E0" w:rsidRPr="002351E0" w:rsidRDefault="002351E0" w:rsidP="002351E0">
      <w:pPr>
        <w:rPr>
          <w:rFonts w:ascii="Courier New" w:hAnsi="Courier New" w:cs="Courier New"/>
          <w:bCs/>
        </w:rPr>
      </w:pPr>
      <w:r w:rsidRPr="002351E0">
        <w:rPr>
          <w:rFonts w:ascii="Courier New" w:hAnsi="Courier New" w:cs="Courier New"/>
          <w:bCs/>
        </w:rPr>
        <w:t>I: The set of all items sold in the store</w:t>
      </w:r>
    </w:p>
    <w:p w:rsidR="002351E0" w:rsidRPr="002351E0" w:rsidRDefault="002351E0" w:rsidP="002351E0">
      <w:pPr>
        <w:rPr>
          <w:rFonts w:ascii="Courier New" w:hAnsi="Courier New" w:cs="Courier New"/>
          <w:bCs/>
        </w:rPr>
      </w:pPr>
      <w:r w:rsidRPr="002351E0">
        <w:rPr>
          <w:rFonts w:ascii="Courier New" w:hAnsi="Courier New" w:cs="Courier New"/>
          <w:bCs/>
        </w:rPr>
        <w:t>A transaction: Items purchased in a basket;</w:t>
      </w:r>
    </w:p>
    <w:p w:rsidR="002351E0" w:rsidRPr="002351E0" w:rsidRDefault="002351E0" w:rsidP="002351E0">
      <w:pPr>
        <w:rPr>
          <w:rFonts w:ascii="Courier New" w:hAnsi="Courier New" w:cs="Courier New"/>
          <w:bCs/>
        </w:rPr>
      </w:pPr>
      <w:r w:rsidRPr="002351E0">
        <w:rPr>
          <w:rFonts w:ascii="Courier New" w:hAnsi="Courier New" w:cs="Courier New"/>
          <w:bCs/>
        </w:rPr>
        <w:t>it may have TID (transaction ID)</w:t>
      </w:r>
    </w:p>
    <w:p w:rsidR="002351E0" w:rsidRPr="002351E0" w:rsidRDefault="002351E0" w:rsidP="002351E0">
      <w:pPr>
        <w:rPr>
          <w:rFonts w:ascii="Courier New" w:hAnsi="Courier New" w:cs="Courier New"/>
          <w:bCs/>
        </w:rPr>
      </w:pPr>
      <w:r w:rsidRPr="002351E0">
        <w:rPr>
          <w:rFonts w:ascii="Courier New" w:hAnsi="Courier New" w:cs="Courier New"/>
          <w:bCs/>
        </w:rPr>
        <w:t>A transactional dataset: A set of transactions</w:t>
      </w:r>
    </w:p>
    <w:p w:rsidR="002351E0" w:rsidRPr="002351E0" w:rsidRDefault="002351E0" w:rsidP="002351E0">
      <w:pPr>
        <w:rPr>
          <w:rFonts w:ascii="Courier New" w:hAnsi="Courier New" w:cs="Courier New"/>
          <w:bCs/>
        </w:rPr>
      </w:pPr>
    </w:p>
    <w:p w:rsidR="002351E0" w:rsidRPr="002351E0" w:rsidRDefault="002351E0" w:rsidP="002351E0">
      <w:pPr>
        <w:rPr>
          <w:rFonts w:ascii="Courier New" w:hAnsi="Courier New" w:cs="Courier New"/>
        </w:rPr>
      </w:pPr>
      <w:r w:rsidRPr="002351E0">
        <w:rPr>
          <w:rFonts w:ascii="Courier New" w:hAnsi="Courier New" w:cs="Courier New"/>
          <w:bCs/>
        </w:rPr>
        <w:t xml:space="preserve"> </w:t>
      </w:r>
    </w:p>
    <w:p w:rsidR="00765785" w:rsidRPr="002351E0" w:rsidRDefault="00765785" w:rsidP="00765785">
      <w:pPr>
        <w:rPr>
          <w:rFonts w:ascii="Courier New" w:hAnsi="Courier New" w:cs="Courier New"/>
        </w:rPr>
      </w:pPr>
    </w:p>
    <w:p w:rsidR="00765785" w:rsidRPr="002351E0" w:rsidRDefault="00765785" w:rsidP="00765785">
      <w:pPr>
        <w:rPr>
          <w:rFonts w:ascii="Courier New" w:hAnsi="Courier New" w:cs="Courier New"/>
        </w:rPr>
      </w:pPr>
    </w:p>
    <w:sectPr w:rsidR="00765785" w:rsidRPr="002351E0" w:rsidSect="00AD0434">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0353"/>
    <w:multiLevelType w:val="hybridMultilevel"/>
    <w:tmpl w:val="623CFE4C"/>
    <w:lvl w:ilvl="0" w:tplc="302ECC22">
      <w:start w:val="1"/>
      <w:numFmt w:val="bullet"/>
      <w:lvlText w:val=""/>
      <w:lvlJc w:val="left"/>
      <w:pPr>
        <w:tabs>
          <w:tab w:val="num" w:pos="720"/>
        </w:tabs>
        <w:ind w:left="720" w:hanging="360"/>
      </w:pPr>
      <w:rPr>
        <w:rFonts w:ascii="Wingdings" w:hAnsi="Wingdings" w:hint="default"/>
      </w:rPr>
    </w:lvl>
    <w:lvl w:ilvl="1" w:tplc="C20E0A0A" w:tentative="1">
      <w:start w:val="1"/>
      <w:numFmt w:val="bullet"/>
      <w:lvlText w:val=""/>
      <w:lvlJc w:val="left"/>
      <w:pPr>
        <w:tabs>
          <w:tab w:val="num" w:pos="1440"/>
        </w:tabs>
        <w:ind w:left="1440" w:hanging="360"/>
      </w:pPr>
      <w:rPr>
        <w:rFonts w:ascii="Wingdings" w:hAnsi="Wingdings" w:hint="default"/>
      </w:rPr>
    </w:lvl>
    <w:lvl w:ilvl="2" w:tplc="79C05938" w:tentative="1">
      <w:start w:val="1"/>
      <w:numFmt w:val="bullet"/>
      <w:lvlText w:val=""/>
      <w:lvlJc w:val="left"/>
      <w:pPr>
        <w:tabs>
          <w:tab w:val="num" w:pos="2160"/>
        </w:tabs>
        <w:ind w:left="2160" w:hanging="360"/>
      </w:pPr>
      <w:rPr>
        <w:rFonts w:ascii="Wingdings" w:hAnsi="Wingdings" w:hint="default"/>
      </w:rPr>
    </w:lvl>
    <w:lvl w:ilvl="3" w:tplc="34FCEF10" w:tentative="1">
      <w:start w:val="1"/>
      <w:numFmt w:val="bullet"/>
      <w:lvlText w:val=""/>
      <w:lvlJc w:val="left"/>
      <w:pPr>
        <w:tabs>
          <w:tab w:val="num" w:pos="2880"/>
        </w:tabs>
        <w:ind w:left="2880" w:hanging="360"/>
      </w:pPr>
      <w:rPr>
        <w:rFonts w:ascii="Wingdings" w:hAnsi="Wingdings" w:hint="default"/>
      </w:rPr>
    </w:lvl>
    <w:lvl w:ilvl="4" w:tplc="E2E28EE6" w:tentative="1">
      <w:start w:val="1"/>
      <w:numFmt w:val="bullet"/>
      <w:lvlText w:val=""/>
      <w:lvlJc w:val="left"/>
      <w:pPr>
        <w:tabs>
          <w:tab w:val="num" w:pos="3600"/>
        </w:tabs>
        <w:ind w:left="3600" w:hanging="360"/>
      </w:pPr>
      <w:rPr>
        <w:rFonts w:ascii="Wingdings" w:hAnsi="Wingdings" w:hint="default"/>
      </w:rPr>
    </w:lvl>
    <w:lvl w:ilvl="5" w:tplc="87D4743E" w:tentative="1">
      <w:start w:val="1"/>
      <w:numFmt w:val="bullet"/>
      <w:lvlText w:val=""/>
      <w:lvlJc w:val="left"/>
      <w:pPr>
        <w:tabs>
          <w:tab w:val="num" w:pos="4320"/>
        </w:tabs>
        <w:ind w:left="4320" w:hanging="360"/>
      </w:pPr>
      <w:rPr>
        <w:rFonts w:ascii="Wingdings" w:hAnsi="Wingdings" w:hint="default"/>
      </w:rPr>
    </w:lvl>
    <w:lvl w:ilvl="6" w:tplc="D2AEE588" w:tentative="1">
      <w:start w:val="1"/>
      <w:numFmt w:val="bullet"/>
      <w:lvlText w:val=""/>
      <w:lvlJc w:val="left"/>
      <w:pPr>
        <w:tabs>
          <w:tab w:val="num" w:pos="5040"/>
        </w:tabs>
        <w:ind w:left="5040" w:hanging="360"/>
      </w:pPr>
      <w:rPr>
        <w:rFonts w:ascii="Wingdings" w:hAnsi="Wingdings" w:hint="default"/>
      </w:rPr>
    </w:lvl>
    <w:lvl w:ilvl="7" w:tplc="2A00BEAC" w:tentative="1">
      <w:start w:val="1"/>
      <w:numFmt w:val="bullet"/>
      <w:lvlText w:val=""/>
      <w:lvlJc w:val="left"/>
      <w:pPr>
        <w:tabs>
          <w:tab w:val="num" w:pos="5760"/>
        </w:tabs>
        <w:ind w:left="5760" w:hanging="360"/>
      </w:pPr>
      <w:rPr>
        <w:rFonts w:ascii="Wingdings" w:hAnsi="Wingdings" w:hint="default"/>
      </w:rPr>
    </w:lvl>
    <w:lvl w:ilvl="8" w:tplc="689EF0AE" w:tentative="1">
      <w:start w:val="1"/>
      <w:numFmt w:val="bullet"/>
      <w:lvlText w:val=""/>
      <w:lvlJc w:val="left"/>
      <w:pPr>
        <w:tabs>
          <w:tab w:val="num" w:pos="6480"/>
        </w:tabs>
        <w:ind w:left="6480" w:hanging="360"/>
      </w:pPr>
      <w:rPr>
        <w:rFonts w:ascii="Wingdings" w:hAnsi="Wingdings" w:hint="default"/>
      </w:rPr>
    </w:lvl>
  </w:abstractNum>
  <w:abstractNum w:abstractNumId="1">
    <w:nsid w:val="14F07B4C"/>
    <w:multiLevelType w:val="hybridMultilevel"/>
    <w:tmpl w:val="CAA82264"/>
    <w:lvl w:ilvl="0" w:tplc="E144A9EC">
      <w:start w:val="1"/>
      <w:numFmt w:val="bullet"/>
      <w:lvlText w:val=""/>
      <w:lvlJc w:val="left"/>
      <w:pPr>
        <w:tabs>
          <w:tab w:val="num" w:pos="720"/>
        </w:tabs>
        <w:ind w:left="720" w:hanging="360"/>
      </w:pPr>
      <w:rPr>
        <w:rFonts w:ascii="Wingdings" w:hAnsi="Wingdings" w:hint="default"/>
      </w:rPr>
    </w:lvl>
    <w:lvl w:ilvl="1" w:tplc="3CEEF31C" w:tentative="1">
      <w:start w:val="1"/>
      <w:numFmt w:val="bullet"/>
      <w:lvlText w:val=""/>
      <w:lvlJc w:val="left"/>
      <w:pPr>
        <w:tabs>
          <w:tab w:val="num" w:pos="1440"/>
        </w:tabs>
        <w:ind w:left="1440" w:hanging="360"/>
      </w:pPr>
      <w:rPr>
        <w:rFonts w:ascii="Wingdings" w:hAnsi="Wingdings" w:hint="default"/>
      </w:rPr>
    </w:lvl>
    <w:lvl w:ilvl="2" w:tplc="3592A33E" w:tentative="1">
      <w:start w:val="1"/>
      <w:numFmt w:val="bullet"/>
      <w:lvlText w:val=""/>
      <w:lvlJc w:val="left"/>
      <w:pPr>
        <w:tabs>
          <w:tab w:val="num" w:pos="2160"/>
        </w:tabs>
        <w:ind w:left="2160" w:hanging="360"/>
      </w:pPr>
      <w:rPr>
        <w:rFonts w:ascii="Wingdings" w:hAnsi="Wingdings" w:hint="default"/>
      </w:rPr>
    </w:lvl>
    <w:lvl w:ilvl="3" w:tplc="1C707F54" w:tentative="1">
      <w:start w:val="1"/>
      <w:numFmt w:val="bullet"/>
      <w:lvlText w:val=""/>
      <w:lvlJc w:val="left"/>
      <w:pPr>
        <w:tabs>
          <w:tab w:val="num" w:pos="2880"/>
        </w:tabs>
        <w:ind w:left="2880" w:hanging="360"/>
      </w:pPr>
      <w:rPr>
        <w:rFonts w:ascii="Wingdings" w:hAnsi="Wingdings" w:hint="default"/>
      </w:rPr>
    </w:lvl>
    <w:lvl w:ilvl="4" w:tplc="30407040" w:tentative="1">
      <w:start w:val="1"/>
      <w:numFmt w:val="bullet"/>
      <w:lvlText w:val=""/>
      <w:lvlJc w:val="left"/>
      <w:pPr>
        <w:tabs>
          <w:tab w:val="num" w:pos="3600"/>
        </w:tabs>
        <w:ind w:left="3600" w:hanging="360"/>
      </w:pPr>
      <w:rPr>
        <w:rFonts w:ascii="Wingdings" w:hAnsi="Wingdings" w:hint="default"/>
      </w:rPr>
    </w:lvl>
    <w:lvl w:ilvl="5" w:tplc="EB52543A" w:tentative="1">
      <w:start w:val="1"/>
      <w:numFmt w:val="bullet"/>
      <w:lvlText w:val=""/>
      <w:lvlJc w:val="left"/>
      <w:pPr>
        <w:tabs>
          <w:tab w:val="num" w:pos="4320"/>
        </w:tabs>
        <w:ind w:left="4320" w:hanging="360"/>
      </w:pPr>
      <w:rPr>
        <w:rFonts w:ascii="Wingdings" w:hAnsi="Wingdings" w:hint="default"/>
      </w:rPr>
    </w:lvl>
    <w:lvl w:ilvl="6" w:tplc="A3CC7B26" w:tentative="1">
      <w:start w:val="1"/>
      <w:numFmt w:val="bullet"/>
      <w:lvlText w:val=""/>
      <w:lvlJc w:val="left"/>
      <w:pPr>
        <w:tabs>
          <w:tab w:val="num" w:pos="5040"/>
        </w:tabs>
        <w:ind w:left="5040" w:hanging="360"/>
      </w:pPr>
      <w:rPr>
        <w:rFonts w:ascii="Wingdings" w:hAnsi="Wingdings" w:hint="default"/>
      </w:rPr>
    </w:lvl>
    <w:lvl w:ilvl="7" w:tplc="FB7429EA" w:tentative="1">
      <w:start w:val="1"/>
      <w:numFmt w:val="bullet"/>
      <w:lvlText w:val=""/>
      <w:lvlJc w:val="left"/>
      <w:pPr>
        <w:tabs>
          <w:tab w:val="num" w:pos="5760"/>
        </w:tabs>
        <w:ind w:left="5760" w:hanging="360"/>
      </w:pPr>
      <w:rPr>
        <w:rFonts w:ascii="Wingdings" w:hAnsi="Wingdings" w:hint="default"/>
      </w:rPr>
    </w:lvl>
    <w:lvl w:ilvl="8" w:tplc="7F3820FA" w:tentative="1">
      <w:start w:val="1"/>
      <w:numFmt w:val="bullet"/>
      <w:lvlText w:val=""/>
      <w:lvlJc w:val="left"/>
      <w:pPr>
        <w:tabs>
          <w:tab w:val="num" w:pos="6480"/>
        </w:tabs>
        <w:ind w:left="6480" w:hanging="360"/>
      </w:pPr>
      <w:rPr>
        <w:rFonts w:ascii="Wingdings" w:hAnsi="Wingdings" w:hint="default"/>
      </w:rPr>
    </w:lvl>
  </w:abstractNum>
  <w:abstractNum w:abstractNumId="2">
    <w:nsid w:val="349043DD"/>
    <w:multiLevelType w:val="hybridMultilevel"/>
    <w:tmpl w:val="6F545060"/>
    <w:lvl w:ilvl="0" w:tplc="D4B6DBAC">
      <w:start w:val="1"/>
      <w:numFmt w:val="bullet"/>
      <w:lvlText w:val=""/>
      <w:lvlJc w:val="left"/>
      <w:pPr>
        <w:tabs>
          <w:tab w:val="num" w:pos="720"/>
        </w:tabs>
        <w:ind w:left="720" w:hanging="360"/>
      </w:pPr>
      <w:rPr>
        <w:rFonts w:ascii="Wingdings" w:hAnsi="Wingdings" w:hint="default"/>
      </w:rPr>
    </w:lvl>
    <w:lvl w:ilvl="1" w:tplc="032ACBE2" w:tentative="1">
      <w:start w:val="1"/>
      <w:numFmt w:val="bullet"/>
      <w:lvlText w:val=""/>
      <w:lvlJc w:val="left"/>
      <w:pPr>
        <w:tabs>
          <w:tab w:val="num" w:pos="1440"/>
        </w:tabs>
        <w:ind w:left="1440" w:hanging="360"/>
      </w:pPr>
      <w:rPr>
        <w:rFonts w:ascii="Wingdings" w:hAnsi="Wingdings" w:hint="default"/>
      </w:rPr>
    </w:lvl>
    <w:lvl w:ilvl="2" w:tplc="32AC4EF2" w:tentative="1">
      <w:start w:val="1"/>
      <w:numFmt w:val="bullet"/>
      <w:lvlText w:val=""/>
      <w:lvlJc w:val="left"/>
      <w:pPr>
        <w:tabs>
          <w:tab w:val="num" w:pos="2160"/>
        </w:tabs>
        <w:ind w:left="2160" w:hanging="360"/>
      </w:pPr>
      <w:rPr>
        <w:rFonts w:ascii="Wingdings" w:hAnsi="Wingdings" w:hint="default"/>
      </w:rPr>
    </w:lvl>
    <w:lvl w:ilvl="3" w:tplc="06A2D2A4" w:tentative="1">
      <w:start w:val="1"/>
      <w:numFmt w:val="bullet"/>
      <w:lvlText w:val=""/>
      <w:lvlJc w:val="left"/>
      <w:pPr>
        <w:tabs>
          <w:tab w:val="num" w:pos="2880"/>
        </w:tabs>
        <w:ind w:left="2880" w:hanging="360"/>
      </w:pPr>
      <w:rPr>
        <w:rFonts w:ascii="Wingdings" w:hAnsi="Wingdings" w:hint="default"/>
      </w:rPr>
    </w:lvl>
    <w:lvl w:ilvl="4" w:tplc="63369C5C" w:tentative="1">
      <w:start w:val="1"/>
      <w:numFmt w:val="bullet"/>
      <w:lvlText w:val=""/>
      <w:lvlJc w:val="left"/>
      <w:pPr>
        <w:tabs>
          <w:tab w:val="num" w:pos="3600"/>
        </w:tabs>
        <w:ind w:left="3600" w:hanging="360"/>
      </w:pPr>
      <w:rPr>
        <w:rFonts w:ascii="Wingdings" w:hAnsi="Wingdings" w:hint="default"/>
      </w:rPr>
    </w:lvl>
    <w:lvl w:ilvl="5" w:tplc="262E0698" w:tentative="1">
      <w:start w:val="1"/>
      <w:numFmt w:val="bullet"/>
      <w:lvlText w:val=""/>
      <w:lvlJc w:val="left"/>
      <w:pPr>
        <w:tabs>
          <w:tab w:val="num" w:pos="4320"/>
        </w:tabs>
        <w:ind w:left="4320" w:hanging="360"/>
      </w:pPr>
      <w:rPr>
        <w:rFonts w:ascii="Wingdings" w:hAnsi="Wingdings" w:hint="default"/>
      </w:rPr>
    </w:lvl>
    <w:lvl w:ilvl="6" w:tplc="3A02AAF0" w:tentative="1">
      <w:start w:val="1"/>
      <w:numFmt w:val="bullet"/>
      <w:lvlText w:val=""/>
      <w:lvlJc w:val="left"/>
      <w:pPr>
        <w:tabs>
          <w:tab w:val="num" w:pos="5040"/>
        </w:tabs>
        <w:ind w:left="5040" w:hanging="360"/>
      </w:pPr>
      <w:rPr>
        <w:rFonts w:ascii="Wingdings" w:hAnsi="Wingdings" w:hint="default"/>
      </w:rPr>
    </w:lvl>
    <w:lvl w:ilvl="7" w:tplc="5854131A" w:tentative="1">
      <w:start w:val="1"/>
      <w:numFmt w:val="bullet"/>
      <w:lvlText w:val=""/>
      <w:lvlJc w:val="left"/>
      <w:pPr>
        <w:tabs>
          <w:tab w:val="num" w:pos="5760"/>
        </w:tabs>
        <w:ind w:left="5760" w:hanging="360"/>
      </w:pPr>
      <w:rPr>
        <w:rFonts w:ascii="Wingdings" w:hAnsi="Wingdings" w:hint="default"/>
      </w:rPr>
    </w:lvl>
    <w:lvl w:ilvl="8" w:tplc="1CA67FE8" w:tentative="1">
      <w:start w:val="1"/>
      <w:numFmt w:val="bullet"/>
      <w:lvlText w:val=""/>
      <w:lvlJc w:val="left"/>
      <w:pPr>
        <w:tabs>
          <w:tab w:val="num" w:pos="6480"/>
        </w:tabs>
        <w:ind w:left="6480" w:hanging="360"/>
      </w:pPr>
      <w:rPr>
        <w:rFonts w:ascii="Wingdings" w:hAnsi="Wingdings" w:hint="default"/>
      </w:rPr>
    </w:lvl>
  </w:abstractNum>
  <w:abstractNum w:abstractNumId="3">
    <w:nsid w:val="5A000412"/>
    <w:multiLevelType w:val="hybridMultilevel"/>
    <w:tmpl w:val="0180D294"/>
    <w:lvl w:ilvl="0" w:tplc="0F6601F6">
      <w:start w:val="1"/>
      <w:numFmt w:val="bullet"/>
      <w:lvlText w:val=""/>
      <w:lvlJc w:val="left"/>
      <w:pPr>
        <w:tabs>
          <w:tab w:val="num" w:pos="720"/>
        </w:tabs>
        <w:ind w:left="720" w:hanging="360"/>
      </w:pPr>
      <w:rPr>
        <w:rFonts w:ascii="Wingdings" w:hAnsi="Wingdings" w:hint="default"/>
      </w:rPr>
    </w:lvl>
    <w:lvl w:ilvl="1" w:tplc="950691D0" w:tentative="1">
      <w:start w:val="1"/>
      <w:numFmt w:val="bullet"/>
      <w:lvlText w:val=""/>
      <w:lvlJc w:val="left"/>
      <w:pPr>
        <w:tabs>
          <w:tab w:val="num" w:pos="1440"/>
        </w:tabs>
        <w:ind w:left="1440" w:hanging="360"/>
      </w:pPr>
      <w:rPr>
        <w:rFonts w:ascii="Wingdings" w:hAnsi="Wingdings" w:hint="default"/>
      </w:rPr>
    </w:lvl>
    <w:lvl w:ilvl="2" w:tplc="7A626E90" w:tentative="1">
      <w:start w:val="1"/>
      <w:numFmt w:val="bullet"/>
      <w:lvlText w:val=""/>
      <w:lvlJc w:val="left"/>
      <w:pPr>
        <w:tabs>
          <w:tab w:val="num" w:pos="2160"/>
        </w:tabs>
        <w:ind w:left="2160" w:hanging="360"/>
      </w:pPr>
      <w:rPr>
        <w:rFonts w:ascii="Wingdings" w:hAnsi="Wingdings" w:hint="default"/>
      </w:rPr>
    </w:lvl>
    <w:lvl w:ilvl="3" w:tplc="EED87DF6" w:tentative="1">
      <w:start w:val="1"/>
      <w:numFmt w:val="bullet"/>
      <w:lvlText w:val=""/>
      <w:lvlJc w:val="left"/>
      <w:pPr>
        <w:tabs>
          <w:tab w:val="num" w:pos="2880"/>
        </w:tabs>
        <w:ind w:left="2880" w:hanging="360"/>
      </w:pPr>
      <w:rPr>
        <w:rFonts w:ascii="Wingdings" w:hAnsi="Wingdings" w:hint="default"/>
      </w:rPr>
    </w:lvl>
    <w:lvl w:ilvl="4" w:tplc="E9ECC4DC" w:tentative="1">
      <w:start w:val="1"/>
      <w:numFmt w:val="bullet"/>
      <w:lvlText w:val=""/>
      <w:lvlJc w:val="left"/>
      <w:pPr>
        <w:tabs>
          <w:tab w:val="num" w:pos="3600"/>
        </w:tabs>
        <w:ind w:left="3600" w:hanging="360"/>
      </w:pPr>
      <w:rPr>
        <w:rFonts w:ascii="Wingdings" w:hAnsi="Wingdings" w:hint="default"/>
      </w:rPr>
    </w:lvl>
    <w:lvl w:ilvl="5" w:tplc="E9B0BB58" w:tentative="1">
      <w:start w:val="1"/>
      <w:numFmt w:val="bullet"/>
      <w:lvlText w:val=""/>
      <w:lvlJc w:val="left"/>
      <w:pPr>
        <w:tabs>
          <w:tab w:val="num" w:pos="4320"/>
        </w:tabs>
        <w:ind w:left="4320" w:hanging="360"/>
      </w:pPr>
      <w:rPr>
        <w:rFonts w:ascii="Wingdings" w:hAnsi="Wingdings" w:hint="default"/>
      </w:rPr>
    </w:lvl>
    <w:lvl w:ilvl="6" w:tplc="93D0067E" w:tentative="1">
      <w:start w:val="1"/>
      <w:numFmt w:val="bullet"/>
      <w:lvlText w:val=""/>
      <w:lvlJc w:val="left"/>
      <w:pPr>
        <w:tabs>
          <w:tab w:val="num" w:pos="5040"/>
        </w:tabs>
        <w:ind w:left="5040" w:hanging="360"/>
      </w:pPr>
      <w:rPr>
        <w:rFonts w:ascii="Wingdings" w:hAnsi="Wingdings" w:hint="default"/>
      </w:rPr>
    </w:lvl>
    <w:lvl w:ilvl="7" w:tplc="59545CF0" w:tentative="1">
      <w:start w:val="1"/>
      <w:numFmt w:val="bullet"/>
      <w:lvlText w:val=""/>
      <w:lvlJc w:val="left"/>
      <w:pPr>
        <w:tabs>
          <w:tab w:val="num" w:pos="5760"/>
        </w:tabs>
        <w:ind w:left="5760" w:hanging="360"/>
      </w:pPr>
      <w:rPr>
        <w:rFonts w:ascii="Wingdings" w:hAnsi="Wingdings" w:hint="default"/>
      </w:rPr>
    </w:lvl>
    <w:lvl w:ilvl="8" w:tplc="D6A8A4AC" w:tentative="1">
      <w:start w:val="1"/>
      <w:numFmt w:val="bullet"/>
      <w:lvlText w:val=""/>
      <w:lvlJc w:val="left"/>
      <w:pPr>
        <w:tabs>
          <w:tab w:val="num" w:pos="6480"/>
        </w:tabs>
        <w:ind w:left="6480" w:hanging="360"/>
      </w:pPr>
      <w:rPr>
        <w:rFonts w:ascii="Wingdings" w:hAnsi="Wingdings" w:hint="default"/>
      </w:rPr>
    </w:lvl>
  </w:abstractNum>
  <w:abstractNum w:abstractNumId="4">
    <w:nsid w:val="60A15B1A"/>
    <w:multiLevelType w:val="hybridMultilevel"/>
    <w:tmpl w:val="94AE429A"/>
    <w:lvl w:ilvl="0" w:tplc="58CE5A2C">
      <w:start w:val="1"/>
      <w:numFmt w:val="bullet"/>
      <w:lvlText w:val="•"/>
      <w:lvlJc w:val="left"/>
      <w:pPr>
        <w:tabs>
          <w:tab w:val="num" w:pos="1440"/>
        </w:tabs>
        <w:ind w:left="1440" w:hanging="360"/>
      </w:pPr>
      <w:rPr>
        <w:rFonts w:ascii="Arial" w:hAnsi="Arial" w:hint="default"/>
      </w:rPr>
    </w:lvl>
    <w:lvl w:ilvl="1" w:tplc="C5921A10" w:tentative="1">
      <w:start w:val="1"/>
      <w:numFmt w:val="bullet"/>
      <w:lvlText w:val="•"/>
      <w:lvlJc w:val="left"/>
      <w:pPr>
        <w:tabs>
          <w:tab w:val="num" w:pos="2160"/>
        </w:tabs>
        <w:ind w:left="2160" w:hanging="360"/>
      </w:pPr>
      <w:rPr>
        <w:rFonts w:ascii="Arial" w:hAnsi="Arial" w:hint="default"/>
      </w:rPr>
    </w:lvl>
    <w:lvl w:ilvl="2" w:tplc="4B1CFF4C" w:tentative="1">
      <w:start w:val="1"/>
      <w:numFmt w:val="bullet"/>
      <w:lvlText w:val="•"/>
      <w:lvlJc w:val="left"/>
      <w:pPr>
        <w:tabs>
          <w:tab w:val="num" w:pos="2880"/>
        </w:tabs>
        <w:ind w:left="2880" w:hanging="360"/>
      </w:pPr>
      <w:rPr>
        <w:rFonts w:ascii="Arial" w:hAnsi="Arial" w:hint="default"/>
      </w:rPr>
    </w:lvl>
    <w:lvl w:ilvl="3" w:tplc="A8FA2900" w:tentative="1">
      <w:start w:val="1"/>
      <w:numFmt w:val="bullet"/>
      <w:lvlText w:val="•"/>
      <w:lvlJc w:val="left"/>
      <w:pPr>
        <w:tabs>
          <w:tab w:val="num" w:pos="3600"/>
        </w:tabs>
        <w:ind w:left="3600" w:hanging="360"/>
      </w:pPr>
      <w:rPr>
        <w:rFonts w:ascii="Arial" w:hAnsi="Arial" w:hint="default"/>
      </w:rPr>
    </w:lvl>
    <w:lvl w:ilvl="4" w:tplc="3A7635CC" w:tentative="1">
      <w:start w:val="1"/>
      <w:numFmt w:val="bullet"/>
      <w:lvlText w:val="•"/>
      <w:lvlJc w:val="left"/>
      <w:pPr>
        <w:tabs>
          <w:tab w:val="num" w:pos="4320"/>
        </w:tabs>
        <w:ind w:left="4320" w:hanging="360"/>
      </w:pPr>
      <w:rPr>
        <w:rFonts w:ascii="Arial" w:hAnsi="Arial" w:hint="default"/>
      </w:rPr>
    </w:lvl>
    <w:lvl w:ilvl="5" w:tplc="2A242394" w:tentative="1">
      <w:start w:val="1"/>
      <w:numFmt w:val="bullet"/>
      <w:lvlText w:val="•"/>
      <w:lvlJc w:val="left"/>
      <w:pPr>
        <w:tabs>
          <w:tab w:val="num" w:pos="5040"/>
        </w:tabs>
        <w:ind w:left="5040" w:hanging="360"/>
      </w:pPr>
      <w:rPr>
        <w:rFonts w:ascii="Arial" w:hAnsi="Arial" w:hint="default"/>
      </w:rPr>
    </w:lvl>
    <w:lvl w:ilvl="6" w:tplc="6E0415FE" w:tentative="1">
      <w:start w:val="1"/>
      <w:numFmt w:val="bullet"/>
      <w:lvlText w:val="•"/>
      <w:lvlJc w:val="left"/>
      <w:pPr>
        <w:tabs>
          <w:tab w:val="num" w:pos="5760"/>
        </w:tabs>
        <w:ind w:left="5760" w:hanging="360"/>
      </w:pPr>
      <w:rPr>
        <w:rFonts w:ascii="Arial" w:hAnsi="Arial" w:hint="default"/>
      </w:rPr>
    </w:lvl>
    <w:lvl w:ilvl="7" w:tplc="2D3468E4" w:tentative="1">
      <w:start w:val="1"/>
      <w:numFmt w:val="bullet"/>
      <w:lvlText w:val="•"/>
      <w:lvlJc w:val="left"/>
      <w:pPr>
        <w:tabs>
          <w:tab w:val="num" w:pos="6480"/>
        </w:tabs>
        <w:ind w:left="6480" w:hanging="360"/>
      </w:pPr>
      <w:rPr>
        <w:rFonts w:ascii="Arial" w:hAnsi="Arial" w:hint="default"/>
      </w:rPr>
    </w:lvl>
    <w:lvl w:ilvl="8" w:tplc="724EAF7E" w:tentative="1">
      <w:start w:val="1"/>
      <w:numFmt w:val="bullet"/>
      <w:lvlText w:val="•"/>
      <w:lvlJc w:val="left"/>
      <w:pPr>
        <w:tabs>
          <w:tab w:val="num" w:pos="7200"/>
        </w:tabs>
        <w:ind w:left="720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5C43"/>
    <w:rsid w:val="000F2F49"/>
    <w:rsid w:val="000F53E7"/>
    <w:rsid w:val="00101B4F"/>
    <w:rsid w:val="002351E0"/>
    <w:rsid w:val="00765785"/>
    <w:rsid w:val="00985C43"/>
    <w:rsid w:val="009E6B1C"/>
    <w:rsid w:val="00AD0434"/>
    <w:rsid w:val="00B24FC3"/>
    <w:rsid w:val="00BB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04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0434"/>
    <w:rPr>
      <w:rFonts w:ascii="Consolas" w:hAnsi="Consolas"/>
      <w:sz w:val="21"/>
      <w:szCs w:val="21"/>
    </w:rPr>
  </w:style>
  <w:style w:type="paragraph" w:styleId="BalloonText">
    <w:name w:val="Balloon Text"/>
    <w:basedOn w:val="Normal"/>
    <w:link w:val="BalloonTextChar"/>
    <w:uiPriority w:val="99"/>
    <w:semiHidden/>
    <w:unhideWhenUsed/>
    <w:rsid w:val="00765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744794">
      <w:bodyDiv w:val="1"/>
      <w:marLeft w:val="0"/>
      <w:marRight w:val="0"/>
      <w:marTop w:val="0"/>
      <w:marBottom w:val="0"/>
      <w:divBdr>
        <w:top w:val="none" w:sz="0" w:space="0" w:color="auto"/>
        <w:left w:val="none" w:sz="0" w:space="0" w:color="auto"/>
        <w:bottom w:val="none" w:sz="0" w:space="0" w:color="auto"/>
        <w:right w:val="none" w:sz="0" w:space="0" w:color="auto"/>
      </w:divBdr>
    </w:div>
    <w:div w:id="1003163419">
      <w:bodyDiv w:val="1"/>
      <w:marLeft w:val="0"/>
      <w:marRight w:val="0"/>
      <w:marTop w:val="0"/>
      <w:marBottom w:val="0"/>
      <w:divBdr>
        <w:top w:val="none" w:sz="0" w:space="0" w:color="auto"/>
        <w:left w:val="none" w:sz="0" w:space="0" w:color="auto"/>
        <w:bottom w:val="none" w:sz="0" w:space="0" w:color="auto"/>
        <w:right w:val="none" w:sz="0" w:space="0" w:color="auto"/>
      </w:divBdr>
    </w:div>
    <w:div w:id="1495142967">
      <w:bodyDiv w:val="1"/>
      <w:marLeft w:val="0"/>
      <w:marRight w:val="0"/>
      <w:marTop w:val="0"/>
      <w:marBottom w:val="0"/>
      <w:divBdr>
        <w:top w:val="none" w:sz="0" w:space="0" w:color="auto"/>
        <w:left w:val="none" w:sz="0" w:space="0" w:color="auto"/>
        <w:bottom w:val="none" w:sz="0" w:space="0" w:color="auto"/>
        <w:right w:val="none" w:sz="0" w:space="0" w:color="auto"/>
      </w:divBdr>
      <w:divsChild>
        <w:div w:id="2100517199">
          <w:marLeft w:val="720"/>
          <w:marRight w:val="0"/>
          <w:marTop w:val="0"/>
          <w:marBottom w:val="0"/>
          <w:divBdr>
            <w:top w:val="none" w:sz="0" w:space="0" w:color="auto"/>
            <w:left w:val="none" w:sz="0" w:space="0" w:color="auto"/>
            <w:bottom w:val="none" w:sz="0" w:space="0" w:color="auto"/>
            <w:right w:val="none" w:sz="0" w:space="0" w:color="auto"/>
          </w:divBdr>
        </w:div>
        <w:div w:id="123472289">
          <w:marLeft w:val="720"/>
          <w:marRight w:val="0"/>
          <w:marTop w:val="0"/>
          <w:marBottom w:val="0"/>
          <w:divBdr>
            <w:top w:val="none" w:sz="0" w:space="0" w:color="auto"/>
            <w:left w:val="none" w:sz="0" w:space="0" w:color="auto"/>
            <w:bottom w:val="none" w:sz="0" w:space="0" w:color="auto"/>
            <w:right w:val="none" w:sz="0" w:space="0" w:color="auto"/>
          </w:divBdr>
        </w:div>
        <w:div w:id="1732314687">
          <w:marLeft w:val="720"/>
          <w:marRight w:val="0"/>
          <w:marTop w:val="0"/>
          <w:marBottom w:val="0"/>
          <w:divBdr>
            <w:top w:val="none" w:sz="0" w:space="0" w:color="auto"/>
            <w:left w:val="none" w:sz="0" w:space="0" w:color="auto"/>
            <w:bottom w:val="none" w:sz="0" w:space="0" w:color="auto"/>
            <w:right w:val="none" w:sz="0" w:space="0" w:color="auto"/>
          </w:divBdr>
        </w:div>
        <w:div w:id="844322250">
          <w:marLeft w:val="720"/>
          <w:marRight w:val="0"/>
          <w:marTop w:val="0"/>
          <w:marBottom w:val="0"/>
          <w:divBdr>
            <w:top w:val="none" w:sz="0" w:space="0" w:color="auto"/>
            <w:left w:val="none" w:sz="0" w:space="0" w:color="auto"/>
            <w:bottom w:val="none" w:sz="0" w:space="0" w:color="auto"/>
            <w:right w:val="none" w:sz="0" w:space="0" w:color="auto"/>
          </w:divBdr>
        </w:div>
      </w:divsChild>
    </w:div>
    <w:div w:id="2014910713">
      <w:bodyDiv w:val="1"/>
      <w:marLeft w:val="0"/>
      <w:marRight w:val="0"/>
      <w:marTop w:val="0"/>
      <w:marBottom w:val="0"/>
      <w:divBdr>
        <w:top w:val="none" w:sz="0" w:space="0" w:color="auto"/>
        <w:left w:val="none" w:sz="0" w:space="0" w:color="auto"/>
        <w:bottom w:val="none" w:sz="0" w:space="0" w:color="auto"/>
        <w:right w:val="none" w:sz="0" w:space="0" w:color="auto"/>
      </w:divBdr>
      <w:divsChild>
        <w:div w:id="85804611">
          <w:marLeft w:val="720"/>
          <w:marRight w:val="0"/>
          <w:marTop w:val="0"/>
          <w:marBottom w:val="0"/>
          <w:divBdr>
            <w:top w:val="none" w:sz="0" w:space="0" w:color="auto"/>
            <w:left w:val="none" w:sz="0" w:space="0" w:color="auto"/>
            <w:bottom w:val="none" w:sz="0" w:space="0" w:color="auto"/>
            <w:right w:val="none" w:sz="0" w:space="0" w:color="auto"/>
          </w:divBdr>
        </w:div>
        <w:div w:id="796947844">
          <w:marLeft w:val="720"/>
          <w:marRight w:val="0"/>
          <w:marTop w:val="0"/>
          <w:marBottom w:val="0"/>
          <w:divBdr>
            <w:top w:val="none" w:sz="0" w:space="0" w:color="auto"/>
            <w:left w:val="none" w:sz="0" w:space="0" w:color="auto"/>
            <w:bottom w:val="none" w:sz="0" w:space="0" w:color="auto"/>
            <w:right w:val="none" w:sz="0" w:space="0" w:color="auto"/>
          </w:divBdr>
        </w:div>
        <w:div w:id="18620893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Usman ghani</cp:lastModifiedBy>
  <cp:revision>5</cp:revision>
  <dcterms:created xsi:type="dcterms:W3CDTF">2015-09-03T11:18:00Z</dcterms:created>
  <dcterms:modified xsi:type="dcterms:W3CDTF">2015-11-07T09:04:00Z</dcterms:modified>
</cp:coreProperties>
</file>