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60685" w14:textId="112DD1A9" w:rsidR="00CD0082" w:rsidRPr="00CD0082" w:rsidRDefault="00CD0082" w:rsidP="00CD0082">
      <w:pPr>
        <w:pStyle w:val="Heading1"/>
        <w:jc w:val="center"/>
      </w:pPr>
      <w:r w:rsidRPr="00CD0082">
        <w:t>Classification and Regression Task - Report</w:t>
      </w:r>
    </w:p>
    <w:p w14:paraId="666BEA41" w14:textId="50659196" w:rsidR="005C2641" w:rsidRPr="00CD0082" w:rsidRDefault="00A4304F" w:rsidP="00F81D53">
      <w:pPr>
        <w:jc w:val="both"/>
        <w:rPr>
          <w:rFonts w:asciiTheme="majorBidi" w:hAnsiTheme="majorBidi" w:cstheme="majorBidi"/>
          <w:sz w:val="24"/>
          <w:szCs w:val="24"/>
        </w:rPr>
      </w:pPr>
      <w:r w:rsidRPr="00CD0082">
        <w:rPr>
          <w:rFonts w:asciiTheme="majorBidi" w:hAnsiTheme="majorBidi" w:cstheme="majorBidi"/>
          <w:sz w:val="24"/>
          <w:szCs w:val="24"/>
        </w:rPr>
        <w:t>Firstly,</w:t>
      </w:r>
      <w:r w:rsidR="005C2641" w:rsidRPr="00CD0082">
        <w:rPr>
          <w:rFonts w:asciiTheme="majorBidi" w:hAnsiTheme="majorBidi" w:cstheme="majorBidi"/>
          <w:sz w:val="24"/>
          <w:szCs w:val="24"/>
        </w:rPr>
        <w:t xml:space="preserve"> the base model with different combinations of hyperparameters was trained for the classification task. </w:t>
      </w:r>
      <w:r w:rsidR="005C2641" w:rsidRPr="00CD0082">
        <w:rPr>
          <w:rFonts w:asciiTheme="majorBidi" w:hAnsiTheme="majorBidi" w:cstheme="majorBidi"/>
          <w:sz w:val="24"/>
          <w:szCs w:val="24"/>
        </w:rPr>
        <w:t>Th</w:t>
      </w:r>
      <w:r w:rsidR="000F144B" w:rsidRPr="00CD0082">
        <w:rPr>
          <w:rFonts w:asciiTheme="majorBidi" w:hAnsiTheme="majorBidi" w:cstheme="majorBidi"/>
          <w:sz w:val="24"/>
          <w:szCs w:val="24"/>
        </w:rPr>
        <w:t>e base model is</w:t>
      </w:r>
      <w:r w:rsidR="005C2641" w:rsidRPr="00CD0082">
        <w:rPr>
          <w:rFonts w:asciiTheme="majorBidi" w:hAnsiTheme="majorBidi" w:cstheme="majorBidi"/>
          <w:sz w:val="24"/>
          <w:szCs w:val="24"/>
        </w:rPr>
        <w:t xml:space="preserve"> a simple feedforward neural network built using </w:t>
      </w:r>
      <w:proofErr w:type="spellStart"/>
      <w:r w:rsidR="005C2641" w:rsidRPr="00CD0082">
        <w:rPr>
          <w:rFonts w:asciiTheme="majorBidi" w:hAnsiTheme="majorBidi" w:cstheme="majorBidi"/>
          <w:sz w:val="24"/>
          <w:szCs w:val="24"/>
        </w:rPr>
        <w:t>PyTorch's</w:t>
      </w:r>
      <w:proofErr w:type="spellEnd"/>
      <w:r w:rsidR="005C2641" w:rsidRPr="00CD0082">
        <w:rPr>
          <w:rFonts w:asciiTheme="majorBidi" w:hAnsiTheme="majorBidi" w:cstheme="majorBidi"/>
          <w:sz w:val="24"/>
          <w:szCs w:val="24"/>
        </w:rPr>
        <w:t xml:space="preserve"> </w:t>
      </w:r>
      <w:r w:rsidR="005C2641" w:rsidRPr="00CD0082">
        <w:rPr>
          <w:rFonts w:asciiTheme="majorBidi" w:hAnsiTheme="majorBidi" w:cstheme="majorBidi"/>
          <w:sz w:val="24"/>
          <w:szCs w:val="24"/>
        </w:rPr>
        <w:t>‘</w:t>
      </w:r>
      <w:proofErr w:type="spellStart"/>
      <w:proofErr w:type="gramStart"/>
      <w:r w:rsidR="005C2641" w:rsidRPr="00CD0082">
        <w:rPr>
          <w:rFonts w:asciiTheme="majorBidi" w:hAnsiTheme="majorBidi" w:cstheme="majorBidi"/>
          <w:sz w:val="24"/>
          <w:szCs w:val="24"/>
        </w:rPr>
        <w:t>nn.Module</w:t>
      </w:r>
      <w:proofErr w:type="spellEnd"/>
      <w:proofErr w:type="gramEnd"/>
      <w:r w:rsidR="005C2641" w:rsidRPr="00CD0082">
        <w:rPr>
          <w:rFonts w:asciiTheme="majorBidi" w:hAnsiTheme="majorBidi" w:cstheme="majorBidi"/>
          <w:sz w:val="24"/>
          <w:szCs w:val="24"/>
        </w:rPr>
        <w:t>’</w:t>
      </w:r>
      <w:r w:rsidR="005C2641" w:rsidRPr="00CD0082">
        <w:rPr>
          <w:rFonts w:asciiTheme="majorBidi" w:hAnsiTheme="majorBidi" w:cstheme="majorBidi"/>
          <w:sz w:val="24"/>
          <w:szCs w:val="24"/>
        </w:rPr>
        <w:t xml:space="preserve"> class. The network has two linear layers, l1 and l2, with a hidden size specified by the </w:t>
      </w:r>
      <w:r w:rsidR="005C2641" w:rsidRPr="00CD0082">
        <w:rPr>
          <w:rFonts w:asciiTheme="majorBidi" w:hAnsiTheme="majorBidi" w:cstheme="majorBidi"/>
          <w:sz w:val="24"/>
          <w:szCs w:val="24"/>
        </w:rPr>
        <w:t>argument’s</w:t>
      </w:r>
      <w:r w:rsidR="005C2641" w:rsidRPr="00CD0082">
        <w:rPr>
          <w:rFonts w:asciiTheme="majorBidi" w:hAnsiTheme="majorBidi" w:cstheme="majorBidi"/>
          <w:sz w:val="24"/>
          <w:szCs w:val="24"/>
        </w:rPr>
        <w:t xml:space="preserve"> </w:t>
      </w:r>
      <w:r w:rsidR="005C2641" w:rsidRPr="00CD0082">
        <w:rPr>
          <w:rFonts w:asciiTheme="majorBidi" w:hAnsiTheme="majorBidi" w:cstheme="majorBidi"/>
          <w:sz w:val="24"/>
          <w:szCs w:val="24"/>
        </w:rPr>
        <w:t>hidden size</w:t>
      </w:r>
      <w:r w:rsidR="005C2641" w:rsidRPr="00CD0082">
        <w:rPr>
          <w:rFonts w:asciiTheme="majorBidi" w:hAnsiTheme="majorBidi" w:cstheme="majorBidi"/>
          <w:sz w:val="24"/>
          <w:szCs w:val="24"/>
        </w:rPr>
        <w:t xml:space="preserve">. The activation function for the hidden layer is specified by the argument activation. The input is first passed through the first linear layer (l1), followed by the activation function, then passed through the second linear layer (l2), and finally, the output is obtained by applying the </w:t>
      </w:r>
      <w:r w:rsidR="005C2641" w:rsidRPr="00CD0082">
        <w:rPr>
          <w:rFonts w:asciiTheme="majorBidi" w:hAnsiTheme="majorBidi" w:cstheme="majorBidi"/>
          <w:sz w:val="24"/>
          <w:szCs w:val="24"/>
        </w:rPr>
        <w:t>SoftMax</w:t>
      </w:r>
      <w:r w:rsidR="005C2641" w:rsidRPr="00CD0082">
        <w:rPr>
          <w:rFonts w:asciiTheme="majorBidi" w:hAnsiTheme="majorBidi" w:cstheme="majorBidi"/>
          <w:sz w:val="24"/>
          <w:szCs w:val="24"/>
        </w:rPr>
        <w:t xml:space="preserve"> function to the output of l2.</w:t>
      </w:r>
      <w:r w:rsidR="005C2641" w:rsidRPr="00CD0082">
        <w:rPr>
          <w:rFonts w:asciiTheme="majorBidi" w:hAnsiTheme="majorBidi" w:cstheme="majorBidi"/>
          <w:sz w:val="24"/>
          <w:szCs w:val="24"/>
        </w:rPr>
        <w:t xml:space="preserve"> Further</w:t>
      </w:r>
      <w:r w:rsidR="000F144B" w:rsidRPr="00CD0082">
        <w:rPr>
          <w:rFonts w:asciiTheme="majorBidi" w:hAnsiTheme="majorBidi" w:cstheme="majorBidi"/>
          <w:sz w:val="24"/>
          <w:szCs w:val="24"/>
        </w:rPr>
        <w:t>,</w:t>
      </w:r>
      <w:r w:rsidR="005C2641" w:rsidRPr="00CD0082">
        <w:rPr>
          <w:rFonts w:asciiTheme="majorBidi" w:hAnsiTheme="majorBidi" w:cstheme="majorBidi"/>
          <w:sz w:val="24"/>
          <w:szCs w:val="24"/>
        </w:rPr>
        <w:t xml:space="preserve"> a little bit complex model </w:t>
      </w:r>
      <w:r w:rsidR="000F144B" w:rsidRPr="00CD0082">
        <w:rPr>
          <w:rFonts w:asciiTheme="majorBidi" w:hAnsiTheme="majorBidi" w:cstheme="majorBidi"/>
          <w:sz w:val="24"/>
          <w:szCs w:val="24"/>
        </w:rPr>
        <w:t>compared</w:t>
      </w:r>
      <w:r w:rsidR="005C2641" w:rsidRPr="00CD0082">
        <w:rPr>
          <w:rFonts w:asciiTheme="majorBidi" w:hAnsiTheme="majorBidi" w:cstheme="majorBidi"/>
          <w:sz w:val="24"/>
          <w:szCs w:val="24"/>
        </w:rPr>
        <w:t xml:space="preserve"> to the base </w:t>
      </w:r>
      <w:r w:rsidR="000F144B" w:rsidRPr="00CD0082">
        <w:rPr>
          <w:rFonts w:asciiTheme="majorBidi" w:hAnsiTheme="majorBidi" w:cstheme="majorBidi"/>
          <w:sz w:val="24"/>
          <w:szCs w:val="24"/>
        </w:rPr>
        <w:t>model was used by adding the conv2d layers. It</w:t>
      </w:r>
      <w:r w:rsidR="000F144B" w:rsidRPr="00CD0082">
        <w:rPr>
          <w:rFonts w:asciiTheme="majorBidi" w:hAnsiTheme="majorBidi" w:cstheme="majorBidi"/>
          <w:sz w:val="24"/>
          <w:szCs w:val="24"/>
        </w:rPr>
        <w:t xml:space="preserve"> is a convolutional neural network (</w:t>
      </w:r>
      <w:proofErr w:type="spellStart"/>
      <w:r w:rsidR="000F144B" w:rsidRPr="00CD0082">
        <w:rPr>
          <w:rFonts w:asciiTheme="majorBidi" w:hAnsiTheme="majorBidi" w:cstheme="majorBidi"/>
          <w:sz w:val="24"/>
          <w:szCs w:val="24"/>
        </w:rPr>
        <w:t>ConvNet</w:t>
      </w:r>
      <w:proofErr w:type="spellEnd"/>
      <w:r w:rsidR="000F144B" w:rsidRPr="00CD0082">
        <w:rPr>
          <w:rFonts w:asciiTheme="majorBidi" w:hAnsiTheme="majorBidi" w:cstheme="majorBidi"/>
          <w:sz w:val="24"/>
          <w:szCs w:val="24"/>
        </w:rPr>
        <w:t xml:space="preserve">) built using </w:t>
      </w:r>
      <w:proofErr w:type="spellStart"/>
      <w:r w:rsidR="000F144B" w:rsidRPr="00CD0082">
        <w:rPr>
          <w:rFonts w:asciiTheme="majorBidi" w:hAnsiTheme="majorBidi" w:cstheme="majorBidi"/>
          <w:sz w:val="24"/>
          <w:szCs w:val="24"/>
        </w:rPr>
        <w:t>PyTorch's</w:t>
      </w:r>
      <w:proofErr w:type="spellEnd"/>
      <w:r w:rsidR="000F144B" w:rsidRPr="00CD0082">
        <w:rPr>
          <w:rFonts w:asciiTheme="majorBidi" w:hAnsiTheme="majorBidi" w:cstheme="majorBidi"/>
          <w:sz w:val="24"/>
          <w:szCs w:val="24"/>
        </w:rPr>
        <w:t xml:space="preserve"> </w:t>
      </w:r>
      <w:proofErr w:type="spellStart"/>
      <w:r w:rsidR="000F144B" w:rsidRPr="00CD0082">
        <w:rPr>
          <w:rFonts w:asciiTheme="majorBidi" w:hAnsiTheme="majorBidi" w:cstheme="majorBidi"/>
          <w:sz w:val="24"/>
          <w:szCs w:val="24"/>
        </w:rPr>
        <w:t>nn.Module</w:t>
      </w:r>
      <w:proofErr w:type="spellEnd"/>
      <w:r w:rsidR="000F144B" w:rsidRPr="00CD0082">
        <w:rPr>
          <w:rFonts w:asciiTheme="majorBidi" w:hAnsiTheme="majorBidi" w:cstheme="majorBidi"/>
          <w:sz w:val="24"/>
          <w:szCs w:val="24"/>
        </w:rPr>
        <w:t xml:space="preserve"> class. The network has two convolutional layers (conv1 and conv2) and two fully connected layers (fc1 and fc2). The activation function for the hidden layers is specified by the argument activation. The input is first passed through the first convolutional layer (conv1), followed by the activation function, then through max pooling to reduce the spatial dimensions, </w:t>
      </w:r>
      <w:r w:rsidR="000F144B" w:rsidRPr="00CD0082">
        <w:rPr>
          <w:rFonts w:asciiTheme="majorBidi" w:hAnsiTheme="majorBidi" w:cstheme="majorBidi"/>
          <w:sz w:val="24"/>
          <w:szCs w:val="24"/>
        </w:rPr>
        <w:t xml:space="preserve">and </w:t>
      </w:r>
      <w:r w:rsidR="000F144B" w:rsidRPr="00CD0082">
        <w:rPr>
          <w:rFonts w:asciiTheme="majorBidi" w:hAnsiTheme="majorBidi" w:cstheme="majorBidi"/>
          <w:sz w:val="24"/>
          <w:szCs w:val="24"/>
        </w:rPr>
        <w:t xml:space="preserve">then through the second convolutional layer (conv2). The output of conv2 is then flattened and passed through the first fully connected layer (fc1), followed by the activation function, </w:t>
      </w:r>
      <w:r w:rsidR="000F144B" w:rsidRPr="00CD0082">
        <w:rPr>
          <w:rFonts w:asciiTheme="majorBidi" w:hAnsiTheme="majorBidi" w:cstheme="majorBidi"/>
          <w:sz w:val="24"/>
          <w:szCs w:val="24"/>
        </w:rPr>
        <w:t xml:space="preserve">and </w:t>
      </w:r>
      <w:r w:rsidR="000F144B" w:rsidRPr="00CD0082">
        <w:rPr>
          <w:rFonts w:asciiTheme="majorBidi" w:hAnsiTheme="majorBidi" w:cstheme="majorBidi"/>
          <w:sz w:val="24"/>
          <w:szCs w:val="24"/>
        </w:rPr>
        <w:t>then through the second fully connected layer (fc2) to obtain the final output.</w:t>
      </w:r>
      <w:r w:rsidR="000F144B" w:rsidRPr="00CD0082">
        <w:rPr>
          <w:rFonts w:asciiTheme="majorBidi" w:hAnsiTheme="majorBidi" w:cstheme="majorBidi"/>
          <w:sz w:val="24"/>
          <w:szCs w:val="24"/>
        </w:rPr>
        <w:t xml:space="preserve"> Further</w:t>
      </w:r>
      <w:r w:rsidR="007B2D4E" w:rsidRPr="00CD0082">
        <w:rPr>
          <w:rFonts w:asciiTheme="majorBidi" w:hAnsiTheme="majorBidi" w:cstheme="majorBidi"/>
          <w:sz w:val="24"/>
          <w:szCs w:val="24"/>
        </w:rPr>
        <w:t>, the train function was developed to train the classification models that take the different hyperparameters as input. The inner body of the train function performs the following steps for the training of the model:</w:t>
      </w:r>
    </w:p>
    <w:p w14:paraId="2585ED81" w14:textId="35B3928C" w:rsidR="007B2D4E" w:rsidRPr="00CD0082" w:rsidRDefault="007B2D4E" w:rsidP="00DD17F9">
      <w:pPr>
        <w:pStyle w:val="ListParagraph"/>
        <w:numPr>
          <w:ilvl w:val="0"/>
          <w:numId w:val="1"/>
        </w:numPr>
        <w:ind w:left="360"/>
        <w:jc w:val="both"/>
        <w:rPr>
          <w:rFonts w:asciiTheme="majorBidi" w:hAnsiTheme="majorBidi" w:cstheme="majorBidi"/>
          <w:sz w:val="24"/>
          <w:szCs w:val="24"/>
        </w:rPr>
      </w:pPr>
      <w:r w:rsidRPr="00CD0082">
        <w:rPr>
          <w:rFonts w:asciiTheme="majorBidi" w:hAnsiTheme="majorBidi" w:cstheme="majorBidi"/>
          <w:sz w:val="24"/>
          <w:szCs w:val="24"/>
        </w:rPr>
        <w:t xml:space="preserve">Training Loop: The function performs the training process over </w:t>
      </w:r>
      <w:proofErr w:type="gramStart"/>
      <w:r w:rsidR="00DD17F9" w:rsidRPr="00CD0082">
        <w:rPr>
          <w:rFonts w:asciiTheme="majorBidi" w:hAnsiTheme="majorBidi" w:cstheme="majorBidi"/>
          <w:sz w:val="24"/>
          <w:szCs w:val="24"/>
        </w:rPr>
        <w:t xml:space="preserve">a </w:t>
      </w:r>
      <w:r w:rsidRPr="00CD0082">
        <w:rPr>
          <w:rFonts w:asciiTheme="majorBidi" w:hAnsiTheme="majorBidi" w:cstheme="majorBidi"/>
          <w:sz w:val="24"/>
          <w:szCs w:val="24"/>
        </w:rPr>
        <w:t>num</w:t>
      </w:r>
      <w:r w:rsidR="00DD17F9" w:rsidRPr="00CD0082">
        <w:rPr>
          <w:rFonts w:asciiTheme="majorBidi" w:hAnsiTheme="majorBidi" w:cstheme="majorBidi"/>
          <w:sz w:val="24"/>
          <w:szCs w:val="24"/>
        </w:rPr>
        <w:t>ber of</w:t>
      </w:r>
      <w:proofErr w:type="gramEnd"/>
      <w:r w:rsidRPr="00CD0082">
        <w:rPr>
          <w:rFonts w:asciiTheme="majorBidi" w:hAnsiTheme="majorBidi" w:cstheme="majorBidi"/>
          <w:sz w:val="24"/>
          <w:szCs w:val="24"/>
        </w:rPr>
        <w:t xml:space="preserve"> epochs. In each epoch, it first initializes the average loss </w:t>
      </w:r>
      <w:r w:rsidR="00DD17F9" w:rsidRPr="00CD0082">
        <w:rPr>
          <w:rFonts w:asciiTheme="majorBidi" w:hAnsiTheme="majorBidi" w:cstheme="majorBidi"/>
          <w:sz w:val="24"/>
          <w:szCs w:val="24"/>
        </w:rPr>
        <w:t>as ‘</w:t>
      </w:r>
      <w:r w:rsidRPr="00CD0082">
        <w:rPr>
          <w:rFonts w:asciiTheme="majorBidi" w:hAnsiTheme="majorBidi" w:cstheme="majorBidi"/>
          <w:sz w:val="24"/>
          <w:szCs w:val="24"/>
        </w:rPr>
        <w:t>epoch</w:t>
      </w:r>
      <w:r w:rsidR="00DD17F9" w:rsidRPr="00CD0082">
        <w:rPr>
          <w:rFonts w:asciiTheme="majorBidi" w:hAnsiTheme="majorBidi" w:cstheme="majorBidi"/>
          <w:sz w:val="24"/>
          <w:szCs w:val="24"/>
        </w:rPr>
        <w:t>-</w:t>
      </w:r>
      <w:r w:rsidRPr="00CD0082">
        <w:rPr>
          <w:rFonts w:asciiTheme="majorBidi" w:hAnsiTheme="majorBidi" w:cstheme="majorBidi"/>
          <w:sz w:val="24"/>
          <w:szCs w:val="24"/>
        </w:rPr>
        <w:t>average</w:t>
      </w:r>
      <w:r w:rsidR="00DD17F9" w:rsidRPr="00CD0082">
        <w:rPr>
          <w:rFonts w:asciiTheme="majorBidi" w:hAnsiTheme="majorBidi" w:cstheme="majorBidi"/>
          <w:sz w:val="24"/>
          <w:szCs w:val="24"/>
        </w:rPr>
        <w:t>-</w:t>
      </w:r>
      <w:proofErr w:type="gramStart"/>
      <w:r w:rsidRPr="00CD0082">
        <w:rPr>
          <w:rFonts w:asciiTheme="majorBidi" w:hAnsiTheme="majorBidi" w:cstheme="majorBidi"/>
          <w:sz w:val="24"/>
          <w:szCs w:val="24"/>
        </w:rPr>
        <w:t>loss</w:t>
      </w:r>
      <w:r w:rsidR="00DD17F9" w:rsidRPr="00CD0082">
        <w:rPr>
          <w:rFonts w:asciiTheme="majorBidi" w:hAnsiTheme="majorBidi" w:cstheme="majorBidi"/>
          <w:sz w:val="24"/>
          <w:szCs w:val="24"/>
        </w:rPr>
        <w:t>’</w:t>
      </w:r>
      <w:proofErr w:type="gramEnd"/>
      <w:r w:rsidRPr="00CD0082">
        <w:rPr>
          <w:rFonts w:asciiTheme="majorBidi" w:hAnsiTheme="majorBidi" w:cstheme="majorBidi"/>
          <w:sz w:val="24"/>
          <w:szCs w:val="24"/>
        </w:rPr>
        <w:t xml:space="preserve"> to 0 and the count of correctly classified samples.</w:t>
      </w:r>
    </w:p>
    <w:p w14:paraId="3D4275E0" w14:textId="5BE1E973" w:rsidR="007B2D4E" w:rsidRPr="00CD0082" w:rsidRDefault="007B2D4E" w:rsidP="00DD17F9">
      <w:pPr>
        <w:pStyle w:val="ListParagraph"/>
        <w:numPr>
          <w:ilvl w:val="0"/>
          <w:numId w:val="1"/>
        </w:numPr>
        <w:ind w:left="360"/>
        <w:jc w:val="both"/>
        <w:rPr>
          <w:rFonts w:asciiTheme="majorBidi" w:hAnsiTheme="majorBidi" w:cstheme="majorBidi"/>
          <w:sz w:val="24"/>
          <w:szCs w:val="24"/>
        </w:rPr>
      </w:pPr>
      <w:r w:rsidRPr="00CD0082">
        <w:rPr>
          <w:rFonts w:asciiTheme="majorBidi" w:hAnsiTheme="majorBidi" w:cstheme="majorBidi"/>
          <w:sz w:val="24"/>
          <w:szCs w:val="24"/>
        </w:rPr>
        <w:t>One-hot encoding: The function one-hot encodes the labels to calculate the mean squared error (MSE) loss.</w:t>
      </w:r>
    </w:p>
    <w:p w14:paraId="6F29A015" w14:textId="70D0CA29" w:rsidR="007B2D4E" w:rsidRPr="00CD0082" w:rsidRDefault="007B2D4E" w:rsidP="00DD17F9">
      <w:pPr>
        <w:pStyle w:val="ListParagraph"/>
        <w:numPr>
          <w:ilvl w:val="0"/>
          <w:numId w:val="1"/>
        </w:numPr>
        <w:ind w:left="360"/>
        <w:jc w:val="both"/>
        <w:rPr>
          <w:rFonts w:asciiTheme="majorBidi" w:hAnsiTheme="majorBidi" w:cstheme="majorBidi"/>
          <w:sz w:val="24"/>
          <w:szCs w:val="24"/>
        </w:rPr>
      </w:pPr>
      <w:r w:rsidRPr="00CD0082">
        <w:rPr>
          <w:rFonts w:asciiTheme="majorBidi" w:hAnsiTheme="majorBidi" w:cstheme="majorBidi"/>
          <w:sz w:val="24"/>
          <w:szCs w:val="24"/>
        </w:rPr>
        <w:t xml:space="preserve">Loss Calculation and Backpropagation: The function calculates the loss using the specified </w:t>
      </w:r>
      <w:r w:rsidR="00DD17F9" w:rsidRPr="00CD0082">
        <w:rPr>
          <w:rFonts w:asciiTheme="majorBidi" w:hAnsiTheme="majorBidi" w:cstheme="majorBidi"/>
          <w:sz w:val="24"/>
          <w:szCs w:val="24"/>
        </w:rPr>
        <w:t>criterion and</w:t>
      </w:r>
      <w:r w:rsidRPr="00CD0082">
        <w:rPr>
          <w:rFonts w:asciiTheme="majorBidi" w:hAnsiTheme="majorBidi" w:cstheme="majorBidi"/>
          <w:sz w:val="24"/>
          <w:szCs w:val="24"/>
        </w:rPr>
        <w:t xml:space="preserve"> sets the gradients of the parameters to zero using</w:t>
      </w:r>
      <w:r w:rsidR="00DD17F9" w:rsidRPr="00CD0082">
        <w:rPr>
          <w:rFonts w:asciiTheme="majorBidi" w:hAnsiTheme="majorBidi" w:cstheme="majorBidi"/>
          <w:sz w:val="24"/>
          <w:szCs w:val="24"/>
        </w:rPr>
        <w:t xml:space="preserve">. </w:t>
      </w:r>
      <w:r w:rsidRPr="00CD0082">
        <w:rPr>
          <w:rFonts w:asciiTheme="majorBidi" w:hAnsiTheme="majorBidi" w:cstheme="majorBidi"/>
          <w:sz w:val="24"/>
          <w:szCs w:val="24"/>
        </w:rPr>
        <w:t xml:space="preserve">It then computes the gradients of the loss with respect to the parameters using </w:t>
      </w:r>
      <w:proofErr w:type="spellStart"/>
      <w:r w:rsidRPr="00CD0082">
        <w:rPr>
          <w:rFonts w:asciiTheme="majorBidi" w:hAnsiTheme="majorBidi" w:cstheme="majorBidi"/>
          <w:sz w:val="24"/>
          <w:szCs w:val="24"/>
        </w:rPr>
        <w:t>loss.backward</w:t>
      </w:r>
      <w:proofErr w:type="spellEnd"/>
      <w:r w:rsidRPr="00CD0082">
        <w:rPr>
          <w:rFonts w:asciiTheme="majorBidi" w:hAnsiTheme="majorBidi" w:cstheme="majorBidi"/>
          <w:sz w:val="24"/>
          <w:szCs w:val="24"/>
        </w:rPr>
        <w:t xml:space="preserve">(), and updates the parameters using </w:t>
      </w:r>
      <w:proofErr w:type="spellStart"/>
      <w:r w:rsidRPr="00CD0082">
        <w:rPr>
          <w:rFonts w:asciiTheme="majorBidi" w:hAnsiTheme="majorBidi" w:cstheme="majorBidi"/>
          <w:sz w:val="24"/>
          <w:szCs w:val="24"/>
        </w:rPr>
        <w:t>optimizer.step</w:t>
      </w:r>
      <w:proofErr w:type="spellEnd"/>
      <w:r w:rsidRPr="00CD0082">
        <w:rPr>
          <w:rFonts w:asciiTheme="majorBidi" w:hAnsiTheme="majorBidi" w:cstheme="majorBidi"/>
          <w:sz w:val="24"/>
          <w:szCs w:val="24"/>
        </w:rPr>
        <w:t>().</w:t>
      </w:r>
    </w:p>
    <w:p w14:paraId="7A430621" w14:textId="04066B9A" w:rsidR="007B2D4E" w:rsidRPr="00CD0082" w:rsidRDefault="007B2D4E" w:rsidP="007B2D4E">
      <w:pPr>
        <w:jc w:val="both"/>
        <w:rPr>
          <w:rFonts w:asciiTheme="majorBidi" w:hAnsiTheme="majorBidi" w:cstheme="majorBidi"/>
          <w:sz w:val="24"/>
          <w:szCs w:val="24"/>
        </w:rPr>
      </w:pPr>
      <w:r w:rsidRPr="00CD0082">
        <w:rPr>
          <w:rFonts w:asciiTheme="majorBidi" w:hAnsiTheme="majorBidi" w:cstheme="majorBidi"/>
          <w:sz w:val="24"/>
          <w:szCs w:val="24"/>
        </w:rPr>
        <w:t xml:space="preserve">The base model and the proposed model were trained using the train function with different combinations of hyperparameters. Both models were trained on 10 epochs with different values of </w:t>
      </w:r>
      <w:r w:rsidR="00DD17F9" w:rsidRPr="00CD0082">
        <w:rPr>
          <w:rFonts w:asciiTheme="majorBidi" w:hAnsiTheme="majorBidi" w:cstheme="majorBidi"/>
          <w:sz w:val="24"/>
          <w:szCs w:val="24"/>
        </w:rPr>
        <w:t>hyperparameters</w:t>
      </w:r>
      <w:r w:rsidRPr="00CD0082">
        <w:rPr>
          <w:rFonts w:asciiTheme="majorBidi" w:hAnsiTheme="majorBidi" w:cstheme="majorBidi"/>
          <w:sz w:val="24"/>
          <w:szCs w:val="24"/>
        </w:rPr>
        <w:t xml:space="preserve">. The </w:t>
      </w:r>
      <w:r w:rsidR="00DD17F9" w:rsidRPr="00CD0082">
        <w:rPr>
          <w:rFonts w:asciiTheme="majorBidi" w:hAnsiTheme="majorBidi" w:cstheme="majorBidi"/>
          <w:sz w:val="24"/>
          <w:szCs w:val="24"/>
        </w:rPr>
        <w:t>best-fitted</w:t>
      </w:r>
      <w:r w:rsidRPr="00CD0082">
        <w:rPr>
          <w:rFonts w:asciiTheme="majorBidi" w:hAnsiTheme="majorBidi" w:cstheme="majorBidi"/>
          <w:sz w:val="24"/>
          <w:szCs w:val="24"/>
        </w:rPr>
        <w:t xml:space="preserve"> parameters for both models were extracted based on the accuracy score. </w:t>
      </w:r>
      <w:r w:rsidR="00DD17F9" w:rsidRPr="00CD0082">
        <w:rPr>
          <w:rFonts w:asciiTheme="majorBidi" w:hAnsiTheme="majorBidi" w:cstheme="majorBidi"/>
          <w:sz w:val="24"/>
          <w:szCs w:val="24"/>
        </w:rPr>
        <w:t xml:space="preserve">All the possible combinations of the hyperparameters were empirically used to best fit the models. After extracting the best hyperparameters for both models, the accuracy of the models was evaluated on the optimal parameters to get the final model. The finalized model with the highest accuracy score and optimal hyperparameters values was further used to train on the different number of epochs. The base model showed the highest </w:t>
      </w:r>
      <w:r w:rsidR="002B5D4E" w:rsidRPr="00CD0082">
        <w:rPr>
          <w:rFonts w:asciiTheme="majorBidi" w:hAnsiTheme="majorBidi" w:cstheme="majorBidi"/>
          <w:sz w:val="24"/>
          <w:szCs w:val="24"/>
        </w:rPr>
        <w:t>95.33%</w:t>
      </w:r>
      <w:r w:rsidR="00DD17F9" w:rsidRPr="00CD0082">
        <w:rPr>
          <w:rFonts w:asciiTheme="majorBidi" w:hAnsiTheme="majorBidi" w:cstheme="majorBidi"/>
          <w:sz w:val="24"/>
          <w:szCs w:val="24"/>
        </w:rPr>
        <w:t xml:space="preserve"> accuracy score after parameter tunning while the customized model showed the highest 98.98% accuracy score during the training of the model. As the accuracy of the customized model is high, so the customized model was evaluated by training on the different number of epochs ranging from 10 to 500. The customized model showed the highest 99.</w:t>
      </w:r>
      <w:r w:rsidR="002B5D4E" w:rsidRPr="00CD0082">
        <w:rPr>
          <w:rFonts w:asciiTheme="majorBidi" w:hAnsiTheme="majorBidi" w:cstheme="majorBidi"/>
          <w:sz w:val="24"/>
          <w:szCs w:val="24"/>
        </w:rPr>
        <w:t>73</w:t>
      </w:r>
      <w:r w:rsidR="00DD17F9" w:rsidRPr="00CD0082">
        <w:rPr>
          <w:rFonts w:asciiTheme="majorBidi" w:hAnsiTheme="majorBidi" w:cstheme="majorBidi"/>
          <w:sz w:val="24"/>
          <w:szCs w:val="24"/>
        </w:rPr>
        <w:t xml:space="preserve">% accuracy score during the training of the model on </w:t>
      </w:r>
      <w:r w:rsidR="002B5D4E" w:rsidRPr="00CD0082">
        <w:rPr>
          <w:rFonts w:asciiTheme="majorBidi" w:hAnsiTheme="majorBidi" w:cstheme="majorBidi"/>
          <w:sz w:val="24"/>
          <w:szCs w:val="24"/>
        </w:rPr>
        <w:t>500</w:t>
      </w:r>
      <w:r w:rsidR="00DD17F9" w:rsidRPr="00CD0082">
        <w:rPr>
          <w:rFonts w:asciiTheme="majorBidi" w:hAnsiTheme="majorBidi" w:cstheme="majorBidi"/>
          <w:sz w:val="24"/>
          <w:szCs w:val="24"/>
        </w:rPr>
        <w:t xml:space="preserve"> epochs. The finalized proposed model trained on </w:t>
      </w:r>
      <w:r w:rsidR="002B5D4E" w:rsidRPr="00CD0082">
        <w:rPr>
          <w:rFonts w:asciiTheme="majorBidi" w:hAnsiTheme="majorBidi" w:cstheme="majorBidi"/>
          <w:sz w:val="24"/>
          <w:szCs w:val="24"/>
        </w:rPr>
        <w:t>500</w:t>
      </w:r>
      <w:r w:rsidR="00DD17F9" w:rsidRPr="00CD0082">
        <w:rPr>
          <w:rFonts w:asciiTheme="majorBidi" w:hAnsiTheme="majorBidi" w:cstheme="majorBidi"/>
          <w:sz w:val="24"/>
          <w:szCs w:val="24"/>
        </w:rPr>
        <w:t xml:space="preserve"> epochs with fine-tuned hyperparameters showed </w:t>
      </w:r>
      <w:r w:rsidR="002B5D4E" w:rsidRPr="00CD0082">
        <w:rPr>
          <w:rFonts w:asciiTheme="majorBidi" w:hAnsiTheme="majorBidi" w:cstheme="majorBidi"/>
          <w:sz w:val="24"/>
          <w:szCs w:val="24"/>
        </w:rPr>
        <w:t>a</w:t>
      </w:r>
      <w:r w:rsidR="00DD17F9" w:rsidRPr="00CD0082">
        <w:rPr>
          <w:rFonts w:asciiTheme="majorBidi" w:hAnsiTheme="majorBidi" w:cstheme="majorBidi"/>
          <w:sz w:val="24"/>
          <w:szCs w:val="24"/>
        </w:rPr>
        <w:t xml:space="preserve"> </w:t>
      </w:r>
      <w:r w:rsidR="002B5D4E" w:rsidRPr="00CD0082">
        <w:rPr>
          <w:rFonts w:asciiTheme="majorBidi" w:hAnsiTheme="majorBidi" w:cstheme="majorBidi"/>
          <w:sz w:val="24"/>
          <w:szCs w:val="24"/>
        </w:rPr>
        <w:t>96.66</w:t>
      </w:r>
      <w:r w:rsidR="00DD17F9" w:rsidRPr="00CD0082">
        <w:rPr>
          <w:rFonts w:asciiTheme="majorBidi" w:hAnsiTheme="majorBidi" w:cstheme="majorBidi"/>
          <w:sz w:val="24"/>
          <w:szCs w:val="24"/>
        </w:rPr>
        <w:t>% accuracy score on the samples of test data.</w:t>
      </w:r>
    </w:p>
    <w:p w14:paraId="16A247BA" w14:textId="56E70497" w:rsidR="00606BBC" w:rsidRPr="00CD0082" w:rsidRDefault="00606BBC" w:rsidP="007B2D4E">
      <w:pPr>
        <w:jc w:val="both"/>
        <w:rPr>
          <w:rFonts w:asciiTheme="majorBidi" w:hAnsiTheme="majorBidi" w:cstheme="majorBidi"/>
          <w:sz w:val="24"/>
          <w:szCs w:val="24"/>
        </w:rPr>
      </w:pPr>
      <w:r w:rsidRPr="00CD0082">
        <w:rPr>
          <w:rFonts w:asciiTheme="majorBidi" w:hAnsiTheme="majorBidi" w:cstheme="majorBidi"/>
          <w:sz w:val="24"/>
          <w:szCs w:val="24"/>
        </w:rPr>
        <w:lastRenderedPageBreak/>
        <w:t xml:space="preserve">By analyzing the results of the trained models, we concluded that the optimizers and activation functions play a significant role in the performance of the classification model. The Sigmoid activation function with </w:t>
      </w:r>
      <w:r w:rsidR="003E3B61" w:rsidRPr="00CD0082">
        <w:rPr>
          <w:rFonts w:asciiTheme="majorBidi" w:hAnsiTheme="majorBidi" w:cstheme="majorBidi"/>
          <w:sz w:val="24"/>
          <w:szCs w:val="24"/>
        </w:rPr>
        <w:t>AdaGrads</w:t>
      </w:r>
      <w:r w:rsidRPr="00CD0082">
        <w:rPr>
          <w:rFonts w:asciiTheme="majorBidi" w:hAnsiTheme="majorBidi" w:cstheme="majorBidi"/>
          <w:sz w:val="24"/>
          <w:szCs w:val="24"/>
        </w:rPr>
        <w:t xml:space="preserve"> and SGD was completely unable to train the model while the sigmoid with Adam optimizer showed </w:t>
      </w:r>
      <w:r w:rsidR="003E3B61" w:rsidRPr="00CD0082">
        <w:rPr>
          <w:rFonts w:asciiTheme="majorBidi" w:hAnsiTheme="majorBidi" w:cstheme="majorBidi"/>
          <w:sz w:val="24"/>
          <w:szCs w:val="24"/>
        </w:rPr>
        <w:t xml:space="preserve">significant results. Similarly, the tanh activation function with SGD </w:t>
      </w:r>
      <w:r w:rsidR="002B5D4E" w:rsidRPr="00CD0082">
        <w:rPr>
          <w:rFonts w:asciiTheme="majorBidi" w:hAnsiTheme="majorBidi" w:cstheme="majorBidi"/>
          <w:sz w:val="24"/>
          <w:szCs w:val="24"/>
        </w:rPr>
        <w:t>optimizer completely</w:t>
      </w:r>
      <w:r w:rsidR="003E3B61" w:rsidRPr="00CD0082">
        <w:rPr>
          <w:rFonts w:asciiTheme="majorBidi" w:hAnsiTheme="majorBidi" w:cstheme="majorBidi"/>
          <w:sz w:val="24"/>
          <w:szCs w:val="24"/>
        </w:rPr>
        <w:t xml:space="preserve"> </w:t>
      </w:r>
      <w:r w:rsidR="002B5D4E" w:rsidRPr="00CD0082">
        <w:rPr>
          <w:rFonts w:asciiTheme="majorBidi" w:hAnsiTheme="majorBidi" w:cstheme="majorBidi"/>
          <w:sz w:val="24"/>
          <w:szCs w:val="24"/>
        </w:rPr>
        <w:t>failed</w:t>
      </w:r>
      <w:r w:rsidR="003E3B61" w:rsidRPr="00CD0082">
        <w:rPr>
          <w:rFonts w:asciiTheme="majorBidi" w:hAnsiTheme="majorBidi" w:cstheme="majorBidi"/>
          <w:sz w:val="24"/>
          <w:szCs w:val="24"/>
        </w:rPr>
        <w:t xml:space="preserve"> to train the model. Moreover, the ReLU activation function </w:t>
      </w:r>
      <w:r w:rsidR="002B5D4E" w:rsidRPr="00CD0082">
        <w:rPr>
          <w:rFonts w:asciiTheme="majorBidi" w:hAnsiTheme="majorBidi" w:cstheme="majorBidi"/>
          <w:sz w:val="24"/>
          <w:szCs w:val="24"/>
        </w:rPr>
        <w:t>also performed</w:t>
      </w:r>
      <w:r w:rsidR="003E3B61" w:rsidRPr="00CD0082">
        <w:rPr>
          <w:rFonts w:asciiTheme="majorBidi" w:hAnsiTheme="majorBidi" w:cstheme="majorBidi"/>
          <w:sz w:val="24"/>
          <w:szCs w:val="24"/>
        </w:rPr>
        <w:t xml:space="preserve"> well with Adam and AdaGrads </w:t>
      </w:r>
      <w:r w:rsidR="002B5D4E" w:rsidRPr="00CD0082">
        <w:rPr>
          <w:rFonts w:asciiTheme="majorBidi" w:hAnsiTheme="majorBidi" w:cstheme="majorBidi"/>
          <w:sz w:val="24"/>
          <w:szCs w:val="24"/>
        </w:rPr>
        <w:t>compared</w:t>
      </w:r>
      <w:r w:rsidR="003E3B61" w:rsidRPr="00CD0082">
        <w:rPr>
          <w:rFonts w:asciiTheme="majorBidi" w:hAnsiTheme="majorBidi" w:cstheme="majorBidi"/>
          <w:sz w:val="24"/>
          <w:szCs w:val="24"/>
        </w:rPr>
        <w:t xml:space="preserve"> to the SGD. Collectively, the SGD optimizer has </w:t>
      </w:r>
      <w:r w:rsidR="002B5D4E" w:rsidRPr="00CD0082">
        <w:rPr>
          <w:rFonts w:asciiTheme="majorBidi" w:hAnsiTheme="majorBidi" w:cstheme="majorBidi"/>
          <w:sz w:val="24"/>
          <w:szCs w:val="24"/>
        </w:rPr>
        <w:t>no</w:t>
      </w:r>
      <w:r w:rsidR="003E3B61" w:rsidRPr="00CD0082">
        <w:rPr>
          <w:rFonts w:asciiTheme="majorBidi" w:hAnsiTheme="majorBidi" w:cstheme="majorBidi"/>
          <w:sz w:val="24"/>
          <w:szCs w:val="24"/>
        </w:rPr>
        <w:t xml:space="preserve"> significant role </w:t>
      </w:r>
      <w:r w:rsidR="002B5D4E" w:rsidRPr="00CD0082">
        <w:rPr>
          <w:rFonts w:asciiTheme="majorBidi" w:hAnsiTheme="majorBidi" w:cstheme="majorBidi"/>
          <w:sz w:val="24"/>
          <w:szCs w:val="24"/>
        </w:rPr>
        <w:t>compared</w:t>
      </w:r>
      <w:r w:rsidR="003E3B61" w:rsidRPr="00CD0082">
        <w:rPr>
          <w:rFonts w:asciiTheme="majorBidi" w:hAnsiTheme="majorBidi" w:cstheme="majorBidi"/>
          <w:sz w:val="24"/>
          <w:szCs w:val="24"/>
        </w:rPr>
        <w:t xml:space="preserve"> to the Adam and AdaGrads. Moreover, the Adam and AdaGrads showed prominent results with ReLU activation function rather than the tanh and Sigmoid.</w:t>
      </w:r>
    </w:p>
    <w:p w14:paraId="5E391BE4" w14:textId="6D5163BB" w:rsidR="00A00BDC" w:rsidRPr="00CD0082" w:rsidRDefault="006F7C51" w:rsidP="00F81D53">
      <w:pPr>
        <w:jc w:val="both"/>
        <w:rPr>
          <w:rFonts w:asciiTheme="majorBidi" w:hAnsiTheme="majorBidi" w:cstheme="majorBidi"/>
          <w:sz w:val="24"/>
          <w:szCs w:val="24"/>
        </w:rPr>
      </w:pPr>
      <w:r w:rsidRPr="00CD0082">
        <w:rPr>
          <w:rFonts w:asciiTheme="majorBidi" w:hAnsiTheme="majorBidi" w:cstheme="majorBidi"/>
          <w:sz w:val="24"/>
          <w:szCs w:val="24"/>
        </w:rPr>
        <w:t>A regression model in the PyTorch framework was developed for house price prediction</w:t>
      </w:r>
      <w:r w:rsidR="00F81D53" w:rsidRPr="00CD0082">
        <w:rPr>
          <w:rFonts w:asciiTheme="majorBidi" w:hAnsiTheme="majorBidi" w:cstheme="majorBidi"/>
          <w:sz w:val="24"/>
          <w:szCs w:val="24"/>
        </w:rPr>
        <w:t>.</w:t>
      </w:r>
      <w:r w:rsidRPr="00CD0082">
        <w:rPr>
          <w:rFonts w:asciiTheme="majorBidi" w:hAnsiTheme="majorBidi" w:cstheme="majorBidi"/>
          <w:sz w:val="24"/>
          <w:szCs w:val="24"/>
        </w:rPr>
        <w:t xml:space="preserve"> It was </w:t>
      </w:r>
      <w:r w:rsidR="00F81D53" w:rsidRPr="00CD0082">
        <w:rPr>
          <w:rFonts w:asciiTheme="majorBidi" w:hAnsiTheme="majorBidi" w:cstheme="majorBidi"/>
          <w:sz w:val="24"/>
          <w:szCs w:val="24"/>
        </w:rPr>
        <w:t xml:space="preserve">a feedforward neural network for regression </w:t>
      </w:r>
      <w:r w:rsidRPr="00CD0082">
        <w:rPr>
          <w:rFonts w:asciiTheme="majorBidi" w:hAnsiTheme="majorBidi" w:cstheme="majorBidi"/>
          <w:sz w:val="24"/>
          <w:szCs w:val="24"/>
        </w:rPr>
        <w:t>tasks</w:t>
      </w:r>
      <w:r w:rsidR="00F81D53" w:rsidRPr="00CD0082">
        <w:rPr>
          <w:rFonts w:asciiTheme="majorBidi" w:hAnsiTheme="majorBidi" w:cstheme="majorBidi"/>
          <w:sz w:val="24"/>
          <w:szCs w:val="24"/>
        </w:rPr>
        <w:t xml:space="preserve"> with 3 linear (dense) layers. The first layer has 4 input neurons, the second layer has 128 neurons, and the third layer has 64 neurons, with the output layer having only 1 neuron. The activation function is provided as an input argument and can be any activation function, such as ReLU or Sigmoid. The forward method defines the forward pass through the network, where the input tensor is passed through each layer and transformed by the activation function after each linear transformation.</w:t>
      </w:r>
      <w:r w:rsidRPr="00CD0082">
        <w:rPr>
          <w:rFonts w:asciiTheme="majorBidi" w:hAnsiTheme="majorBidi" w:cstheme="majorBidi"/>
          <w:sz w:val="24"/>
          <w:szCs w:val="24"/>
        </w:rPr>
        <w:t xml:space="preserve"> Numerous values of the different hyperparameters including the hidden size, activation functions, optimizers, learning rates and loss functions were empirically used to best fit the model. All the possible combinations of the selected hyperparameters were used to train the model. The performance of the model was evaluated on the MSE for every combination of hyperparameters. The model outer performed with the ReLU activation function, 0.01 learning rate, RMSprop optimizer, </w:t>
      </w:r>
      <w:r w:rsidR="00705DD8" w:rsidRPr="00CD0082">
        <w:rPr>
          <w:rFonts w:asciiTheme="majorBidi" w:hAnsiTheme="majorBidi" w:cstheme="majorBidi"/>
          <w:sz w:val="24"/>
          <w:szCs w:val="24"/>
        </w:rPr>
        <w:t xml:space="preserve">and </w:t>
      </w:r>
      <w:r w:rsidRPr="00CD0082">
        <w:rPr>
          <w:rFonts w:asciiTheme="majorBidi" w:hAnsiTheme="majorBidi" w:cstheme="majorBidi"/>
          <w:sz w:val="24"/>
          <w:szCs w:val="24"/>
        </w:rPr>
        <w:t xml:space="preserve">10 batch size with the training on the 500 epochs compare to the other trained models. The outer perform model with the tunned hyperparameters showed the </w:t>
      </w:r>
      <w:r w:rsidRPr="00CD0082">
        <w:rPr>
          <w:rFonts w:asciiTheme="majorBidi" w:hAnsiTheme="majorBidi" w:cstheme="majorBidi"/>
          <w:sz w:val="24"/>
          <w:szCs w:val="24"/>
        </w:rPr>
        <w:t>1165575763.61</w:t>
      </w:r>
      <w:r w:rsidRPr="00CD0082">
        <w:rPr>
          <w:rFonts w:asciiTheme="majorBidi" w:hAnsiTheme="majorBidi" w:cstheme="majorBidi"/>
          <w:sz w:val="24"/>
          <w:szCs w:val="24"/>
        </w:rPr>
        <w:t xml:space="preserve"> MSE on </w:t>
      </w:r>
      <w:r w:rsidR="00705DD8" w:rsidRPr="00CD0082">
        <w:rPr>
          <w:rFonts w:asciiTheme="majorBidi" w:hAnsiTheme="majorBidi" w:cstheme="majorBidi"/>
          <w:sz w:val="24"/>
          <w:szCs w:val="24"/>
        </w:rPr>
        <w:t xml:space="preserve">the </w:t>
      </w:r>
      <w:r w:rsidRPr="00CD0082">
        <w:rPr>
          <w:rFonts w:asciiTheme="majorBidi" w:hAnsiTheme="majorBidi" w:cstheme="majorBidi"/>
          <w:sz w:val="24"/>
          <w:szCs w:val="24"/>
        </w:rPr>
        <w:t xml:space="preserve">training set and </w:t>
      </w:r>
      <w:r w:rsidRPr="00CD0082">
        <w:rPr>
          <w:rFonts w:asciiTheme="majorBidi" w:hAnsiTheme="majorBidi" w:cstheme="majorBidi"/>
          <w:sz w:val="24"/>
          <w:szCs w:val="24"/>
        </w:rPr>
        <w:t>2325866752.0</w:t>
      </w:r>
      <w:r w:rsidRPr="00CD0082">
        <w:rPr>
          <w:rFonts w:asciiTheme="majorBidi" w:hAnsiTheme="majorBidi" w:cstheme="majorBidi"/>
          <w:sz w:val="24"/>
          <w:szCs w:val="24"/>
        </w:rPr>
        <w:t xml:space="preserve"> on the test set.</w:t>
      </w:r>
    </w:p>
    <w:p w14:paraId="19D1FE0E" w14:textId="76BA28B2" w:rsidR="00705DD8" w:rsidRPr="00CD0082" w:rsidRDefault="00705DD8" w:rsidP="00F81D53">
      <w:pPr>
        <w:jc w:val="both"/>
        <w:rPr>
          <w:rFonts w:asciiTheme="majorBidi" w:hAnsiTheme="majorBidi" w:cstheme="majorBidi"/>
          <w:sz w:val="24"/>
          <w:szCs w:val="24"/>
        </w:rPr>
      </w:pPr>
      <w:r w:rsidRPr="00CD0082">
        <w:rPr>
          <w:rFonts w:asciiTheme="majorBidi" w:hAnsiTheme="majorBidi" w:cstheme="majorBidi"/>
          <w:sz w:val="24"/>
          <w:szCs w:val="24"/>
        </w:rPr>
        <w:t xml:space="preserve">By analyzing the results of the </w:t>
      </w:r>
      <w:r w:rsidR="002C15C8" w:rsidRPr="00CD0082">
        <w:rPr>
          <w:rFonts w:asciiTheme="majorBidi" w:hAnsiTheme="majorBidi" w:cstheme="majorBidi"/>
          <w:sz w:val="24"/>
          <w:szCs w:val="24"/>
        </w:rPr>
        <w:t>trained</w:t>
      </w:r>
      <w:r w:rsidRPr="00CD0082">
        <w:rPr>
          <w:rFonts w:asciiTheme="majorBidi" w:hAnsiTheme="majorBidi" w:cstheme="majorBidi"/>
          <w:sz w:val="24"/>
          <w:szCs w:val="24"/>
        </w:rPr>
        <w:t xml:space="preserve"> model with different </w:t>
      </w:r>
      <w:r w:rsidR="002C15C8" w:rsidRPr="00CD0082">
        <w:rPr>
          <w:rFonts w:asciiTheme="majorBidi" w:hAnsiTheme="majorBidi" w:cstheme="majorBidi"/>
          <w:sz w:val="24"/>
          <w:szCs w:val="24"/>
        </w:rPr>
        <w:t>combinations</w:t>
      </w:r>
      <w:r w:rsidRPr="00CD0082">
        <w:rPr>
          <w:rFonts w:asciiTheme="majorBidi" w:hAnsiTheme="majorBidi" w:cstheme="majorBidi"/>
          <w:sz w:val="24"/>
          <w:szCs w:val="24"/>
        </w:rPr>
        <w:t xml:space="preserve"> of </w:t>
      </w:r>
      <w:r w:rsidR="002C15C8" w:rsidRPr="00CD0082">
        <w:rPr>
          <w:rFonts w:asciiTheme="majorBidi" w:hAnsiTheme="majorBidi" w:cstheme="majorBidi"/>
          <w:sz w:val="24"/>
          <w:szCs w:val="24"/>
        </w:rPr>
        <w:t>hyperparameters</w:t>
      </w:r>
      <w:r w:rsidRPr="00CD0082">
        <w:rPr>
          <w:rFonts w:asciiTheme="majorBidi" w:hAnsiTheme="majorBidi" w:cstheme="majorBidi"/>
          <w:sz w:val="24"/>
          <w:szCs w:val="24"/>
        </w:rPr>
        <w:t xml:space="preserve">, we concluded that the </w:t>
      </w:r>
      <w:r w:rsidR="002C15C8" w:rsidRPr="00CD0082">
        <w:rPr>
          <w:rFonts w:asciiTheme="majorBidi" w:hAnsiTheme="majorBidi" w:cstheme="majorBidi"/>
          <w:sz w:val="24"/>
          <w:szCs w:val="24"/>
        </w:rPr>
        <w:t>tanh and Sigmoid activation functions are completely unable to best fit the model for the house price prediction dataset. While the ReLU activation function performed well in a different situation with the combination of other hyperparameters. Moreover, the ReLU activation function performs well with 0.01 rather than the 0.001 and 0.0001 values of the learning rate. It also concluded that the complexity of the dataset is not much high, and the model quickly learns from the dataset with a large value of the learning rate. All the selected values for different hyperparameters are presented in the below table:</w:t>
      </w:r>
    </w:p>
    <w:tbl>
      <w:tblPr>
        <w:tblStyle w:val="TableGrid"/>
        <w:tblW w:w="0" w:type="auto"/>
        <w:jc w:val="center"/>
        <w:tblLook w:val="04A0" w:firstRow="1" w:lastRow="0" w:firstColumn="1" w:lastColumn="0" w:noHBand="0" w:noVBand="1"/>
      </w:tblPr>
      <w:tblGrid>
        <w:gridCol w:w="2401"/>
        <w:gridCol w:w="5650"/>
      </w:tblGrid>
      <w:tr w:rsidR="002C15C8" w14:paraId="3D10CADF" w14:textId="77777777" w:rsidTr="000F144B">
        <w:trPr>
          <w:trHeight w:val="282"/>
          <w:jc w:val="center"/>
        </w:trPr>
        <w:tc>
          <w:tcPr>
            <w:tcW w:w="2401" w:type="dxa"/>
          </w:tcPr>
          <w:p w14:paraId="7494DA7D" w14:textId="69CA5366" w:rsidR="002C15C8" w:rsidRPr="00CD0082" w:rsidRDefault="002C15C8" w:rsidP="00F81D53">
            <w:pPr>
              <w:jc w:val="both"/>
              <w:rPr>
                <w:rFonts w:asciiTheme="majorBidi" w:hAnsiTheme="majorBidi" w:cstheme="majorBidi"/>
                <w:sz w:val="24"/>
                <w:szCs w:val="24"/>
              </w:rPr>
            </w:pPr>
            <w:r w:rsidRPr="00CD0082">
              <w:rPr>
                <w:rFonts w:asciiTheme="majorBidi" w:hAnsiTheme="majorBidi" w:cstheme="majorBidi"/>
                <w:sz w:val="24"/>
                <w:szCs w:val="24"/>
              </w:rPr>
              <w:t>Hyperparameter Name</w:t>
            </w:r>
          </w:p>
        </w:tc>
        <w:tc>
          <w:tcPr>
            <w:tcW w:w="5650" w:type="dxa"/>
          </w:tcPr>
          <w:p w14:paraId="0D8EDF14" w14:textId="48E68560" w:rsidR="002C15C8" w:rsidRPr="00CD0082" w:rsidRDefault="002C15C8" w:rsidP="00F81D53">
            <w:pPr>
              <w:jc w:val="both"/>
              <w:rPr>
                <w:rFonts w:asciiTheme="majorBidi" w:hAnsiTheme="majorBidi" w:cstheme="majorBidi"/>
                <w:sz w:val="24"/>
                <w:szCs w:val="24"/>
              </w:rPr>
            </w:pPr>
            <w:r w:rsidRPr="00CD0082">
              <w:rPr>
                <w:rFonts w:asciiTheme="majorBidi" w:hAnsiTheme="majorBidi" w:cstheme="majorBidi"/>
                <w:sz w:val="24"/>
                <w:szCs w:val="24"/>
              </w:rPr>
              <w:t>Selected Values</w:t>
            </w:r>
          </w:p>
        </w:tc>
      </w:tr>
      <w:tr w:rsidR="002C15C8" w14:paraId="6B27917D" w14:textId="77777777" w:rsidTr="000F144B">
        <w:trPr>
          <w:trHeight w:val="282"/>
          <w:jc w:val="center"/>
        </w:trPr>
        <w:tc>
          <w:tcPr>
            <w:tcW w:w="2401" w:type="dxa"/>
          </w:tcPr>
          <w:p w14:paraId="4843A73A" w14:textId="3B5BD5DE" w:rsidR="002C15C8" w:rsidRPr="00CD0082" w:rsidRDefault="002C15C8" w:rsidP="00F81D53">
            <w:pPr>
              <w:jc w:val="both"/>
              <w:rPr>
                <w:rFonts w:asciiTheme="majorBidi" w:hAnsiTheme="majorBidi" w:cstheme="majorBidi"/>
                <w:sz w:val="24"/>
                <w:szCs w:val="24"/>
              </w:rPr>
            </w:pPr>
            <w:r w:rsidRPr="00CD0082">
              <w:rPr>
                <w:rFonts w:asciiTheme="majorBidi" w:hAnsiTheme="majorBidi" w:cstheme="majorBidi"/>
                <w:sz w:val="24"/>
                <w:szCs w:val="24"/>
              </w:rPr>
              <w:t>Activation</w:t>
            </w:r>
          </w:p>
        </w:tc>
        <w:tc>
          <w:tcPr>
            <w:tcW w:w="5650" w:type="dxa"/>
          </w:tcPr>
          <w:p w14:paraId="66732A38" w14:textId="184CC902" w:rsidR="002C15C8" w:rsidRPr="00CD0082" w:rsidRDefault="002C15C8" w:rsidP="00F81D53">
            <w:pPr>
              <w:jc w:val="both"/>
              <w:rPr>
                <w:rFonts w:asciiTheme="majorBidi" w:hAnsiTheme="majorBidi" w:cstheme="majorBidi"/>
                <w:sz w:val="24"/>
                <w:szCs w:val="24"/>
              </w:rPr>
            </w:pPr>
            <w:r w:rsidRPr="00CD0082">
              <w:rPr>
                <w:rFonts w:asciiTheme="majorBidi" w:hAnsiTheme="majorBidi" w:cstheme="majorBidi"/>
                <w:sz w:val="24"/>
                <w:szCs w:val="24"/>
              </w:rPr>
              <w:t>ReLU, Tanh, Sigmoid</w:t>
            </w:r>
          </w:p>
        </w:tc>
      </w:tr>
      <w:tr w:rsidR="002C15C8" w14:paraId="1EB3B33B" w14:textId="77777777" w:rsidTr="000F144B">
        <w:trPr>
          <w:trHeight w:val="294"/>
          <w:jc w:val="center"/>
        </w:trPr>
        <w:tc>
          <w:tcPr>
            <w:tcW w:w="2401" w:type="dxa"/>
          </w:tcPr>
          <w:p w14:paraId="68055EDF" w14:textId="1C1F3570" w:rsidR="002C15C8" w:rsidRPr="00CD0082" w:rsidRDefault="002C15C8" w:rsidP="00F81D53">
            <w:pPr>
              <w:jc w:val="both"/>
              <w:rPr>
                <w:rFonts w:asciiTheme="majorBidi" w:hAnsiTheme="majorBidi" w:cstheme="majorBidi"/>
                <w:sz w:val="24"/>
                <w:szCs w:val="24"/>
              </w:rPr>
            </w:pPr>
            <w:r w:rsidRPr="00CD0082">
              <w:rPr>
                <w:rFonts w:asciiTheme="majorBidi" w:hAnsiTheme="majorBidi" w:cstheme="majorBidi"/>
                <w:sz w:val="24"/>
                <w:szCs w:val="24"/>
              </w:rPr>
              <w:t>Learning Rate</w:t>
            </w:r>
          </w:p>
        </w:tc>
        <w:tc>
          <w:tcPr>
            <w:tcW w:w="5650" w:type="dxa"/>
          </w:tcPr>
          <w:p w14:paraId="31157198" w14:textId="5E587815" w:rsidR="002C15C8" w:rsidRPr="00CD0082" w:rsidRDefault="005C2641" w:rsidP="00F81D53">
            <w:pPr>
              <w:jc w:val="both"/>
              <w:rPr>
                <w:rFonts w:asciiTheme="majorBidi" w:hAnsiTheme="majorBidi" w:cstheme="majorBidi"/>
                <w:sz w:val="24"/>
                <w:szCs w:val="24"/>
              </w:rPr>
            </w:pPr>
            <w:r w:rsidRPr="00CD0082">
              <w:rPr>
                <w:rFonts w:asciiTheme="majorBidi" w:hAnsiTheme="majorBidi" w:cstheme="majorBidi"/>
                <w:sz w:val="24"/>
                <w:szCs w:val="24"/>
              </w:rPr>
              <w:t>0.01, 0.001, 0.0001</w:t>
            </w:r>
          </w:p>
        </w:tc>
      </w:tr>
      <w:tr w:rsidR="002C15C8" w14:paraId="5D99F808" w14:textId="77777777" w:rsidTr="000F144B">
        <w:trPr>
          <w:trHeight w:val="282"/>
          <w:jc w:val="center"/>
        </w:trPr>
        <w:tc>
          <w:tcPr>
            <w:tcW w:w="2401" w:type="dxa"/>
          </w:tcPr>
          <w:p w14:paraId="6EEF9E32" w14:textId="4CE0E856" w:rsidR="002C15C8" w:rsidRPr="00CD0082" w:rsidRDefault="002C15C8" w:rsidP="00F81D53">
            <w:pPr>
              <w:jc w:val="both"/>
              <w:rPr>
                <w:rFonts w:asciiTheme="majorBidi" w:hAnsiTheme="majorBidi" w:cstheme="majorBidi"/>
                <w:sz w:val="24"/>
                <w:szCs w:val="24"/>
              </w:rPr>
            </w:pPr>
            <w:r w:rsidRPr="00CD0082">
              <w:rPr>
                <w:rFonts w:asciiTheme="majorBidi" w:hAnsiTheme="majorBidi" w:cstheme="majorBidi"/>
                <w:sz w:val="24"/>
                <w:szCs w:val="24"/>
              </w:rPr>
              <w:t>Batch Size</w:t>
            </w:r>
          </w:p>
        </w:tc>
        <w:tc>
          <w:tcPr>
            <w:tcW w:w="5650" w:type="dxa"/>
          </w:tcPr>
          <w:p w14:paraId="7994D41B" w14:textId="73B929B8" w:rsidR="002C15C8" w:rsidRPr="00CD0082" w:rsidRDefault="005C2641" w:rsidP="00F81D53">
            <w:pPr>
              <w:jc w:val="both"/>
              <w:rPr>
                <w:rFonts w:asciiTheme="majorBidi" w:hAnsiTheme="majorBidi" w:cstheme="majorBidi"/>
                <w:sz w:val="24"/>
                <w:szCs w:val="24"/>
              </w:rPr>
            </w:pPr>
            <w:r w:rsidRPr="00CD0082">
              <w:rPr>
                <w:rFonts w:asciiTheme="majorBidi" w:hAnsiTheme="majorBidi" w:cstheme="majorBidi"/>
                <w:sz w:val="24"/>
                <w:szCs w:val="24"/>
              </w:rPr>
              <w:t>10, 100, 200, 400</w:t>
            </w:r>
          </w:p>
        </w:tc>
      </w:tr>
      <w:tr w:rsidR="002C15C8" w14:paraId="2C0D0CD1" w14:textId="77777777" w:rsidTr="000F144B">
        <w:trPr>
          <w:trHeight w:val="282"/>
          <w:jc w:val="center"/>
        </w:trPr>
        <w:tc>
          <w:tcPr>
            <w:tcW w:w="2401" w:type="dxa"/>
          </w:tcPr>
          <w:p w14:paraId="76CD3E38" w14:textId="213026A2" w:rsidR="002C15C8" w:rsidRPr="00CD0082" w:rsidRDefault="002C15C8" w:rsidP="00F81D53">
            <w:pPr>
              <w:jc w:val="both"/>
              <w:rPr>
                <w:rFonts w:asciiTheme="majorBidi" w:hAnsiTheme="majorBidi" w:cstheme="majorBidi"/>
                <w:sz w:val="24"/>
                <w:szCs w:val="24"/>
              </w:rPr>
            </w:pPr>
            <w:r w:rsidRPr="00CD0082">
              <w:rPr>
                <w:rFonts w:asciiTheme="majorBidi" w:hAnsiTheme="majorBidi" w:cstheme="majorBidi"/>
                <w:sz w:val="24"/>
                <w:szCs w:val="24"/>
              </w:rPr>
              <w:t>Optimizer</w:t>
            </w:r>
          </w:p>
        </w:tc>
        <w:tc>
          <w:tcPr>
            <w:tcW w:w="5650" w:type="dxa"/>
          </w:tcPr>
          <w:p w14:paraId="3AD8D917" w14:textId="4FFF4664" w:rsidR="002C15C8" w:rsidRPr="00CD0082" w:rsidRDefault="005C2641" w:rsidP="00F81D53">
            <w:pPr>
              <w:jc w:val="both"/>
              <w:rPr>
                <w:rFonts w:asciiTheme="majorBidi" w:hAnsiTheme="majorBidi" w:cstheme="majorBidi"/>
                <w:sz w:val="24"/>
                <w:szCs w:val="24"/>
              </w:rPr>
            </w:pPr>
            <w:r w:rsidRPr="00CD0082">
              <w:rPr>
                <w:rFonts w:asciiTheme="majorBidi" w:hAnsiTheme="majorBidi" w:cstheme="majorBidi"/>
                <w:sz w:val="24"/>
                <w:szCs w:val="24"/>
              </w:rPr>
              <w:t>Adam, RMSprop</w:t>
            </w:r>
          </w:p>
        </w:tc>
      </w:tr>
      <w:tr w:rsidR="002C15C8" w14:paraId="277EBA6D" w14:textId="77777777" w:rsidTr="000F144B">
        <w:trPr>
          <w:trHeight w:val="282"/>
          <w:jc w:val="center"/>
        </w:trPr>
        <w:tc>
          <w:tcPr>
            <w:tcW w:w="2401" w:type="dxa"/>
          </w:tcPr>
          <w:p w14:paraId="0BB17004" w14:textId="116CB29C" w:rsidR="002C15C8" w:rsidRPr="00CD0082" w:rsidRDefault="002C15C8" w:rsidP="00F81D53">
            <w:pPr>
              <w:jc w:val="both"/>
              <w:rPr>
                <w:rFonts w:asciiTheme="majorBidi" w:hAnsiTheme="majorBidi" w:cstheme="majorBidi"/>
                <w:sz w:val="24"/>
                <w:szCs w:val="24"/>
              </w:rPr>
            </w:pPr>
            <w:r w:rsidRPr="00CD0082">
              <w:rPr>
                <w:rFonts w:asciiTheme="majorBidi" w:hAnsiTheme="majorBidi" w:cstheme="majorBidi"/>
                <w:sz w:val="24"/>
                <w:szCs w:val="24"/>
              </w:rPr>
              <w:t>Loss</w:t>
            </w:r>
          </w:p>
        </w:tc>
        <w:tc>
          <w:tcPr>
            <w:tcW w:w="5650" w:type="dxa"/>
          </w:tcPr>
          <w:p w14:paraId="312304DF" w14:textId="67AA1C13" w:rsidR="002C15C8" w:rsidRPr="00CD0082" w:rsidRDefault="005C2641" w:rsidP="00F81D53">
            <w:pPr>
              <w:jc w:val="both"/>
              <w:rPr>
                <w:rFonts w:asciiTheme="majorBidi" w:hAnsiTheme="majorBidi" w:cstheme="majorBidi"/>
                <w:sz w:val="24"/>
                <w:szCs w:val="24"/>
              </w:rPr>
            </w:pPr>
            <w:r w:rsidRPr="00CD0082">
              <w:rPr>
                <w:rFonts w:asciiTheme="majorBidi" w:hAnsiTheme="majorBidi" w:cstheme="majorBidi"/>
                <w:sz w:val="24"/>
                <w:szCs w:val="24"/>
              </w:rPr>
              <w:t>MSE</w:t>
            </w:r>
          </w:p>
        </w:tc>
      </w:tr>
      <w:tr w:rsidR="002C15C8" w14:paraId="1711F5E2" w14:textId="77777777" w:rsidTr="000F144B">
        <w:trPr>
          <w:trHeight w:val="282"/>
          <w:jc w:val="center"/>
        </w:trPr>
        <w:tc>
          <w:tcPr>
            <w:tcW w:w="2401" w:type="dxa"/>
          </w:tcPr>
          <w:p w14:paraId="30171671" w14:textId="45811C15" w:rsidR="002C15C8" w:rsidRPr="00CD0082" w:rsidRDefault="002C15C8" w:rsidP="00F81D53">
            <w:pPr>
              <w:jc w:val="both"/>
              <w:rPr>
                <w:rFonts w:asciiTheme="majorBidi" w:hAnsiTheme="majorBidi" w:cstheme="majorBidi"/>
                <w:sz w:val="24"/>
                <w:szCs w:val="24"/>
              </w:rPr>
            </w:pPr>
            <w:r w:rsidRPr="00CD0082">
              <w:rPr>
                <w:rFonts w:asciiTheme="majorBidi" w:hAnsiTheme="majorBidi" w:cstheme="majorBidi"/>
                <w:sz w:val="24"/>
                <w:szCs w:val="24"/>
              </w:rPr>
              <w:t>Epochs</w:t>
            </w:r>
          </w:p>
        </w:tc>
        <w:tc>
          <w:tcPr>
            <w:tcW w:w="5650" w:type="dxa"/>
          </w:tcPr>
          <w:p w14:paraId="00C4C04D" w14:textId="2F92808C" w:rsidR="002C15C8" w:rsidRPr="00CD0082" w:rsidRDefault="005C2641" w:rsidP="00F81D53">
            <w:pPr>
              <w:jc w:val="both"/>
              <w:rPr>
                <w:rFonts w:asciiTheme="majorBidi" w:hAnsiTheme="majorBidi" w:cstheme="majorBidi"/>
                <w:sz w:val="24"/>
                <w:szCs w:val="24"/>
              </w:rPr>
            </w:pPr>
            <w:r w:rsidRPr="00CD0082">
              <w:rPr>
                <w:rFonts w:asciiTheme="majorBidi" w:hAnsiTheme="majorBidi" w:cstheme="majorBidi"/>
                <w:sz w:val="24"/>
                <w:szCs w:val="24"/>
              </w:rPr>
              <w:t>20, 50, 100, 200, 500</w:t>
            </w:r>
          </w:p>
        </w:tc>
      </w:tr>
    </w:tbl>
    <w:p w14:paraId="635BC5A5" w14:textId="77777777" w:rsidR="002C15C8" w:rsidRPr="006F7C51" w:rsidRDefault="002C15C8" w:rsidP="00F81D53">
      <w:pPr>
        <w:jc w:val="both"/>
        <w:rPr>
          <w:sz w:val="24"/>
          <w:szCs w:val="24"/>
          <w:lang w:val="en-PK"/>
        </w:rPr>
      </w:pPr>
    </w:p>
    <w:sectPr w:rsidR="002C15C8" w:rsidRPr="006F7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B6EAF"/>
    <w:multiLevelType w:val="hybridMultilevel"/>
    <w:tmpl w:val="E926E0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4109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53"/>
    <w:rsid w:val="000F144B"/>
    <w:rsid w:val="00241626"/>
    <w:rsid w:val="002B5D4E"/>
    <w:rsid w:val="002C15C8"/>
    <w:rsid w:val="003E3B61"/>
    <w:rsid w:val="005C2641"/>
    <w:rsid w:val="00606BBC"/>
    <w:rsid w:val="006A6B40"/>
    <w:rsid w:val="006F7C51"/>
    <w:rsid w:val="00705DD8"/>
    <w:rsid w:val="007B2D4E"/>
    <w:rsid w:val="008718BA"/>
    <w:rsid w:val="00A00BDC"/>
    <w:rsid w:val="00A4304F"/>
    <w:rsid w:val="00BC32C8"/>
    <w:rsid w:val="00CD0082"/>
    <w:rsid w:val="00DD17F9"/>
    <w:rsid w:val="00F81D5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E0ED"/>
  <w15:chartTrackingRefBased/>
  <w15:docId w15:val="{6DE5B434-66F6-47AC-9743-03F891BF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D0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1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2D4E"/>
    <w:pPr>
      <w:ind w:left="720"/>
      <w:contextualSpacing/>
    </w:pPr>
  </w:style>
  <w:style w:type="character" w:customStyle="1" w:styleId="Heading1Char">
    <w:name w:val="Heading 1 Char"/>
    <w:basedOn w:val="DefaultParagraphFont"/>
    <w:link w:val="Heading1"/>
    <w:uiPriority w:val="9"/>
    <w:rsid w:val="00CD008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24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7</cp:revision>
  <dcterms:created xsi:type="dcterms:W3CDTF">2023-02-07T07:08:00Z</dcterms:created>
  <dcterms:modified xsi:type="dcterms:W3CDTF">2023-02-07T08:59:00Z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ec345226-1440-452a-a513-ef92e55ccb17</vt:lpwstr>
  </property>
</Properties>
</file>