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8406" w14:textId="77777777" w:rsidR="0070068A" w:rsidRDefault="0070068A" w:rsidP="0070068A">
      <w:pPr>
        <w:pStyle w:val="berschrift1"/>
      </w:pPr>
      <w:proofErr w:type="spellStart"/>
      <w:r>
        <w:t>To</w:t>
      </w:r>
      <w:proofErr w:type="spellEnd"/>
      <w:r>
        <w:t>-Do List</w:t>
      </w:r>
    </w:p>
    <w:p w14:paraId="69ACC420" w14:textId="77777777" w:rsidR="0070068A" w:rsidRDefault="0070068A" w:rsidP="0070068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the overview of correct preds/total preds in global variable to call separately after running the code (both, for the fine-tuning section and the hyperparameter tuning section) </w:t>
      </w:r>
      <w:r>
        <w:rPr>
          <w:color w:val="538135" w:themeColor="accent6" w:themeShade="BF"/>
          <w:lang w:val="en-US"/>
        </w:rPr>
        <w:sym w:font="Wingdings" w:char="F0E0"/>
      </w:r>
      <w:r>
        <w:rPr>
          <w:color w:val="538135" w:themeColor="accent6" w:themeShade="BF"/>
          <w:lang w:val="en-US"/>
        </w:rPr>
        <w:t xml:space="preserve"> better saving in csv file so it does not get overwritten</w:t>
      </w:r>
    </w:p>
    <w:p w14:paraId="23ECF9AF" w14:textId="77777777" w:rsidR="0070068A" w:rsidRDefault="0070068A" w:rsidP="0070068A">
      <w:pPr>
        <w:pStyle w:val="Listenabsatz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t xml:space="preserve">Update the model without custom head by using </w:t>
      </w:r>
      <w:proofErr w:type="spellStart"/>
      <w:r>
        <w:rPr>
          <w:lang w:val="en-US"/>
        </w:rPr>
        <w:t>AutoModelForSequenceClassification</w:t>
      </w:r>
      <w:proofErr w:type="spellEnd"/>
      <w:r>
        <w:rPr>
          <w:lang w:val="en-US"/>
        </w:rPr>
        <w:t xml:space="preserve"> </w:t>
      </w:r>
      <w:r>
        <w:rPr>
          <w:color w:val="538135" w:themeColor="accent6" w:themeShade="BF"/>
          <w:lang w:val="en-US"/>
        </w:rPr>
        <w:sym w:font="Wingdings" w:char="F0E0"/>
      </w:r>
      <w:r>
        <w:rPr>
          <w:color w:val="538135" w:themeColor="accent6" w:themeShade="BF"/>
          <w:lang w:val="en-US"/>
        </w:rPr>
        <w:t xml:space="preserve"> implemented! </w:t>
      </w:r>
      <w:r>
        <w:rPr>
          <w:color w:val="FF0000"/>
          <w:lang w:val="en-US"/>
        </w:rPr>
        <w:t>check if changes work</w:t>
      </w:r>
    </w:p>
    <w:p w14:paraId="5533844B" w14:textId="52084F8B" w:rsidR="0070068A" w:rsidRDefault="0070068A" w:rsidP="0070068A">
      <w:pPr>
        <w:pStyle w:val="Listenabsatz"/>
        <w:rPr>
          <w:lang w:val="en-US"/>
        </w:rPr>
      </w:pPr>
      <w:r>
        <w:rPr>
          <w:noProof/>
        </w:rPr>
        <w:drawing>
          <wp:inline distT="0" distB="0" distL="0" distR="0" wp14:anchorId="39C2CB94" wp14:editId="38E205E1">
            <wp:extent cx="4488180" cy="617220"/>
            <wp:effectExtent l="0" t="0" r="762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7034B" w14:textId="77777777" w:rsidR="0070068A" w:rsidRDefault="0070068A" w:rsidP="0070068A">
      <w:pPr>
        <w:pStyle w:val="Listenabsatz"/>
        <w:rPr>
          <w:lang w:val="en-US"/>
        </w:rPr>
      </w:pPr>
    </w:p>
    <w:p w14:paraId="6EF62A1D" w14:textId="77777777" w:rsidR="0070068A" w:rsidRDefault="0070068A" w:rsidP="0070068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With that, a head is automatically </w:t>
      </w:r>
      <w:proofErr w:type="spellStart"/>
      <w:r>
        <w:rPr>
          <w:lang w:val="en-US"/>
        </w:rPr>
        <w:t>instanciated</w:t>
      </w:r>
      <w:proofErr w:type="spellEnd"/>
      <w:r>
        <w:rPr>
          <w:lang w:val="en-US"/>
        </w:rPr>
        <w:t xml:space="preserve"> for classification</w:t>
      </w:r>
    </w:p>
    <w:p w14:paraId="74BA7A84" w14:textId="77777777" w:rsidR="0070068A" w:rsidRDefault="0070068A" w:rsidP="0070068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Replace </w:t>
      </w:r>
      <w:proofErr w:type="spellStart"/>
      <w:r>
        <w:rPr>
          <w:lang w:val="en-US"/>
        </w:rPr>
        <w:t>BertForPretaining</w:t>
      </w:r>
      <w:proofErr w:type="spellEnd"/>
      <w:r>
        <w:rPr>
          <w:lang w:val="en-US"/>
        </w:rPr>
        <w:t xml:space="preserve"> method with </w:t>
      </w:r>
      <w:proofErr w:type="spellStart"/>
      <w:r>
        <w:rPr>
          <w:lang w:val="en-US"/>
        </w:rPr>
        <w:t>AutoModelForSequenceClassification</w:t>
      </w:r>
      <w:proofErr w:type="spellEnd"/>
      <w:r>
        <w:rPr>
          <w:lang w:val="en-US"/>
        </w:rPr>
        <w:t xml:space="preserve"> for the models with custom head </w:t>
      </w:r>
      <w:r>
        <w:rPr>
          <w:color w:val="FF0000"/>
          <w:lang w:val="en-US"/>
        </w:rPr>
        <w:sym w:font="Wingdings" w:char="F0E0"/>
      </w:r>
      <w:r>
        <w:rPr>
          <w:color w:val="FF0000"/>
          <w:lang w:val="en-US"/>
        </w:rPr>
        <w:t xml:space="preserve"> </w:t>
      </w:r>
      <w:r>
        <w:rPr>
          <w:color w:val="538135" w:themeColor="accent6" w:themeShade="BF"/>
          <w:lang w:val="en-US"/>
        </w:rPr>
        <w:t xml:space="preserve">implemented! </w:t>
      </w:r>
      <w:r>
        <w:rPr>
          <w:color w:val="FF0000"/>
          <w:lang w:val="en-US"/>
        </w:rPr>
        <w:t>check if changes work</w:t>
      </w:r>
    </w:p>
    <w:p w14:paraId="30FB0E05" w14:textId="77777777" w:rsidR="0070068A" w:rsidRDefault="0070068A" w:rsidP="0070068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Include code for class weights that can be uncommented if not needed (like it was included in the previous project) </w:t>
      </w:r>
      <w:r>
        <w:rPr>
          <w:color w:val="FF0000"/>
          <w:lang w:val="en-US"/>
        </w:rPr>
        <w:sym w:font="Wingdings" w:char="F0E0"/>
      </w:r>
      <w:r>
        <w:rPr>
          <w:color w:val="FF0000"/>
          <w:lang w:val="en-US"/>
        </w:rPr>
        <w:t xml:space="preserve"> for model1 </w:t>
      </w:r>
      <w:proofErr w:type="gramStart"/>
      <w:r>
        <w:rPr>
          <w:color w:val="FF0000"/>
          <w:lang w:val="en-US"/>
        </w:rPr>
        <w:t>is will be</w:t>
      </w:r>
      <w:proofErr w:type="gramEnd"/>
      <w:r>
        <w:rPr>
          <w:color w:val="FF0000"/>
          <w:lang w:val="en-US"/>
        </w:rPr>
        <w:t xml:space="preserve"> done after meeting</w:t>
      </w:r>
    </w:p>
    <w:p w14:paraId="2A55973B" w14:textId="77777777" w:rsidR="0070068A" w:rsidRDefault="0070068A" w:rsidP="0070068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if in the following part of the code, the part with the </w:t>
      </w:r>
      <w:proofErr w:type="spellStart"/>
      <w:r>
        <w:rPr>
          <w:lang w:val="en-US"/>
        </w:rPr>
        <w:t>custom_head</w:t>
      </w:r>
      <w:proofErr w:type="spellEnd"/>
      <w:r>
        <w:rPr>
          <w:lang w:val="en-US"/>
        </w:rPr>
        <w:t xml:space="preserve"> = True also needs to be adapted to False if we use in the other cell </w:t>
      </w:r>
      <w:proofErr w:type="spellStart"/>
      <w:r>
        <w:rPr>
          <w:lang w:val="en-US"/>
        </w:rPr>
        <w:t>custom_head</w:t>
      </w:r>
      <w:proofErr w:type="spellEnd"/>
      <w:r>
        <w:rPr>
          <w:lang w:val="en-US"/>
        </w:rPr>
        <w:t xml:space="preserve"> = False:</w:t>
      </w:r>
    </w:p>
    <w:p w14:paraId="30977BDD" w14:textId="1EFCAB5D" w:rsidR="0070068A" w:rsidRDefault="0070068A" w:rsidP="0070068A">
      <w:pPr>
        <w:pStyle w:val="Listenabsatz"/>
        <w:rPr>
          <w:lang w:val="en-US"/>
        </w:rPr>
      </w:pPr>
      <w:r>
        <w:rPr>
          <w:noProof/>
        </w:rPr>
        <w:drawing>
          <wp:inline distT="0" distB="0" distL="0" distR="0" wp14:anchorId="0108C230" wp14:editId="731CFE38">
            <wp:extent cx="3909060" cy="490777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343" cy="491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A76D" w14:textId="4E9A7559" w:rsidR="0070068A" w:rsidRDefault="0070068A" w:rsidP="0070068A">
      <w:pPr>
        <w:pStyle w:val="Listenabsatz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0E619C" wp14:editId="7B4985AF">
            <wp:extent cx="5760720" cy="24555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C7C8" w14:textId="77777777" w:rsidR="0070068A" w:rsidRDefault="0070068A" w:rsidP="0070068A">
      <w:pPr>
        <w:pStyle w:val="Listenabsatz"/>
        <w:rPr>
          <w:lang w:val="en-US"/>
        </w:rPr>
      </w:pPr>
    </w:p>
    <w:p w14:paraId="42230C90" w14:textId="77777777" w:rsidR="0070068A" w:rsidRDefault="0070068A" w:rsidP="0070068A">
      <w:pPr>
        <w:pStyle w:val="Listenabsatz"/>
        <w:rPr>
          <w:u w:val="single"/>
          <w:lang w:val="en-US"/>
        </w:rPr>
      </w:pPr>
      <w:r>
        <w:rPr>
          <w:u w:val="single"/>
          <w:lang w:val="en-US"/>
        </w:rPr>
        <w:t>In general: please clearly mark all parts of the code where manual configuration is necessary! Commenting the code or providing headlines helps understanding the code much better.</w:t>
      </w:r>
    </w:p>
    <w:p w14:paraId="55A5C009" w14:textId="77777777" w:rsidR="0070068A" w:rsidRDefault="0070068A" w:rsidP="0070068A">
      <w:pPr>
        <w:pStyle w:val="Listenabsatz"/>
        <w:rPr>
          <w:lang w:val="en-US"/>
        </w:rPr>
      </w:pPr>
    </w:p>
    <w:p w14:paraId="52C4FD4C" w14:textId="77777777" w:rsidR="0070068A" w:rsidRDefault="0070068A" w:rsidP="0070068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what </w:t>
      </w:r>
      <w:proofErr w:type="spellStart"/>
      <w:r>
        <w:rPr>
          <w:lang w:val="en-US"/>
        </w:rPr>
        <w:t>unit_testing</w:t>
      </w:r>
      <w:proofErr w:type="spellEnd"/>
      <w:r>
        <w:rPr>
          <w:lang w:val="en-US"/>
        </w:rPr>
        <w:t xml:space="preserve"> is different from the other testing code. </w:t>
      </w:r>
      <w:r>
        <w:rPr>
          <w:color w:val="538135" w:themeColor="accent6" w:themeShade="BF"/>
          <w:lang w:val="en-US"/>
        </w:rPr>
        <w:sym w:font="Wingdings" w:char="F0E0"/>
      </w:r>
      <w:r>
        <w:rPr>
          <w:color w:val="538135" w:themeColor="accent6" w:themeShade="BF"/>
          <w:lang w:val="en-US"/>
        </w:rPr>
        <w:t xml:space="preserve"> could be </w:t>
      </w:r>
      <w:proofErr w:type="gramStart"/>
      <w:r>
        <w:rPr>
          <w:color w:val="538135" w:themeColor="accent6" w:themeShade="BF"/>
          <w:lang w:val="en-US"/>
        </w:rPr>
        <w:t>merged, but</w:t>
      </w:r>
      <w:proofErr w:type="gramEnd"/>
      <w:r>
        <w:rPr>
          <w:color w:val="538135" w:themeColor="accent6" w:themeShade="BF"/>
          <w:lang w:val="en-US"/>
        </w:rPr>
        <w:t xml:space="preserve"> can also stay separate. It is two separate cells because of how the code was structured before</w:t>
      </w:r>
    </w:p>
    <w:p w14:paraId="6A363941" w14:textId="77777777" w:rsidR="0070068A" w:rsidRDefault="0070068A" w:rsidP="0070068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provide in a separate notebook the pipeline without fine-tuning.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all the same (models with custom head and models without custom head) but only the hyperparameter/training the model part and the testing part should be included (layers not </w:t>
      </w:r>
      <w:proofErr w:type="spellStart"/>
      <w:r>
        <w:rPr>
          <w:lang w:val="en-US"/>
        </w:rPr>
        <w:t>freezed</w:t>
      </w:r>
      <w:proofErr w:type="spellEnd"/>
      <w:r>
        <w:rPr>
          <w:lang w:val="en-US"/>
        </w:rPr>
        <w:t xml:space="preserve">). It is basically what you have provided for the first project pipeline-wise. That way we can compare performance of separately training the classifier on the data first versus training the whole model directly. </w:t>
      </w:r>
      <w:r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color w:val="538135" w:themeColor="accent6" w:themeShade="BF"/>
          <w:lang w:val="en-US"/>
        </w:rPr>
        <w:t xml:space="preserve">Implemented! </w:t>
      </w:r>
      <w:r>
        <w:rPr>
          <w:color w:val="FF0000"/>
          <w:lang w:val="en-US"/>
        </w:rPr>
        <w:t>check if it works (model1)</w:t>
      </w:r>
    </w:p>
    <w:p w14:paraId="3D3F5AFD" w14:textId="77777777" w:rsidR="0070068A" w:rsidRDefault="0070068A" w:rsidP="0070068A">
      <w:pPr>
        <w:pStyle w:val="Listenabsatz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Implement attention weights in a similar way like in the code file we will send you.</w:t>
      </w:r>
    </w:p>
    <w:p w14:paraId="429276B9" w14:textId="77777777" w:rsidR="0070068A" w:rsidRDefault="0070068A" w:rsidP="0070068A">
      <w:pPr>
        <w:rPr>
          <w:lang w:val="en-US"/>
        </w:rPr>
      </w:pPr>
    </w:p>
    <w:p w14:paraId="10F267A9" w14:textId="77777777" w:rsidR="00AF49E2" w:rsidRDefault="00AF49E2"/>
    <w:sectPr w:rsidR="00AF49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80058"/>
    <w:multiLevelType w:val="hybridMultilevel"/>
    <w:tmpl w:val="014C1C60"/>
    <w:lvl w:ilvl="0" w:tplc="CEA8B3D8">
      <w:start w:val="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4B7911"/>
    <w:multiLevelType w:val="hybridMultilevel"/>
    <w:tmpl w:val="36E8B8F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0151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32190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8A"/>
    <w:rsid w:val="0070068A"/>
    <w:rsid w:val="00A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85C5D"/>
  <w15:chartTrackingRefBased/>
  <w15:docId w15:val="{3537F81E-8FE5-482E-9E85-E8E8EC3B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068A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00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0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00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Böttger</dc:creator>
  <cp:keywords/>
  <dc:description/>
  <cp:lastModifiedBy>Simon Böttger</cp:lastModifiedBy>
  <cp:revision>1</cp:revision>
  <dcterms:created xsi:type="dcterms:W3CDTF">2023-03-16T09:47:00Z</dcterms:created>
  <dcterms:modified xsi:type="dcterms:W3CDTF">2023-03-16T09:48:00Z</dcterms:modified>
</cp:coreProperties>
</file>