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E6EF" w14:textId="76C935EF" w:rsidR="00AB6949" w:rsidRPr="00AB6949" w:rsidRDefault="00AB6949" w:rsidP="00AB6949">
      <w:pPr>
        <w:widowControl/>
        <w:wordWrap/>
        <w:autoSpaceDE/>
        <w:autoSpaceDN/>
        <w:spacing w:after="0"/>
        <w:rPr>
          <w:rFonts w:cs="Calibri" w:hint="eastAsia"/>
          <w:b/>
          <w:bCs/>
          <w:color w:val="auto"/>
          <w:sz w:val="24"/>
          <w:szCs w:val="24"/>
        </w:rPr>
      </w:pPr>
      <w:r w:rsidRPr="00AB6949">
        <w:rPr>
          <w:rFonts w:cs="Calibri"/>
          <w:b/>
          <w:bCs/>
          <w:color w:val="auto"/>
          <w:sz w:val="24"/>
          <w:szCs w:val="24"/>
        </w:rPr>
        <w:t>2</w:t>
      </w:r>
      <w:r w:rsidRPr="00AB6949">
        <w:rPr>
          <w:rFonts w:cs="Calibri" w:hint="eastAsia"/>
          <w:b/>
          <w:bCs/>
          <w:color w:val="auto"/>
          <w:sz w:val="24"/>
          <w:szCs w:val="24"/>
        </w:rPr>
        <w:t>주차 요약 정리</w:t>
      </w:r>
    </w:p>
    <w:p w14:paraId="54391606" w14:textId="6658A716" w:rsidR="00AB6949" w:rsidRPr="00AB6949" w:rsidRDefault="00AB6949" w:rsidP="00AB6949">
      <w:pPr>
        <w:widowControl/>
        <w:wordWrap/>
        <w:autoSpaceDE/>
        <w:autoSpaceDN/>
        <w:spacing w:after="0"/>
        <w:rPr>
          <w:color w:val="auto"/>
          <w:sz w:val="28"/>
          <w:szCs w:val="28"/>
        </w:rPr>
      </w:pPr>
      <w:r w:rsidRPr="00AB6949">
        <w:rPr>
          <w:b/>
          <w:bCs/>
          <w:color w:val="000000"/>
          <w:sz w:val="28"/>
          <w:szCs w:val="28"/>
        </w:rPr>
        <w:t>암호의 기초</w:t>
      </w:r>
    </w:p>
    <w:p w14:paraId="2D0EB63A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암호 용어 정리</w:t>
      </w:r>
    </w:p>
    <w:p w14:paraId="2871A4F1" w14:textId="77777777" w:rsidR="00AB6949" w:rsidRPr="00AB6949" w:rsidRDefault="00AB6949" w:rsidP="00AB694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암호화(Encryption)</w:t>
      </w:r>
      <w:r w:rsidRPr="00AB6949">
        <w:rPr>
          <w:color w:val="000000"/>
          <w:sz w:val="24"/>
          <w:szCs w:val="24"/>
        </w:rPr>
        <w:t>: 평문 → 암호문</w:t>
      </w:r>
    </w:p>
    <w:p w14:paraId="2AD16B2C" w14:textId="77777777" w:rsidR="00AB6949" w:rsidRPr="00AB6949" w:rsidRDefault="00AB6949" w:rsidP="00AB694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 xml:space="preserve">Cipher </w:t>
      </w:r>
      <w:r w:rsidRPr="00AB6949">
        <w:rPr>
          <w:color w:val="000000"/>
          <w:sz w:val="24"/>
          <w:szCs w:val="24"/>
        </w:rPr>
        <w:t>: 암호화의 핵심 기술</w:t>
      </w:r>
    </w:p>
    <w:p w14:paraId="3F09449C" w14:textId="77777777" w:rsidR="00AB6949" w:rsidRPr="00AB6949" w:rsidRDefault="00AB6949" w:rsidP="00AB694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복호화(Decryption)</w:t>
      </w:r>
      <w:r w:rsidRPr="00AB6949">
        <w:rPr>
          <w:color w:val="000000"/>
          <w:sz w:val="24"/>
          <w:szCs w:val="24"/>
        </w:rPr>
        <w:t>: 암호문 → 평문</w:t>
      </w:r>
    </w:p>
    <w:p w14:paraId="6199F567" w14:textId="77777777" w:rsidR="00AB6949" w:rsidRPr="00AB6949" w:rsidRDefault="00AB6949" w:rsidP="00AB694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평문(Plaintext)</w:t>
      </w:r>
      <w:r w:rsidRPr="00AB6949">
        <w:rPr>
          <w:color w:val="000000"/>
          <w:sz w:val="24"/>
          <w:szCs w:val="24"/>
        </w:rPr>
        <w:t>: 원래 데이터</w:t>
      </w:r>
    </w:p>
    <w:p w14:paraId="6A685D5D" w14:textId="77777777" w:rsidR="00AB6949" w:rsidRPr="00AB6949" w:rsidRDefault="00AB6949" w:rsidP="00AB694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암호문(Ciphertext)</w:t>
      </w:r>
      <w:r w:rsidRPr="00AB6949">
        <w:rPr>
          <w:color w:val="000000"/>
          <w:sz w:val="24"/>
          <w:szCs w:val="24"/>
        </w:rPr>
        <w:t>: 암호화된 데이터</w:t>
      </w:r>
    </w:p>
    <w:p w14:paraId="40D296AC" w14:textId="77777777" w:rsidR="00AB6949" w:rsidRPr="00AB6949" w:rsidRDefault="00AB6949" w:rsidP="00AB694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암호시스템(Cryptosystem)</w:t>
      </w:r>
      <w:r w:rsidRPr="00AB6949">
        <w:rPr>
          <w:color w:val="000000"/>
          <w:sz w:val="24"/>
          <w:szCs w:val="24"/>
        </w:rPr>
        <w:t>: 키 생성, 암호화, 복호화 알고리즘의 집합</w:t>
      </w:r>
    </w:p>
    <w:p w14:paraId="41D31EF0" w14:textId="0B5524A0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000000"/>
          <w:sz w:val="24"/>
          <w:szCs w:val="24"/>
        </w:rPr>
      </w:pPr>
      <w:proofErr w:type="spellStart"/>
      <w:r w:rsidRPr="00AB6949">
        <w:rPr>
          <w:b/>
          <w:bCs/>
          <w:color w:val="000000"/>
          <w:sz w:val="24"/>
          <w:szCs w:val="24"/>
        </w:rPr>
        <w:t>대칭키</w:t>
      </w:r>
      <w:proofErr w:type="spellEnd"/>
      <w:r w:rsidRPr="00AB6949">
        <w:rPr>
          <w:b/>
          <w:bCs/>
          <w:color w:val="000000"/>
          <w:sz w:val="24"/>
          <w:szCs w:val="24"/>
        </w:rPr>
        <w:t xml:space="preserve"> vs 공개키 암호</w:t>
      </w:r>
    </w:p>
    <w:p w14:paraId="08526E72" w14:textId="4E836682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noProof/>
          <w:color w:val="auto"/>
          <w:sz w:val="24"/>
          <w:szCs w:val="24"/>
        </w:rPr>
        <w:drawing>
          <wp:inline distT="0" distB="0" distL="0" distR="0" wp14:anchorId="220069E3" wp14:editId="0A397352">
            <wp:extent cx="5731510" cy="1563370"/>
            <wp:effectExtent l="0" t="0" r="0" b="0"/>
            <wp:docPr id="1038580375" name="그림 6" descr="텍스트, 폰트, 번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0375" name="그림 6" descr="텍스트, 폰트, 번호, 스크린샷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BDE" w14:textId="77777777" w:rsidR="00AB6949" w:rsidRDefault="00AB6949">
      <w:pPr>
        <w:widowControl/>
        <w:wordWrap/>
        <w:autoSpaceDE/>
        <w:autoSpaceDN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B56B8E7" w14:textId="64527860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8"/>
          <w:szCs w:val="28"/>
        </w:rPr>
      </w:pPr>
      <w:r w:rsidRPr="00AB6949">
        <w:rPr>
          <w:b/>
          <w:bCs/>
          <w:color w:val="000000"/>
          <w:sz w:val="28"/>
          <w:szCs w:val="28"/>
        </w:rPr>
        <w:lastRenderedPageBreak/>
        <w:t>암호의 안전성</w:t>
      </w:r>
    </w:p>
    <w:p w14:paraId="29004CFD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B6949">
        <w:rPr>
          <w:b/>
          <w:bCs/>
          <w:color w:val="000000"/>
          <w:sz w:val="24"/>
          <w:szCs w:val="24"/>
        </w:rPr>
        <w:t>케르크호프스</w:t>
      </w:r>
      <w:proofErr w:type="spellEnd"/>
      <w:r w:rsidRPr="00AB6949">
        <w:rPr>
          <w:b/>
          <w:bCs/>
          <w:color w:val="000000"/>
          <w:sz w:val="24"/>
          <w:szCs w:val="24"/>
        </w:rPr>
        <w:t xml:space="preserve"> 원리</w:t>
      </w:r>
    </w:p>
    <w:p w14:paraId="77F779FB" w14:textId="77777777" w:rsidR="00AB6949" w:rsidRDefault="00AB6949" w:rsidP="00AB6949">
      <w:pPr>
        <w:widowControl/>
        <w:wordWrap/>
        <w:autoSpaceDE/>
        <w:autoSpaceDN/>
        <w:spacing w:before="100" w:beforeAutospacing="1" w:after="100" w:afterAutospacing="1"/>
        <w:ind w:firstLine="800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"알고리즘은 공개되어도 키가 노출되지 않으면 안전해야 한다."</w:t>
      </w:r>
    </w:p>
    <w:p w14:paraId="3C5CC2E3" w14:textId="629E8F9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ind w:firstLine="800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키만 비밀로 유지</w:t>
      </w:r>
      <w:r w:rsidRPr="00AB6949">
        <w:rPr>
          <w:color w:val="000000"/>
          <w:sz w:val="24"/>
          <w:szCs w:val="24"/>
        </w:rPr>
        <w:t>하면 됨</w:t>
      </w:r>
    </w:p>
    <w:p w14:paraId="4DAD596D" w14:textId="77777777" w:rsidR="00AB6949" w:rsidRPr="00AB6949" w:rsidRDefault="00AB6949" w:rsidP="00AB694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다양한 사용자가 동일 시스템, 키만 다르게 사용</w:t>
      </w:r>
    </w:p>
    <w:p w14:paraId="0E4C9812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암호의 의미적 안전성(Semantic Security)</w:t>
      </w:r>
    </w:p>
    <w:p w14:paraId="3E2D3D9B" w14:textId="77777777" w:rsidR="00AB6949" w:rsidRDefault="00AB6949" w:rsidP="00AB6949">
      <w:pPr>
        <w:widowControl/>
        <w:wordWrap/>
        <w:autoSpaceDE/>
        <w:autoSpaceDN/>
        <w:spacing w:before="100" w:beforeAutospacing="1" w:after="100" w:afterAutospacing="1"/>
        <w:ind w:leftChars="308" w:left="80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안전하다는 의미를 어떻게 정의할 것인가??</w:t>
      </w:r>
    </w:p>
    <w:p w14:paraId="2D8D66EA" w14:textId="08C9BB90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ind w:leftChars="308" w:left="80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공격자를 정의하는 것이 선행되어야 함</w:t>
      </w:r>
    </w:p>
    <w:p w14:paraId="24B1E8D0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공격 유형 (Semantic Security 기준)</w:t>
      </w:r>
    </w:p>
    <w:p w14:paraId="6230B3CC" w14:textId="436A8B37" w:rsid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96BA14F" wp14:editId="2F452216">
            <wp:extent cx="5731510" cy="1520825"/>
            <wp:effectExtent l="0" t="0" r="0" b="3175"/>
            <wp:docPr id="205514359" name="그림 7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4359" name="그림 7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AD24" w14:textId="5D215116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목표 난이도 순:</w:t>
      </w:r>
      <w:r w:rsidRPr="00AB6949">
        <w:rPr>
          <w:color w:val="000000"/>
          <w:sz w:val="24"/>
          <w:szCs w:val="24"/>
        </w:rPr>
        <w:t xml:space="preserve"> 평문 구분 (IND) &gt; 평문 복구 (OW) &gt; 키 복구</w:t>
      </w:r>
    </w:p>
    <w:p w14:paraId="09130005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공격자 능력 순:</w:t>
      </w:r>
      <w:r w:rsidRPr="00AB6949">
        <w:rPr>
          <w:color w:val="000000"/>
          <w:sz w:val="24"/>
          <w:szCs w:val="24"/>
        </w:rPr>
        <w:t xml:space="preserve"> CCA &gt;= CPA &gt;= KPA &gt;= COA</w:t>
      </w:r>
    </w:p>
    <w:p w14:paraId="38F46D4C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공격자의 목표</w:t>
      </w:r>
    </w:p>
    <w:p w14:paraId="1411E044" w14:textId="77777777" w:rsidR="00AB6949" w:rsidRPr="00AB6949" w:rsidRDefault="00AB6949" w:rsidP="00AB694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비밀키 복구</w:t>
      </w:r>
    </w:p>
    <w:p w14:paraId="0CD55A83" w14:textId="77777777" w:rsidR="00AB6949" w:rsidRPr="00AB6949" w:rsidRDefault="00AB6949" w:rsidP="00AB694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복호화 할 수 있는 키 찾고, 시스템 파괴</w:t>
      </w:r>
    </w:p>
    <w:p w14:paraId="6FFE03D7" w14:textId="77777777" w:rsidR="00AB6949" w:rsidRPr="00AB6949" w:rsidRDefault="00AB6949" w:rsidP="00AB694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 xml:space="preserve">평문 복구 (breaking </w:t>
      </w:r>
      <w:r w:rsidRPr="00AB6949">
        <w:rPr>
          <w:b/>
          <w:bCs/>
          <w:color w:val="FF0010"/>
          <w:sz w:val="24"/>
          <w:szCs w:val="24"/>
        </w:rPr>
        <w:t>o</w:t>
      </w:r>
      <w:r w:rsidRPr="00AB6949">
        <w:rPr>
          <w:color w:val="000000"/>
          <w:sz w:val="24"/>
          <w:szCs w:val="24"/>
        </w:rPr>
        <w:t>ne-</w:t>
      </w:r>
      <w:proofErr w:type="spellStart"/>
      <w:r w:rsidRPr="00AB6949">
        <w:rPr>
          <w:b/>
          <w:bCs/>
          <w:color w:val="FF0010"/>
          <w:sz w:val="24"/>
          <w:szCs w:val="24"/>
        </w:rPr>
        <w:t>w</w:t>
      </w:r>
      <w:r w:rsidRPr="00AB6949">
        <w:rPr>
          <w:color w:val="000000"/>
          <w:sz w:val="24"/>
          <w:szCs w:val="24"/>
        </w:rPr>
        <w:t>ayness</w:t>
      </w:r>
      <w:proofErr w:type="spellEnd"/>
      <w:r w:rsidRPr="00AB6949">
        <w:rPr>
          <w:color w:val="000000"/>
          <w:sz w:val="24"/>
          <w:szCs w:val="24"/>
        </w:rPr>
        <w:t xml:space="preserve">) = </w:t>
      </w:r>
      <w:r w:rsidRPr="00AB6949">
        <w:rPr>
          <w:b/>
          <w:bCs/>
          <w:color w:val="FF0010"/>
          <w:sz w:val="24"/>
          <w:szCs w:val="24"/>
        </w:rPr>
        <w:t>ow</w:t>
      </w:r>
    </w:p>
    <w:p w14:paraId="7EE64E68" w14:textId="77777777" w:rsidR="00AB6949" w:rsidRPr="00AB6949" w:rsidRDefault="00AB6949" w:rsidP="00AB694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평문 찾기</w:t>
      </w:r>
    </w:p>
    <w:p w14:paraId="645ADCFF" w14:textId="77777777" w:rsidR="00AB6949" w:rsidRPr="00AB6949" w:rsidRDefault="00AB6949" w:rsidP="00AB694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 xml:space="preserve">암호화된 평문 구분 (breaking </w:t>
      </w:r>
      <w:r w:rsidRPr="00AB6949">
        <w:rPr>
          <w:b/>
          <w:bCs/>
          <w:color w:val="FF0010"/>
          <w:sz w:val="24"/>
          <w:szCs w:val="24"/>
        </w:rPr>
        <w:t>ind</w:t>
      </w:r>
      <w:r w:rsidRPr="00AB6949">
        <w:rPr>
          <w:color w:val="000000"/>
          <w:sz w:val="24"/>
          <w:szCs w:val="24"/>
        </w:rPr>
        <w:t xml:space="preserve">istinguishability) = </w:t>
      </w:r>
      <w:proofErr w:type="spellStart"/>
      <w:r w:rsidRPr="00AB6949">
        <w:rPr>
          <w:b/>
          <w:bCs/>
          <w:color w:val="FF0010"/>
          <w:sz w:val="24"/>
          <w:szCs w:val="24"/>
        </w:rPr>
        <w:t>ind</w:t>
      </w:r>
      <w:proofErr w:type="spellEnd"/>
    </w:p>
    <w:p w14:paraId="0CDD0E2A" w14:textId="77777777" w:rsidR="00AB6949" w:rsidRPr="00AB6949" w:rsidRDefault="00AB6949" w:rsidP="00AB694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 xml:space="preserve">공격자가 두 </w:t>
      </w:r>
      <w:proofErr w:type="spellStart"/>
      <w:r w:rsidRPr="00AB6949">
        <w:rPr>
          <w:color w:val="000000"/>
          <w:sz w:val="24"/>
          <w:szCs w:val="24"/>
        </w:rPr>
        <w:t>평문을</w:t>
      </w:r>
      <w:proofErr w:type="spellEnd"/>
      <w:r w:rsidRPr="00AB6949">
        <w:rPr>
          <w:color w:val="000000"/>
          <w:sz w:val="24"/>
          <w:szCs w:val="24"/>
        </w:rPr>
        <w:t xml:space="preserve"> 선택하고 암호문이 제공될 때, 둘 중 어떤 </w:t>
      </w:r>
      <w:proofErr w:type="spellStart"/>
      <w:r w:rsidRPr="00AB6949">
        <w:rPr>
          <w:color w:val="000000"/>
          <w:sz w:val="24"/>
          <w:szCs w:val="24"/>
        </w:rPr>
        <w:t>평문이</w:t>
      </w:r>
      <w:proofErr w:type="spellEnd"/>
      <w:r w:rsidRPr="00AB6949">
        <w:rPr>
          <w:color w:val="000000"/>
          <w:sz w:val="24"/>
          <w:szCs w:val="24"/>
        </w:rPr>
        <w:t xml:space="preserve"> 암호화 되었는지 구분함</w:t>
      </w:r>
    </w:p>
    <w:p w14:paraId="17750779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lastRenderedPageBreak/>
        <w:t xml:space="preserve">수학적 배경 – </w:t>
      </w:r>
      <w:proofErr w:type="spellStart"/>
      <w:r w:rsidRPr="00AB6949">
        <w:rPr>
          <w:b/>
          <w:bCs/>
          <w:color w:val="000000"/>
          <w:sz w:val="24"/>
          <w:szCs w:val="24"/>
        </w:rPr>
        <w:t>모듈라</w:t>
      </w:r>
      <w:proofErr w:type="spellEnd"/>
      <w:r w:rsidRPr="00AB6949">
        <w:rPr>
          <w:b/>
          <w:bCs/>
          <w:color w:val="000000"/>
          <w:sz w:val="24"/>
          <w:szCs w:val="24"/>
        </w:rPr>
        <w:t>(Mod) 연산</w:t>
      </w:r>
    </w:p>
    <w:p w14:paraId="7FAC78DB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기본 정의</w:t>
      </w:r>
    </w:p>
    <w:p w14:paraId="16A569D7" w14:textId="77777777" w:rsidR="00AB6949" w:rsidRPr="00AB6949" w:rsidRDefault="00AB6949" w:rsidP="00AB69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a mod b = r</w:t>
      </w:r>
    </w:p>
    <w:p w14:paraId="550DF49C" w14:textId="5BFC6248" w:rsidR="00AB6949" w:rsidRPr="00AB6949" w:rsidRDefault="00AB6949" w:rsidP="00AB69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정수 a</w:t>
      </w:r>
      <w:proofErr w:type="spellStart"/>
      <w:r w:rsidRPr="00AB6949">
        <w:rPr>
          <w:color w:val="000000"/>
          <w:sz w:val="24"/>
          <w:szCs w:val="24"/>
        </w:rPr>
        <w:t>를</w:t>
      </w:r>
      <w:proofErr w:type="spellEnd"/>
      <w:r w:rsidRPr="00AB6949">
        <w:rPr>
          <w:color w:val="000000"/>
          <w:sz w:val="24"/>
          <w:szCs w:val="24"/>
        </w:rPr>
        <w:t xml:space="preserve"> b로 나눈 나머지</w:t>
      </w:r>
    </w:p>
    <w:p w14:paraId="7C1A556F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B6949">
        <w:rPr>
          <w:b/>
          <w:bCs/>
          <w:color w:val="000000"/>
          <w:sz w:val="24"/>
          <w:szCs w:val="24"/>
        </w:rPr>
        <w:t>모듈라</w:t>
      </w:r>
      <w:proofErr w:type="spellEnd"/>
      <w:r w:rsidRPr="00AB6949">
        <w:rPr>
          <w:b/>
          <w:bCs/>
          <w:color w:val="000000"/>
          <w:sz w:val="24"/>
          <w:szCs w:val="24"/>
        </w:rPr>
        <w:t xml:space="preserve"> 합동</w:t>
      </w:r>
    </w:p>
    <w:p w14:paraId="377C759A" w14:textId="60B4D319" w:rsidR="00AB6949" w:rsidRPr="00AB6949" w:rsidRDefault="00AB6949" w:rsidP="00AB69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 xml:space="preserve">a </w:t>
      </w:r>
      <w:r w:rsidRPr="00AB6949">
        <w:rPr>
          <w:rFonts w:ascii="Cambria Math" w:hAnsi="Cambria Math" w:cs="Cambria Math"/>
          <w:color w:val="000000"/>
          <w:sz w:val="24"/>
          <w:szCs w:val="24"/>
        </w:rPr>
        <w:t>≡</w:t>
      </w:r>
      <w:r w:rsidRPr="00AB6949">
        <w:rPr>
          <w:color w:val="000000"/>
          <w:sz w:val="24"/>
          <w:szCs w:val="24"/>
        </w:rPr>
        <w:t xml:space="preserve"> b (mod n) : a와 b</w:t>
      </w:r>
      <w:proofErr w:type="spellStart"/>
      <w:r w:rsidRPr="00AB6949">
        <w:rPr>
          <w:color w:val="000000"/>
          <w:sz w:val="24"/>
          <w:szCs w:val="24"/>
        </w:rPr>
        <w:t>를</w:t>
      </w:r>
      <w:proofErr w:type="spellEnd"/>
      <w:r w:rsidRPr="00AB6949">
        <w:rPr>
          <w:color w:val="000000"/>
          <w:sz w:val="24"/>
          <w:szCs w:val="24"/>
        </w:rPr>
        <w:t xml:space="preserve"> n</w:t>
      </w:r>
      <w:proofErr w:type="spellStart"/>
      <w:r w:rsidRPr="00AB6949">
        <w:rPr>
          <w:color w:val="000000"/>
          <w:sz w:val="24"/>
          <w:szCs w:val="24"/>
        </w:rPr>
        <w:t>으로</w:t>
      </w:r>
      <w:proofErr w:type="spellEnd"/>
      <w:r w:rsidRPr="00AB6949">
        <w:rPr>
          <w:color w:val="000000"/>
          <w:sz w:val="24"/>
          <w:szCs w:val="24"/>
        </w:rPr>
        <w:t xml:space="preserve"> 나눈 나머지가 같음</w:t>
      </w:r>
    </w:p>
    <w:p w14:paraId="5B55A597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B6949">
        <w:rPr>
          <w:b/>
          <w:bCs/>
          <w:color w:val="000000"/>
          <w:sz w:val="24"/>
          <w:szCs w:val="24"/>
        </w:rPr>
        <w:t>모듈라</w:t>
      </w:r>
      <w:proofErr w:type="spellEnd"/>
      <w:r w:rsidRPr="00AB6949">
        <w:rPr>
          <w:b/>
          <w:bCs/>
          <w:color w:val="000000"/>
          <w:sz w:val="24"/>
          <w:szCs w:val="24"/>
        </w:rPr>
        <w:t xml:space="preserve"> 사칙연산</w:t>
      </w:r>
    </w:p>
    <w:p w14:paraId="7FBE689E" w14:textId="77777777" w:rsidR="00AB6949" w:rsidRPr="00AB6949" w:rsidRDefault="00AB6949" w:rsidP="00AB69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덧셈: (</w:t>
      </w:r>
      <w:proofErr w:type="spellStart"/>
      <w:r w:rsidRPr="00AB6949">
        <w:rPr>
          <w:color w:val="000000"/>
          <w:sz w:val="24"/>
          <w:szCs w:val="24"/>
        </w:rPr>
        <w:t>a+b</w:t>
      </w:r>
      <w:proofErr w:type="spellEnd"/>
      <w:r w:rsidRPr="00AB6949">
        <w:rPr>
          <w:color w:val="000000"/>
          <w:sz w:val="24"/>
          <w:szCs w:val="24"/>
        </w:rPr>
        <w:t>)mod n=[ (a mod n)+(b mod n)] mod n</w:t>
      </w:r>
    </w:p>
    <w:p w14:paraId="46C082A3" w14:textId="77777777" w:rsidR="00AB6949" w:rsidRPr="00AB6949" w:rsidRDefault="00AB6949" w:rsidP="00AB69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뺄셈도 동일하게 적용</w:t>
      </w:r>
    </w:p>
    <w:p w14:paraId="62609030" w14:textId="77777777" w:rsidR="00AB6949" w:rsidRPr="00AB6949" w:rsidRDefault="00AB6949" w:rsidP="00AB69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곱셈: (a x b)mod n=[ (</w:t>
      </w:r>
      <w:proofErr w:type="spellStart"/>
      <w:r w:rsidRPr="00AB6949">
        <w:rPr>
          <w:color w:val="000000"/>
          <w:sz w:val="24"/>
          <w:szCs w:val="24"/>
        </w:rPr>
        <w:t>amod</w:t>
      </w:r>
      <w:proofErr w:type="spellEnd"/>
      <w:r w:rsidRPr="00AB6949">
        <w:rPr>
          <w:color w:val="000000"/>
          <w:sz w:val="24"/>
          <w:szCs w:val="24"/>
        </w:rPr>
        <w:t xml:space="preserve"> n) x (</w:t>
      </w:r>
      <w:proofErr w:type="spellStart"/>
      <w:r w:rsidRPr="00AB6949">
        <w:rPr>
          <w:color w:val="000000"/>
          <w:sz w:val="24"/>
          <w:szCs w:val="24"/>
        </w:rPr>
        <w:t>bmod</w:t>
      </w:r>
      <w:proofErr w:type="spellEnd"/>
      <w:r w:rsidRPr="00AB6949">
        <w:rPr>
          <w:color w:val="000000"/>
          <w:sz w:val="24"/>
          <w:szCs w:val="24"/>
        </w:rPr>
        <w:t xml:space="preserve"> n) ] mod n</w:t>
      </w:r>
    </w:p>
    <w:p w14:paraId="2D886DA3" w14:textId="77777777" w:rsidR="00AB6949" w:rsidRPr="00AB6949" w:rsidRDefault="00AB6949" w:rsidP="00AB69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나눗셈은 제외 (역원을 사용한다)</w:t>
      </w:r>
    </w:p>
    <w:p w14:paraId="2DF261E6" w14:textId="77777777" w:rsidR="00AB6949" w:rsidRPr="00AB6949" w:rsidRDefault="00AB6949" w:rsidP="00AB6949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b/>
          <w:bCs/>
          <w:color w:val="000000"/>
          <w:sz w:val="24"/>
          <w:szCs w:val="24"/>
        </w:rPr>
        <w:t>XOR 연산 = mod 2</w:t>
      </w:r>
    </w:p>
    <w:p w14:paraId="46A292E4" w14:textId="77777777" w:rsidR="00AB6949" w:rsidRPr="00AB6949" w:rsidRDefault="00AB6949" w:rsidP="00AB69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 xml:space="preserve">0 </w:t>
      </w:r>
      <w:r w:rsidRPr="00AB6949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B6949">
        <w:rPr>
          <w:color w:val="000000"/>
          <w:sz w:val="24"/>
          <w:szCs w:val="24"/>
        </w:rPr>
        <w:t xml:space="preserve"> 0 = 0, 0 </w:t>
      </w:r>
      <w:r w:rsidRPr="00AB6949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B6949">
        <w:rPr>
          <w:color w:val="000000"/>
          <w:sz w:val="24"/>
          <w:szCs w:val="24"/>
        </w:rPr>
        <w:t xml:space="preserve"> 1 = 1, 1 </w:t>
      </w:r>
      <w:r w:rsidRPr="00AB6949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B6949">
        <w:rPr>
          <w:color w:val="000000"/>
          <w:sz w:val="24"/>
          <w:szCs w:val="24"/>
        </w:rPr>
        <w:t xml:space="preserve"> 0 = 1, 1 </w:t>
      </w:r>
      <w:r w:rsidRPr="00AB6949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B6949">
        <w:rPr>
          <w:color w:val="000000"/>
          <w:sz w:val="24"/>
          <w:szCs w:val="24"/>
        </w:rPr>
        <w:t xml:space="preserve"> 1 = 0</w:t>
      </w:r>
    </w:p>
    <w:p w14:paraId="65EA029A" w14:textId="77777777" w:rsidR="00AB6949" w:rsidRPr="00AB6949" w:rsidRDefault="00AB6949" w:rsidP="00AB69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B6949">
        <w:rPr>
          <w:color w:val="000000"/>
          <w:sz w:val="24"/>
          <w:szCs w:val="24"/>
        </w:rPr>
        <w:t>mod 2의 덧셈과 동일</w:t>
      </w:r>
    </w:p>
    <w:p w14:paraId="185FA2E0" w14:textId="6519F126" w:rsidR="00FF3FFD" w:rsidRPr="00AB6949" w:rsidRDefault="00FF3FFD" w:rsidP="00AB6949">
      <w:pPr>
        <w:rPr>
          <w:rFonts w:hint="eastAsia"/>
          <w:sz w:val="24"/>
          <w:szCs w:val="24"/>
        </w:rPr>
      </w:pPr>
    </w:p>
    <w:sectPr w:rsidR="00FF3FFD" w:rsidRPr="00AB6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3E9"/>
    <w:multiLevelType w:val="multilevel"/>
    <w:tmpl w:val="9E3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4952"/>
    <w:multiLevelType w:val="multilevel"/>
    <w:tmpl w:val="358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41423"/>
    <w:multiLevelType w:val="multilevel"/>
    <w:tmpl w:val="4C4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959"/>
    <w:multiLevelType w:val="multilevel"/>
    <w:tmpl w:val="373A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784B"/>
    <w:multiLevelType w:val="multilevel"/>
    <w:tmpl w:val="4A36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22AC9"/>
    <w:multiLevelType w:val="multilevel"/>
    <w:tmpl w:val="4BA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15BA9"/>
    <w:multiLevelType w:val="multilevel"/>
    <w:tmpl w:val="6C6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B0F24"/>
    <w:multiLevelType w:val="multilevel"/>
    <w:tmpl w:val="3A0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01065"/>
    <w:multiLevelType w:val="multilevel"/>
    <w:tmpl w:val="36A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207DF"/>
    <w:multiLevelType w:val="multilevel"/>
    <w:tmpl w:val="636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65A53"/>
    <w:multiLevelType w:val="multilevel"/>
    <w:tmpl w:val="EF3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E45BF"/>
    <w:multiLevelType w:val="multilevel"/>
    <w:tmpl w:val="DECCE384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3596D"/>
    <w:multiLevelType w:val="multilevel"/>
    <w:tmpl w:val="F20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03503"/>
    <w:multiLevelType w:val="multilevel"/>
    <w:tmpl w:val="D24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1871">
    <w:abstractNumId w:val="5"/>
  </w:num>
  <w:num w:numId="2" w16cid:durableId="34549500">
    <w:abstractNumId w:val="3"/>
  </w:num>
  <w:num w:numId="3" w16cid:durableId="428160841">
    <w:abstractNumId w:val="6"/>
  </w:num>
  <w:num w:numId="4" w16cid:durableId="930164373">
    <w:abstractNumId w:val="10"/>
  </w:num>
  <w:num w:numId="5" w16cid:durableId="1600408247">
    <w:abstractNumId w:val="11"/>
  </w:num>
  <w:num w:numId="6" w16cid:durableId="568881540">
    <w:abstractNumId w:val="1"/>
  </w:num>
  <w:num w:numId="7" w16cid:durableId="836961642">
    <w:abstractNumId w:val="8"/>
  </w:num>
  <w:num w:numId="8" w16cid:durableId="864706471">
    <w:abstractNumId w:val="12"/>
  </w:num>
  <w:num w:numId="9" w16cid:durableId="1058437235">
    <w:abstractNumId w:val="9"/>
  </w:num>
  <w:num w:numId="10" w16cid:durableId="1447849364">
    <w:abstractNumId w:val="2"/>
  </w:num>
  <w:num w:numId="11" w16cid:durableId="1800755560">
    <w:abstractNumId w:val="4"/>
  </w:num>
  <w:num w:numId="12" w16cid:durableId="820387083">
    <w:abstractNumId w:val="7"/>
  </w:num>
  <w:num w:numId="13" w16cid:durableId="2088838960">
    <w:abstractNumId w:val="13"/>
  </w:num>
  <w:num w:numId="14" w16cid:durableId="48293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9"/>
    <w:rsid w:val="000D5E06"/>
    <w:rsid w:val="003227DB"/>
    <w:rsid w:val="00AB6949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A3EFB"/>
  <w15:chartTrackingRefBased/>
  <w15:docId w15:val="{8E7FEABC-60C8-3F4B-B68A-60A1226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9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69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69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69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69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69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69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694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694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694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694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AB694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B694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AB694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AB694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AB6949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B6949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694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6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6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69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69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69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69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6949"/>
    <w:rPr>
      <w:b/>
      <w:bCs/>
      <w:smallCaps/>
      <w:color w:val="0F4761" w:themeColor="accent1" w:themeShade="BF"/>
      <w:spacing w:val="5"/>
    </w:rPr>
  </w:style>
  <w:style w:type="paragraph" w:customStyle="1" w:styleId="se-text-paragraph">
    <w:name w:val="se-text-paragraph"/>
    <w:basedOn w:val="a"/>
    <w:rsid w:val="00AB69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nanumgothic">
    <w:name w:val="se-ff-nanumgothic"/>
    <w:basedOn w:val="a0"/>
    <w:rsid w:val="00AB6949"/>
  </w:style>
  <w:style w:type="paragraph" w:customStyle="1" w:styleId="se-cell-controlbar-item">
    <w:name w:val="se-cell-controlbar-item"/>
    <w:basedOn w:val="a"/>
    <w:rsid w:val="00AB69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blind">
    <w:name w:val="se-blind"/>
    <w:basedOn w:val="a0"/>
    <w:rsid w:val="00AB6949"/>
  </w:style>
  <w:style w:type="paragraph" w:customStyle="1" w:styleId="se-cell-context-menu-item">
    <w:name w:val="se-cell-context-menu-item"/>
    <w:basedOn w:val="a"/>
    <w:rsid w:val="00AB69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cell-context-menu-text">
    <w:name w:val="se-cell-context-menu-text"/>
    <w:basedOn w:val="a0"/>
    <w:rsid w:val="00AB6949"/>
  </w:style>
  <w:style w:type="character" w:customStyle="1" w:styleId="se-ff-nanumbarungothic">
    <w:name w:val="se-ff-nanumbarungothic"/>
    <w:basedOn w:val="a0"/>
    <w:rsid w:val="00AB6949"/>
  </w:style>
  <w:style w:type="character" w:customStyle="1" w:styleId="se-placeholder">
    <w:name w:val="se-placeholder"/>
    <w:basedOn w:val="a0"/>
    <w:rsid w:val="00AB6949"/>
  </w:style>
  <w:style w:type="character" w:customStyle="1" w:styleId="se-set-rep-image-button-text">
    <w:name w:val="se-set-rep-image-button-text"/>
    <w:basedOn w:val="a0"/>
    <w:rsid w:val="00AB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8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7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5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8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2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6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7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3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7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2025-04-20T12:56:00Z</dcterms:created>
  <dcterms:modified xsi:type="dcterms:W3CDTF">2025-04-20T13:01:00Z</dcterms:modified>
</cp:coreProperties>
</file>