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BA3" w:rsidRDefault="000E2BA3">
      <w:r>
        <w:t>Hao Ye</w:t>
      </w:r>
    </w:p>
    <w:p w:rsidR="000E2BA3" w:rsidRDefault="000E2BA3">
      <w:r>
        <w:t>Scripps Institution of Oceanography</w:t>
      </w:r>
    </w:p>
    <w:p w:rsidR="000E2BA3" w:rsidRDefault="000E2BA3">
      <w:r>
        <w:t>University of California San Diego</w:t>
      </w:r>
    </w:p>
    <w:p w:rsidR="000E2BA3" w:rsidRDefault="000E2BA3">
      <w:r>
        <w:t>9500 Gilman Drive MC 0208</w:t>
      </w:r>
    </w:p>
    <w:p w:rsidR="000E2BA3" w:rsidRDefault="000E2BA3">
      <w:r>
        <w:t>La Jolla CA, 92093-0208</w:t>
      </w:r>
    </w:p>
    <w:p w:rsidR="000E2BA3" w:rsidRDefault="000E2BA3"/>
    <w:p w:rsidR="000E2BA3" w:rsidRDefault="000E2BA3" w:rsidP="000E2BA3">
      <w:pPr>
        <w:tabs>
          <w:tab w:val="left" w:pos="810"/>
        </w:tabs>
      </w:pPr>
      <w:r>
        <w:t>Phone:</w:t>
      </w:r>
      <w:r>
        <w:tab/>
        <w:t>(858)-534-5582</w:t>
      </w:r>
    </w:p>
    <w:p w:rsidR="000E2BA3" w:rsidRDefault="000E2BA3" w:rsidP="000E2BA3">
      <w:pPr>
        <w:tabs>
          <w:tab w:val="left" w:pos="810"/>
        </w:tabs>
      </w:pPr>
      <w:r>
        <w:t>Fax:</w:t>
      </w:r>
      <w:r>
        <w:tab/>
        <w:t>(858)-534-1711</w:t>
      </w:r>
    </w:p>
    <w:p w:rsidR="000E2BA3" w:rsidRDefault="000E2BA3" w:rsidP="000E2BA3">
      <w:pPr>
        <w:tabs>
          <w:tab w:val="left" w:pos="810"/>
        </w:tabs>
      </w:pPr>
      <w:r>
        <w:t>E-mail:</w:t>
      </w:r>
      <w:r>
        <w:tab/>
        <w:t>hye@ucsd.edu</w:t>
      </w:r>
    </w:p>
    <w:p w:rsidR="00EA2788" w:rsidRDefault="00EA2788" w:rsidP="000E2BA3">
      <w:pPr>
        <w:tabs>
          <w:tab w:val="left" w:pos="810"/>
        </w:tabs>
      </w:pPr>
    </w:p>
    <w:p w:rsidR="00EA2788" w:rsidRDefault="00EA2788" w:rsidP="000E2BA3">
      <w:pPr>
        <w:tabs>
          <w:tab w:val="left" w:pos="810"/>
        </w:tabs>
      </w:pPr>
      <w:r>
        <w:t>February 3, 2011</w:t>
      </w:r>
    </w:p>
    <w:p w:rsidR="00EA2788" w:rsidRDefault="00EA2788" w:rsidP="000E2BA3">
      <w:pPr>
        <w:tabs>
          <w:tab w:val="left" w:pos="810"/>
        </w:tabs>
      </w:pPr>
    </w:p>
    <w:p w:rsidR="00D27619" w:rsidRDefault="00D27619" w:rsidP="000E2BA3">
      <w:pPr>
        <w:tabs>
          <w:tab w:val="left" w:pos="810"/>
        </w:tabs>
      </w:pPr>
      <w:r>
        <w:t>Dear Editor:</w:t>
      </w:r>
    </w:p>
    <w:p w:rsidR="005B2099" w:rsidRDefault="005B2099" w:rsidP="000E2BA3">
      <w:pPr>
        <w:tabs>
          <w:tab w:val="left" w:pos="810"/>
        </w:tabs>
      </w:pPr>
    </w:p>
    <w:p w:rsidR="00D27619" w:rsidRDefault="005B2099" w:rsidP="000E2BA3">
      <w:pPr>
        <w:tabs>
          <w:tab w:val="left" w:pos="810"/>
        </w:tabs>
      </w:pPr>
      <w:r>
        <w:t>Enclosed is a paper, titled “</w:t>
      </w:r>
      <w:r w:rsidRPr="005B2099">
        <w:rPr>
          <w:b/>
        </w:rPr>
        <w:t>Comprehensive Incentives for Reducing Chinook Salmon Bycatch in the Bering Sea Walleye Pollock Fleet: Individual Tradable Encounter Credits</w:t>
      </w:r>
      <w:r w:rsidR="004A4FEE">
        <w:t>”</w:t>
      </w:r>
      <w:r w:rsidR="004A4FEE" w:rsidRPr="004A4FEE">
        <w:t>.</w:t>
      </w:r>
      <w:r w:rsidR="004A4FEE">
        <w:t xml:space="preserve"> </w:t>
      </w:r>
      <w:r w:rsidR="00D31058">
        <w:t xml:space="preserve">Please accept it for consideration for </w:t>
      </w:r>
      <w:r w:rsidR="004D0363">
        <w:t>an upcoming issue of</w:t>
      </w:r>
      <w:r w:rsidR="00D31058">
        <w:t xml:space="preserve"> the North American Journal of Fisheries Management.</w:t>
      </w:r>
    </w:p>
    <w:p w:rsidR="00EA2788" w:rsidRDefault="00EA2788" w:rsidP="000E2BA3">
      <w:pPr>
        <w:tabs>
          <w:tab w:val="left" w:pos="810"/>
        </w:tabs>
      </w:pPr>
    </w:p>
    <w:p w:rsidR="00EA2788" w:rsidRDefault="00E30E49" w:rsidP="000E2BA3">
      <w:pPr>
        <w:tabs>
          <w:tab w:val="left" w:pos="810"/>
        </w:tabs>
      </w:pPr>
      <w:r>
        <w:t>In this paper, we</w:t>
      </w:r>
      <w:r w:rsidR="00D25C47">
        <w:t xml:space="preserve"> present a comprehensive incentive plan</w:t>
      </w:r>
      <w:r w:rsidR="001C59A3">
        <w:t xml:space="preserve"> </w:t>
      </w:r>
      <w:r>
        <w:t xml:space="preserve">to manage the problem of Chinook salmon </w:t>
      </w:r>
      <w:r w:rsidRPr="00701CB0">
        <w:rPr>
          <w:lang w:val="en-GB"/>
        </w:rPr>
        <w:t>(</w:t>
      </w:r>
      <w:r w:rsidRPr="00701CB0">
        <w:rPr>
          <w:i/>
          <w:lang w:val="la-Latn"/>
        </w:rPr>
        <w:t>Oncorhynchus tshawytscha</w:t>
      </w:r>
      <w:r w:rsidRPr="00701CB0">
        <w:rPr>
          <w:lang w:val="en-GB"/>
        </w:rPr>
        <w:t xml:space="preserve">) </w:t>
      </w:r>
      <w:r>
        <w:t xml:space="preserve">bycatch in the Eastern Bering Sea walleye pollock </w:t>
      </w:r>
      <w:r w:rsidRPr="00701CB0">
        <w:t>(</w:t>
      </w:r>
      <w:r w:rsidRPr="00701CB0">
        <w:rPr>
          <w:i/>
          <w:lang w:val="la-Latn"/>
        </w:rPr>
        <w:t>Theragra chalcogramma</w:t>
      </w:r>
      <w:r w:rsidRPr="00701CB0">
        <w:t xml:space="preserve">) </w:t>
      </w:r>
      <w:r w:rsidR="00E331E0">
        <w:t>fishery</w:t>
      </w:r>
      <w:r w:rsidR="004A4FEE">
        <w:t xml:space="preserve">. </w:t>
      </w:r>
      <w:r w:rsidR="00E331E0">
        <w:t xml:space="preserve">Our proposed plan and analysis is particularly timely, as the North Pacific Fishery Management Council </w:t>
      </w:r>
      <w:r w:rsidR="00B222B2">
        <w:t xml:space="preserve">is currently implementing a hard cap on Chinook salmon bycatch for the 2011 fishing season along with </w:t>
      </w:r>
      <w:r w:rsidR="00CC5B1D">
        <w:t>two</w:t>
      </w:r>
      <w:r w:rsidR="00B222B2">
        <w:t xml:space="preserve"> incentive plans</w:t>
      </w:r>
      <w:r w:rsidR="00D410A2">
        <w:t xml:space="preserve">. The most widely adopted </w:t>
      </w:r>
      <w:r w:rsidR="001C59A3">
        <w:t xml:space="preserve">of these plans “Salmon Savings </w:t>
      </w:r>
      <w:r w:rsidR="00F20315">
        <w:t xml:space="preserve">Incentive </w:t>
      </w:r>
      <w:r w:rsidR="001C59A3">
        <w:t>Plan” arose</w:t>
      </w:r>
      <w:r w:rsidR="00D410A2">
        <w:t xml:space="preserve"> as a consequence of the</w:t>
      </w:r>
      <w:r w:rsidR="001C59A3">
        <w:t xml:space="preserve"> comprehensive incentive plan described here</w:t>
      </w:r>
      <w:r w:rsidR="002F743B">
        <w:t xml:space="preserve"> </w:t>
      </w:r>
      <w:r w:rsidR="00396938">
        <w:t>(“dynamic salmon savings</w:t>
      </w:r>
      <w:r w:rsidR="00562059">
        <w:t>”,</w:t>
      </w:r>
      <w:r w:rsidR="001C59A3">
        <w:t xml:space="preserve"> solicited from Dr. Sugihara by the </w:t>
      </w:r>
      <w:r w:rsidR="00A36C1E">
        <w:t>w</w:t>
      </w:r>
      <w:r w:rsidR="002F743B">
        <w:t>alleye p</w:t>
      </w:r>
      <w:r w:rsidR="001C59A3">
        <w:t>ollock industry in 2009</w:t>
      </w:r>
      <w:r w:rsidR="00562059">
        <w:t>)</w:t>
      </w:r>
      <w:r w:rsidR="00396938">
        <w:t xml:space="preserve"> Of special note, in this</w:t>
      </w:r>
      <w:r w:rsidR="00B222B2">
        <w:t xml:space="preserve"> </w:t>
      </w:r>
      <w:r w:rsidR="00D410A2">
        <w:t>paper</w:t>
      </w:r>
      <w:r w:rsidR="00B222B2">
        <w:t xml:space="preserve"> </w:t>
      </w:r>
      <w:r w:rsidR="00D25C47">
        <w:t>we</w:t>
      </w:r>
      <w:r w:rsidR="00E73EF7">
        <w:t xml:space="preserve"> are able to</w:t>
      </w:r>
      <w:r w:rsidR="00D25C47">
        <w:t xml:space="preserve"> </w:t>
      </w:r>
      <w:r w:rsidR="001C59A3">
        <w:t xml:space="preserve">use historical landings data to show </w:t>
      </w:r>
      <w:r w:rsidR="00D25C47">
        <w:t xml:space="preserve">how market forces can be brought to bear to reduce potential revenue loss due to </w:t>
      </w:r>
      <w:r w:rsidR="005B2099">
        <w:t>a hard cap</w:t>
      </w:r>
      <w:r w:rsidR="00D25C47">
        <w:t xml:space="preserve"> on bycatch and</w:t>
      </w:r>
      <w:r w:rsidR="00E73EF7">
        <w:t xml:space="preserve"> how effectively these incentive</w:t>
      </w:r>
      <w:r w:rsidR="002F743B">
        <w:t>s</w:t>
      </w:r>
      <w:r w:rsidR="00E73EF7">
        <w:t xml:space="preserve"> can </w:t>
      </w:r>
      <w:r w:rsidR="00D25C47">
        <w:t xml:space="preserve">protect Chinook salmon even when the </w:t>
      </w:r>
      <w:r w:rsidR="005B2099">
        <w:t>hard cap is not binding</w:t>
      </w:r>
      <w:r w:rsidR="004A4FEE">
        <w:t xml:space="preserve">. </w:t>
      </w:r>
      <w:r w:rsidR="005B2099">
        <w:t>This plan is flexible and can be adjusted to meet changing performance targets in addition to being extended to other bycatch species in the same fishery and/or other fisheries.</w:t>
      </w:r>
    </w:p>
    <w:p w:rsidR="00E331E0" w:rsidRDefault="00E331E0" w:rsidP="00EA2788">
      <w:pPr>
        <w:tabs>
          <w:tab w:val="left" w:pos="810"/>
        </w:tabs>
      </w:pPr>
    </w:p>
    <w:p w:rsidR="001C59A3" w:rsidDel="001C59A3" w:rsidRDefault="00E331E0" w:rsidP="00EA2788">
      <w:pPr>
        <w:tabs>
          <w:tab w:val="left" w:pos="810"/>
        </w:tabs>
      </w:pPr>
      <w:r>
        <w:t>Please don’t hesitate to e-mail or call if you have any questions or comments.</w:t>
      </w:r>
    </w:p>
    <w:p w:rsidR="004D0363" w:rsidRDefault="004D0363" w:rsidP="00EA2788">
      <w:pPr>
        <w:tabs>
          <w:tab w:val="left" w:pos="810"/>
        </w:tabs>
      </w:pPr>
    </w:p>
    <w:p w:rsidR="00275D1B" w:rsidRDefault="00275D1B" w:rsidP="00EA2788">
      <w:pPr>
        <w:tabs>
          <w:tab w:val="left" w:pos="810"/>
        </w:tabs>
      </w:pPr>
      <w:r>
        <w:t>This paper is our original unpublished work, and has not been submitted for consideration to any other journal.</w:t>
      </w:r>
    </w:p>
    <w:p w:rsidR="00275D1B" w:rsidRDefault="00275D1B" w:rsidP="00EA2788">
      <w:pPr>
        <w:tabs>
          <w:tab w:val="left" w:pos="810"/>
        </w:tabs>
      </w:pPr>
    </w:p>
    <w:p w:rsidR="004D0363" w:rsidRDefault="00BE5832" w:rsidP="00EA2788">
      <w:pPr>
        <w:tabs>
          <w:tab w:val="left" w:pos="810"/>
        </w:tabs>
      </w:pPr>
      <w:r>
        <w:t>We</w:t>
      </w:r>
      <w:r w:rsidR="00275D1B">
        <w:t xml:space="preserve"> look forward to your </w:t>
      </w:r>
      <w:r w:rsidR="0055290D">
        <w:t>favorable response</w:t>
      </w:r>
      <w:r w:rsidR="00275D1B">
        <w:t>.</w:t>
      </w:r>
    </w:p>
    <w:p w:rsidR="004D0363" w:rsidRDefault="004D0363" w:rsidP="00EA2788">
      <w:pPr>
        <w:tabs>
          <w:tab w:val="left" w:pos="810"/>
        </w:tabs>
      </w:pPr>
    </w:p>
    <w:p w:rsidR="004D0363" w:rsidRDefault="004D0363" w:rsidP="00EA2788">
      <w:pPr>
        <w:tabs>
          <w:tab w:val="left" w:pos="810"/>
        </w:tabs>
      </w:pPr>
      <w:r>
        <w:t>Sincerely,</w:t>
      </w:r>
    </w:p>
    <w:p w:rsidR="004D0363" w:rsidRDefault="004D0363" w:rsidP="00EA2788">
      <w:pPr>
        <w:tabs>
          <w:tab w:val="left" w:pos="810"/>
        </w:tabs>
      </w:pPr>
      <w:r>
        <w:t>Hao Ye</w:t>
      </w:r>
    </w:p>
    <w:p w:rsidR="0055290D" w:rsidRDefault="0055290D" w:rsidP="00EA2788">
      <w:pPr>
        <w:tabs>
          <w:tab w:val="left" w:pos="810"/>
        </w:tabs>
      </w:pPr>
    </w:p>
    <w:p w:rsidR="00D25C47" w:rsidRDefault="0055290D" w:rsidP="00EA2788">
      <w:pPr>
        <w:tabs>
          <w:tab w:val="left" w:pos="810"/>
        </w:tabs>
      </w:pPr>
      <w:r>
        <w:t xml:space="preserve">Cc: </w:t>
      </w:r>
      <w:r w:rsidR="00E73EF7">
        <w:t xml:space="preserve">Keith </w:t>
      </w:r>
      <w:proofErr w:type="spellStart"/>
      <w:r w:rsidR="00E73EF7">
        <w:t>Criddle</w:t>
      </w:r>
      <w:proofErr w:type="spellEnd"/>
      <w:r>
        <w:t>, George Sugihara</w:t>
      </w:r>
    </w:p>
    <w:sectPr w:rsidR="00D25C47" w:rsidSect="00D25C47">
      <w:pgSz w:w="12240" w:h="15840"/>
      <w:pgMar w:top="1440" w:right="1440" w:bottom="144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E2BA3"/>
    <w:rsid w:val="000E2BA3"/>
    <w:rsid w:val="001C59A3"/>
    <w:rsid w:val="00275D1B"/>
    <w:rsid w:val="002B2BE6"/>
    <w:rsid w:val="002F743B"/>
    <w:rsid w:val="00396938"/>
    <w:rsid w:val="004A4FEE"/>
    <w:rsid w:val="004C4756"/>
    <w:rsid w:val="004D0363"/>
    <w:rsid w:val="005355D7"/>
    <w:rsid w:val="0055290D"/>
    <w:rsid w:val="00562059"/>
    <w:rsid w:val="005B2099"/>
    <w:rsid w:val="00A36C1E"/>
    <w:rsid w:val="00B222B2"/>
    <w:rsid w:val="00BE5832"/>
    <w:rsid w:val="00C1690A"/>
    <w:rsid w:val="00CC5B1D"/>
    <w:rsid w:val="00CF64B7"/>
    <w:rsid w:val="00D25C47"/>
    <w:rsid w:val="00D27619"/>
    <w:rsid w:val="00D31058"/>
    <w:rsid w:val="00D410A2"/>
    <w:rsid w:val="00E30E49"/>
    <w:rsid w:val="00E331E0"/>
    <w:rsid w:val="00E73EF7"/>
    <w:rsid w:val="00EA2788"/>
    <w:rsid w:val="00EB5DD5"/>
    <w:rsid w:val="00F20315"/>
    <w:rsid w:val="00FE3D12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421B7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2B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1C59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C59A3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282</Words>
  <Characters>1611</Characters>
  <Application>Microsoft Macintosh Word</Application>
  <DocSecurity>0</DocSecurity>
  <Lines>13</Lines>
  <Paragraphs>3</Paragraphs>
  <ScaleCrop>false</ScaleCrop>
  <Company>UCSD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Sugihara</dc:creator>
  <cp:keywords/>
  <cp:lastModifiedBy>Hao Ye</cp:lastModifiedBy>
  <cp:revision>12</cp:revision>
  <dcterms:created xsi:type="dcterms:W3CDTF">2011-02-04T01:18:00Z</dcterms:created>
  <dcterms:modified xsi:type="dcterms:W3CDTF">2011-02-04T01:53:00Z</dcterms:modified>
</cp:coreProperties>
</file>