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71F8" w:rsidRDefault="00000000">
      <w:pPr>
        <w:spacing w:before="300" w:after="120"/>
        <w:jc w:val="center"/>
      </w:pPr>
      <w:r>
        <w:rPr>
          <w:b/>
          <w:bCs/>
          <w:color w:val="1F4E79"/>
          <w:sz w:val="52"/>
          <w:szCs w:val="52"/>
        </w:rPr>
        <w:t>FoxAI DATA PLATFORM</w:t>
      </w:r>
    </w:p>
    <w:p w:rsidR="00CE71F8" w:rsidRDefault="00000000">
      <w:pPr>
        <w:spacing w:after="100"/>
        <w:jc w:val="center"/>
      </w:pPr>
      <w:r>
        <w:rPr>
          <w:b/>
          <w:bCs/>
          <w:color w:val="2E75B6"/>
          <w:sz w:val="32"/>
          <w:szCs w:val="32"/>
        </w:rPr>
        <w:t>Kế Hoạch Triển Khai Tính Năng</w:t>
      </w:r>
    </w:p>
    <w:p w:rsidR="00CE71F8" w:rsidRDefault="00000000">
      <w:pPr>
        <w:spacing w:after="80"/>
        <w:jc w:val="center"/>
      </w:pPr>
      <w:r>
        <w:rPr>
          <w:color w:val="555555"/>
          <w:sz w:val="23"/>
          <w:szCs w:val="23"/>
        </w:rPr>
        <w:t>Đóng Gói  ·  Kiến Trúc Mở Rộng  ·  Bản Quyền</w:t>
      </w:r>
    </w:p>
    <w:p w:rsidR="00CE71F8" w:rsidRDefault="00CE71F8">
      <w:pPr>
        <w:pBdr>
          <w:bottom w:val="single" w:sz="5" w:space="1" w:color="2E75B6"/>
        </w:pBdr>
        <w:spacing w:before="200" w:after="200"/>
      </w:pPr>
    </w:p>
    <w:p w:rsidR="00CE71F8" w:rsidRDefault="00CE71F8">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CE71F8">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CE71F8" w:rsidRDefault="00000000">
            <w:r>
              <w:rPr>
                <w:b/>
                <w:bCs/>
                <w:color w:val="FFFFFF"/>
                <w:sz w:val="22"/>
                <w:szCs w:val="22"/>
              </w:rPr>
              <w:t>Hạng mục</w:t>
            </w:r>
          </w:p>
        </w:tc>
        <w:tc>
          <w:tcPr>
            <w:tcW w:w="64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CE71F8" w:rsidRDefault="00000000">
            <w:r>
              <w:rPr>
                <w:b/>
                <w:bCs/>
                <w:color w:val="FFFFFF"/>
                <w:sz w:val="22"/>
                <w:szCs w:val="22"/>
              </w:rPr>
              <w:t>Chi tiết</w:t>
            </w:r>
          </w:p>
        </w:tc>
      </w:tr>
      <w:tr w:rsidR="00CE71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CE71F8" w:rsidRDefault="00000000">
            <w:r>
              <w:rPr>
                <w:sz w:val="22"/>
                <w:szCs w:val="22"/>
              </w:rPr>
              <w:t>Tính năng</w:t>
            </w:r>
          </w:p>
        </w:tc>
        <w:tc>
          <w:tcPr>
            <w:tcW w:w="6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CE71F8" w:rsidRDefault="00000000">
            <w:r>
              <w:rPr>
                <w:sz w:val="22"/>
                <w:szCs w:val="22"/>
              </w:rPr>
              <w:t>1. Đóng gói (Packaging)   2. Kiến trúc mở rộng (Add-on / Plugin)   3. Bản quyền (Licensing)</w:t>
            </w:r>
          </w:p>
        </w:tc>
      </w:tr>
      <w:tr w:rsidR="00CE71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E71F8" w:rsidRDefault="00000000">
            <w:r>
              <w:rPr>
                <w:sz w:val="22"/>
                <w:szCs w:val="22"/>
              </w:rPr>
              <w:t>Ngoài phạm vi</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E71F8" w:rsidRDefault="00000000">
            <w:r>
              <w:rPr>
                <w:sz w:val="22"/>
                <w:szCs w:val="22"/>
              </w:rPr>
              <w:t>Xử lý thời gian thực / Drone, triển khai Windows hoặc Docker, các loại plugin ngoài CustomTransformer</w:t>
            </w:r>
          </w:p>
        </w:tc>
      </w:tr>
      <w:tr w:rsidR="00CE71F8">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CE71F8" w:rsidRDefault="00000000">
            <w:r>
              <w:rPr>
                <w:sz w:val="22"/>
                <w:szCs w:val="22"/>
              </w:rPr>
              <w:t>Môi trường</w:t>
            </w:r>
          </w:p>
        </w:tc>
        <w:tc>
          <w:tcPr>
            <w:tcW w:w="6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CE71F8" w:rsidRDefault="00000000">
            <w:r>
              <w:rPr>
                <w:sz w:val="22"/>
                <w:szCs w:val="22"/>
              </w:rPr>
              <w:t>Linux server only</w:t>
            </w:r>
          </w:p>
        </w:tc>
      </w:tr>
    </w:tbl>
    <w:p w:rsidR="00CE71F8" w:rsidRDefault="00CE71F8">
      <w:pPr>
        <w:pBdr>
          <w:bottom w:val="single" w:sz="5" w:space="1" w:color="2E75B6"/>
        </w:pBdr>
        <w:spacing w:before="200" w:after="200"/>
      </w:pPr>
    </w:p>
    <w:p w:rsidR="00CE71F8" w:rsidRDefault="00000000">
      <w:pPr>
        <w:pStyle w:val="Heading1"/>
      </w:pPr>
      <w:r>
        <w:t>1. Đóng Gói — Packaging</w:t>
      </w:r>
    </w:p>
    <w:p w:rsidR="00CE71F8" w:rsidRDefault="00000000">
      <w:pPr>
        <w:pStyle w:val="Heading2"/>
      </w:pPr>
      <w:r>
        <w:t>Hướng Tiếp Cận</w:t>
      </w:r>
    </w:p>
    <w:p w:rsidR="00CE71F8" w:rsidRDefault="00000000">
      <w:pPr>
        <w:spacing w:before="60" w:after="80"/>
        <w:jc w:val="both"/>
      </w:pPr>
      <w:r>
        <w:t>Toàn bộ code Python cốt lõi của FoxAI (các script pipeline, module thực thi license, logic histogram...) được biên dịch thành file nhị phân Linux (.so) bằng Cython. Khách hàng nhận các file nhị phân này — có thể chạy nhưng không thể đọc hay chỉnh sửa source code bên trong. Việc triển khai được tự động hóa bằng một script cài đặt shell (install.sh) — khách hàng chạy một lệnh duy nhất trên máy chủ Linux, toàn bộ hệ thống được cài đặt và khởi động tự động.</w:t>
      </w:r>
    </w:p>
    <w:p w:rsidR="00CE71F8" w:rsidRDefault="00CE71F8">
      <w:pPr>
        <w:spacing w:before="80" w:after="80"/>
      </w:pPr>
    </w:p>
    <w:p w:rsidR="00CE71F8" w:rsidRDefault="00000000">
      <w:pPr>
        <w:pStyle w:val="Heading2"/>
      </w:pPr>
      <w:r>
        <w:t>Lý Do Lựa Chọn</w:t>
      </w:r>
    </w:p>
    <w:p w:rsidR="00CE71F8" w:rsidRDefault="00000000">
      <w:pPr>
        <w:pStyle w:val="ListParagraph"/>
        <w:numPr>
          <w:ilvl w:val="0"/>
          <w:numId w:val="2"/>
        </w:numPr>
        <w:spacing w:before="50" w:after="50"/>
      </w:pPr>
      <w:r>
        <w:t>Chỉ hỗ trợ Linux: phù hợp hoàn toàn với hạ tầng máy chủ hiện tại, không có xung đột nền tảng</w:t>
      </w:r>
    </w:p>
    <w:p w:rsidR="00CE71F8" w:rsidRDefault="00000000">
      <w:pPr>
        <w:pStyle w:val="ListParagraph"/>
        <w:numPr>
          <w:ilvl w:val="0"/>
          <w:numId w:val="2"/>
        </w:numPr>
        <w:spacing w:before="50" w:after="50"/>
      </w:pPr>
      <w:r>
        <w:t>Cython là tiêu chuẩn công nghiệp để bảo vệ code Python — tạo ra file .so không thể đọc được bằng mắt thường</w:t>
      </w:r>
    </w:p>
    <w:p w:rsidR="00CE71F8" w:rsidRDefault="00000000">
      <w:pPr>
        <w:pStyle w:val="ListParagraph"/>
        <w:numPr>
          <w:ilvl w:val="0"/>
          <w:numId w:val="2"/>
        </w:numPr>
        <w:spacing w:before="50" w:after="50"/>
      </w:pPr>
      <w:r>
        <w:t>Script cài đặt shell giúp khách hàng không cần cài đặt thủ công Spark, Kafka, Airflow, MinIO</w:t>
      </w:r>
    </w:p>
    <w:p w:rsidR="00CE71F8" w:rsidRDefault="00000000">
      <w:pPr>
        <w:pStyle w:val="ListParagraph"/>
        <w:numPr>
          <w:ilvl w:val="0"/>
          <w:numId w:val="2"/>
        </w:numPr>
        <w:spacing w:before="50" w:after="50"/>
      </w:pPr>
      <w:r>
        <w:t>Không Docker, không Windows: giữ phạm vi gọn và tránh phức tạp không cần thiết</w:t>
      </w:r>
    </w:p>
    <w:p w:rsidR="00CE71F8" w:rsidRDefault="00CE71F8">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CE71F8">
        <w:tblPrEx>
          <w:tblCellMar>
            <w:top w:w="0" w:type="dxa"/>
            <w:bottom w:w="0" w:type="dxa"/>
          </w:tblCellMar>
        </w:tblPrEx>
        <w:tc>
          <w:tcPr>
            <w:tcW w:w="0" w:type="auto"/>
            <w:tcBorders>
              <w:top w:val="single" w:sz="4" w:space="0" w:color="2E75B6"/>
              <w:left w:val="single" w:sz="14" w:space="0" w:color="2E75B6"/>
              <w:bottom w:val="single" w:sz="4" w:space="0" w:color="2E75B6"/>
              <w:right w:val="single" w:sz="4" w:space="0" w:color="2E75B6"/>
            </w:tcBorders>
            <w:shd w:val="clear" w:color="auto" w:fill="EBF5FB"/>
            <w:tcMar>
              <w:top w:w="100" w:type="dxa"/>
              <w:left w:w="180" w:type="dxa"/>
              <w:bottom w:w="100" w:type="dxa"/>
              <w:right w:w="160" w:type="dxa"/>
            </w:tcMar>
          </w:tcPr>
          <w:p w:rsidR="00CE71F8" w:rsidRDefault="00000000">
            <w:pPr>
              <w:spacing w:after="50"/>
            </w:pPr>
            <w:r>
              <w:rPr>
                <w:b/>
                <w:bCs/>
                <w:color w:val="1A5276"/>
                <w:sz w:val="22"/>
                <w:szCs w:val="22"/>
              </w:rPr>
              <w:t>Những gì được biên dịch và những gì giữ nguyên</w:t>
            </w:r>
          </w:p>
          <w:p w:rsidR="00CE71F8" w:rsidRDefault="00000000">
            <w:pPr>
              <w:spacing w:before="30" w:after="30"/>
              <w:jc w:val="both"/>
            </w:pPr>
            <w:r>
              <w:rPr>
                <w:color w:val="1A3A4A"/>
                <w:sz w:val="22"/>
                <w:szCs w:val="22"/>
              </w:rPr>
              <w:t>BIÊN DỊCH (.so): silver.py, gold.py, silver_histograms.py, module thực thi license, toàn bộ DAG files</w:t>
            </w:r>
          </w:p>
          <w:p w:rsidR="00CE71F8" w:rsidRDefault="00000000">
            <w:pPr>
              <w:spacing w:before="30" w:after="30"/>
              <w:jc w:val="both"/>
            </w:pPr>
            <w:r>
              <w:rPr>
                <w:color w:val="1A3A4A"/>
                <w:sz w:val="22"/>
                <w:szCs w:val="22"/>
              </w:rPr>
              <w:t>GIỮ NGUYÊN (có thể đọc): file interface của plugin (khách hàng cần đọc để viết add-on), file config (.json / .yaml), install.sh</w:t>
            </w:r>
          </w:p>
        </w:tc>
      </w:tr>
    </w:tbl>
    <w:p w:rsidR="00CE71F8" w:rsidRDefault="00CE71F8">
      <w:pPr>
        <w:pBdr>
          <w:bottom w:val="single" w:sz="5" w:space="1" w:color="2E75B6"/>
        </w:pBdr>
        <w:spacing w:before="200" w:after="200"/>
      </w:pPr>
    </w:p>
    <w:p w:rsidR="00CE71F8" w:rsidRDefault="00000000">
      <w:pPr>
        <w:pStyle w:val="Heading1"/>
      </w:pPr>
      <w:r>
        <w:t>2. Kiến Trúc Mở Rộng — Add-on / Plugin</w:t>
      </w:r>
    </w:p>
    <w:p w:rsidR="00CE71F8" w:rsidRDefault="00000000">
      <w:pPr>
        <w:pStyle w:val="Heading2"/>
      </w:pPr>
      <w:r>
        <w:t>Hướng Tiếp Cận</w:t>
      </w:r>
    </w:p>
    <w:p w:rsidR="00CE71F8" w:rsidRDefault="00000000">
      <w:pPr>
        <w:spacing w:before="60" w:after="80"/>
        <w:jc w:val="both"/>
      </w:pPr>
      <w:r>
        <w:t>Hệ thống cốt lõi định nghĩa một interface chuẩn — lớp cơ sở BaseTransformer với hai phương thức bắt buộc mà khách hàng phải triển khai. Khách hàng viết logic tùy chỉnh của riêng mình, đặt file vào thư mục /opt/foxai/plugins/, và FoxAI tự động phát hiện và chạy plugin đó trong quá trình xử lý tầng Silver. Plugin không hợp lệ hoặc bị lỗi sẽ bị bỏ qua với thông báo lỗi rõ ràng — không thể làm crash pipeline cốt lõi.</w:t>
      </w:r>
    </w:p>
    <w:p w:rsidR="00CE71F8" w:rsidRDefault="00CE71F8">
      <w:pPr>
        <w:spacing w:before="80" w:after="80"/>
      </w:pPr>
    </w:p>
    <w:p w:rsidR="00CE71F8" w:rsidRDefault="00000000">
      <w:pPr>
        <w:pStyle w:val="Heading2"/>
      </w:pPr>
      <w:r>
        <w:t>Lý Do Lựa Chọn</w:t>
      </w:r>
    </w:p>
    <w:p w:rsidR="00CE71F8" w:rsidRDefault="00000000">
      <w:pPr>
        <w:pStyle w:val="ListParagraph"/>
        <w:numPr>
          <w:ilvl w:val="0"/>
          <w:numId w:val="2"/>
        </w:numPr>
        <w:spacing w:before="50" w:after="50"/>
      </w:pPr>
      <w:r>
        <w:t>Chỉ CustomTransformer cho v1 — loại plugin hữu ích nhất ngay lập tức, đáp ứng phần lớn nhu cầu tùy chỉnh của khách hàng</w:t>
      </w:r>
    </w:p>
    <w:p w:rsidR="00CE71F8" w:rsidRDefault="00000000">
      <w:pPr>
        <w:pStyle w:val="ListParagraph"/>
        <w:numPr>
          <w:ilvl w:val="0"/>
          <w:numId w:val="2"/>
        </w:numPr>
        <w:spacing w:before="50" w:after="50"/>
      </w:pPr>
      <w:r>
        <w:t>File-drop discovery (không cần bước đăng ký) giúp trải nghiệm khách hàng đơn giản</w:t>
      </w:r>
    </w:p>
    <w:p w:rsidR="00CE71F8" w:rsidRDefault="00000000">
      <w:pPr>
        <w:pStyle w:val="ListParagraph"/>
        <w:numPr>
          <w:ilvl w:val="0"/>
          <w:numId w:val="2"/>
        </w:numPr>
        <w:spacing w:before="50" w:after="50"/>
      </w:pPr>
      <w:r>
        <w:t>Cô lập lỗi là bắt buộc — plugin lỗi không được phép ảnh hưởng đến pipeline cốt lõi</w:t>
      </w:r>
    </w:p>
    <w:p w:rsidR="00CE71F8" w:rsidRDefault="00000000">
      <w:pPr>
        <w:pStyle w:val="ListParagraph"/>
        <w:numPr>
          <w:ilvl w:val="0"/>
          <w:numId w:val="2"/>
        </w:numPr>
        <w:spacing w:before="50" w:after="50"/>
      </w:pPr>
      <w:r>
        <w:t>File BaseTransformer được giữ nguyên dạng Python có thể đọc được — khách hàng cần đọc để biết cách viết plugin</w:t>
      </w:r>
    </w:p>
    <w:p w:rsidR="00CE71F8" w:rsidRDefault="00CE71F8">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CE71F8">
        <w:tblPrEx>
          <w:tblCellMar>
            <w:top w:w="0" w:type="dxa"/>
            <w:bottom w:w="0" w:type="dxa"/>
          </w:tblCellMar>
        </w:tblPrEx>
        <w:tc>
          <w:tcPr>
            <w:tcW w:w="0" w:type="auto"/>
            <w:tcBorders>
              <w:top w:val="single" w:sz="4" w:space="0" w:color="2E75B6"/>
              <w:left w:val="single" w:sz="14" w:space="0" w:color="2E75B6"/>
              <w:bottom w:val="single" w:sz="4" w:space="0" w:color="2E75B6"/>
              <w:right w:val="single" w:sz="4" w:space="0" w:color="2E75B6"/>
            </w:tcBorders>
            <w:shd w:val="clear" w:color="auto" w:fill="EBF5FB"/>
            <w:tcMar>
              <w:top w:w="100" w:type="dxa"/>
              <w:left w:w="180" w:type="dxa"/>
              <w:bottom w:w="100" w:type="dxa"/>
              <w:right w:w="160" w:type="dxa"/>
            </w:tcMar>
          </w:tcPr>
          <w:p w:rsidR="00CE71F8" w:rsidRDefault="00000000">
            <w:pPr>
              <w:spacing w:after="50"/>
            </w:pPr>
            <w:r>
              <w:rPr>
                <w:b/>
                <w:bCs/>
                <w:color w:val="1A5276"/>
                <w:sz w:val="22"/>
                <w:szCs w:val="22"/>
              </w:rPr>
              <w:t>Hợp đồng Plugin — Khách hàng phải triển khai</w:t>
            </w:r>
          </w:p>
          <w:p w:rsidR="00CE71F8" w:rsidRDefault="00000000">
            <w:pPr>
              <w:spacing w:before="30" w:after="30"/>
              <w:jc w:val="both"/>
            </w:pPr>
            <w:r>
              <w:rPr>
                <w:color w:val="1A3A4A"/>
                <w:sz w:val="22"/>
                <w:szCs w:val="22"/>
              </w:rPr>
              <w:t>transform(df: DataFrame) → DataFrame   —   Logic tùy chỉnh trên Spark DataFrame ở tầng Silver</w:t>
            </w:r>
          </w:p>
          <w:p w:rsidR="00CE71F8" w:rsidRDefault="00000000">
            <w:pPr>
              <w:spacing w:before="30" w:after="30"/>
              <w:jc w:val="both"/>
            </w:pPr>
            <w:r>
              <w:rPr>
                <w:color w:val="1A3A4A"/>
                <w:sz w:val="22"/>
                <w:szCs w:val="22"/>
              </w:rPr>
              <w:t>validate_config(config: dict) → bool   —   Kiểm tra cấu hình plugin trước khi transform() được gọi</w:t>
            </w:r>
          </w:p>
          <w:p w:rsidR="00CE71F8" w:rsidRDefault="00CE71F8">
            <w:pPr>
              <w:spacing w:before="30" w:after="30"/>
              <w:jc w:val="both"/>
            </w:pPr>
          </w:p>
          <w:p w:rsidR="00CE71F8" w:rsidRDefault="00000000">
            <w:pPr>
              <w:spacing w:before="30" w:after="30"/>
              <w:jc w:val="both"/>
            </w:pPr>
            <w:r>
              <w:rPr>
                <w:color w:val="1A3A4A"/>
                <w:sz w:val="22"/>
                <w:szCs w:val="22"/>
              </w:rPr>
              <w:t>Một plugin mẫu hoàn chỉnh (taxi domain transformer) được bàn giao kèm theo để khách hàng tham khảo.</w:t>
            </w:r>
          </w:p>
        </w:tc>
      </w:tr>
    </w:tbl>
    <w:p w:rsidR="00CE71F8" w:rsidRDefault="00CE71F8">
      <w:pPr>
        <w:spacing w:before="80" w:after="80"/>
      </w:pPr>
    </w:p>
    <w:p w:rsidR="00CE71F8" w:rsidRDefault="00000000">
      <w:pPr>
        <w:pStyle w:val="Heading2"/>
      </w:pPr>
      <w:r>
        <w:t>Giới Hạn Plugin — Những Gì Không Được Phép</w:t>
      </w:r>
    </w:p>
    <w:p w:rsidR="00CE71F8" w:rsidRDefault="00000000">
      <w:pPr>
        <w:pStyle w:val="ListParagraph"/>
        <w:numPr>
          <w:ilvl w:val="0"/>
          <w:numId w:val="2"/>
        </w:numPr>
        <w:spacing w:before="50" w:after="50"/>
      </w:pPr>
      <w:r>
        <w:t>Plugin không được import hoặc gọi bất kỳ module nội bộ nào của FoxAI core</w:t>
      </w:r>
    </w:p>
    <w:p w:rsidR="00CE71F8" w:rsidRDefault="00000000">
      <w:pPr>
        <w:pStyle w:val="ListParagraph"/>
        <w:numPr>
          <w:ilvl w:val="0"/>
          <w:numId w:val="2"/>
        </w:numPr>
        <w:spacing w:before="50" w:after="50"/>
      </w:pPr>
      <w:r>
        <w:t>Plugin không được ghi trực tiếp vào MinIO — chỉ được transform DataFrame trong bộ nhớ</w:t>
      </w:r>
    </w:p>
    <w:p w:rsidR="00CE71F8" w:rsidRDefault="00000000">
      <w:pPr>
        <w:pStyle w:val="ListParagraph"/>
        <w:numPr>
          <w:ilvl w:val="0"/>
          <w:numId w:val="2"/>
        </w:numPr>
        <w:spacing w:before="50" w:after="50"/>
      </w:pPr>
      <w:r>
        <w:t>Plugin không được thay đổi schema theo cách phá vỡ quá trình xử lý Gold downstream</w:t>
      </w:r>
    </w:p>
    <w:p w:rsidR="00CE71F8" w:rsidRDefault="00000000">
      <w:pPr>
        <w:pStyle w:val="ListParagraph"/>
        <w:numPr>
          <w:ilvl w:val="0"/>
          <w:numId w:val="2"/>
        </w:numPr>
        <w:spacing w:before="50" w:after="50"/>
      </w:pPr>
      <w:r>
        <w:t>Plugin không có quyền truy cập vào module license — không thể kiểm tra hay bypass bản quyền</w:t>
      </w:r>
    </w:p>
    <w:p w:rsidR="00CE71F8" w:rsidRDefault="00000000">
      <w:pPr>
        <w:pStyle w:val="ListParagraph"/>
        <w:numPr>
          <w:ilvl w:val="0"/>
          <w:numId w:val="2"/>
        </w:numPr>
        <w:spacing w:before="50" w:after="50"/>
      </w:pPr>
      <w:r>
        <w:t>Exception không được xử lý trong plugin sẽ bị core bắt, ghi log và bỏ qua — không làm crash pipeline</w:t>
      </w:r>
    </w:p>
    <w:p w:rsidR="00CE71F8" w:rsidRDefault="00CE71F8">
      <w:pPr>
        <w:pBdr>
          <w:bottom w:val="single" w:sz="5" w:space="1" w:color="2E75B6"/>
        </w:pBdr>
        <w:spacing w:before="200" w:after="200"/>
      </w:pPr>
    </w:p>
    <w:p w:rsidR="00CE71F8" w:rsidRDefault="00000000">
      <w:pPr>
        <w:pStyle w:val="Heading1"/>
      </w:pPr>
      <w:r>
        <w:lastRenderedPageBreak/>
        <w:t>3. Bản Quyền — Licensing</w:t>
      </w:r>
    </w:p>
    <w:p w:rsidR="00CE71F8" w:rsidRDefault="00000000">
      <w:pPr>
        <w:pStyle w:val="Heading2"/>
      </w:pPr>
      <w:r>
        <w:t>Hướng Tiếp Cận</w:t>
      </w:r>
    </w:p>
    <w:p w:rsidR="00CE71F8" w:rsidRDefault="00000000">
      <w:pPr>
        <w:spacing w:before="60" w:after="80"/>
        <w:jc w:val="both"/>
      </w:pPr>
      <w:r>
        <w:t>Tích hợp với hệ thống licensing của team khác thông qua API được cung cấp sẵn. Khi FoxAI khởi động, core đọc file license key cục bộ và gửi đến server xác thực để kiểm tra. Phản hồi từ server xác định: key có hợp lệ không, ngày hết hạn, và số DataNode được phép. FoxAI khởi động bình thường nếu hợp lệ, từ chối khởi động nếu không.</w:t>
      </w:r>
    </w:p>
    <w:p w:rsidR="00CE71F8" w:rsidRDefault="00CE71F8">
      <w:pPr>
        <w:spacing w:before="80" w:after="80"/>
      </w:pPr>
    </w:p>
    <w:p w:rsidR="00CE71F8" w:rsidRDefault="00000000">
      <w:pPr>
        <w:pStyle w:val="Heading2"/>
      </w:pPr>
      <w:r>
        <w:t>Lý Do Lựa Chọn</w:t>
      </w:r>
    </w:p>
    <w:p w:rsidR="00CE71F8" w:rsidRDefault="00000000">
      <w:pPr>
        <w:pStyle w:val="ListParagraph"/>
        <w:numPr>
          <w:ilvl w:val="0"/>
          <w:numId w:val="2"/>
        </w:numPr>
        <w:spacing w:before="50" w:after="50"/>
      </w:pPr>
      <w:r>
        <w:t>Server licensing và quản lý key do team khác sở hữu — chúng ta chỉ tích hợp API, không cần tự xây server</w:t>
      </w:r>
    </w:p>
    <w:p w:rsidR="00CE71F8" w:rsidRDefault="00000000">
      <w:pPr>
        <w:pStyle w:val="ListParagraph"/>
        <w:numPr>
          <w:ilvl w:val="0"/>
          <w:numId w:val="2"/>
        </w:numPr>
        <w:spacing w:before="50" w:after="50"/>
      </w:pPr>
      <w:r>
        <w:t>Giữ phạm vi tối thiểu: một lần gọi API khi khởi động, thực thi kết quả trả về</w:t>
      </w:r>
    </w:p>
    <w:p w:rsidR="00CE71F8" w:rsidRDefault="00000000">
      <w:pPr>
        <w:pStyle w:val="ListParagraph"/>
        <w:numPr>
          <w:ilvl w:val="0"/>
          <w:numId w:val="2"/>
        </w:numPr>
        <w:spacing w:before="50" w:after="50"/>
      </w:pPr>
      <w:r>
        <w:t>Giới hạn node theo tier (Basic = 3 nodes, Pro = 7 nodes) được trả về trong response API và được core thực thi</w:t>
      </w:r>
    </w:p>
    <w:p w:rsidR="00CE71F8" w:rsidRDefault="00000000">
      <w:pPr>
        <w:pStyle w:val="ListParagraph"/>
        <w:numPr>
          <w:ilvl w:val="0"/>
          <w:numId w:val="2"/>
        </w:numPr>
        <w:spacing w:before="50" w:after="50"/>
      </w:pPr>
      <w:r>
        <w:t>Thời hạn đăng ký 1 năm được xử lý phía server của team kia — chúng ta chỉ kiểm tra ngày hết hạn được trả về</w:t>
      </w:r>
    </w:p>
    <w:p w:rsidR="00CE71F8" w:rsidRDefault="00CE71F8">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CE71F8">
        <w:tblPrEx>
          <w:tblCellMar>
            <w:top w:w="0" w:type="dxa"/>
            <w:bottom w:w="0" w:type="dxa"/>
          </w:tblCellMar>
        </w:tblPrEx>
        <w:tc>
          <w:tcPr>
            <w:tcW w:w="0" w:type="auto"/>
            <w:tcBorders>
              <w:top w:val="single" w:sz="4" w:space="0" w:color="2E75B6"/>
              <w:left w:val="single" w:sz="14" w:space="0" w:color="2E75B6"/>
              <w:bottom w:val="single" w:sz="4" w:space="0" w:color="2E75B6"/>
              <w:right w:val="single" w:sz="4" w:space="0" w:color="2E75B6"/>
            </w:tcBorders>
            <w:shd w:val="clear" w:color="auto" w:fill="EBF5FB"/>
            <w:tcMar>
              <w:top w:w="100" w:type="dxa"/>
              <w:left w:w="180" w:type="dxa"/>
              <w:bottom w:w="100" w:type="dxa"/>
              <w:right w:w="160" w:type="dxa"/>
            </w:tcMar>
          </w:tcPr>
          <w:p w:rsidR="00CE71F8" w:rsidRDefault="00000000">
            <w:pPr>
              <w:spacing w:after="50"/>
            </w:pPr>
            <w:r>
              <w:rPr>
                <w:b/>
                <w:bCs/>
                <w:color w:val="1A5276"/>
                <w:sz w:val="22"/>
                <w:szCs w:val="22"/>
              </w:rPr>
              <w:t>Các quyết định thiết kế quan trọng</w:t>
            </w:r>
          </w:p>
          <w:p w:rsidR="00CE71F8" w:rsidRDefault="00000000">
            <w:pPr>
              <w:spacing w:before="30" w:after="30"/>
              <w:jc w:val="both"/>
            </w:pPr>
            <w:r>
              <w:rPr>
                <w:color w:val="1A3A4A"/>
                <w:sz w:val="22"/>
                <w:szCs w:val="22"/>
              </w:rPr>
              <w:t>• Grace period: nếu server licensing không thể truy cập, FoxAI cho phép tiếp tục hoạt động tối đa 72 giờ trước khi chặn — tránh gián đoạn dịch vụ do sự cố mạng tạm thời</w:t>
            </w:r>
          </w:p>
          <w:p w:rsidR="00CE71F8" w:rsidRDefault="00000000">
            <w:pPr>
              <w:spacing w:before="30" w:after="30"/>
              <w:jc w:val="both"/>
            </w:pPr>
            <w:r>
              <w:rPr>
                <w:color w:val="1A3A4A"/>
                <w:sz w:val="22"/>
                <w:szCs w:val="22"/>
              </w:rPr>
              <w:t>• License key được lưu cục bộ tại: /etc/foxai/license.key — khách hàng đặt file này sau khi mua</w:t>
            </w:r>
          </w:p>
          <w:p w:rsidR="00CE71F8" w:rsidRDefault="00000000">
            <w:pPr>
              <w:spacing w:before="30" w:after="30"/>
              <w:jc w:val="both"/>
            </w:pPr>
            <w:r>
              <w:rPr>
                <w:color w:val="1A3A4A"/>
                <w:sz w:val="22"/>
                <w:szCs w:val="22"/>
              </w:rPr>
              <w:t>• Giới hạn node: khi một DataNode mới cố đăng ký, NameNode kiểm tra số lượng hiện tại so với giới hạn tier và từ chối nếu vượt quá</w:t>
            </w:r>
          </w:p>
        </w:tc>
      </w:tr>
    </w:tbl>
    <w:p w:rsidR="00CE71F8" w:rsidRDefault="00CE71F8">
      <w:pPr>
        <w:pBdr>
          <w:bottom w:val="single" w:sz="5" w:space="1" w:color="2E75B6"/>
        </w:pBdr>
        <w:spacing w:before="200" w:after="200"/>
      </w:pPr>
    </w:p>
    <w:p w:rsidR="00CE71F8" w:rsidRDefault="00000000">
      <w:pPr>
        <w:pStyle w:val="Heading1"/>
      </w:pPr>
      <w:r>
        <w:t>Thời Gian Hoàn Thành Ước Tính</w:t>
      </w:r>
    </w:p>
    <w:p w:rsidR="00CE71F8" w:rsidRDefault="00000000">
      <w:pPr>
        <w:spacing w:before="60" w:after="80"/>
        <w:jc w:val="both"/>
      </w:pPr>
      <w:r>
        <w:t>Toàn bộ 3 tính năng được thực hiện tuần tự bởi 1 nhà phát triển. Thời gian ước tính cho từng tính năng như sau:</w:t>
      </w:r>
    </w:p>
    <w:p w:rsidR="00CE71F8" w:rsidRDefault="00CE71F8">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500"/>
        <w:gridCol w:w="2800"/>
      </w:tblGrid>
      <w:tr w:rsidR="00CE71F8">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CE71F8" w:rsidRDefault="00000000">
            <w:r>
              <w:rPr>
                <w:b/>
                <w:bCs/>
                <w:color w:val="FFFFFF"/>
                <w:sz w:val="22"/>
                <w:szCs w:val="22"/>
              </w:rPr>
              <w:t>Thứ tự</w:t>
            </w:r>
          </w:p>
        </w:tc>
        <w:tc>
          <w:tcPr>
            <w:tcW w:w="55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CE71F8" w:rsidRDefault="00000000">
            <w:r>
              <w:rPr>
                <w:b/>
                <w:bCs/>
                <w:color w:val="FFFFFF"/>
                <w:sz w:val="22"/>
                <w:szCs w:val="22"/>
              </w:rPr>
              <w:t>Tính năng</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rsidR="00CE71F8" w:rsidRDefault="00000000">
            <w:r>
              <w:rPr>
                <w:b/>
                <w:bCs/>
                <w:color w:val="FFFFFF"/>
                <w:sz w:val="22"/>
                <w:szCs w:val="22"/>
              </w:rPr>
              <w:t>Ước tính</w:t>
            </w:r>
          </w:p>
        </w:tc>
      </w:tr>
      <w:tr w:rsidR="00CE71F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CE71F8" w:rsidRDefault="00000000">
            <w:r>
              <w:rPr>
                <w:sz w:val="22"/>
                <w:szCs w:val="22"/>
              </w:rPr>
              <w:t>1</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CE71F8" w:rsidRDefault="00000000">
            <w:r>
              <w:rPr>
                <w:sz w:val="22"/>
                <w:szCs w:val="22"/>
              </w:rPr>
              <w:t>Đóng gói (Packaging) — biên dịch Cython + script cài đặt Linux</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CE71F8" w:rsidRDefault="00000000">
            <w:r>
              <w:rPr>
                <w:sz w:val="22"/>
                <w:szCs w:val="22"/>
              </w:rPr>
              <w:t>~1 tuần</w:t>
            </w:r>
          </w:p>
        </w:tc>
      </w:tr>
      <w:tr w:rsidR="00CE71F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E71F8" w:rsidRDefault="00000000">
            <w:r>
              <w:rPr>
                <w:sz w:val="22"/>
                <w:szCs w:val="22"/>
              </w:rPr>
              <w:t>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E71F8" w:rsidRDefault="00000000">
            <w:r>
              <w:rPr>
                <w:sz w:val="22"/>
                <w:szCs w:val="22"/>
              </w:rPr>
              <w:t>Kiến trúc mở rộng (Plugin) — BaseTransformer v1 + loader + tài liệu SDK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E71F8" w:rsidRDefault="00000000">
            <w:r>
              <w:rPr>
                <w:sz w:val="22"/>
                <w:szCs w:val="22"/>
              </w:rPr>
              <w:t>~1 tuần</w:t>
            </w:r>
          </w:p>
        </w:tc>
      </w:tr>
      <w:tr w:rsidR="00CE71F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CE71F8" w:rsidRDefault="00000000">
            <w:r>
              <w:rPr>
                <w:sz w:val="22"/>
                <w:szCs w:val="22"/>
              </w:rPr>
              <w:t>3</w:t>
            </w:r>
          </w:p>
        </w:tc>
        <w:tc>
          <w:tcPr>
            <w:tcW w:w="5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CE71F8" w:rsidRDefault="00000000">
            <w:r>
              <w:rPr>
                <w:sz w:val="22"/>
                <w:szCs w:val="22"/>
              </w:rPr>
              <w:t>Bản quyền (Licensing) — tích hợp API + thực thi tier + grace period</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30" w:type="dxa"/>
              <w:bottom w:w="80" w:type="dxa"/>
              <w:right w:w="130" w:type="dxa"/>
            </w:tcMar>
          </w:tcPr>
          <w:p w:rsidR="00CE71F8" w:rsidRDefault="00000000">
            <w:r>
              <w:rPr>
                <w:sz w:val="22"/>
                <w:szCs w:val="22"/>
              </w:rPr>
              <w:t>~1 tuần</w:t>
            </w:r>
          </w:p>
        </w:tc>
      </w:tr>
      <w:tr w:rsidR="00CE71F8">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E71F8" w:rsidRDefault="00CE71F8"/>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E71F8" w:rsidRDefault="00000000">
            <w:r>
              <w:rPr>
                <w:sz w:val="22"/>
                <w:szCs w:val="22"/>
              </w:rPr>
              <w:t>Tổng cộng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E71F8" w:rsidRDefault="00000000">
            <w:r>
              <w:rPr>
                <w:sz w:val="22"/>
                <w:szCs w:val="22"/>
              </w:rPr>
              <w:t>~3 tuần</w:t>
            </w:r>
          </w:p>
        </w:tc>
      </w:tr>
    </w:tbl>
    <w:p w:rsidR="00CE71F8" w:rsidRDefault="00CE71F8">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CE71F8">
        <w:tblPrEx>
          <w:tblCellMar>
            <w:top w:w="0" w:type="dxa"/>
            <w:bottom w:w="0" w:type="dxa"/>
          </w:tblCellMar>
        </w:tblPrEx>
        <w:tc>
          <w:tcPr>
            <w:tcW w:w="0" w:type="auto"/>
            <w:tcBorders>
              <w:top w:val="single" w:sz="4" w:space="0" w:color="D4AC0D"/>
              <w:left w:val="single" w:sz="14" w:space="0" w:color="D4AC0D"/>
              <w:bottom w:val="single" w:sz="4" w:space="0" w:color="D4AC0D"/>
              <w:right w:val="single" w:sz="4" w:space="0" w:color="D4AC0D"/>
            </w:tcBorders>
            <w:shd w:val="clear" w:color="auto" w:fill="FEF9E7"/>
            <w:tcMar>
              <w:top w:w="100" w:type="dxa"/>
              <w:left w:w="180" w:type="dxa"/>
              <w:bottom w:w="100" w:type="dxa"/>
              <w:right w:w="160" w:type="dxa"/>
            </w:tcMar>
          </w:tcPr>
          <w:p w:rsidR="00CE71F8" w:rsidRDefault="00000000">
            <w:pPr>
              <w:spacing w:after="50"/>
            </w:pPr>
            <w:r>
              <w:rPr>
                <w:b/>
                <w:bCs/>
                <w:color w:val="7D6608"/>
                <w:sz w:val="22"/>
                <w:szCs w:val="22"/>
              </w:rPr>
              <w:lastRenderedPageBreak/>
              <w:t>Lưu ý về thời gian</w:t>
            </w:r>
          </w:p>
          <w:p w:rsidR="00CE71F8" w:rsidRDefault="00000000">
            <w:pPr>
              <w:spacing w:before="30" w:after="30"/>
              <w:jc w:val="both"/>
            </w:pPr>
            <w:r>
              <w:rPr>
                <w:color w:val="3A3000"/>
                <w:sz w:val="22"/>
                <w:szCs w:val="22"/>
              </w:rPr>
              <w:t>• Các tính năng được thực hiện tuần tự — tính năng trước phải hoàn thành và kiểm thử trước khi bắt đầu tính năng tiếp theo.</w:t>
            </w:r>
          </w:p>
          <w:p w:rsidR="00CE71F8" w:rsidRDefault="00000000">
            <w:pPr>
              <w:spacing w:before="30" w:after="30"/>
              <w:jc w:val="both"/>
            </w:pPr>
            <w:r>
              <w:rPr>
                <w:color w:val="3A3000"/>
                <w:sz w:val="22"/>
                <w:szCs w:val="22"/>
              </w:rPr>
              <w:t>• Thời gian ước tính mỗi tính năng ~1 tuần đã bao gồm: viết code, kiểm thử, tích hợp vào hệ thống hiện tại, và sửa lỗi phát sinh.</w:t>
            </w:r>
          </w:p>
          <w:p w:rsidR="00CE71F8" w:rsidRDefault="00000000">
            <w:pPr>
              <w:spacing w:before="30" w:after="30"/>
              <w:jc w:val="both"/>
            </w:pPr>
            <w:r>
              <w:rPr>
                <w:color w:val="3A3000"/>
                <w:sz w:val="22"/>
                <w:szCs w:val="22"/>
              </w:rPr>
              <w:t>• Các yếu tố có thể ảnh hưởng đến timeline: vấn đề tương thích Cython với Airflow DAG, thay đổi yêu cầu từ team licensing, hoặc phát sinh edge case trong quá trình kiểm thử.</w:t>
            </w:r>
          </w:p>
        </w:tc>
      </w:tr>
    </w:tbl>
    <w:p w:rsidR="00CE71F8" w:rsidRDefault="00CE71F8">
      <w:pPr>
        <w:spacing w:before="200" w:after="200"/>
      </w:pPr>
    </w:p>
    <w:p w:rsidR="00CE71F8" w:rsidRDefault="00000000">
      <w:pPr>
        <w:pBdr>
          <w:top w:val="single" w:sz="4" w:space="1" w:color="2E75B6"/>
        </w:pBdr>
        <w:spacing w:before="180" w:after="60"/>
        <w:jc w:val="center"/>
      </w:pPr>
      <w:r>
        <w:rPr>
          <w:i/>
          <w:iCs/>
          <w:color w:val="AAAAAA"/>
          <w:sz w:val="20"/>
          <w:szCs w:val="20"/>
        </w:rPr>
        <w:t>— Hết tài liệu —</w:t>
      </w:r>
    </w:p>
    <w:p w:rsidR="00CE71F8" w:rsidRDefault="00000000">
      <w:pPr>
        <w:jc w:val="center"/>
      </w:pPr>
      <w:r>
        <w:rPr>
          <w:color w:val="AAAAAA"/>
          <w:sz w:val="19"/>
          <w:szCs w:val="19"/>
        </w:rPr>
        <w:t>FoxAI Data Platform  ·  Kế Hoạch Triển Khai Tính Năng  ·  Bảo Mật</w:t>
      </w:r>
    </w:p>
    <w:sectPr w:rsidR="00CE71F8">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37AC" w:rsidRDefault="00C137AC">
      <w:r>
        <w:separator/>
      </w:r>
    </w:p>
  </w:endnote>
  <w:endnote w:type="continuationSeparator" w:id="0">
    <w:p w:rsidR="00C137AC" w:rsidRDefault="00C13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71F8" w:rsidRDefault="00000000">
    <w:pPr>
      <w:pBdr>
        <w:top w:val="single" w:sz="2" w:space="1" w:color="CCCCCC"/>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917465">
      <w:rPr>
        <w:noProof/>
        <w:color w:val="888888"/>
        <w:sz w:val="18"/>
        <w:szCs w:val="18"/>
      </w:rPr>
      <w:t>1</w:t>
    </w:r>
    <w:r>
      <w:rPr>
        <w:color w:val="888888"/>
        <w:sz w:val="18"/>
        <w:szCs w:val="18"/>
      </w:rPr>
      <w:fldChar w:fldCharType="end"/>
    </w:r>
    <w:r>
      <w:rPr>
        <w:color w:val="AAAAAA"/>
        <w:sz w:val="18"/>
        <w:szCs w:val="18"/>
      </w:rPr>
      <w:t xml:space="preserve">  —  FoxAI Nội Bộ  —  Bảo Mật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37AC" w:rsidRDefault="00C137AC">
      <w:r>
        <w:separator/>
      </w:r>
    </w:p>
  </w:footnote>
  <w:footnote w:type="continuationSeparator" w:id="0">
    <w:p w:rsidR="00C137AC" w:rsidRDefault="00C13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71F8" w:rsidRDefault="00000000">
    <w:pPr>
      <w:pBdr>
        <w:bottom w:val="single" w:sz="2" w:space="1" w:color="CCCCCC"/>
      </w:pBdr>
      <w:jc w:val="right"/>
    </w:pPr>
    <w:r>
      <w:rPr>
        <w:color w:val="888888"/>
        <w:sz w:val="18"/>
        <w:szCs w:val="18"/>
      </w:rPr>
      <w:t>FoxAI — Kế Hoạch Triển Khai Tính Năng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A6F52"/>
    <w:multiLevelType w:val="hybridMultilevel"/>
    <w:tmpl w:val="EDF45CF6"/>
    <w:lvl w:ilvl="0" w:tplc="C52CC236">
      <w:start w:val="1"/>
      <w:numFmt w:val="bullet"/>
      <w:lvlText w:val="●"/>
      <w:lvlJc w:val="left"/>
      <w:pPr>
        <w:ind w:left="720" w:hanging="360"/>
      </w:pPr>
    </w:lvl>
    <w:lvl w:ilvl="1" w:tplc="187A8290">
      <w:start w:val="1"/>
      <w:numFmt w:val="bullet"/>
      <w:lvlText w:val="○"/>
      <w:lvlJc w:val="left"/>
      <w:pPr>
        <w:ind w:left="1440" w:hanging="360"/>
      </w:pPr>
    </w:lvl>
    <w:lvl w:ilvl="2" w:tplc="53ECEC9C">
      <w:start w:val="1"/>
      <w:numFmt w:val="bullet"/>
      <w:lvlText w:val="■"/>
      <w:lvlJc w:val="left"/>
      <w:pPr>
        <w:ind w:left="2160" w:hanging="360"/>
      </w:pPr>
    </w:lvl>
    <w:lvl w:ilvl="3" w:tplc="C8D0912A">
      <w:start w:val="1"/>
      <w:numFmt w:val="bullet"/>
      <w:lvlText w:val="●"/>
      <w:lvlJc w:val="left"/>
      <w:pPr>
        <w:ind w:left="2880" w:hanging="360"/>
      </w:pPr>
    </w:lvl>
    <w:lvl w:ilvl="4" w:tplc="68064FE6">
      <w:start w:val="1"/>
      <w:numFmt w:val="bullet"/>
      <w:lvlText w:val="○"/>
      <w:lvlJc w:val="left"/>
      <w:pPr>
        <w:ind w:left="3600" w:hanging="360"/>
      </w:pPr>
    </w:lvl>
    <w:lvl w:ilvl="5" w:tplc="AD063360">
      <w:start w:val="1"/>
      <w:numFmt w:val="bullet"/>
      <w:lvlText w:val="■"/>
      <w:lvlJc w:val="left"/>
      <w:pPr>
        <w:ind w:left="4320" w:hanging="360"/>
      </w:pPr>
    </w:lvl>
    <w:lvl w:ilvl="6" w:tplc="588079CA">
      <w:start w:val="1"/>
      <w:numFmt w:val="bullet"/>
      <w:lvlText w:val="●"/>
      <w:lvlJc w:val="left"/>
      <w:pPr>
        <w:ind w:left="5040" w:hanging="360"/>
      </w:pPr>
    </w:lvl>
    <w:lvl w:ilvl="7" w:tplc="D0C47BDE">
      <w:start w:val="1"/>
      <w:numFmt w:val="bullet"/>
      <w:lvlText w:val="●"/>
      <w:lvlJc w:val="left"/>
      <w:pPr>
        <w:ind w:left="5760" w:hanging="360"/>
      </w:pPr>
    </w:lvl>
    <w:lvl w:ilvl="8" w:tplc="7FFED45C">
      <w:start w:val="1"/>
      <w:numFmt w:val="bullet"/>
      <w:lvlText w:val="●"/>
      <w:lvlJc w:val="left"/>
      <w:pPr>
        <w:ind w:left="6480" w:hanging="360"/>
      </w:pPr>
    </w:lvl>
  </w:abstractNum>
  <w:abstractNum w:abstractNumId="1" w15:restartNumberingAfterBreak="0">
    <w:nsid w:val="3908185E"/>
    <w:multiLevelType w:val="hybridMultilevel"/>
    <w:tmpl w:val="F28C9E16"/>
    <w:lvl w:ilvl="0" w:tplc="26CCD732">
      <w:start w:val="1"/>
      <w:numFmt w:val="bullet"/>
      <w:lvlText w:val="•"/>
      <w:lvlJc w:val="left"/>
      <w:pPr>
        <w:ind w:left="720" w:hanging="360"/>
      </w:pPr>
    </w:lvl>
    <w:lvl w:ilvl="1" w:tplc="47226346">
      <w:numFmt w:val="decimal"/>
      <w:lvlText w:val=""/>
      <w:lvlJc w:val="left"/>
    </w:lvl>
    <w:lvl w:ilvl="2" w:tplc="F7BA3FA4">
      <w:numFmt w:val="decimal"/>
      <w:lvlText w:val=""/>
      <w:lvlJc w:val="left"/>
    </w:lvl>
    <w:lvl w:ilvl="3" w:tplc="E0FA8B70">
      <w:numFmt w:val="decimal"/>
      <w:lvlText w:val=""/>
      <w:lvlJc w:val="left"/>
    </w:lvl>
    <w:lvl w:ilvl="4" w:tplc="B3CE6900">
      <w:numFmt w:val="decimal"/>
      <w:lvlText w:val=""/>
      <w:lvlJc w:val="left"/>
    </w:lvl>
    <w:lvl w:ilvl="5" w:tplc="9C20FED4">
      <w:numFmt w:val="decimal"/>
      <w:lvlText w:val=""/>
      <w:lvlJc w:val="left"/>
    </w:lvl>
    <w:lvl w:ilvl="6" w:tplc="BA46A1F8">
      <w:numFmt w:val="decimal"/>
      <w:lvlText w:val=""/>
      <w:lvlJc w:val="left"/>
    </w:lvl>
    <w:lvl w:ilvl="7" w:tplc="1A70AAFA">
      <w:numFmt w:val="decimal"/>
      <w:lvlText w:val=""/>
      <w:lvlJc w:val="left"/>
    </w:lvl>
    <w:lvl w:ilvl="8" w:tplc="D69A6D1C">
      <w:numFmt w:val="decimal"/>
      <w:lvlText w:val=""/>
      <w:lvlJc w:val="left"/>
    </w:lvl>
  </w:abstractNum>
  <w:num w:numId="1" w16cid:durableId="33702348">
    <w:abstractNumId w:val="0"/>
    <w:lvlOverride w:ilvl="0">
      <w:startOverride w:val="1"/>
    </w:lvlOverride>
  </w:num>
  <w:num w:numId="2" w16cid:durableId="3119146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1F8"/>
    <w:rsid w:val="00917465"/>
    <w:rsid w:val="00C137AC"/>
    <w:rsid w:val="00CE71F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C631C18"/>
  <w15:docId w15:val="{B87767ED-0B2D-DC42-B8ED-8859B7828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80"/>
      <w:outlineLvl w:val="0"/>
    </w:pPr>
    <w:rPr>
      <w:b/>
      <w:bCs/>
      <w:color w:val="1F4E79"/>
      <w:sz w:val="34"/>
      <w:szCs w:val="34"/>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Đại Hải</cp:lastModifiedBy>
  <cp:revision>2</cp:revision>
  <dcterms:created xsi:type="dcterms:W3CDTF">2026-05-19T04:56:00Z</dcterms:created>
  <dcterms:modified xsi:type="dcterms:W3CDTF">2026-05-19T04:59:00Z</dcterms:modified>
</cp:coreProperties>
</file>