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00D9" w:rsidRDefault="00000000">
      <w:pPr>
        <w:spacing w:before="300" w:after="120"/>
        <w:jc w:val="center"/>
      </w:pPr>
      <w:r>
        <w:rPr>
          <w:b/>
          <w:bCs/>
          <w:color w:val="1F4E79"/>
          <w:sz w:val="52"/>
          <w:szCs w:val="52"/>
        </w:rPr>
        <w:t>FoxAI DATA PLATFORM</w:t>
      </w:r>
    </w:p>
    <w:p w:rsidR="002500D9" w:rsidRDefault="00000000">
      <w:pPr>
        <w:spacing w:after="100"/>
        <w:jc w:val="center"/>
      </w:pPr>
      <w:r>
        <w:rPr>
          <w:b/>
          <w:bCs/>
          <w:color w:val="2E75B6"/>
          <w:sz w:val="34"/>
          <w:szCs w:val="34"/>
        </w:rPr>
        <w:t>Kế Hoạch Triển Khai Khách Hàng</w:t>
      </w:r>
    </w:p>
    <w:p w:rsidR="002500D9" w:rsidRDefault="00000000">
      <w:pPr>
        <w:spacing w:after="500"/>
        <w:jc w:val="center"/>
      </w:pPr>
      <w:r>
        <w:rPr>
          <w:color w:val="555555"/>
          <w:sz w:val="24"/>
          <w:szCs w:val="24"/>
        </w:rPr>
        <w:t>Từ máy chủ trống đến hệ thống dữ liệu hoàn chỉnh trong 7 ngày</w:t>
      </w:r>
    </w:p>
    <w:p w:rsidR="002500D9" w:rsidRDefault="002500D9">
      <w:pPr>
        <w:pBdr>
          <w:bottom w:val="single" w:sz="5" w:space="1" w:color="2E75B6"/>
        </w:pBdr>
        <w:spacing w:before="180" w:after="180"/>
      </w:pPr>
    </w:p>
    <w:p w:rsidR="002500D9" w:rsidRDefault="002500D9">
      <w:pPr>
        <w:spacing w:before="100" w:after="100"/>
      </w:pPr>
    </w:p>
    <w:p w:rsidR="002500D9" w:rsidRDefault="00000000">
      <w:pPr>
        <w:pStyle w:val="Heading1"/>
      </w:pPr>
      <w:r>
        <w:t>Tổng Quan</w:t>
      </w:r>
    </w:p>
    <w:p w:rsidR="002500D9" w:rsidRDefault="00000000">
      <w:pPr>
        <w:spacing w:before="60" w:after="80"/>
        <w:jc w:val="both"/>
      </w:pPr>
      <w:r>
        <w:t>Tài liệu này mô tả kế hoạch triển khai nền tảng dữ liệu FoxAI cho khách hàng trong vòng 7 ngày. Sau khi hoàn thành, khách hàng sẽ có hệ thống xử lý dữ liệu tự động đầy đủ — từ dữ liệu thô đến data mart, dashboard trực quan và file Excel xuất tự động.</w:t>
      </w:r>
    </w:p>
    <w:p w:rsidR="002500D9" w:rsidRDefault="002500D9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400"/>
      </w:tblGrid>
      <w:tr w:rsidR="002500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500D9" w:rsidRDefault="00000000">
            <w:r>
              <w:rPr>
                <w:b/>
                <w:bCs/>
                <w:color w:val="FFFFFF"/>
                <w:sz w:val="22"/>
                <w:szCs w:val="22"/>
              </w:rPr>
              <w:t>Hạng mục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500D9" w:rsidRDefault="00000000">
            <w:r>
              <w:rPr>
                <w:b/>
                <w:bCs/>
                <w:color w:val="FFFFFF"/>
                <w:sz w:val="22"/>
                <w:szCs w:val="22"/>
              </w:rPr>
              <w:t>Chi tiết</w:t>
            </w:r>
          </w:p>
        </w:tc>
      </w:tr>
      <w:tr w:rsidR="002500D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500D9" w:rsidRDefault="00000000">
            <w:r>
              <w:rPr>
                <w:sz w:val="22"/>
                <w:szCs w:val="22"/>
              </w:rPr>
              <w:t>Thời gian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500D9" w:rsidRDefault="00000000">
            <w:r>
              <w:rPr>
                <w:sz w:val="22"/>
                <w:szCs w:val="22"/>
              </w:rPr>
              <w:t>7 ngày</w:t>
            </w:r>
          </w:p>
        </w:tc>
      </w:tr>
      <w:tr w:rsidR="002500D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500D9" w:rsidRDefault="00000000">
            <w:r>
              <w:rPr>
                <w:sz w:val="22"/>
                <w:szCs w:val="22"/>
              </w:rPr>
              <w:t>Đầu vào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500D9" w:rsidRDefault="00000000">
            <w:r>
              <w:rPr>
                <w:sz w:val="22"/>
                <w:szCs w:val="22"/>
              </w:rPr>
              <w:t>Máy chủ Linux của khách hàng + dữ liệu nguồn</w:t>
            </w:r>
          </w:p>
        </w:tc>
      </w:tr>
      <w:tr w:rsidR="002500D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500D9" w:rsidRDefault="00000000">
            <w:r>
              <w:rPr>
                <w:sz w:val="22"/>
                <w:szCs w:val="22"/>
              </w:rPr>
              <w:t>Đầu ra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500D9" w:rsidRDefault="00000000">
            <w:r>
              <w:rPr>
                <w:sz w:val="22"/>
                <w:szCs w:val="22"/>
              </w:rPr>
              <w:t>Cluster hoạt động · Data mart · Dashboard · Excel export tự động</w:t>
            </w:r>
          </w:p>
        </w:tc>
      </w:tr>
      <w:tr w:rsidR="002500D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500D9" w:rsidRDefault="00000000">
            <w:r>
              <w:rPr>
                <w:sz w:val="22"/>
                <w:szCs w:val="22"/>
              </w:rPr>
              <w:t>Công nghệ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500D9" w:rsidRDefault="00000000">
            <w:r>
              <w:rPr>
                <w:sz w:val="22"/>
                <w:szCs w:val="22"/>
              </w:rPr>
              <w:t>Apache Spark · Apache Kafka · MinIO · Airflow · Iceberg · Superset</w:t>
            </w:r>
          </w:p>
        </w:tc>
      </w:tr>
      <w:tr w:rsidR="002500D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500D9" w:rsidRDefault="00000000">
            <w:r>
              <w:rPr>
                <w:sz w:val="22"/>
                <w:szCs w:val="22"/>
              </w:rPr>
              <w:t>Kiến trúc dữ liệu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500D9" w:rsidRDefault="00000000">
            <w:r>
              <w:rPr>
                <w:sz w:val="22"/>
                <w:szCs w:val="22"/>
              </w:rPr>
              <w:t>Medallion: Bronze → Silver → Gold</w:t>
            </w:r>
          </w:p>
        </w:tc>
      </w:tr>
    </w:tbl>
    <w:p w:rsidR="002500D9" w:rsidRDefault="002500D9">
      <w:pPr>
        <w:pBdr>
          <w:bottom w:val="single" w:sz="5" w:space="1" w:color="2E75B6"/>
        </w:pBdr>
        <w:spacing w:before="180" w:after="180"/>
      </w:pPr>
    </w:p>
    <w:p w:rsidR="002500D9" w:rsidRDefault="00000000">
      <w:pPr>
        <w:pStyle w:val="Heading1"/>
      </w:pPr>
      <w:r>
        <w:t>Lịch Trình Chi Tiết Theo Ngày</w:t>
      </w:r>
    </w:p>
    <w:p w:rsidR="002500D9" w:rsidRDefault="002500D9">
      <w:pPr>
        <w:spacing w:before="6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300"/>
      </w:tblGrid>
      <w:tr w:rsidR="002500D9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2500D9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Ngày 1</w:t>
            </w:r>
          </w:p>
          <w:p w:rsidR="002500D9" w:rsidRDefault="00000000">
            <w:pPr>
              <w:spacing w:after="60"/>
              <w:jc w:val="center"/>
            </w:pPr>
            <w:r>
              <w:rPr>
                <w:color w:val="FFFFFF"/>
                <w:sz w:val="20"/>
                <w:szCs w:val="20"/>
              </w:rPr>
              <w:t>Thứ Hai</w:t>
            </w:r>
          </w:p>
          <w:p w:rsidR="002500D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Hạ Tầng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20" w:type="dxa"/>
              <w:left w:w="180" w:type="dxa"/>
              <w:bottom w:w="120" w:type="dxa"/>
              <w:right w:w="160" w:type="dxa"/>
            </w:tcMar>
          </w:tcPr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Triển khai toàn bộ core stack lên máy chủ khách hàng: MinIO, Apache Spark, Kafka, Airflow</w:t>
            </w:r>
          </w:p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Cấu hình kết nối S3A giữa Spark và MinIO</w:t>
            </w:r>
          </w:p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Thiết lập Iceberg catalog (HadoopCatalog) trỏ đến MinIO buckets</w:t>
            </w:r>
          </w:p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Tạo cấu trúc bucket: raw / bronze / silver / gold</w:t>
            </w:r>
          </w:p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Triển khai Airflow, xác nhận DAG folder kết nối và scheduler hoạt động</w:t>
            </w:r>
          </w:p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Chạy smoke test end-to-end: Spark đọc từ MinIO, ghi Iceberg table, Airflow trigger DAG thử nghiệm</w:t>
            </w:r>
          </w:p>
          <w:p w:rsidR="002500D9" w:rsidRDefault="002500D9">
            <w:pPr>
              <w:spacing w:before="60" w:after="40"/>
            </w:pPr>
          </w:p>
          <w:p w:rsidR="002500D9" w:rsidRDefault="00000000">
            <w:pPr>
              <w:spacing w:before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✅  Kết quả cuối ngày: </w:t>
            </w:r>
            <w:r>
              <w:rPr>
                <w:color w:val="1A1A1A"/>
                <w:sz w:val="22"/>
                <w:szCs w:val="22"/>
              </w:rPr>
              <w:t>Toàn bộ cluster hoạt động. Spark, Kafka, MinIO, Airflow đã kết nối. Smoke test thành công.</w:t>
            </w:r>
          </w:p>
        </w:tc>
      </w:tr>
    </w:tbl>
    <w:p w:rsidR="002500D9" w:rsidRDefault="002500D9">
      <w:pPr>
        <w:spacing w:before="130" w:after="13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300"/>
      </w:tblGrid>
      <w:tr w:rsidR="002500D9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2500D9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Ngày 2</w:t>
            </w:r>
          </w:p>
          <w:p w:rsidR="002500D9" w:rsidRDefault="00000000">
            <w:pPr>
              <w:spacing w:after="60"/>
              <w:jc w:val="center"/>
            </w:pPr>
            <w:r>
              <w:rPr>
                <w:color w:val="FFFFFF"/>
                <w:sz w:val="20"/>
                <w:szCs w:val="20"/>
              </w:rPr>
              <w:t>Thứ Ba</w:t>
            </w:r>
          </w:p>
          <w:p w:rsidR="002500D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Phân Tích Dữ Liệu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20" w:type="dxa"/>
              <w:left w:w="180" w:type="dxa"/>
              <w:bottom w:w="120" w:type="dxa"/>
              <w:right w:w="160" w:type="dxa"/>
            </w:tcMar>
          </w:tcPr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Phân tích toàn bộ dữ liệu nguồn của khách hàng: định dạng, schema, encoding, null, định dạng ngày tháng</w:t>
            </w:r>
          </w:p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Trao đổi với đầu mối dữ liệu khách hàng để làm rõ các trường không rõ ràng</w:t>
            </w:r>
          </w:p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Lập bản đồ schema: trường dữ liệu khách hàng → cấu trúc Bronze/Silver/Gold</w:t>
            </w:r>
          </w:p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Xác định các vấn đề chất lượng dữ liệu cần xử lý ở tầng Silver</w:t>
            </w:r>
          </w:p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Thống nhất cấu trúc data mart và danh sách biểu đồ dashboard với khách hàng</w:t>
            </w:r>
          </w:p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Chuẩn bị bộ dữ liệu mẫu để kiểm thử pipeline</w:t>
            </w:r>
          </w:p>
          <w:p w:rsidR="002500D9" w:rsidRDefault="002500D9">
            <w:pPr>
              <w:spacing w:before="60" w:after="40"/>
            </w:pPr>
          </w:p>
          <w:p w:rsidR="002500D9" w:rsidRDefault="00000000">
            <w:pPr>
              <w:spacing w:before="60"/>
            </w:pPr>
            <w:r>
              <w:rPr>
                <w:b/>
                <w:bCs/>
                <w:color w:val="1A4F8A"/>
                <w:sz w:val="22"/>
                <w:szCs w:val="22"/>
              </w:rPr>
              <w:t xml:space="preserve">✅  Kết quả cuối ngày: </w:t>
            </w:r>
            <w:r>
              <w:rPr>
                <w:color w:val="1A1A1A"/>
                <w:sz w:val="22"/>
                <w:szCs w:val="22"/>
              </w:rPr>
              <w:t>Schema đã tài liệu hóa đầy đủ. Vấn đề chất lượng dữ liệu đã liệt kê. Cấu trúc data mart đã thống nhất.</w:t>
            </w:r>
          </w:p>
        </w:tc>
      </w:tr>
    </w:tbl>
    <w:p w:rsidR="002500D9" w:rsidRDefault="002500D9">
      <w:pPr>
        <w:spacing w:before="130" w:after="13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300"/>
      </w:tblGrid>
      <w:tr w:rsidR="002500D9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71A3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2500D9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Ngày 3</w:t>
            </w:r>
          </w:p>
          <w:p w:rsidR="002500D9" w:rsidRDefault="00000000">
            <w:pPr>
              <w:spacing w:after="60"/>
              <w:jc w:val="center"/>
            </w:pPr>
            <w:r>
              <w:rPr>
                <w:color w:val="FFFFFF"/>
                <w:sz w:val="20"/>
                <w:szCs w:val="20"/>
              </w:rPr>
              <w:t>Thứ Tư</w:t>
            </w:r>
          </w:p>
          <w:p w:rsidR="002500D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Nạp Dữ Liệu Bronze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20" w:type="dxa"/>
              <w:left w:w="180" w:type="dxa"/>
              <w:bottom w:w="120" w:type="dxa"/>
              <w:right w:w="160" w:type="dxa"/>
            </w:tcMar>
          </w:tcPr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Định nghĩa Bronze schema: tên trường, kiểu dữ liệu, chiến lược partition</w:t>
            </w:r>
          </w:p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Viết và kiểm thử pipeline Bronze — nạp dữ liệu khách hàng vào MinIO Bronze layer dưới dạng Iceberg table</w:t>
            </w:r>
          </w:p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Xác nhận đầu ra Bronze: số dòng khớp nguồn, schema đúng, không mất dữ liệu</w:t>
            </w:r>
          </w:p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Kiểm tra tính idempotent của pipeline Bronze — an toàn khi chạy lại</w:t>
            </w:r>
          </w:p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Ghi log: số dòng nạp vào, số dòng lỗi, thời gian thực thi</w:t>
            </w:r>
          </w:p>
          <w:p w:rsidR="002500D9" w:rsidRDefault="002500D9">
            <w:pPr>
              <w:spacing w:before="60" w:after="40"/>
            </w:pPr>
          </w:p>
          <w:p w:rsidR="002500D9" w:rsidRDefault="00000000">
            <w:pPr>
              <w:spacing w:before="60"/>
            </w:pPr>
            <w:r>
              <w:rPr>
                <w:b/>
                <w:bCs/>
                <w:color w:val="2471A3"/>
                <w:sz w:val="22"/>
                <w:szCs w:val="22"/>
              </w:rPr>
              <w:t xml:space="preserve">✅  Kết quả cuối ngày: </w:t>
            </w:r>
            <w:r>
              <w:rPr>
                <w:color w:val="1A1A1A"/>
                <w:sz w:val="22"/>
                <w:szCs w:val="22"/>
              </w:rPr>
              <w:t>Dữ liệu khách hàng đã nạp đầy đủ vào Bronze Iceberg table. Pipeline chạy lại an toàn.</w:t>
            </w:r>
          </w:p>
        </w:tc>
      </w:tr>
    </w:tbl>
    <w:p w:rsidR="002500D9" w:rsidRDefault="002500D9">
      <w:pPr>
        <w:spacing w:before="130" w:after="13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300"/>
      </w:tblGrid>
      <w:tr w:rsidR="002500D9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A0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2500D9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Ngày 4</w:t>
            </w:r>
          </w:p>
          <w:p w:rsidR="002500D9" w:rsidRDefault="00000000">
            <w:pPr>
              <w:spacing w:after="60"/>
              <w:jc w:val="center"/>
            </w:pPr>
            <w:r>
              <w:rPr>
                <w:color w:val="FFFFFF"/>
                <w:sz w:val="20"/>
                <w:szCs w:val="20"/>
              </w:rPr>
              <w:t>Thứ Năm</w:t>
            </w:r>
          </w:p>
          <w:p w:rsidR="002500D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Tầng Silver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20" w:type="dxa"/>
              <w:left w:w="180" w:type="dxa"/>
              <w:bottom w:w="120" w:type="dxa"/>
              <w:right w:w="160" w:type="dxa"/>
            </w:tcMar>
          </w:tcPr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Xác định và viết các quy tắc làm sạch dữ liệu Silver dựa trên kết quả phân tích Ngày 2</w:t>
            </w:r>
          </w:p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Pipeline Silver: làm sạch null, chuẩn hóa định dạng, loại bỏ dòng không hợp lệ, tính toán trường bổ sung</w:t>
            </w:r>
          </w:p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Đảm bảo pipeline Silver có tính idempotent — an toàn khi chạy lại nhiều lần</w:t>
            </w:r>
          </w:p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Kiểm tra chất lượng đầu ra: tỷ lệ null, tỷ lệ trùng lặp, tính nhất quán schema</w:t>
            </w:r>
          </w:p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Ghi log đầy đủ: số dòng đầu vào, số dòng đầu ra, số dòng bị loại kèm lý do</w:t>
            </w:r>
          </w:p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Xử lý các edge case phát hiện trong quá trình kiểm thử</w:t>
            </w:r>
          </w:p>
          <w:p w:rsidR="002500D9" w:rsidRDefault="002500D9">
            <w:pPr>
              <w:spacing w:before="60" w:after="40"/>
            </w:pPr>
          </w:p>
          <w:p w:rsidR="002500D9" w:rsidRDefault="00000000">
            <w:pPr>
              <w:spacing w:before="60"/>
            </w:pPr>
            <w:r>
              <w:rPr>
                <w:b/>
                <w:bCs/>
                <w:color w:val="1A6FA0"/>
                <w:sz w:val="22"/>
                <w:szCs w:val="22"/>
              </w:rPr>
              <w:t xml:space="preserve">✅  Kết quả cuối ngày: </w:t>
            </w:r>
            <w:r>
              <w:rPr>
                <w:color w:val="1A1A1A"/>
                <w:sz w:val="22"/>
                <w:szCs w:val="22"/>
              </w:rPr>
              <w:t>Silver Iceberg table sẵn sàng. Dữ liệu sạch, đã kiểm tra, pipeline idempotent, logging đầy đủ.</w:t>
            </w:r>
          </w:p>
        </w:tc>
      </w:tr>
    </w:tbl>
    <w:p w:rsidR="002500D9" w:rsidRDefault="002500D9">
      <w:pPr>
        <w:spacing w:before="130" w:after="13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300"/>
      </w:tblGrid>
      <w:tr w:rsidR="002500D9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7A65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2500D9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Ngày 5</w:t>
            </w:r>
          </w:p>
          <w:p w:rsidR="002500D9" w:rsidRDefault="00000000">
            <w:pPr>
              <w:spacing w:after="60"/>
              <w:jc w:val="center"/>
            </w:pPr>
            <w:r>
              <w:rPr>
                <w:color w:val="FFFFFF"/>
                <w:sz w:val="20"/>
                <w:szCs w:val="20"/>
              </w:rPr>
              <w:t>Thứ Sáu</w:t>
            </w:r>
          </w:p>
          <w:p w:rsidR="002500D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Gold &amp; Xuất File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20" w:type="dxa"/>
              <w:left w:w="180" w:type="dxa"/>
              <w:bottom w:w="120" w:type="dxa"/>
              <w:right w:w="160" w:type="dxa"/>
            </w:tcMar>
          </w:tcPr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Viết pipeline Gold: tổng hợp theo nghiệp vụ, KPI, bảng tóm tắt theo cấu trúc data mart đã thống nhất</w:t>
            </w:r>
          </w:p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Lên lịch toàn bộ pipeline trong Airflow: Bronze → Silver → Gold chạy tự động</w:t>
            </w:r>
          </w:p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Viết job xuất Excel: lấy dữ liệu từ Gold tables, định dạng và xuất ra file .xlsx</w:t>
            </w:r>
          </w:p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Kiểm thử end-to-end: trigger Airflow DAG, xác nhận Gold cập nhật, xác nhận Excel xuất đúng</w:t>
            </w:r>
          </w:p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Xác nhận kết quả data mart với đầu mối dữ liệu khách hàng</w:t>
            </w:r>
          </w:p>
          <w:p w:rsidR="002500D9" w:rsidRDefault="002500D9">
            <w:pPr>
              <w:spacing w:before="60" w:after="40"/>
            </w:pPr>
          </w:p>
          <w:p w:rsidR="002500D9" w:rsidRDefault="00000000">
            <w:pPr>
              <w:spacing w:before="60"/>
            </w:pPr>
            <w:r>
              <w:rPr>
                <w:b/>
                <w:bCs/>
                <w:color w:val="117A65"/>
                <w:sz w:val="22"/>
                <w:szCs w:val="22"/>
              </w:rPr>
              <w:t xml:space="preserve">✅  Kết quả cuối ngày: </w:t>
            </w:r>
            <w:r>
              <w:rPr>
                <w:color w:val="1A1A1A"/>
                <w:sz w:val="22"/>
                <w:szCs w:val="22"/>
              </w:rPr>
              <w:t>Data mart Gold sẵn sàng. Excel export hoạt động. Toàn bộ pipeline chạy tự động theo lịch.</w:t>
            </w:r>
          </w:p>
        </w:tc>
      </w:tr>
    </w:tbl>
    <w:p w:rsidR="002500D9" w:rsidRDefault="002500D9">
      <w:pPr>
        <w:spacing w:before="130" w:after="13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300"/>
      </w:tblGrid>
      <w:tr w:rsidR="002500D9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2500D9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Ngày 6</w:t>
            </w:r>
          </w:p>
          <w:p w:rsidR="002500D9" w:rsidRDefault="00000000">
            <w:pPr>
              <w:spacing w:after="60"/>
              <w:jc w:val="center"/>
            </w:pPr>
            <w:r>
              <w:rPr>
                <w:color w:val="FFFFFF"/>
                <w:sz w:val="20"/>
                <w:szCs w:val="20"/>
              </w:rPr>
              <w:t>Thứ Bảy</w:t>
            </w:r>
          </w:p>
          <w:p w:rsidR="002500D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Dashboard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20" w:type="dxa"/>
              <w:left w:w="180" w:type="dxa"/>
              <w:bottom w:w="120" w:type="dxa"/>
              <w:right w:w="160" w:type="dxa"/>
            </w:tcMar>
          </w:tcPr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Cài đặt Apache Superset, kết nối đến Gold Iceberg tables</w:t>
            </w:r>
          </w:p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Xây dựng toàn bộ dashboard theo danh sách biểu đồ đã thống nhất: charts, bộ lọc, KPI panels</w:t>
            </w:r>
          </w:p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Kiểm tra độ chính xác của số liệu trên dashboard so với Gold tables</w:t>
            </w:r>
          </w:p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Demo sơ bộ nội bộ — rà soát trước khi trình khách hàng</w:t>
            </w:r>
          </w:p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Chuẩn bị tài liệu hướng dẫn vận hành: cách trigger pipeline, cách xuất Excel, cách truy cập dashboard</w:t>
            </w:r>
          </w:p>
          <w:p w:rsidR="002500D9" w:rsidRDefault="002500D9">
            <w:pPr>
              <w:spacing w:before="60" w:after="40"/>
            </w:pPr>
          </w:p>
          <w:p w:rsidR="002500D9" w:rsidRDefault="00000000">
            <w:pPr>
              <w:spacing w:before="60"/>
            </w:pPr>
            <w:r>
              <w:rPr>
                <w:b/>
                <w:bCs/>
                <w:color w:val="1E8449"/>
                <w:sz w:val="22"/>
                <w:szCs w:val="22"/>
              </w:rPr>
              <w:t xml:space="preserve">✅  Kết quả cuối ngày: </w:t>
            </w:r>
            <w:r>
              <w:rPr>
                <w:color w:val="1A1A1A"/>
                <w:sz w:val="22"/>
                <w:szCs w:val="22"/>
              </w:rPr>
              <w:t>Dashboard hoàn chỉnh. Số liệu đã kiểm tra. Tài liệu vận hành sẵn sàng.</w:t>
            </w:r>
          </w:p>
        </w:tc>
      </w:tr>
    </w:tbl>
    <w:p w:rsidR="002500D9" w:rsidRDefault="002500D9">
      <w:pPr>
        <w:spacing w:before="130" w:after="13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300"/>
      </w:tblGrid>
      <w:tr w:rsidR="002500D9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D3C98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2500D9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Ngày 7</w:t>
            </w:r>
          </w:p>
          <w:p w:rsidR="002500D9" w:rsidRDefault="00000000">
            <w:pPr>
              <w:spacing w:after="60"/>
              <w:jc w:val="center"/>
            </w:pPr>
            <w:r>
              <w:rPr>
                <w:color w:val="FFFFFF"/>
                <w:sz w:val="20"/>
                <w:szCs w:val="20"/>
              </w:rPr>
              <w:t>Chủ Nhật</w:t>
            </w:r>
          </w:p>
          <w:p w:rsidR="002500D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Bàn Giao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20" w:type="dxa"/>
              <w:left w:w="180" w:type="dxa"/>
              <w:bottom w:w="120" w:type="dxa"/>
              <w:right w:w="160" w:type="dxa"/>
            </w:tcMar>
          </w:tcPr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Demo trực tiếp cho khách hàng: dashboard, data mart, Excel export</w:t>
            </w:r>
          </w:p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Hướng dẫn khách hàng cách vận hành hệ thống độc lập</w:t>
            </w:r>
          </w:p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Thu thập phản hồi và thực hiện vòng chỉnh sửa cuối</w:t>
            </w:r>
          </w:p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Bàn giao toàn bộ: thông tin truy cập, hướng dẫn vận hành, quy trình xử lý sự cố cơ bản</w:t>
            </w:r>
          </w:p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Xác nhận khách hàng có thể tự truy cập và vận hành độc lập</w:t>
            </w:r>
          </w:p>
          <w:p w:rsidR="002500D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2"/>
                <w:szCs w:val="22"/>
              </w:rPr>
              <w:t>Ký biên bản nghiệm thu — hoàn thành triển khai</w:t>
            </w:r>
          </w:p>
          <w:p w:rsidR="002500D9" w:rsidRDefault="002500D9">
            <w:pPr>
              <w:spacing w:before="60" w:after="40"/>
            </w:pPr>
          </w:p>
          <w:p w:rsidR="002500D9" w:rsidRDefault="00000000">
            <w:pPr>
              <w:spacing w:before="60"/>
            </w:pPr>
            <w:r>
              <w:rPr>
                <w:b/>
                <w:bCs/>
                <w:color w:val="7D3C98"/>
                <w:sz w:val="22"/>
                <w:szCs w:val="22"/>
              </w:rPr>
              <w:t xml:space="preserve">✅  Kết quả cuối ngày: </w:t>
            </w:r>
            <w:r>
              <w:rPr>
                <w:color w:val="1A1A1A"/>
                <w:sz w:val="22"/>
                <w:szCs w:val="22"/>
              </w:rPr>
              <w:t>Khách hàng ký xác nhận nghiệm thu. Hướng dẫn vận hành bàn giao. Triển khai hoàn thành.</w:t>
            </w:r>
          </w:p>
        </w:tc>
      </w:tr>
    </w:tbl>
    <w:p w:rsidR="002500D9" w:rsidRDefault="002500D9">
      <w:pPr>
        <w:spacing w:before="180" w:after="180"/>
      </w:pPr>
    </w:p>
    <w:p w:rsidR="007E6DD8" w:rsidRDefault="007E6DD8">
      <w:pPr>
        <w:pStyle w:val="Heading1"/>
      </w:pPr>
    </w:p>
    <w:p w:rsidR="007E6DD8" w:rsidRDefault="007E6DD8">
      <w:pPr>
        <w:pStyle w:val="Heading1"/>
      </w:pPr>
    </w:p>
    <w:p w:rsidR="002500D9" w:rsidRDefault="00000000">
      <w:pPr>
        <w:pStyle w:val="Heading1"/>
      </w:pPr>
      <w:r>
        <w:lastRenderedPageBreak/>
        <w:t>Tóm Tắt 7 Ngày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000"/>
      </w:tblGrid>
      <w:tr w:rsidR="002500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500D9" w:rsidRDefault="00000000">
            <w:r>
              <w:rPr>
                <w:b/>
                <w:bCs/>
                <w:color w:val="FFFFFF"/>
                <w:sz w:val="22"/>
                <w:szCs w:val="22"/>
              </w:rPr>
              <w:t>Ngày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500D9" w:rsidRDefault="00000000">
            <w:r>
              <w:rPr>
                <w:b/>
                <w:bCs/>
                <w:color w:val="FFFFFF"/>
                <w:sz w:val="22"/>
                <w:szCs w:val="22"/>
              </w:rPr>
              <w:t>Trọng Tâm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500D9" w:rsidRDefault="00000000">
            <w:r>
              <w:rPr>
                <w:b/>
                <w:bCs/>
                <w:color w:val="FFFFFF"/>
                <w:sz w:val="22"/>
                <w:szCs w:val="22"/>
              </w:rPr>
              <w:t>Kết Quả Chính</w:t>
            </w:r>
          </w:p>
        </w:tc>
      </w:tr>
      <w:tr w:rsidR="002500D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500D9" w:rsidRDefault="00000000">
            <w:r>
              <w:rPr>
                <w:sz w:val="22"/>
                <w:szCs w:val="22"/>
              </w:rPr>
              <w:t>Ngày 1 — Thứ Hai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500D9" w:rsidRDefault="00000000">
            <w:r>
              <w:rPr>
                <w:sz w:val="22"/>
                <w:szCs w:val="22"/>
              </w:rPr>
              <w:t>Hạ tầng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500D9" w:rsidRDefault="00000000">
            <w:r>
              <w:rPr>
                <w:sz w:val="22"/>
                <w:szCs w:val="22"/>
              </w:rPr>
              <w:t>Cluster hoạt động: Spark + Kafka + MinIO + Airflow + Iceberg</w:t>
            </w:r>
          </w:p>
        </w:tc>
      </w:tr>
      <w:tr w:rsidR="002500D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500D9" w:rsidRDefault="00000000">
            <w:r>
              <w:rPr>
                <w:sz w:val="22"/>
                <w:szCs w:val="22"/>
              </w:rPr>
              <w:t>Ngày 2 — Thứ Ba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500D9" w:rsidRDefault="00000000">
            <w:r>
              <w:rPr>
                <w:sz w:val="22"/>
                <w:szCs w:val="22"/>
              </w:rPr>
              <w:t>Phân tích dữ liệu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500D9" w:rsidRDefault="00000000">
            <w:r>
              <w:rPr>
                <w:sz w:val="22"/>
                <w:szCs w:val="22"/>
              </w:rPr>
              <w:t>Schema tài liệu hóa, data mart thống nhất, vấn đề chất lượng liệt kê</w:t>
            </w:r>
          </w:p>
        </w:tc>
      </w:tr>
      <w:tr w:rsidR="002500D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500D9" w:rsidRDefault="00000000">
            <w:r>
              <w:rPr>
                <w:sz w:val="22"/>
                <w:szCs w:val="22"/>
              </w:rPr>
              <w:t>Ngày 3 — Thứ Tư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500D9" w:rsidRDefault="00000000">
            <w:r>
              <w:rPr>
                <w:sz w:val="22"/>
                <w:szCs w:val="22"/>
              </w:rPr>
              <w:t>Bronze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500D9" w:rsidRDefault="00000000">
            <w:r>
              <w:rPr>
                <w:sz w:val="22"/>
                <w:szCs w:val="22"/>
              </w:rPr>
              <w:t>Dữ liệu khách hàng nạp vào Bronze Iceberg table, pipeline an toàn</w:t>
            </w:r>
          </w:p>
        </w:tc>
      </w:tr>
      <w:tr w:rsidR="002500D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500D9" w:rsidRDefault="00000000">
            <w:r>
              <w:rPr>
                <w:sz w:val="22"/>
                <w:szCs w:val="22"/>
              </w:rPr>
              <w:t>Ngày 4 — Thứ Năm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500D9" w:rsidRDefault="00000000">
            <w:r>
              <w:rPr>
                <w:sz w:val="22"/>
                <w:szCs w:val="22"/>
              </w:rPr>
              <w:t>Silver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500D9" w:rsidRDefault="00000000">
            <w:r>
              <w:rPr>
                <w:sz w:val="22"/>
                <w:szCs w:val="22"/>
              </w:rPr>
              <w:t>Dữ liệu sạch, đã kiểm tra, logging đầy đủ, idempotent</w:t>
            </w:r>
          </w:p>
        </w:tc>
      </w:tr>
      <w:tr w:rsidR="002500D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500D9" w:rsidRDefault="00000000">
            <w:r>
              <w:rPr>
                <w:sz w:val="22"/>
                <w:szCs w:val="22"/>
              </w:rPr>
              <w:t>Ngày 5 — Thứ Sáu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500D9" w:rsidRDefault="00000000">
            <w:r>
              <w:rPr>
                <w:sz w:val="22"/>
                <w:szCs w:val="22"/>
              </w:rPr>
              <w:t>Gold &amp; Xuất file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500D9" w:rsidRDefault="00000000">
            <w:r>
              <w:rPr>
                <w:sz w:val="22"/>
                <w:szCs w:val="22"/>
              </w:rPr>
              <w:t>Data mart sẵn sàng, Excel export hoạt động, pipeline tự động</w:t>
            </w:r>
          </w:p>
        </w:tc>
      </w:tr>
      <w:tr w:rsidR="002500D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500D9" w:rsidRDefault="00000000">
            <w:r>
              <w:rPr>
                <w:sz w:val="22"/>
                <w:szCs w:val="22"/>
              </w:rPr>
              <w:t>Ngày 6 — Thứ Bảy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500D9" w:rsidRDefault="00000000">
            <w:r>
              <w:rPr>
                <w:sz w:val="22"/>
                <w:szCs w:val="22"/>
              </w:rPr>
              <w:t>Dashboard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500D9" w:rsidRDefault="00000000">
            <w:r>
              <w:rPr>
                <w:sz w:val="22"/>
                <w:szCs w:val="22"/>
              </w:rPr>
              <w:t>Superset dashboard hoàn chỉnh, số liệu đã kiểm tra</w:t>
            </w:r>
          </w:p>
        </w:tc>
      </w:tr>
      <w:tr w:rsidR="002500D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500D9" w:rsidRDefault="00000000">
            <w:r>
              <w:rPr>
                <w:sz w:val="22"/>
                <w:szCs w:val="22"/>
              </w:rPr>
              <w:t>Ngày 7 — Chủ Nhật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500D9" w:rsidRDefault="00000000">
            <w:r>
              <w:rPr>
                <w:sz w:val="22"/>
                <w:szCs w:val="22"/>
              </w:rPr>
              <w:t>Bàn giao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500D9" w:rsidRDefault="00000000">
            <w:r>
              <w:rPr>
                <w:sz w:val="22"/>
                <w:szCs w:val="22"/>
              </w:rPr>
              <w:t>Demo, nghiệm thu, bàn giao hướng dẫn vận hành, hoàn thành</w:t>
            </w:r>
          </w:p>
        </w:tc>
      </w:tr>
    </w:tbl>
    <w:p w:rsidR="002500D9" w:rsidRDefault="002500D9">
      <w:pPr>
        <w:spacing w:before="200" w:after="200"/>
      </w:pPr>
    </w:p>
    <w:p w:rsidR="002500D9" w:rsidRDefault="00000000">
      <w:pPr>
        <w:pBdr>
          <w:top w:val="single" w:sz="4" w:space="1" w:color="2E75B6"/>
        </w:pBdr>
        <w:spacing w:before="180" w:after="60"/>
        <w:jc w:val="center"/>
      </w:pPr>
      <w:r>
        <w:rPr>
          <w:i/>
          <w:iCs/>
          <w:color w:val="AAAAAA"/>
          <w:sz w:val="20"/>
          <w:szCs w:val="20"/>
        </w:rPr>
        <w:t>— Hết tài liệu —</w:t>
      </w:r>
    </w:p>
    <w:p w:rsidR="002500D9" w:rsidRDefault="00000000">
      <w:pPr>
        <w:jc w:val="center"/>
      </w:pPr>
      <w:r>
        <w:rPr>
          <w:color w:val="AAAAAA"/>
          <w:sz w:val="19"/>
          <w:szCs w:val="19"/>
        </w:rPr>
        <w:t>FoxAI Data Platform  ·  Kế Hoạch Triển Khai Khách Hàng  ·  Bảo Mật</w:t>
      </w:r>
    </w:p>
    <w:sectPr w:rsidR="002500D9">
      <w:headerReference w:type="default" r:id="rId7"/>
      <w:footerReference w:type="default" r:id="rId8"/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86186" w:rsidRDefault="00C86186">
      <w:r>
        <w:separator/>
      </w:r>
    </w:p>
  </w:endnote>
  <w:endnote w:type="continuationSeparator" w:id="0">
    <w:p w:rsidR="00C86186" w:rsidRDefault="00C861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500D9" w:rsidRDefault="00000000">
    <w:pPr>
      <w:pBdr>
        <w:top w:val="single" w:sz="2" w:space="1" w:color="CCCCCC"/>
      </w:pBdr>
      <w:jc w:val="center"/>
    </w:pPr>
    <w:r>
      <w:rPr>
        <w:color w:val="888888"/>
        <w:sz w:val="18"/>
        <w:szCs w:val="18"/>
      </w:rPr>
      <w:t xml:space="preserve">Trang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E6DD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AAAAAA"/>
        <w:sz w:val="18"/>
        <w:szCs w:val="18"/>
      </w:rPr>
      <w:t xml:space="preserve">  —  FoxAI Nội Bộ  —  Bảo Mật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86186" w:rsidRDefault="00C86186">
      <w:r>
        <w:separator/>
      </w:r>
    </w:p>
  </w:footnote>
  <w:footnote w:type="continuationSeparator" w:id="0">
    <w:p w:rsidR="00C86186" w:rsidRDefault="00C861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500D9" w:rsidRDefault="00000000">
    <w:pPr>
      <w:pBdr>
        <w:bottom w:val="single" w:sz="2" w:space="1" w:color="CCCCCC"/>
      </w:pBdr>
      <w:jc w:val="right"/>
    </w:pPr>
    <w:r>
      <w:rPr>
        <w:color w:val="888888"/>
        <w:sz w:val="18"/>
        <w:szCs w:val="18"/>
      </w:rPr>
      <w:t>FoxAI — Kế Hoạch Triển Khai Khách Hàng  |  7 Ngày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802FB"/>
    <w:multiLevelType w:val="hybridMultilevel"/>
    <w:tmpl w:val="055E3920"/>
    <w:lvl w:ilvl="0" w:tplc="FF2C0858">
      <w:start w:val="1"/>
      <w:numFmt w:val="bullet"/>
      <w:lvlText w:val="●"/>
      <w:lvlJc w:val="left"/>
      <w:pPr>
        <w:ind w:left="720" w:hanging="360"/>
      </w:pPr>
    </w:lvl>
    <w:lvl w:ilvl="1" w:tplc="6AE8BD1C">
      <w:start w:val="1"/>
      <w:numFmt w:val="bullet"/>
      <w:lvlText w:val="○"/>
      <w:lvlJc w:val="left"/>
      <w:pPr>
        <w:ind w:left="1440" w:hanging="360"/>
      </w:pPr>
    </w:lvl>
    <w:lvl w:ilvl="2" w:tplc="84F64218">
      <w:start w:val="1"/>
      <w:numFmt w:val="bullet"/>
      <w:lvlText w:val="■"/>
      <w:lvlJc w:val="left"/>
      <w:pPr>
        <w:ind w:left="2160" w:hanging="360"/>
      </w:pPr>
    </w:lvl>
    <w:lvl w:ilvl="3" w:tplc="EF96E33E">
      <w:start w:val="1"/>
      <w:numFmt w:val="bullet"/>
      <w:lvlText w:val="●"/>
      <w:lvlJc w:val="left"/>
      <w:pPr>
        <w:ind w:left="2880" w:hanging="360"/>
      </w:pPr>
    </w:lvl>
    <w:lvl w:ilvl="4" w:tplc="7040B042">
      <w:start w:val="1"/>
      <w:numFmt w:val="bullet"/>
      <w:lvlText w:val="○"/>
      <w:lvlJc w:val="left"/>
      <w:pPr>
        <w:ind w:left="3600" w:hanging="360"/>
      </w:pPr>
    </w:lvl>
    <w:lvl w:ilvl="5" w:tplc="71AADF28">
      <w:start w:val="1"/>
      <w:numFmt w:val="bullet"/>
      <w:lvlText w:val="■"/>
      <w:lvlJc w:val="left"/>
      <w:pPr>
        <w:ind w:left="4320" w:hanging="360"/>
      </w:pPr>
    </w:lvl>
    <w:lvl w:ilvl="6" w:tplc="9718EAB6">
      <w:start w:val="1"/>
      <w:numFmt w:val="bullet"/>
      <w:lvlText w:val="●"/>
      <w:lvlJc w:val="left"/>
      <w:pPr>
        <w:ind w:left="5040" w:hanging="360"/>
      </w:pPr>
    </w:lvl>
    <w:lvl w:ilvl="7" w:tplc="E51C0710">
      <w:start w:val="1"/>
      <w:numFmt w:val="bullet"/>
      <w:lvlText w:val="●"/>
      <w:lvlJc w:val="left"/>
      <w:pPr>
        <w:ind w:left="5760" w:hanging="360"/>
      </w:pPr>
    </w:lvl>
    <w:lvl w:ilvl="8" w:tplc="5986F1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032F3F"/>
    <w:multiLevelType w:val="hybridMultilevel"/>
    <w:tmpl w:val="8E7A5E18"/>
    <w:lvl w:ilvl="0" w:tplc="36F0FA70">
      <w:start w:val="1"/>
      <w:numFmt w:val="bullet"/>
      <w:lvlText w:val="•"/>
      <w:lvlJc w:val="left"/>
      <w:pPr>
        <w:ind w:left="600" w:hanging="300"/>
      </w:pPr>
    </w:lvl>
    <w:lvl w:ilvl="1" w:tplc="2D241CBC">
      <w:numFmt w:val="decimal"/>
      <w:lvlText w:val=""/>
      <w:lvlJc w:val="left"/>
    </w:lvl>
    <w:lvl w:ilvl="2" w:tplc="9E84DF72">
      <w:numFmt w:val="decimal"/>
      <w:lvlText w:val=""/>
      <w:lvlJc w:val="left"/>
    </w:lvl>
    <w:lvl w:ilvl="3" w:tplc="D384F1D4">
      <w:numFmt w:val="decimal"/>
      <w:lvlText w:val=""/>
      <w:lvlJc w:val="left"/>
    </w:lvl>
    <w:lvl w:ilvl="4" w:tplc="1B248CA8">
      <w:numFmt w:val="decimal"/>
      <w:lvlText w:val=""/>
      <w:lvlJc w:val="left"/>
    </w:lvl>
    <w:lvl w:ilvl="5" w:tplc="AEDA8CD8">
      <w:numFmt w:val="decimal"/>
      <w:lvlText w:val=""/>
      <w:lvlJc w:val="left"/>
    </w:lvl>
    <w:lvl w:ilvl="6" w:tplc="C5C242C0">
      <w:numFmt w:val="decimal"/>
      <w:lvlText w:val=""/>
      <w:lvlJc w:val="left"/>
    </w:lvl>
    <w:lvl w:ilvl="7" w:tplc="2556D2E2">
      <w:numFmt w:val="decimal"/>
      <w:lvlText w:val=""/>
      <w:lvlJc w:val="left"/>
    </w:lvl>
    <w:lvl w:ilvl="8" w:tplc="E4F2AB3C">
      <w:numFmt w:val="decimal"/>
      <w:lvlText w:val=""/>
      <w:lvlJc w:val="left"/>
    </w:lvl>
  </w:abstractNum>
  <w:num w:numId="1" w16cid:durableId="25525569">
    <w:abstractNumId w:val="0"/>
    <w:lvlOverride w:ilvl="0">
      <w:startOverride w:val="1"/>
    </w:lvlOverride>
  </w:num>
  <w:num w:numId="2" w16cid:durableId="9400699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0D9"/>
    <w:rsid w:val="002500D9"/>
    <w:rsid w:val="007E6DD8"/>
    <w:rsid w:val="00C8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68FBAD"/>
  <w15:docId w15:val="{A1E9F593-B324-8749-9452-B63692DEE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3"/>
        <w:szCs w:val="23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791</Words>
  <Characters>4513</Characters>
  <Application>Microsoft Office Word</Application>
  <DocSecurity>0</DocSecurity>
  <Lines>37</Lines>
  <Paragraphs>10</Paragraphs>
  <ScaleCrop>false</ScaleCrop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Đại Hải</cp:lastModifiedBy>
  <cp:revision>2</cp:revision>
  <dcterms:created xsi:type="dcterms:W3CDTF">2026-05-14T10:04:00Z</dcterms:created>
  <dcterms:modified xsi:type="dcterms:W3CDTF">2026-05-14T10:04:00Z</dcterms:modified>
</cp:coreProperties>
</file>