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28C" w:rsidRPr="00E8728C" w:rsidRDefault="00E8728C" w:rsidP="00E872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b/>
          <w:bCs/>
          <w:color w:val="404040"/>
        </w:rPr>
        <w:t>About Us</w:t>
      </w:r>
    </w:p>
    <w:p w:rsidR="00E8728C" w:rsidRPr="00E8728C" w:rsidRDefault="00E8728C" w:rsidP="00E872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04040"/>
        </w:rPr>
      </w:pPr>
      <w:proofErr w:type="spellStart"/>
      <w:r w:rsidRPr="00E8728C">
        <w:rPr>
          <w:rFonts w:asciiTheme="minorHAnsi" w:hAnsiTheme="minorHAnsi" w:cstheme="minorHAnsi"/>
          <w:color w:val="404040"/>
        </w:rPr>
        <w:t>Shengze</w:t>
      </w:r>
      <w:proofErr w:type="spellEnd"/>
      <w:r w:rsidRPr="00E8728C">
        <w:rPr>
          <w:rFonts w:asciiTheme="minorHAnsi" w:hAnsiTheme="minorHAnsi" w:cstheme="minorHAnsi"/>
          <w:color w:val="404040"/>
        </w:rPr>
        <w:t xml:space="preserve"> Group, established in 2007 and headquartered in </w:t>
      </w:r>
      <w:proofErr w:type="spellStart"/>
      <w:r w:rsidRPr="00E8728C">
        <w:rPr>
          <w:rFonts w:asciiTheme="minorHAnsi" w:hAnsiTheme="minorHAnsi" w:cstheme="minorHAnsi"/>
          <w:color w:val="404040"/>
        </w:rPr>
        <w:t>Bao'an</w:t>
      </w:r>
      <w:proofErr w:type="spellEnd"/>
      <w:r w:rsidRPr="00E8728C">
        <w:rPr>
          <w:rFonts w:asciiTheme="minorHAnsi" w:hAnsiTheme="minorHAnsi" w:cstheme="minorHAnsi"/>
          <w:color w:val="404040"/>
        </w:rPr>
        <w:t xml:space="preserve"> District, Shenzhen, Guangdong Province, is a diversified enterprise with a primary focus on </w:t>
      </w:r>
      <w:r w:rsidRPr="00E8728C">
        <w:rPr>
          <w:rFonts w:asciiTheme="minorHAnsi" w:hAnsiTheme="minorHAnsi" w:cstheme="minorHAnsi"/>
          <w:b/>
          <w:bCs/>
          <w:color w:val="404040"/>
        </w:rPr>
        <w:t>solar energy and renewable technologies</w:t>
      </w:r>
      <w:r w:rsidRPr="00E8728C">
        <w:rPr>
          <w:rFonts w:asciiTheme="minorHAnsi" w:hAnsiTheme="minorHAnsi" w:cstheme="minorHAnsi"/>
          <w:color w:val="404040"/>
        </w:rPr>
        <w:t>. Backed by over a decade of industry expertise and a highly skilled team, we have built a strong reputation in global markets for quality, reliability, and innovation.</w:t>
      </w:r>
    </w:p>
    <w:p w:rsidR="00E8728C" w:rsidRPr="00E8728C" w:rsidRDefault="00E8728C" w:rsidP="00E8728C">
      <w:pPr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</w:p>
    <w:p w:rsidR="00E8728C" w:rsidRPr="00E8728C" w:rsidRDefault="00E8728C" w:rsidP="00E8728C">
      <w:pPr>
        <w:pStyle w:val="Heading3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E8728C">
        <w:rPr>
          <w:rFonts w:asciiTheme="minorHAnsi" w:hAnsiTheme="minorHAnsi" w:cstheme="minorHAnsi"/>
          <w:color w:val="404040"/>
          <w:sz w:val="24"/>
          <w:szCs w:val="24"/>
        </w:rPr>
        <w:t>Our Core Business Areas</w:t>
      </w:r>
    </w:p>
    <w:p w:rsidR="00E8728C" w:rsidRPr="00E8728C" w:rsidRDefault="00E8728C" w:rsidP="00E8728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b/>
          <w:bCs/>
          <w:color w:val="404040"/>
        </w:rPr>
        <w:t>Solar Panels &amp; Renewable Energy Solutions (Our Main Business)</w:t>
      </w:r>
      <w:r w:rsidRPr="00E8728C">
        <w:rPr>
          <w:rFonts w:asciiTheme="minorHAnsi" w:hAnsiTheme="minorHAnsi" w:cstheme="minorHAnsi"/>
          <w:color w:val="404040"/>
        </w:rPr>
        <w:br/>
        <w:t xml:space="preserve">At the heart of </w:t>
      </w:r>
      <w:proofErr w:type="spellStart"/>
      <w:r w:rsidRPr="00E8728C">
        <w:rPr>
          <w:rFonts w:asciiTheme="minorHAnsi" w:hAnsiTheme="minorHAnsi" w:cstheme="minorHAnsi"/>
          <w:color w:val="404040"/>
        </w:rPr>
        <w:t>Shengze</w:t>
      </w:r>
      <w:proofErr w:type="spellEnd"/>
      <w:r w:rsidRPr="00E8728C">
        <w:rPr>
          <w:rFonts w:asciiTheme="minorHAnsi" w:hAnsiTheme="minorHAnsi" w:cstheme="minorHAnsi"/>
          <w:color w:val="404040"/>
        </w:rPr>
        <w:t xml:space="preserve"> Group is our commitment to clean energy. We specialize in the manufacturing, sourcing, and </w:t>
      </w:r>
      <w:r w:rsidRPr="00E8728C">
        <w:rPr>
          <w:rFonts w:asciiTheme="minorHAnsi" w:hAnsiTheme="minorHAnsi" w:cstheme="minorHAnsi"/>
          <w:b/>
          <w:bCs/>
          <w:color w:val="404040"/>
        </w:rPr>
        <w:t>global export of high-performance solar panels and renewable energy equipment</w:t>
      </w:r>
      <w:r w:rsidRPr="00E8728C">
        <w:rPr>
          <w:rFonts w:asciiTheme="minorHAnsi" w:hAnsiTheme="minorHAnsi" w:cstheme="minorHAnsi"/>
          <w:color w:val="404040"/>
        </w:rPr>
        <w:t>.</w:t>
      </w:r>
    </w:p>
    <w:p w:rsidR="00E8728C" w:rsidRPr="00E8728C" w:rsidRDefault="00E8728C" w:rsidP="00E8728C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 xml:space="preserve">We offer leading brands such as </w:t>
      </w:r>
      <w:proofErr w:type="spellStart"/>
      <w:r w:rsidRPr="00E8728C">
        <w:rPr>
          <w:rFonts w:asciiTheme="minorHAnsi" w:hAnsiTheme="minorHAnsi" w:cstheme="minorHAnsi"/>
          <w:b/>
          <w:bCs/>
          <w:color w:val="404040"/>
        </w:rPr>
        <w:t>Jinko</w:t>
      </w:r>
      <w:proofErr w:type="spellEnd"/>
      <w:r w:rsidRPr="00E8728C">
        <w:rPr>
          <w:rFonts w:asciiTheme="minorHAnsi" w:hAnsiTheme="minorHAnsi" w:cstheme="minorHAnsi"/>
          <w:color w:val="404040"/>
        </w:rPr>
        <w:t xml:space="preserve">, </w:t>
      </w:r>
      <w:proofErr w:type="spellStart"/>
      <w:r w:rsidRPr="00E8728C">
        <w:rPr>
          <w:rFonts w:asciiTheme="minorHAnsi" w:hAnsiTheme="minorHAnsi" w:cstheme="minorHAnsi"/>
          <w:b/>
          <w:bCs/>
          <w:color w:val="404040"/>
        </w:rPr>
        <w:t>LONGi</w:t>
      </w:r>
      <w:proofErr w:type="spellEnd"/>
      <w:r w:rsidRPr="00E8728C">
        <w:rPr>
          <w:rFonts w:asciiTheme="minorHAnsi" w:hAnsiTheme="minorHAnsi" w:cstheme="minorHAnsi"/>
          <w:color w:val="404040"/>
        </w:rPr>
        <w:t xml:space="preserve">, and </w:t>
      </w:r>
      <w:r w:rsidRPr="00E8728C">
        <w:rPr>
          <w:rFonts w:asciiTheme="minorHAnsi" w:hAnsiTheme="minorHAnsi" w:cstheme="minorHAnsi"/>
          <w:b/>
          <w:bCs/>
          <w:color w:val="404040"/>
        </w:rPr>
        <w:t>JA Solar</w:t>
      </w:r>
      <w:r w:rsidRPr="00E8728C">
        <w:rPr>
          <w:rFonts w:asciiTheme="minorHAnsi" w:hAnsiTheme="minorHAnsi" w:cstheme="minorHAnsi"/>
          <w:color w:val="404040"/>
        </w:rPr>
        <w:t>, delivering the latest photovoltaic modules for residential, commercial, and industrial use.</w:t>
      </w:r>
    </w:p>
    <w:p w:rsidR="00E8728C" w:rsidRPr="00E8728C" w:rsidRDefault="00E8728C" w:rsidP="00E8728C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 xml:space="preserve">In addition to solar panels, we provide complete renewable energy systems, including </w:t>
      </w:r>
      <w:r w:rsidRPr="00E8728C">
        <w:rPr>
          <w:rFonts w:asciiTheme="minorHAnsi" w:hAnsiTheme="minorHAnsi" w:cstheme="minorHAnsi"/>
          <w:b/>
          <w:bCs/>
          <w:color w:val="404040"/>
        </w:rPr>
        <w:t>inverters, battery storage, solar mounting structures</w:t>
      </w:r>
      <w:r w:rsidRPr="00E8728C">
        <w:rPr>
          <w:rFonts w:asciiTheme="minorHAnsi" w:hAnsiTheme="minorHAnsi" w:cstheme="minorHAnsi"/>
          <w:color w:val="404040"/>
        </w:rPr>
        <w:t>, and related accessories.</w:t>
      </w:r>
    </w:p>
    <w:p w:rsidR="00E8728C" w:rsidRPr="00E8728C" w:rsidRDefault="00E8728C" w:rsidP="00E8728C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 xml:space="preserve">Our products meet international certification standards such as </w:t>
      </w:r>
      <w:r w:rsidRPr="00E8728C">
        <w:rPr>
          <w:rFonts w:asciiTheme="minorHAnsi" w:hAnsiTheme="minorHAnsi" w:cstheme="minorHAnsi"/>
          <w:b/>
          <w:bCs/>
          <w:color w:val="404040"/>
        </w:rPr>
        <w:t>TÜV, CE, IEC, and UL</w:t>
      </w:r>
      <w:r w:rsidRPr="00E8728C">
        <w:rPr>
          <w:rFonts w:asciiTheme="minorHAnsi" w:hAnsiTheme="minorHAnsi" w:cstheme="minorHAnsi"/>
          <w:color w:val="404040"/>
        </w:rPr>
        <w:t>.</w:t>
      </w:r>
    </w:p>
    <w:p w:rsidR="00E8728C" w:rsidRDefault="00E8728C" w:rsidP="00E87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>Global Reach</w:t>
      </w:r>
      <w:r w:rsidRPr="00E8728C">
        <w:rPr>
          <w:rFonts w:asciiTheme="minorHAnsi" w:hAnsiTheme="minorHAnsi" w:cstheme="minorHAnsi"/>
          <w:color w:val="404040"/>
        </w:rPr>
        <w:t xml:space="preserve">: We export to over </w:t>
      </w:r>
      <w:r w:rsidRPr="00E8728C">
        <w:rPr>
          <w:rFonts w:asciiTheme="minorHAnsi" w:hAnsiTheme="minorHAnsi" w:cstheme="minorHAnsi"/>
          <w:color w:val="404040"/>
        </w:rPr>
        <w:t>30 countries</w:t>
      </w:r>
      <w:r w:rsidRPr="00E8728C">
        <w:rPr>
          <w:rFonts w:asciiTheme="minorHAnsi" w:hAnsiTheme="minorHAnsi" w:cstheme="minorHAnsi"/>
          <w:color w:val="404040"/>
        </w:rPr>
        <w:t>, including: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E8728C" w:rsidTr="00E8728C">
        <w:tc>
          <w:tcPr>
            <w:tcW w:w="4675" w:type="dxa"/>
          </w:tcPr>
          <w:p w:rsidR="00E8728C" w:rsidRDefault="00E8728C" w:rsidP="00E872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E8728C">
              <w:rPr>
                <w:rFonts w:ascii="Segoe UI Symbol" w:hAnsi="Segoe UI Symbol" w:cs="Segoe UI Symbol"/>
                <w:color w:val="404040"/>
              </w:rPr>
              <w:t>🇦🇪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United Arab Emirates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🇸🇦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Saudi Arabia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🇵🇰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Pakistan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🇮🇳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India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🇪🇬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Egypt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🇵🇭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Philippines</w:t>
            </w:r>
          </w:p>
        </w:tc>
        <w:tc>
          <w:tcPr>
            <w:tcW w:w="4675" w:type="dxa"/>
          </w:tcPr>
          <w:p w:rsidR="00E8728C" w:rsidRDefault="00E8728C" w:rsidP="00E872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404040"/>
              </w:rPr>
            </w:pPr>
            <w:r w:rsidRPr="00E8728C">
              <w:rPr>
                <w:rFonts w:ascii="Segoe UI Symbol" w:hAnsi="Segoe UI Symbol" w:cs="Segoe UI Symbol"/>
                <w:color w:val="404040"/>
              </w:rPr>
              <w:t>🇩🇪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Germany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🇿🇦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South Africa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🇹🇷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Turkey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🇧🇷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Brazil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🇰🇪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Kenya</w:t>
            </w:r>
            <w:r w:rsidRPr="00E8728C">
              <w:rPr>
                <w:rFonts w:asciiTheme="minorHAnsi" w:hAnsiTheme="minorHAnsi" w:cstheme="minorHAnsi"/>
                <w:color w:val="404040"/>
              </w:rPr>
              <w:br/>
            </w:r>
            <w:r w:rsidRPr="00E8728C">
              <w:rPr>
                <w:rFonts w:ascii="Segoe UI Symbol" w:hAnsi="Segoe UI Symbol" w:cs="Segoe UI Symbol"/>
                <w:color w:val="404040"/>
              </w:rPr>
              <w:t>🇲🇾</w:t>
            </w:r>
            <w:r w:rsidRPr="00E8728C">
              <w:rPr>
                <w:rFonts w:asciiTheme="minorHAnsi" w:hAnsiTheme="minorHAnsi" w:cstheme="minorHAnsi"/>
                <w:color w:val="404040"/>
              </w:rPr>
              <w:t xml:space="preserve"> </w:t>
            </w:r>
            <w:r w:rsidRPr="00E8728C">
              <w:rPr>
                <w:rFonts w:asciiTheme="minorHAnsi" w:hAnsiTheme="minorHAnsi" w:cstheme="minorHAnsi"/>
                <w:b/>
                <w:bCs/>
                <w:color w:val="404040"/>
              </w:rPr>
              <w:t>Malaysia</w:t>
            </w:r>
          </w:p>
        </w:tc>
      </w:tr>
    </w:tbl>
    <w:p w:rsidR="00E8728C" w:rsidRPr="00E8728C" w:rsidRDefault="00E8728C" w:rsidP="00E8728C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404040"/>
        </w:rPr>
      </w:pPr>
    </w:p>
    <w:p w:rsidR="00E8728C" w:rsidRPr="00E8728C" w:rsidRDefault="00E8728C" w:rsidP="00EC6BED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 xml:space="preserve">We support </w:t>
      </w:r>
      <w:r w:rsidRPr="00EC6BED">
        <w:rPr>
          <w:rFonts w:asciiTheme="minorHAnsi" w:hAnsiTheme="minorHAnsi" w:cstheme="minorHAnsi"/>
          <w:color w:val="404040"/>
        </w:rPr>
        <w:t>government energy programs</w:t>
      </w:r>
      <w:r w:rsidRPr="00E8728C">
        <w:rPr>
          <w:rFonts w:asciiTheme="minorHAnsi" w:hAnsiTheme="minorHAnsi" w:cstheme="minorHAnsi"/>
          <w:color w:val="404040"/>
        </w:rPr>
        <w:t>, private solar installations, and industrial-scale solar farms with tailored logistics and engineering support.</w:t>
      </w:r>
    </w:p>
    <w:p w:rsidR="00EC6BED" w:rsidRPr="00EC6BED" w:rsidRDefault="00EC6BED" w:rsidP="00EC6B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04040"/>
        </w:rPr>
      </w:pPr>
    </w:p>
    <w:p w:rsidR="00E8728C" w:rsidRDefault="00E8728C" w:rsidP="00E872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b/>
          <w:bCs/>
          <w:color w:val="404040"/>
        </w:rPr>
        <w:t>Engineering &amp; Construction</w:t>
      </w:r>
      <w:r w:rsidRPr="00E8728C">
        <w:rPr>
          <w:rFonts w:asciiTheme="minorHAnsi" w:hAnsiTheme="minorHAnsi" w:cstheme="minorHAnsi"/>
          <w:color w:val="404040"/>
        </w:rPr>
        <w:br/>
      </w:r>
      <w:proofErr w:type="spellStart"/>
      <w:r w:rsidRPr="00E8728C">
        <w:rPr>
          <w:rFonts w:asciiTheme="minorHAnsi" w:hAnsiTheme="minorHAnsi" w:cstheme="minorHAnsi"/>
          <w:color w:val="404040"/>
        </w:rPr>
        <w:t>Shengze</w:t>
      </w:r>
      <w:proofErr w:type="spellEnd"/>
      <w:r w:rsidRPr="00E8728C">
        <w:rPr>
          <w:rFonts w:asciiTheme="minorHAnsi" w:hAnsiTheme="minorHAnsi" w:cstheme="minorHAnsi"/>
          <w:color w:val="404040"/>
        </w:rPr>
        <w:t xml:space="preserve"> Group undertakes a wide range of infrastructure and real estate development projects, including housing, hotels, roads, and bridges, both locally and overseas.</w:t>
      </w:r>
    </w:p>
    <w:p w:rsidR="00EC6BED" w:rsidRPr="00E8728C" w:rsidRDefault="00EC6BED" w:rsidP="00EC6BE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404040"/>
        </w:rPr>
      </w:pPr>
    </w:p>
    <w:p w:rsidR="00E8728C" w:rsidRPr="00E8728C" w:rsidRDefault="00E8728C" w:rsidP="00E872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b/>
          <w:bCs/>
          <w:color w:val="404040"/>
        </w:rPr>
        <w:t>International Trade</w:t>
      </w:r>
      <w:r w:rsidRPr="00E8728C">
        <w:rPr>
          <w:rFonts w:asciiTheme="minorHAnsi" w:hAnsiTheme="minorHAnsi" w:cstheme="minorHAnsi"/>
          <w:color w:val="404040"/>
        </w:rPr>
        <w:br/>
        <w:t>Our diverse trade portfolio includes:</w:t>
      </w:r>
    </w:p>
    <w:p w:rsidR="00E8728C" w:rsidRPr="00E8728C" w:rsidRDefault="00E8728C" w:rsidP="00E8728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>New energy vehicles (EVs) and components</w:t>
      </w:r>
    </w:p>
    <w:p w:rsidR="00E8728C" w:rsidRPr="00E8728C" w:rsidRDefault="00E8728C" w:rsidP="00E8728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>Building materials and interior fittings</w:t>
      </w:r>
    </w:p>
    <w:p w:rsidR="00E8728C" w:rsidRPr="00E8728C" w:rsidRDefault="00E8728C" w:rsidP="00E8728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>Hotel bathroom accessories and furniture</w:t>
      </w:r>
    </w:p>
    <w:p w:rsidR="00E8728C" w:rsidRPr="00E8728C" w:rsidRDefault="00E8728C" w:rsidP="00E8728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>Consumer electronics, home appliances, and auto parts</w:t>
      </w:r>
    </w:p>
    <w:p w:rsidR="00E8728C" w:rsidRDefault="00E8728C" w:rsidP="00E8728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>Food items and supermarket merchandise (paper goods, apparel, shoes, bags, tableware, etc.)</w:t>
      </w:r>
    </w:p>
    <w:p w:rsidR="00EC6BED" w:rsidRPr="00E8728C" w:rsidRDefault="00EC6BED" w:rsidP="00EC6BE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bookmarkStart w:id="0" w:name="_GoBack"/>
      <w:bookmarkEnd w:id="0"/>
    </w:p>
    <w:p w:rsidR="00E8728C" w:rsidRPr="00E8728C" w:rsidRDefault="00E8728C" w:rsidP="00E872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b/>
          <w:bCs/>
          <w:color w:val="404040"/>
        </w:rPr>
        <w:lastRenderedPageBreak/>
        <w:t>Freight Forwarding &amp; Global Logistics</w:t>
      </w:r>
      <w:r w:rsidRPr="00E8728C">
        <w:rPr>
          <w:rFonts w:asciiTheme="minorHAnsi" w:hAnsiTheme="minorHAnsi" w:cstheme="minorHAnsi"/>
          <w:color w:val="404040"/>
        </w:rPr>
        <w:br/>
        <w:t xml:space="preserve">As a </w:t>
      </w:r>
      <w:r w:rsidRPr="00E8728C">
        <w:rPr>
          <w:rFonts w:asciiTheme="minorHAnsi" w:hAnsiTheme="minorHAnsi" w:cstheme="minorHAnsi"/>
          <w:b/>
          <w:bCs/>
          <w:color w:val="404040"/>
        </w:rPr>
        <w:t>national Class-A freight forwarding company</w:t>
      </w:r>
      <w:r w:rsidRPr="00E8728C">
        <w:rPr>
          <w:rFonts w:asciiTheme="minorHAnsi" w:hAnsiTheme="minorHAnsi" w:cstheme="minorHAnsi"/>
          <w:color w:val="404040"/>
        </w:rPr>
        <w:t xml:space="preserve">, certified by the Ministry of Commerce and the Ministry of Foreign Trade, </w:t>
      </w:r>
      <w:proofErr w:type="spellStart"/>
      <w:r w:rsidRPr="00E8728C">
        <w:rPr>
          <w:rFonts w:asciiTheme="minorHAnsi" w:hAnsiTheme="minorHAnsi" w:cstheme="minorHAnsi"/>
          <w:color w:val="404040"/>
        </w:rPr>
        <w:t>Shengze</w:t>
      </w:r>
      <w:proofErr w:type="spellEnd"/>
      <w:r w:rsidRPr="00E8728C">
        <w:rPr>
          <w:rFonts w:asciiTheme="minorHAnsi" w:hAnsiTheme="minorHAnsi" w:cstheme="minorHAnsi"/>
          <w:color w:val="404040"/>
        </w:rPr>
        <w:t xml:space="preserve"> Group provides seamless logistics services via sea, land, and air.</w:t>
      </w:r>
    </w:p>
    <w:p w:rsidR="00E8728C" w:rsidRPr="00E8728C" w:rsidRDefault="00E8728C" w:rsidP="00E8728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 xml:space="preserve">We operate across major Chinese ports, including </w:t>
      </w:r>
      <w:r w:rsidRPr="00E8728C">
        <w:rPr>
          <w:rFonts w:asciiTheme="minorHAnsi" w:hAnsiTheme="minorHAnsi" w:cstheme="minorHAnsi"/>
          <w:b/>
          <w:bCs/>
          <w:color w:val="404040"/>
        </w:rPr>
        <w:t>Shenzhen, Shanghai, Guangzhou, Qingdao, and Tianjin</w:t>
      </w:r>
      <w:r w:rsidRPr="00E8728C">
        <w:rPr>
          <w:rFonts w:asciiTheme="minorHAnsi" w:hAnsiTheme="minorHAnsi" w:cstheme="minorHAnsi"/>
          <w:color w:val="404040"/>
        </w:rPr>
        <w:t>.</w:t>
      </w:r>
    </w:p>
    <w:p w:rsidR="00E8728C" w:rsidRPr="00E8728C" w:rsidRDefault="00E8728C" w:rsidP="00E8728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color w:val="404040"/>
        </w:rPr>
        <w:t xml:space="preserve">With agents in more than </w:t>
      </w:r>
      <w:r w:rsidRPr="00E8728C">
        <w:rPr>
          <w:rFonts w:asciiTheme="minorHAnsi" w:hAnsiTheme="minorHAnsi" w:cstheme="minorHAnsi"/>
          <w:b/>
          <w:bCs/>
          <w:color w:val="404040"/>
        </w:rPr>
        <w:t>20 international locations</w:t>
      </w:r>
      <w:r w:rsidRPr="00E8728C">
        <w:rPr>
          <w:rFonts w:asciiTheme="minorHAnsi" w:hAnsiTheme="minorHAnsi" w:cstheme="minorHAnsi"/>
          <w:color w:val="404040"/>
        </w:rPr>
        <w:t>, we deliver reliable, door-to-door logistics solutions for manufacturers, traders, and project contractors.</w:t>
      </w:r>
    </w:p>
    <w:p w:rsidR="00E8728C" w:rsidRPr="00E8728C" w:rsidRDefault="00E8728C" w:rsidP="00E872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b/>
          <w:bCs/>
          <w:color w:val="404040"/>
        </w:rPr>
        <w:t>Hong Kong-Based Investment Company</w:t>
      </w:r>
      <w:r w:rsidRPr="00E8728C">
        <w:rPr>
          <w:rFonts w:asciiTheme="minorHAnsi" w:hAnsiTheme="minorHAnsi" w:cstheme="minorHAnsi"/>
          <w:color w:val="404040"/>
        </w:rPr>
        <w:br/>
        <w:t>Our investment arm, based in Hong Kong, strengthens our global financing, trade facilitation, and market expansion activities.</w:t>
      </w:r>
    </w:p>
    <w:p w:rsidR="00E8728C" w:rsidRPr="00E8728C" w:rsidRDefault="00E8728C" w:rsidP="00E8728C">
      <w:pPr>
        <w:spacing w:after="0" w:line="240" w:lineRule="auto"/>
        <w:rPr>
          <w:rFonts w:eastAsia="Times New Roman" w:cstheme="minorHAnsi"/>
          <w:color w:val="404040"/>
          <w:sz w:val="24"/>
          <w:szCs w:val="24"/>
        </w:rPr>
      </w:pPr>
      <w:r w:rsidRPr="00E8728C">
        <w:rPr>
          <w:rFonts w:eastAsia="Times New Roman" w:cstheme="minorHAnsi"/>
          <w:color w:val="404040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E8728C" w:rsidRPr="00E8728C" w:rsidRDefault="00E8728C" w:rsidP="00E8728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04040"/>
        </w:rPr>
      </w:pPr>
      <w:r w:rsidRPr="00E8728C">
        <w:rPr>
          <w:rFonts w:asciiTheme="minorHAnsi" w:hAnsiTheme="minorHAnsi" w:cstheme="minorHAnsi"/>
          <w:b/>
          <w:bCs/>
          <w:color w:val="404040"/>
        </w:rPr>
        <w:t>Powering a Greener World</w:t>
      </w:r>
      <w:r w:rsidRPr="00E8728C">
        <w:rPr>
          <w:rFonts w:asciiTheme="minorHAnsi" w:hAnsiTheme="minorHAnsi" w:cstheme="minorHAnsi"/>
          <w:color w:val="404040"/>
        </w:rPr>
        <w:br/>
        <w:t xml:space="preserve">At </w:t>
      </w:r>
      <w:proofErr w:type="spellStart"/>
      <w:r w:rsidRPr="00E8728C">
        <w:rPr>
          <w:rFonts w:asciiTheme="minorHAnsi" w:hAnsiTheme="minorHAnsi" w:cstheme="minorHAnsi"/>
          <w:color w:val="404040"/>
        </w:rPr>
        <w:t>Shengze</w:t>
      </w:r>
      <w:proofErr w:type="spellEnd"/>
      <w:r w:rsidRPr="00E8728C">
        <w:rPr>
          <w:rFonts w:asciiTheme="minorHAnsi" w:hAnsiTheme="minorHAnsi" w:cstheme="minorHAnsi"/>
          <w:color w:val="404040"/>
        </w:rPr>
        <w:t xml:space="preserve"> Group, we are driven by the mission to empower communities and industries with </w:t>
      </w:r>
      <w:r w:rsidRPr="00E8728C">
        <w:rPr>
          <w:rFonts w:asciiTheme="minorHAnsi" w:hAnsiTheme="minorHAnsi" w:cstheme="minorHAnsi"/>
          <w:b/>
          <w:bCs/>
          <w:color w:val="404040"/>
        </w:rPr>
        <w:t>clean, efficient, and sustainable energy solutions</w:t>
      </w:r>
      <w:r w:rsidRPr="00E8728C">
        <w:rPr>
          <w:rFonts w:asciiTheme="minorHAnsi" w:hAnsiTheme="minorHAnsi" w:cstheme="minorHAnsi"/>
          <w:color w:val="404040"/>
        </w:rPr>
        <w:t>. Through trusted partnerships and global presence, we continue to contribute to a greener, smarter planet.</w:t>
      </w:r>
    </w:p>
    <w:p w:rsidR="00C65600" w:rsidRDefault="00C65600" w:rsidP="00C65600">
      <w:pPr>
        <w:spacing w:after="0" w:line="240" w:lineRule="auto"/>
      </w:pPr>
    </w:p>
    <w:p w:rsidR="00E8728C" w:rsidRDefault="00E8728C" w:rsidP="00C65600">
      <w:pPr>
        <w:spacing w:after="0" w:line="240" w:lineRule="auto"/>
      </w:pPr>
    </w:p>
    <w:p w:rsidR="00E8728C" w:rsidRDefault="00E8728C" w:rsidP="00C65600">
      <w:pPr>
        <w:spacing w:after="0" w:line="240" w:lineRule="auto"/>
      </w:pPr>
    </w:p>
    <w:sectPr w:rsidR="00E8728C" w:rsidSect="00D7289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074E"/>
    <w:multiLevelType w:val="multilevel"/>
    <w:tmpl w:val="EBA4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A3002"/>
    <w:multiLevelType w:val="multilevel"/>
    <w:tmpl w:val="EEC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0401E"/>
    <w:multiLevelType w:val="hybridMultilevel"/>
    <w:tmpl w:val="10782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22BCF"/>
    <w:multiLevelType w:val="multilevel"/>
    <w:tmpl w:val="E406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C17EE"/>
    <w:multiLevelType w:val="multilevel"/>
    <w:tmpl w:val="712A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276D1"/>
    <w:multiLevelType w:val="multilevel"/>
    <w:tmpl w:val="EBA4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47E74"/>
    <w:multiLevelType w:val="multilevel"/>
    <w:tmpl w:val="032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56085"/>
    <w:multiLevelType w:val="multilevel"/>
    <w:tmpl w:val="4874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B0"/>
    <w:rsid w:val="00991154"/>
    <w:rsid w:val="00A8305A"/>
    <w:rsid w:val="00C65600"/>
    <w:rsid w:val="00D7289C"/>
    <w:rsid w:val="00E8728C"/>
    <w:rsid w:val="00EC6BED"/>
    <w:rsid w:val="00F11BB0"/>
    <w:rsid w:val="00F7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5B0"/>
  <w15:chartTrackingRefBased/>
  <w15:docId w15:val="{54DCFD68-B63C-4944-8180-332964A0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1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1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0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1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11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11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1154"/>
    <w:rPr>
      <w:b/>
      <w:bCs/>
    </w:rPr>
  </w:style>
  <w:style w:type="paragraph" w:customStyle="1" w:styleId="ds-markdown-paragraph">
    <w:name w:val="ds-markdown-paragraph"/>
    <w:basedOn w:val="Normal"/>
    <w:rsid w:val="0099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1154"/>
    <w:rPr>
      <w:i/>
      <w:iCs/>
    </w:rPr>
  </w:style>
  <w:style w:type="paragraph" w:styleId="NormalWeb">
    <w:name w:val="Normal (Web)"/>
    <w:basedOn w:val="Normal"/>
    <w:uiPriority w:val="99"/>
    <w:unhideWhenUsed/>
    <w:rsid w:val="00991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0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8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6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4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9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carminepak@outlook.com</dc:creator>
  <cp:keywords/>
  <dc:description/>
  <cp:lastModifiedBy>carminepak@outlook.com</cp:lastModifiedBy>
  <cp:revision>2</cp:revision>
  <dcterms:created xsi:type="dcterms:W3CDTF">2025-06-23T11:25:00Z</dcterms:created>
  <dcterms:modified xsi:type="dcterms:W3CDTF">2025-06-23T12:08:00Z</dcterms:modified>
</cp:coreProperties>
</file>