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A6711B" w:rsidP="00E37EA5">
      <w:pPr>
        <w:pStyle w:val="NoSpacing"/>
        <w:rPr>
          <w:b/>
        </w:rPr>
      </w:pPr>
      <w:r>
        <w:rPr>
          <w:b/>
        </w:rPr>
        <w:t>Maestría en I</w:t>
      </w:r>
      <w:r w:rsidR="00FB5C93" w:rsidRPr="00B05B1E">
        <w:rPr>
          <w:b/>
        </w:rPr>
        <w:t xml:space="preserve">ngeniería con </w:t>
      </w:r>
      <w:r>
        <w:rPr>
          <w:b/>
        </w:rPr>
        <w:t>É</w:t>
      </w:r>
      <w:r w:rsidR="00FB5C93" w:rsidRPr="00B05B1E">
        <w:rPr>
          <w:b/>
        </w:rPr>
        <w:t xml:space="preserve">nfasis en </w:t>
      </w:r>
      <w:r>
        <w:rPr>
          <w:b/>
        </w:rPr>
        <w:t>I</w:t>
      </w:r>
      <w:r w:rsidR="00FB5C93" w:rsidRPr="00B05B1E">
        <w:rPr>
          <w:b/>
        </w:rPr>
        <w:t xml:space="preserve">ngeniería de </w:t>
      </w:r>
      <w:r>
        <w:rPr>
          <w:b/>
        </w:rPr>
        <w:t>S</w:t>
      </w:r>
      <w:r w:rsidR="00FB5C93" w:rsidRPr="00B05B1E">
        <w:rPr>
          <w:b/>
        </w:rPr>
        <w:t xml:space="preserve">istemas y </w:t>
      </w:r>
      <w:r>
        <w:rPr>
          <w:b/>
        </w:rPr>
        <w:t>C</w:t>
      </w:r>
      <w:r w:rsidR="00FB5C93" w:rsidRPr="00B05B1E">
        <w:rPr>
          <w:b/>
        </w:rPr>
        <w:t>omputación</w:t>
      </w:r>
    </w:p>
    <w:p w:rsidR="00A119D4" w:rsidRPr="00E37EA5" w:rsidRDefault="00A6711B" w:rsidP="00E37EA5">
      <w:pPr>
        <w:pStyle w:val="NoSpacing"/>
        <w:rPr>
          <w:b/>
        </w:rPr>
      </w:pPr>
      <w:r>
        <w:rPr>
          <w:b/>
        </w:rPr>
        <w:t>Introducción a la I</w:t>
      </w:r>
      <w:r w:rsidR="00A119D4" w:rsidRPr="00E37EA5">
        <w:rPr>
          <w:b/>
        </w:rPr>
        <w:t>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</w:t>
      </w:r>
      <w:r w:rsidR="009F6C2A"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="009F6C2A">
        <w:rPr>
          <w:b/>
          <w:sz w:val="28"/>
        </w:rPr>
        <w:t xml:space="preserve">Afinar Preguntas </w:t>
      </w:r>
      <w:r w:rsidR="00A119D4" w:rsidRPr="00B05B1E">
        <w:rPr>
          <w:b/>
          <w:sz w:val="28"/>
        </w:rPr>
        <w:t>de Investigación</w:t>
      </w:r>
      <w:r w:rsidR="009F6C2A">
        <w:rPr>
          <w:b/>
          <w:sz w:val="28"/>
        </w:rPr>
        <w:t xml:space="preserve"> y Bibliografía Anotada</w:t>
      </w:r>
    </w:p>
    <w:p w:rsidR="00AD2583" w:rsidRPr="001A408F" w:rsidRDefault="00AD2583" w:rsidP="00A119D4">
      <w:pPr>
        <w:jc w:val="both"/>
      </w:pPr>
    </w:p>
    <w:p w:rsidR="008721DA" w:rsidRDefault="003B4DCD" w:rsidP="00A119D4">
      <w:pPr>
        <w:jc w:val="both"/>
      </w:pPr>
      <w:r>
        <w:rPr>
          <w:b/>
          <w:i/>
        </w:rPr>
        <w:t xml:space="preserve">1. </w:t>
      </w:r>
      <w:r w:rsidR="009F6C2A">
        <w:rPr>
          <w:b/>
          <w:i/>
        </w:rPr>
        <w:t>Pregunta de investigación preliminar</w:t>
      </w:r>
      <w:r w:rsidR="008C7FC9">
        <w:t xml:space="preserve">: </w:t>
      </w:r>
      <w:r w:rsidR="008721DA">
        <w:t>¿</w:t>
      </w:r>
      <w:r w:rsidR="00407AB6">
        <w:t>Cómo pueden ser distinguidas las variedades criollas de frijol de los cultivares modernos en sistemas de cultivo usando</w:t>
      </w:r>
      <w:r w:rsidR="008721DA">
        <w:t xml:space="preserve"> información de</w:t>
      </w:r>
      <w:r w:rsidR="00407AB6">
        <w:t xml:space="preserve"> </w:t>
      </w:r>
      <w:r w:rsidR="008721DA">
        <w:t>sensores remotos satelitales</w:t>
      </w:r>
      <w:r w:rsidR="00407AB6">
        <w:t>?</w:t>
      </w:r>
    </w:p>
    <w:p w:rsidR="00A119D4" w:rsidRDefault="009F6C2A" w:rsidP="00A119D4">
      <w:pPr>
        <w:jc w:val="both"/>
        <w:rPr>
          <w:lang w:val="en-US"/>
        </w:rPr>
      </w:pPr>
      <w:r>
        <w:rPr>
          <w:b/>
          <w:i/>
          <w:lang w:val="en-US"/>
        </w:rPr>
        <w:t>2.</w:t>
      </w:r>
      <w:r w:rsidR="003B4DCD">
        <w:rPr>
          <w:b/>
          <w:i/>
          <w:lang w:val="en-US"/>
        </w:rPr>
        <w:t xml:space="preserve"> B</w:t>
      </w:r>
      <w:r>
        <w:rPr>
          <w:b/>
          <w:i/>
          <w:lang w:val="en-US"/>
        </w:rPr>
        <w:t>ibliografía anotada</w:t>
      </w:r>
      <w:r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5215"/>
      </w:tblGrid>
      <w:tr w:rsidR="009F6C2A" w:rsidTr="00A65644">
        <w:tc>
          <w:tcPr>
            <w:tcW w:w="1795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Referencia</w:t>
            </w:r>
          </w:p>
        </w:tc>
        <w:tc>
          <w:tcPr>
            <w:tcW w:w="2340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Justificación</w:t>
            </w:r>
          </w:p>
        </w:tc>
        <w:tc>
          <w:tcPr>
            <w:tcW w:w="5215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Notas</w:t>
            </w:r>
          </w:p>
        </w:tc>
      </w:tr>
      <w:tr w:rsidR="009F6C2A" w:rsidTr="00A65644">
        <w:tc>
          <w:tcPr>
            <w:tcW w:w="1795" w:type="dxa"/>
          </w:tcPr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>@ARTICLE{Rajah:2015,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author={Rajah, P. and Odindi, J. and Abdel-Rahman, E.M. and Mutanga, O. and Modi, A.},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title={Varietal discrimination of common dry bean (Phaseolus vulgaris L.) grown under different watering regimes using multitemporal hyperspectral data},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journal={Journal of Applied Remote Sensing},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year={2015},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volume={9},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number={1},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lastRenderedPageBreak/>
              <w:tab/>
            </w:r>
            <w:proofErr w:type="spellStart"/>
            <w:r w:rsidRPr="00FC49C8">
              <w:rPr>
                <w:lang w:val="en-US"/>
              </w:rPr>
              <w:t>doi</w:t>
            </w:r>
            <w:proofErr w:type="spellEnd"/>
            <w:r w:rsidRPr="00FC49C8">
              <w:rPr>
                <w:lang w:val="en-US"/>
              </w:rPr>
              <w:t>={10.1117/1.JRS.9.096050},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</w:r>
            <w:proofErr w:type="spellStart"/>
            <w:r w:rsidRPr="00FC49C8">
              <w:rPr>
                <w:lang w:val="en-US"/>
              </w:rPr>
              <w:t>art_number</w:t>
            </w:r>
            <w:proofErr w:type="spellEnd"/>
            <w:r w:rsidRPr="00FC49C8">
              <w:rPr>
                <w:lang w:val="en-US"/>
              </w:rPr>
              <w:t>={096050},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note={cited By 5},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</w:r>
            <w:proofErr w:type="spellStart"/>
            <w:r w:rsidRPr="00FC49C8">
              <w:rPr>
                <w:lang w:val="en-US"/>
              </w:rPr>
              <w:t>document_type</w:t>
            </w:r>
            <w:proofErr w:type="spellEnd"/>
            <w:r w:rsidRPr="00FC49C8">
              <w:rPr>
                <w:lang w:val="en-US"/>
              </w:rPr>
              <w:t>={Article},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source={Scopus},</w:t>
            </w:r>
          </w:p>
          <w:p w:rsidR="009F6C2A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>}</w:t>
            </w:r>
          </w:p>
        </w:tc>
        <w:tc>
          <w:tcPr>
            <w:tcW w:w="2340" w:type="dxa"/>
          </w:tcPr>
          <w:p w:rsidR="009F6C2A" w:rsidRPr="00840B73" w:rsidRDefault="00840B73" w:rsidP="00840B73">
            <w:pPr>
              <w:jc w:val="both"/>
            </w:pPr>
            <w:r>
              <w:lastRenderedPageBreak/>
              <w:t xml:space="preserve">Esta referencia me permite identificar un factor clave que es la clasificación o diferenciación entre variedades, útil al momento de </w:t>
            </w:r>
            <w:r w:rsidRPr="00840B73">
              <w:t xml:space="preserve"> </w:t>
            </w:r>
            <w:r>
              <w:t>diferenciar entre variedades de alto rendimiento y variedades criollas.</w:t>
            </w:r>
          </w:p>
        </w:tc>
        <w:tc>
          <w:tcPr>
            <w:tcW w:w="5215" w:type="dxa"/>
          </w:tcPr>
          <w:p w:rsidR="009F6C2A" w:rsidRPr="00840B73" w:rsidRDefault="00FA3069" w:rsidP="00FA3069">
            <w:pPr>
              <w:jc w:val="both"/>
            </w:pPr>
            <w:r>
              <w:t>El objetivo del presente artículo es diferenciar entre tres variedades de frijol en África (</w:t>
            </w:r>
            <w:proofErr w:type="spellStart"/>
            <w:r w:rsidRPr="00FA3069">
              <w:t>Caledon</w:t>
            </w:r>
            <w:proofErr w:type="spellEnd"/>
            <w:r w:rsidRPr="00FA3069">
              <w:t xml:space="preserve">, </w:t>
            </w:r>
            <w:proofErr w:type="spellStart"/>
            <w:r w:rsidRPr="00FA3069">
              <w:t>Ukulinga</w:t>
            </w:r>
            <w:proofErr w:type="spellEnd"/>
            <w:r w:rsidRPr="00FA3069">
              <w:t xml:space="preserve">, </w:t>
            </w:r>
            <w:r>
              <w:t>y</w:t>
            </w:r>
            <w:r w:rsidRPr="00FA3069">
              <w:t xml:space="preserve"> </w:t>
            </w:r>
            <w:proofErr w:type="spellStart"/>
            <w:r w:rsidRPr="00FA3069">
              <w:t>Gadra</w:t>
            </w:r>
            <w:proofErr w:type="spellEnd"/>
            <w:r>
              <w:t xml:space="preserve">). Para esto se utiliza información de sensores </w:t>
            </w:r>
            <w:proofErr w:type="spellStart"/>
            <w:r>
              <w:t>hiperespectrales</w:t>
            </w:r>
            <w:proofErr w:type="spellEnd"/>
            <w:r>
              <w:t xml:space="preserve"> tomando medidas en campo y se obtienen las firmas espectrales de cada ensayo. Con esta información multi-temporal se aplica un Análisis Discriminante con Mínimos Cuadrados Parciales para hacer la clasificación de las variedades analizadas. </w:t>
            </w:r>
          </w:p>
        </w:tc>
      </w:tr>
      <w:tr w:rsidR="009F6C2A" w:rsidTr="00A65644">
        <w:tc>
          <w:tcPr>
            <w:tcW w:w="1795" w:type="dxa"/>
          </w:tcPr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>@ARTICLE{Rajah:2017,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</w:r>
            <w:proofErr w:type="gramStart"/>
            <w:r w:rsidRPr="00DD2320">
              <w:rPr>
                <w:lang w:val="en-US"/>
              </w:rPr>
              <w:t>author</w:t>
            </w:r>
            <w:proofErr w:type="gramEnd"/>
            <w:r w:rsidRPr="00DD2320">
              <w:rPr>
                <w:lang w:val="en-US"/>
              </w:rPr>
              <w:t>={Rajah, P. and Odindi, J. and Abdel-Rahman, E. and Mutanga, O.},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title={Determining the optimal phenological stage for predicting common dry bean (Phaseolus vulgaris) yield using field spectroscopy},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journal={South African Journal of Plant and Soil},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year={2017},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pages={1-10},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</w:r>
            <w:proofErr w:type="spellStart"/>
            <w:r w:rsidRPr="00DD2320">
              <w:rPr>
                <w:lang w:val="en-US"/>
              </w:rPr>
              <w:t>doi</w:t>
            </w:r>
            <w:proofErr w:type="spellEnd"/>
            <w:r w:rsidRPr="00DD2320">
              <w:rPr>
                <w:lang w:val="en-US"/>
              </w:rPr>
              <w:t>={10.1080/02571862.2017.1317854},</w:t>
            </w:r>
          </w:p>
          <w:p w:rsidR="00DD2320" w:rsidRPr="007B1426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note=</w:t>
            </w:r>
            <w:r w:rsidR="007B1426">
              <w:rPr>
                <w:lang w:val="en-US"/>
              </w:rPr>
              <w:t>{cited By 0; Article in Press},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DD2320">
              <w:rPr>
                <w:lang w:val="en-US"/>
              </w:rPr>
              <w:t>document_type</w:t>
            </w:r>
            <w:proofErr w:type="spellEnd"/>
            <w:r w:rsidRPr="00DD2320">
              <w:rPr>
                <w:lang w:val="en-US"/>
              </w:rPr>
              <w:t>={Article in Press},</w:t>
            </w:r>
          </w:p>
          <w:p w:rsidR="00DD2320" w:rsidRDefault="00DD2320" w:rsidP="00DD2320">
            <w:pPr>
              <w:jc w:val="both"/>
            </w:pPr>
            <w:r w:rsidRPr="00DD2320">
              <w:rPr>
                <w:lang w:val="en-US"/>
              </w:rPr>
              <w:lastRenderedPageBreak/>
              <w:tab/>
            </w:r>
            <w:proofErr w:type="spellStart"/>
            <w:r>
              <w:t>source</w:t>
            </w:r>
            <w:proofErr w:type="spellEnd"/>
            <w:r>
              <w:t>={</w:t>
            </w:r>
            <w:proofErr w:type="spellStart"/>
            <w:r>
              <w:t>Scopus</w:t>
            </w:r>
            <w:proofErr w:type="spellEnd"/>
            <w:r>
              <w:t>},</w:t>
            </w:r>
          </w:p>
          <w:p w:rsidR="009F6C2A" w:rsidRPr="00840B73" w:rsidRDefault="00DD2320" w:rsidP="00DD2320">
            <w:pPr>
              <w:jc w:val="both"/>
            </w:pPr>
            <w:r>
              <w:t>}</w:t>
            </w:r>
          </w:p>
        </w:tc>
        <w:tc>
          <w:tcPr>
            <w:tcW w:w="2340" w:type="dxa"/>
          </w:tcPr>
          <w:p w:rsidR="009F6C2A" w:rsidRPr="00840B73" w:rsidRDefault="007B1426" w:rsidP="007B1426">
            <w:pPr>
              <w:jc w:val="both"/>
            </w:pPr>
            <w:r>
              <w:lastRenderedPageBreak/>
              <w:t>Esta referencia me permite tener una idea de las principales etapas fenológicas del frijol a considerar al momento de utilizar las imágenes provenientes de los sensores remotos satelitales, para hacer la clasificación entre variedades de alto rendimiento vs variedades criollas.</w:t>
            </w:r>
          </w:p>
        </w:tc>
        <w:tc>
          <w:tcPr>
            <w:tcW w:w="5215" w:type="dxa"/>
          </w:tcPr>
          <w:p w:rsidR="009F6C2A" w:rsidRPr="00840B73" w:rsidRDefault="00FA3069" w:rsidP="00787F64">
            <w:pPr>
              <w:jc w:val="both"/>
            </w:pPr>
            <w:r>
              <w:t>El objetivo principal consiste en identificar la etapa fenológica óptima para la estimación del rendimiento en el cultivo de frijol. Para eso se hace uso de l</w:t>
            </w:r>
            <w:r w:rsidR="00787F64">
              <w:t>a</w:t>
            </w:r>
            <w:r>
              <w:t>s imágenes multi-espectrales con una metodología de Mínimos cuadrados parciales para identificar el punto óptimo en el cual se produce el máximo rendimiento del conjunto de plantas de los lotes evaluados.</w:t>
            </w:r>
          </w:p>
        </w:tc>
      </w:tr>
      <w:tr w:rsidR="009F6C2A" w:rsidTr="00A65644">
        <w:tc>
          <w:tcPr>
            <w:tcW w:w="1795" w:type="dxa"/>
          </w:tcPr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>@article{Maus:2016,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title = {A Time-Weighted Dynamic Time Warping Method for Land-Use and Land-Cover Mapping},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volume = {9},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issn</w:t>
            </w:r>
            <w:proofErr w:type="spellEnd"/>
            <w:r w:rsidRPr="007B1426">
              <w:rPr>
                <w:lang w:val="en-US"/>
              </w:rPr>
              <w:t xml:space="preserve"> = {1939-1404},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doi</w:t>
            </w:r>
            <w:proofErr w:type="spellEnd"/>
            <w:r w:rsidRPr="007B1426">
              <w:rPr>
                <w:lang w:val="en-US"/>
              </w:rPr>
              <w:t xml:space="preserve"> = {10.1109/JSTARS.2016.2517118},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pages = {3729--3739},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number = {8},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journaltitle</w:t>
            </w:r>
            <w:proofErr w:type="spellEnd"/>
            <w:r w:rsidRPr="007B1426">
              <w:rPr>
                <w:lang w:val="en-US"/>
              </w:rPr>
              <w:t xml:space="preserve"> = {{IEEE} Journal of Selected Topics in Applied Earth Observations and Remote Sensing},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author = {</w:t>
            </w:r>
            <w:proofErr w:type="spellStart"/>
            <w:r w:rsidRPr="007B1426">
              <w:rPr>
                <w:lang w:val="en-US"/>
              </w:rPr>
              <w:t>Maus</w:t>
            </w:r>
            <w:proofErr w:type="spellEnd"/>
            <w:r w:rsidRPr="007B1426">
              <w:rPr>
                <w:lang w:val="en-US"/>
              </w:rPr>
              <w:t xml:space="preserve">, V. and </w:t>
            </w:r>
            <w:proofErr w:type="spellStart"/>
            <w:r w:rsidRPr="007B1426">
              <w:rPr>
                <w:lang w:val="en-US"/>
              </w:rPr>
              <w:t>Câmara</w:t>
            </w:r>
            <w:proofErr w:type="spellEnd"/>
            <w:r w:rsidRPr="007B1426">
              <w:rPr>
                <w:lang w:val="en-US"/>
              </w:rPr>
              <w:t xml:space="preserve">, G. and </w:t>
            </w:r>
            <w:proofErr w:type="spellStart"/>
            <w:r w:rsidRPr="007B1426">
              <w:rPr>
                <w:lang w:val="en-US"/>
              </w:rPr>
              <w:t>Cartaxo</w:t>
            </w:r>
            <w:proofErr w:type="spellEnd"/>
            <w:r w:rsidRPr="007B1426">
              <w:rPr>
                <w:lang w:val="en-US"/>
              </w:rPr>
              <w:t xml:space="preserve">, R. and Sanchez, A. and Ramos, F. M. and </w:t>
            </w:r>
            <w:proofErr w:type="spellStart"/>
            <w:r w:rsidRPr="007B1426">
              <w:rPr>
                <w:lang w:val="en-US"/>
              </w:rPr>
              <w:t>Queiroz</w:t>
            </w:r>
            <w:proofErr w:type="spellEnd"/>
            <w:r w:rsidRPr="007B1426">
              <w:rPr>
                <w:lang w:val="en-US"/>
              </w:rPr>
              <w:t>, G. R. de},</w:t>
            </w:r>
          </w:p>
          <w:p w:rsidR="009F6C2A" w:rsidRDefault="007B1426" w:rsidP="007B1426">
            <w:pPr>
              <w:jc w:val="both"/>
            </w:pPr>
            <w:r w:rsidRPr="007B1426">
              <w:rPr>
                <w:lang w:val="en-US"/>
              </w:rPr>
              <w:tab/>
            </w:r>
            <w:r>
              <w:t>date = {2016-08}</w:t>
            </w:r>
          </w:p>
          <w:p w:rsidR="007B1426" w:rsidRPr="00840B73" w:rsidRDefault="007B1426" w:rsidP="007B1426">
            <w:pPr>
              <w:jc w:val="both"/>
            </w:pPr>
            <w:r>
              <w:t>}</w:t>
            </w:r>
          </w:p>
        </w:tc>
        <w:tc>
          <w:tcPr>
            <w:tcW w:w="2340" w:type="dxa"/>
          </w:tcPr>
          <w:p w:rsidR="009F6C2A" w:rsidRPr="00840B73" w:rsidRDefault="007B1426" w:rsidP="00FA3069">
            <w:pPr>
              <w:jc w:val="both"/>
            </w:pPr>
            <w:r>
              <w:t xml:space="preserve">Esta referencia </w:t>
            </w:r>
            <w:r w:rsidR="00FA3069">
              <w:t xml:space="preserve">contiene información sobre </w:t>
            </w:r>
            <w:r>
              <w:t xml:space="preserve"> </w:t>
            </w:r>
            <w:r w:rsidR="00FA3069">
              <w:t>una metodología de comparación de series de tiempo en imágenes satelitales para hacer clasificación de coberturas de suelo.</w:t>
            </w:r>
          </w:p>
        </w:tc>
        <w:tc>
          <w:tcPr>
            <w:tcW w:w="5215" w:type="dxa"/>
          </w:tcPr>
          <w:p w:rsidR="009F6C2A" w:rsidRPr="00840B73" w:rsidRDefault="00787F64" w:rsidP="00787F64">
            <w:pPr>
              <w:jc w:val="both"/>
            </w:pPr>
            <w:r>
              <w:t>El algoritmo Time-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Time </w:t>
            </w:r>
            <w:proofErr w:type="spellStart"/>
            <w:r>
              <w:t>Warping</w:t>
            </w:r>
            <w:proofErr w:type="spellEnd"/>
            <w:r>
              <w:t xml:space="preserve"> proporciona una medida de similaridad entre series de tiempo. Con esto en mente, en este </w:t>
            </w:r>
            <w:proofErr w:type="spellStart"/>
            <w:r>
              <w:t>paper</w:t>
            </w:r>
            <w:proofErr w:type="spellEnd"/>
            <w:r>
              <w:t xml:space="preserve"> se buscó utilizar un conjunto de imágenes multi-espectrales medidas en diferentes periodos de tiempo, extraer sus series temporales y medir el grado de similaridad que existe entre los diferentes tipos de suelo.</w:t>
            </w:r>
          </w:p>
        </w:tc>
      </w:tr>
      <w:tr w:rsidR="009F6C2A" w:rsidTr="00A65644">
        <w:tc>
          <w:tcPr>
            <w:tcW w:w="1795" w:type="dxa"/>
          </w:tcPr>
          <w:p w:rsidR="009F6C2A" w:rsidRPr="00840B73" w:rsidRDefault="009F6C2A" w:rsidP="00A119D4">
            <w:pPr>
              <w:jc w:val="both"/>
            </w:pPr>
            <w:bookmarkStart w:id="0" w:name="_GoBack"/>
            <w:bookmarkEnd w:id="0"/>
          </w:p>
        </w:tc>
        <w:tc>
          <w:tcPr>
            <w:tcW w:w="2340" w:type="dxa"/>
          </w:tcPr>
          <w:p w:rsidR="009F6C2A" w:rsidRPr="00840B73" w:rsidRDefault="009F6C2A" w:rsidP="00A119D4">
            <w:pPr>
              <w:jc w:val="both"/>
            </w:pPr>
          </w:p>
        </w:tc>
        <w:tc>
          <w:tcPr>
            <w:tcW w:w="5215" w:type="dxa"/>
          </w:tcPr>
          <w:p w:rsidR="009F6C2A" w:rsidRPr="00840B73" w:rsidRDefault="009F6C2A" w:rsidP="00A119D4">
            <w:pPr>
              <w:jc w:val="both"/>
            </w:pPr>
          </w:p>
        </w:tc>
      </w:tr>
      <w:tr w:rsidR="00E544C9" w:rsidTr="00A65644">
        <w:tc>
          <w:tcPr>
            <w:tcW w:w="1795" w:type="dxa"/>
          </w:tcPr>
          <w:p w:rsidR="00E544C9" w:rsidRPr="00840B73" w:rsidRDefault="00E544C9" w:rsidP="00A119D4">
            <w:pPr>
              <w:jc w:val="both"/>
            </w:pPr>
          </w:p>
        </w:tc>
        <w:tc>
          <w:tcPr>
            <w:tcW w:w="2340" w:type="dxa"/>
          </w:tcPr>
          <w:p w:rsidR="00E544C9" w:rsidRPr="00840B73" w:rsidRDefault="00E544C9" w:rsidP="00A119D4">
            <w:pPr>
              <w:jc w:val="both"/>
            </w:pPr>
          </w:p>
        </w:tc>
        <w:tc>
          <w:tcPr>
            <w:tcW w:w="5215" w:type="dxa"/>
          </w:tcPr>
          <w:p w:rsidR="00E544C9" w:rsidRPr="00840B73" w:rsidRDefault="00E544C9" w:rsidP="00A119D4">
            <w:pPr>
              <w:jc w:val="both"/>
            </w:pPr>
          </w:p>
        </w:tc>
      </w:tr>
    </w:tbl>
    <w:p w:rsidR="00B05B1E" w:rsidRPr="007D133E" w:rsidRDefault="00B05B1E" w:rsidP="00A119D4">
      <w:pPr>
        <w:jc w:val="both"/>
      </w:pPr>
    </w:p>
    <w:p w:rsidR="00B05B1E" w:rsidRPr="009F6C2A" w:rsidRDefault="003B4DCD" w:rsidP="00A119D4">
      <w:pPr>
        <w:jc w:val="both"/>
      </w:pPr>
      <w:r w:rsidRPr="009F6C2A">
        <w:rPr>
          <w:b/>
          <w:i/>
        </w:rPr>
        <w:t xml:space="preserve">3. </w:t>
      </w:r>
      <w:r w:rsidR="009F6C2A" w:rsidRPr="009F6C2A">
        <w:rPr>
          <w:b/>
          <w:i/>
        </w:rPr>
        <w:t>Documento con la temática de investigación</w:t>
      </w:r>
      <w:r w:rsidR="009F6C2A" w:rsidRPr="009F6C2A">
        <w:t>:</w:t>
      </w:r>
    </w:p>
    <w:p w:rsidR="009F6C2A" w:rsidRPr="003E3792" w:rsidRDefault="009F6C2A" w:rsidP="00A119D4">
      <w:pPr>
        <w:jc w:val="both"/>
      </w:pPr>
      <w:r w:rsidRPr="003E3792">
        <w:rPr>
          <w:b/>
          <w:i/>
        </w:rPr>
        <w:lastRenderedPageBreak/>
        <w:t>Título tentativo</w:t>
      </w:r>
      <w:r w:rsidR="003E3792" w:rsidRPr="003E3792">
        <w:t xml:space="preserve">: </w:t>
      </w:r>
      <w:r w:rsidR="003E3792" w:rsidRPr="003E3792">
        <w:rPr>
          <w:i/>
        </w:rPr>
        <w:t>Identification of crop landrace occurrences using remote sensing and classification algorithms (Identificación de ocurrencia</w:t>
      </w:r>
      <w:r w:rsidR="003E3792">
        <w:rPr>
          <w:i/>
        </w:rPr>
        <w:t>s</w:t>
      </w:r>
      <w:r w:rsidR="003E3792" w:rsidRPr="003E3792">
        <w:rPr>
          <w:i/>
        </w:rPr>
        <w:t xml:space="preserve"> de variedades criollas de cultivo usando </w:t>
      </w:r>
      <w:r w:rsidR="003E3792">
        <w:rPr>
          <w:i/>
        </w:rPr>
        <w:t>sensores remotos</w:t>
      </w:r>
      <w:r w:rsidR="003E3792" w:rsidRPr="003E3792">
        <w:rPr>
          <w:i/>
        </w:rPr>
        <w:t xml:space="preserve"> y algoritmos de clasificación)</w:t>
      </w:r>
    </w:p>
    <w:p w:rsidR="009F6C2A" w:rsidRDefault="009F6C2A" w:rsidP="00A119D4">
      <w:pPr>
        <w:jc w:val="both"/>
      </w:pPr>
      <w:r w:rsidRPr="008721DA">
        <w:rPr>
          <w:b/>
          <w:i/>
        </w:rPr>
        <w:t>Tema</w:t>
      </w:r>
      <w:r w:rsidR="003E3792">
        <w:t xml:space="preserve">: </w:t>
      </w:r>
    </w:p>
    <w:p w:rsidR="009F6C2A" w:rsidRDefault="009F6C2A" w:rsidP="00A119D4">
      <w:pPr>
        <w:jc w:val="both"/>
      </w:pPr>
      <w:r w:rsidRPr="008721DA">
        <w:rPr>
          <w:b/>
          <w:i/>
        </w:rPr>
        <w:t>Descripción detallada de la pregunta seleccionada</w:t>
      </w:r>
      <w:r w:rsidR="003E3792">
        <w:t>:</w:t>
      </w:r>
      <w:r w:rsidR="008721DA">
        <w:t xml:space="preserve"> </w:t>
      </w:r>
    </w:p>
    <w:p w:rsidR="009F6C2A" w:rsidRDefault="009F6C2A" w:rsidP="00A119D4">
      <w:pPr>
        <w:jc w:val="both"/>
      </w:pPr>
      <w:r w:rsidRPr="003E3792">
        <w:rPr>
          <w:b/>
          <w:i/>
        </w:rPr>
        <w:t>Justificación</w:t>
      </w:r>
      <w:r w:rsidR="003E3792">
        <w:t xml:space="preserve">: </w:t>
      </w:r>
    </w:p>
    <w:p w:rsidR="009F6C2A" w:rsidRPr="009F6C2A" w:rsidRDefault="009F6C2A" w:rsidP="00A119D4">
      <w:pPr>
        <w:jc w:val="both"/>
      </w:pPr>
      <w:r w:rsidRPr="008721DA">
        <w:rPr>
          <w:b/>
          <w:i/>
        </w:rPr>
        <w:t>Descripción organizada de las referencias seleccionadas</w:t>
      </w:r>
      <w:r w:rsidR="003E3792">
        <w:t>:</w:t>
      </w:r>
      <w:r w:rsidR="008721DA">
        <w:t xml:space="preserve"> </w:t>
      </w:r>
    </w:p>
    <w:p w:rsidR="001C7F8F" w:rsidRPr="009F6C2A" w:rsidRDefault="001C7F8F" w:rsidP="002F3A33">
      <w:pPr>
        <w:jc w:val="both"/>
      </w:pPr>
    </w:p>
    <w:sectPr w:rsidR="001C7F8F" w:rsidRPr="009F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D46"/>
    <w:multiLevelType w:val="hybridMultilevel"/>
    <w:tmpl w:val="AF2C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44894"/>
    <w:rsid w:val="00263D90"/>
    <w:rsid w:val="002F3A33"/>
    <w:rsid w:val="00304D1F"/>
    <w:rsid w:val="0031232D"/>
    <w:rsid w:val="00325C43"/>
    <w:rsid w:val="00355C08"/>
    <w:rsid w:val="003B4DCD"/>
    <w:rsid w:val="003E3792"/>
    <w:rsid w:val="003F460A"/>
    <w:rsid w:val="00407AB6"/>
    <w:rsid w:val="00435C3A"/>
    <w:rsid w:val="004704DF"/>
    <w:rsid w:val="00494BCF"/>
    <w:rsid w:val="00511E05"/>
    <w:rsid w:val="00517A16"/>
    <w:rsid w:val="00547F84"/>
    <w:rsid w:val="005F3B43"/>
    <w:rsid w:val="00652DFA"/>
    <w:rsid w:val="0066067C"/>
    <w:rsid w:val="006900BF"/>
    <w:rsid w:val="006C198D"/>
    <w:rsid w:val="007232D9"/>
    <w:rsid w:val="00725E6C"/>
    <w:rsid w:val="00787F64"/>
    <w:rsid w:val="007B1426"/>
    <w:rsid w:val="007B49D5"/>
    <w:rsid w:val="007D133E"/>
    <w:rsid w:val="007E7311"/>
    <w:rsid w:val="00840B73"/>
    <w:rsid w:val="00840F25"/>
    <w:rsid w:val="008721DA"/>
    <w:rsid w:val="008C7FC9"/>
    <w:rsid w:val="00930D47"/>
    <w:rsid w:val="009A64DC"/>
    <w:rsid w:val="009E64D9"/>
    <w:rsid w:val="009F6C2A"/>
    <w:rsid w:val="00A119D4"/>
    <w:rsid w:val="00A65644"/>
    <w:rsid w:val="00A6711B"/>
    <w:rsid w:val="00AD0250"/>
    <w:rsid w:val="00AD2583"/>
    <w:rsid w:val="00B05B1E"/>
    <w:rsid w:val="00B10F06"/>
    <w:rsid w:val="00B80088"/>
    <w:rsid w:val="00B80998"/>
    <w:rsid w:val="00C16DEE"/>
    <w:rsid w:val="00C20EFD"/>
    <w:rsid w:val="00C46CB6"/>
    <w:rsid w:val="00C8005C"/>
    <w:rsid w:val="00C96DFD"/>
    <w:rsid w:val="00CC05D4"/>
    <w:rsid w:val="00D10B10"/>
    <w:rsid w:val="00D3296C"/>
    <w:rsid w:val="00DD2320"/>
    <w:rsid w:val="00DF0B9B"/>
    <w:rsid w:val="00E37EA5"/>
    <w:rsid w:val="00E544C9"/>
    <w:rsid w:val="00F10B1E"/>
    <w:rsid w:val="00F179E8"/>
    <w:rsid w:val="00F21307"/>
    <w:rsid w:val="00F705B9"/>
    <w:rsid w:val="00F77DB9"/>
    <w:rsid w:val="00F96901"/>
    <w:rsid w:val="00FA3069"/>
    <w:rsid w:val="00FB5C93"/>
    <w:rsid w:val="00F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  <w:style w:type="table" w:styleId="TableGrid">
    <w:name w:val="Table Grid"/>
    <w:basedOn w:val="TableNormal"/>
    <w:uiPriority w:val="39"/>
    <w:rsid w:val="009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38</cp:revision>
  <dcterms:created xsi:type="dcterms:W3CDTF">2017-10-13T23:02:00Z</dcterms:created>
  <dcterms:modified xsi:type="dcterms:W3CDTF">2017-11-03T20:35:00Z</dcterms:modified>
</cp:coreProperties>
</file>