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27D" w:rsidRDefault="00ED5D1A" w:rsidP="0058227D">
      <w:pPr>
        <w:jc w:val="both"/>
        <w:rPr>
          <w:rFonts w:cs="Times New Roman"/>
          <w:sz w:val="24"/>
        </w:rPr>
      </w:pPr>
      <w:r>
        <w:rPr>
          <w:rFonts w:cs="Times New Roman"/>
          <w:sz w:val="24"/>
        </w:rPr>
        <w:t>S</w:t>
      </w:r>
      <w:r w:rsidR="0058227D" w:rsidRPr="0058227D">
        <w:rPr>
          <w:rFonts w:cs="Times New Roman"/>
          <w:sz w:val="24"/>
        </w:rPr>
        <w:t>antiago de Cali, Marzo 29 de 2018</w:t>
      </w:r>
    </w:p>
    <w:p w:rsidR="0058227D" w:rsidRDefault="00ED5D1A" w:rsidP="0058227D">
      <w:pPr>
        <w:pStyle w:val="NoSpacing"/>
        <w:rPr>
          <w:rFonts w:cs="Times New Roman"/>
          <w:sz w:val="24"/>
        </w:rPr>
      </w:pPr>
      <w:r>
        <w:rPr>
          <w:rFonts w:cs="Times New Roman"/>
          <w:sz w:val="24"/>
        </w:rPr>
        <w:t>Consultor</w:t>
      </w:r>
      <w:r w:rsidR="0058227D">
        <w:rPr>
          <w:rFonts w:cs="Times New Roman"/>
          <w:sz w:val="24"/>
        </w:rPr>
        <w:t xml:space="preserve">: </w:t>
      </w:r>
      <w:r w:rsidR="0058227D" w:rsidRPr="0058227D">
        <w:rPr>
          <w:rFonts w:cs="Times New Roman"/>
          <w:sz w:val="24"/>
        </w:rPr>
        <w:t>Víctor Hugo Patiño Bravo</w:t>
      </w:r>
      <w:r w:rsidR="0058227D">
        <w:rPr>
          <w:rFonts w:cs="Times New Roman"/>
          <w:sz w:val="24"/>
        </w:rPr>
        <w:t>, Estadístico</w:t>
      </w:r>
    </w:p>
    <w:p w:rsidR="0058227D" w:rsidRDefault="0058227D" w:rsidP="0058227D">
      <w:pPr>
        <w:jc w:val="both"/>
        <w:rPr>
          <w:rFonts w:cs="Times New Roman"/>
          <w:sz w:val="24"/>
        </w:rPr>
      </w:pPr>
    </w:p>
    <w:p w:rsidR="00D443E6" w:rsidRPr="00ED5D1A" w:rsidRDefault="0058227D" w:rsidP="00D443E6">
      <w:pPr>
        <w:jc w:val="center"/>
        <w:rPr>
          <w:rFonts w:cs="Times New Roman"/>
          <w:b/>
          <w:sz w:val="28"/>
        </w:rPr>
      </w:pPr>
      <w:r w:rsidRPr="00ED5D1A">
        <w:rPr>
          <w:rFonts w:cs="Times New Roman"/>
          <w:b/>
          <w:sz w:val="28"/>
        </w:rPr>
        <w:t xml:space="preserve">Propuesta análisis estadístico </w:t>
      </w:r>
    </w:p>
    <w:p w:rsidR="00ED5D1A" w:rsidRDefault="00ED5D1A" w:rsidP="00D443E6">
      <w:pPr>
        <w:jc w:val="both"/>
        <w:rPr>
          <w:rFonts w:cs="Times New Roman"/>
          <w:sz w:val="24"/>
        </w:rPr>
      </w:pPr>
    </w:p>
    <w:p w:rsidR="001B6847" w:rsidRDefault="00ED5D1A" w:rsidP="00ED5D1A">
      <w:pPr>
        <w:jc w:val="both"/>
        <w:rPr>
          <w:rFonts w:cs="Times New Roman"/>
          <w:sz w:val="24"/>
        </w:rPr>
      </w:pPr>
      <w:r>
        <w:rPr>
          <w:rFonts w:cs="Times New Roman"/>
          <w:sz w:val="24"/>
        </w:rPr>
        <w:t xml:space="preserve">Como objetivo principal de la propuesta se busca caracterizar las prácticas de gestión del conocimiento que se aplican en las organizaciones catalogadas como innovadoras en Colombia a partir de los datos de encuestas obtenidos del proyecto titulado: </w:t>
      </w:r>
      <w:r w:rsidRPr="0058227D">
        <w:rPr>
          <w:rFonts w:cs="Times New Roman"/>
          <w:sz w:val="24"/>
        </w:rPr>
        <w:t>“Prácticas de gestión de conocimiento en organizaciones innovadoras de Colombia</w:t>
      </w:r>
      <w:r>
        <w:rPr>
          <w:rFonts w:cs="Times New Roman"/>
          <w:sz w:val="24"/>
        </w:rPr>
        <w:t>”.</w:t>
      </w:r>
    </w:p>
    <w:p w:rsidR="00A650B7" w:rsidRPr="0058227D" w:rsidRDefault="00ED5D1A" w:rsidP="00D443E6">
      <w:pPr>
        <w:jc w:val="both"/>
        <w:rPr>
          <w:rFonts w:cs="Times New Roman"/>
          <w:sz w:val="24"/>
        </w:rPr>
      </w:pPr>
      <w:r>
        <w:rPr>
          <w:rFonts w:cs="Times New Roman"/>
          <w:sz w:val="24"/>
        </w:rPr>
        <w:t>Los análisis a realizar se llevaran a cabo en el software estadístico R, de tal manera que se pueda tener trazabilidad de los resultados usando software de uso libre.</w:t>
      </w:r>
    </w:p>
    <w:p w:rsidR="00485BD3" w:rsidRPr="0058227D" w:rsidRDefault="00485BD3" w:rsidP="00D443E6">
      <w:pPr>
        <w:jc w:val="both"/>
        <w:rPr>
          <w:rFonts w:cs="Times New Roman"/>
          <w:sz w:val="24"/>
        </w:rPr>
      </w:pPr>
    </w:p>
    <w:p w:rsidR="00A650B7" w:rsidRPr="0058227D" w:rsidRDefault="00A650B7" w:rsidP="00A650B7">
      <w:pPr>
        <w:jc w:val="center"/>
        <w:rPr>
          <w:rFonts w:cs="Times New Roman"/>
          <w:b/>
          <w:sz w:val="24"/>
        </w:rPr>
      </w:pPr>
      <w:r w:rsidRPr="0058227D">
        <w:rPr>
          <w:rFonts w:cs="Times New Roman"/>
          <w:b/>
          <w:sz w:val="24"/>
        </w:rPr>
        <w:t>Metodología</w:t>
      </w:r>
    </w:p>
    <w:p w:rsidR="00A650B7" w:rsidRPr="0058227D" w:rsidRDefault="00A650B7" w:rsidP="00A650B7">
      <w:pPr>
        <w:jc w:val="both"/>
        <w:rPr>
          <w:rFonts w:cs="Times New Roman"/>
          <w:sz w:val="24"/>
        </w:rPr>
      </w:pPr>
      <w:r w:rsidRPr="0058227D">
        <w:rPr>
          <w:rFonts w:cs="Times New Roman"/>
          <w:b/>
          <w:i/>
          <w:sz w:val="24"/>
        </w:rPr>
        <w:t>Análisis descriptivo</w:t>
      </w:r>
      <w:r w:rsidRPr="0058227D">
        <w:rPr>
          <w:rFonts w:cs="Times New Roman"/>
          <w:sz w:val="24"/>
        </w:rPr>
        <w:t xml:space="preserve">: Como </w:t>
      </w:r>
      <w:r w:rsidR="00ED5D1A">
        <w:rPr>
          <w:rFonts w:cs="Times New Roman"/>
          <w:sz w:val="24"/>
        </w:rPr>
        <w:t>primera medida en</w:t>
      </w:r>
      <w:r w:rsidRPr="0058227D">
        <w:rPr>
          <w:rFonts w:cs="Times New Roman"/>
          <w:sz w:val="24"/>
        </w:rPr>
        <w:t xml:space="preserve"> la exploración de los d</w:t>
      </w:r>
      <w:r w:rsidR="00485BD3" w:rsidRPr="0058227D">
        <w:rPr>
          <w:rFonts w:cs="Times New Roman"/>
          <w:sz w:val="24"/>
        </w:rPr>
        <w:t xml:space="preserve">atos </w:t>
      </w:r>
      <w:r w:rsidR="00ED5D1A">
        <w:rPr>
          <w:rFonts w:cs="Times New Roman"/>
          <w:sz w:val="24"/>
        </w:rPr>
        <w:t>se plantea la</w:t>
      </w:r>
      <w:r w:rsidRPr="0058227D">
        <w:rPr>
          <w:rFonts w:cs="Times New Roman"/>
          <w:sz w:val="24"/>
        </w:rPr>
        <w:t xml:space="preserve"> realización de un análisis descriptivo</w:t>
      </w:r>
      <w:r w:rsidR="00485BD3" w:rsidRPr="0058227D">
        <w:rPr>
          <w:rFonts w:cs="Times New Roman"/>
          <w:sz w:val="24"/>
        </w:rPr>
        <w:t xml:space="preserve">, a partir de la generación de </w:t>
      </w:r>
      <w:r w:rsidRPr="0058227D">
        <w:rPr>
          <w:rFonts w:cs="Times New Roman"/>
          <w:sz w:val="24"/>
        </w:rPr>
        <w:t>gráficos de barra y de torta, cálculo de medidas de tend</w:t>
      </w:r>
      <w:r w:rsidR="00485BD3" w:rsidRPr="0058227D">
        <w:rPr>
          <w:rFonts w:cs="Times New Roman"/>
          <w:sz w:val="24"/>
        </w:rPr>
        <w:t xml:space="preserve">encia central y dispersión para </w:t>
      </w:r>
      <w:r w:rsidRPr="0058227D">
        <w:rPr>
          <w:rFonts w:cs="Times New Roman"/>
          <w:sz w:val="24"/>
        </w:rPr>
        <w:t>variables categóricas para tener un entendimiento general de la información recolectada.</w:t>
      </w:r>
    </w:p>
    <w:p w:rsidR="00A650B7" w:rsidRPr="0058227D" w:rsidRDefault="00A650B7" w:rsidP="00485BD3">
      <w:pPr>
        <w:jc w:val="both"/>
        <w:rPr>
          <w:rFonts w:cs="Times New Roman"/>
          <w:sz w:val="24"/>
        </w:rPr>
      </w:pPr>
      <w:r w:rsidRPr="0058227D">
        <w:rPr>
          <w:rFonts w:cs="Times New Roman"/>
          <w:b/>
          <w:i/>
          <w:sz w:val="24"/>
        </w:rPr>
        <w:t>Análisis de asociación</w:t>
      </w:r>
      <w:r w:rsidR="00485BD3" w:rsidRPr="0058227D">
        <w:rPr>
          <w:rFonts w:cs="Times New Roman"/>
          <w:sz w:val="24"/>
        </w:rPr>
        <w:t xml:space="preserve">: </w:t>
      </w:r>
      <w:r w:rsidR="004317AC">
        <w:rPr>
          <w:rFonts w:cs="Times New Roman"/>
          <w:sz w:val="24"/>
        </w:rPr>
        <w:t>para</w:t>
      </w:r>
      <w:r w:rsidR="00485BD3" w:rsidRPr="0058227D">
        <w:rPr>
          <w:rFonts w:cs="Times New Roman"/>
          <w:sz w:val="24"/>
        </w:rPr>
        <w:t xml:space="preserve"> determinar el grado de asociación y consistencia entre las preguntas dentro de componente de la encuesta se desarrollaran test de asociación (Test Chi-cuadrado) y correlación para variables categóricas (Test V de Cramer).</w:t>
      </w:r>
    </w:p>
    <w:p w:rsidR="00A650B7" w:rsidRPr="0058227D" w:rsidRDefault="00A650B7" w:rsidP="00485BD3">
      <w:pPr>
        <w:jc w:val="both"/>
        <w:rPr>
          <w:rFonts w:cs="Times New Roman"/>
          <w:sz w:val="24"/>
        </w:rPr>
      </w:pPr>
      <w:r w:rsidRPr="0058227D">
        <w:rPr>
          <w:rFonts w:cs="Times New Roman"/>
          <w:b/>
          <w:i/>
          <w:sz w:val="24"/>
        </w:rPr>
        <w:t>Análisis multivariado</w:t>
      </w:r>
      <w:r w:rsidR="004317AC">
        <w:rPr>
          <w:rFonts w:cs="Times New Roman"/>
          <w:b/>
          <w:i/>
          <w:sz w:val="24"/>
        </w:rPr>
        <w:t>s</w:t>
      </w:r>
      <w:r w:rsidR="00485BD3" w:rsidRPr="0058227D">
        <w:rPr>
          <w:rFonts w:cs="Times New Roman"/>
          <w:sz w:val="24"/>
        </w:rPr>
        <w:t>: Para cuantificar las interrelaciones entre pilares del conocimiento se hará uso de los Análisis de Correspondencias Múltiples y técnicas de clustering para realizar la caracterización de las prácticas de gestión del conocimiento en las empresas encuestadas. El objetivo del análisis consiste en construir espacios de dimensión menor en los cuales se puedan expresar las relaciones entre empresas y las variables consultadas en el cuestionario</w:t>
      </w:r>
      <w:r w:rsidR="00A64CC6" w:rsidRPr="0058227D">
        <w:rPr>
          <w:rFonts w:cs="Times New Roman"/>
          <w:sz w:val="24"/>
        </w:rPr>
        <w:t xml:space="preserve"> permitiendo así una interpretación más simple los ítems en conju</w:t>
      </w:r>
      <w:bookmarkStart w:id="0" w:name="_GoBack"/>
      <w:bookmarkEnd w:id="0"/>
      <w:r w:rsidR="00A64CC6" w:rsidRPr="0058227D">
        <w:rPr>
          <w:rFonts w:cs="Times New Roman"/>
          <w:sz w:val="24"/>
        </w:rPr>
        <w:t>nto</w:t>
      </w:r>
      <w:r w:rsidR="00485BD3" w:rsidRPr="0058227D">
        <w:rPr>
          <w:rFonts w:cs="Times New Roman"/>
          <w:sz w:val="24"/>
        </w:rPr>
        <w:t>.</w:t>
      </w:r>
    </w:p>
    <w:p w:rsidR="00A650B7" w:rsidRPr="0058227D" w:rsidRDefault="00A650B7" w:rsidP="00D443E6">
      <w:pPr>
        <w:jc w:val="both"/>
        <w:rPr>
          <w:rFonts w:cs="Times New Roman"/>
          <w:sz w:val="24"/>
        </w:rPr>
      </w:pPr>
    </w:p>
    <w:p w:rsidR="00A650B7" w:rsidRPr="0058227D" w:rsidRDefault="00A650B7" w:rsidP="00A650B7">
      <w:pPr>
        <w:jc w:val="center"/>
        <w:rPr>
          <w:rFonts w:cs="Times New Roman"/>
          <w:b/>
          <w:sz w:val="24"/>
        </w:rPr>
      </w:pPr>
      <w:r w:rsidRPr="0058227D">
        <w:rPr>
          <w:rFonts w:cs="Times New Roman"/>
          <w:b/>
          <w:sz w:val="24"/>
        </w:rPr>
        <w:t>Tiempo de ejecución</w:t>
      </w:r>
    </w:p>
    <w:p w:rsidR="00A650B7" w:rsidRPr="0058227D" w:rsidRDefault="00A650B7" w:rsidP="00D443E6">
      <w:pPr>
        <w:jc w:val="both"/>
        <w:rPr>
          <w:rFonts w:cs="Times New Roman"/>
          <w:sz w:val="24"/>
        </w:rPr>
      </w:pPr>
      <w:r w:rsidRPr="0058227D">
        <w:rPr>
          <w:rFonts w:cs="Times New Roman"/>
          <w:sz w:val="24"/>
        </w:rPr>
        <w:t>La duración para la ejecución de estos análisis es de 4 semanas contadas a partir de la fecha de entrega de la presente propuesta.</w:t>
      </w:r>
    </w:p>
    <w:p w:rsidR="00A650B7" w:rsidRPr="0058227D" w:rsidRDefault="00A650B7" w:rsidP="00D443E6">
      <w:pPr>
        <w:jc w:val="both"/>
        <w:rPr>
          <w:rFonts w:cs="Times New Roman"/>
          <w:sz w:val="24"/>
        </w:rPr>
      </w:pPr>
    </w:p>
    <w:p w:rsidR="00485BD3" w:rsidRPr="0058227D" w:rsidRDefault="00485BD3" w:rsidP="00D443E6">
      <w:pPr>
        <w:jc w:val="both"/>
        <w:rPr>
          <w:rFonts w:cs="Times New Roman"/>
          <w:sz w:val="24"/>
        </w:rPr>
      </w:pPr>
    </w:p>
    <w:p w:rsidR="00A650B7" w:rsidRPr="0058227D" w:rsidRDefault="00A650B7" w:rsidP="00A650B7">
      <w:pPr>
        <w:jc w:val="center"/>
        <w:rPr>
          <w:rFonts w:cs="Times New Roman"/>
          <w:b/>
          <w:sz w:val="24"/>
        </w:rPr>
      </w:pPr>
      <w:r w:rsidRPr="0058227D">
        <w:rPr>
          <w:rFonts w:cs="Times New Roman"/>
          <w:b/>
          <w:sz w:val="24"/>
        </w:rPr>
        <w:lastRenderedPageBreak/>
        <w:t>Valor total del estudio</w:t>
      </w:r>
    </w:p>
    <w:p w:rsidR="00A650B7" w:rsidRPr="0058227D" w:rsidRDefault="00A650B7" w:rsidP="00A650B7">
      <w:pPr>
        <w:jc w:val="center"/>
        <w:rPr>
          <w:rFonts w:cs="Times New Roman"/>
          <w:sz w:val="24"/>
        </w:rPr>
      </w:pPr>
      <w:r w:rsidRPr="0058227D">
        <w:rPr>
          <w:rFonts w:cs="Times New Roman"/>
          <w:sz w:val="24"/>
        </w:rPr>
        <w:t>$2.300.000</w:t>
      </w:r>
    </w:p>
    <w:p w:rsidR="00A650B7" w:rsidRPr="0058227D" w:rsidRDefault="00A650B7" w:rsidP="00A650B7">
      <w:pPr>
        <w:jc w:val="center"/>
        <w:rPr>
          <w:rFonts w:cs="Times New Roman"/>
          <w:b/>
          <w:sz w:val="24"/>
        </w:rPr>
      </w:pPr>
      <w:r w:rsidRPr="0058227D">
        <w:rPr>
          <w:rFonts w:cs="Times New Roman"/>
          <w:b/>
          <w:sz w:val="24"/>
        </w:rPr>
        <w:t>Entregables</w:t>
      </w:r>
    </w:p>
    <w:p w:rsidR="00485BD3" w:rsidRPr="0058227D" w:rsidRDefault="00A650B7" w:rsidP="00A650B7">
      <w:pPr>
        <w:pStyle w:val="ListParagraph"/>
        <w:numPr>
          <w:ilvl w:val="0"/>
          <w:numId w:val="2"/>
        </w:numPr>
        <w:jc w:val="both"/>
        <w:rPr>
          <w:rFonts w:cs="Times New Roman"/>
          <w:sz w:val="24"/>
        </w:rPr>
      </w:pPr>
      <w:r w:rsidRPr="0058227D">
        <w:rPr>
          <w:rFonts w:cs="Times New Roman"/>
          <w:sz w:val="24"/>
        </w:rPr>
        <w:t>R-script con los análisis realizados</w:t>
      </w:r>
    </w:p>
    <w:p w:rsidR="00A650B7" w:rsidRPr="0058227D" w:rsidRDefault="00A650B7" w:rsidP="00A650B7">
      <w:pPr>
        <w:pStyle w:val="ListParagraph"/>
        <w:numPr>
          <w:ilvl w:val="0"/>
          <w:numId w:val="2"/>
        </w:numPr>
        <w:jc w:val="both"/>
        <w:rPr>
          <w:rFonts w:cs="Times New Roman"/>
          <w:sz w:val="24"/>
        </w:rPr>
      </w:pPr>
      <w:r w:rsidRPr="0058227D">
        <w:rPr>
          <w:rFonts w:cs="Times New Roman"/>
          <w:sz w:val="24"/>
        </w:rPr>
        <w:t>Informe de resultados</w:t>
      </w:r>
    </w:p>
    <w:p w:rsidR="00A650B7" w:rsidRPr="0058227D" w:rsidRDefault="00A650B7" w:rsidP="00A650B7">
      <w:pPr>
        <w:jc w:val="both"/>
        <w:rPr>
          <w:rFonts w:cs="Times New Roman"/>
          <w:sz w:val="24"/>
        </w:rPr>
      </w:pPr>
    </w:p>
    <w:p w:rsidR="00485BD3" w:rsidRPr="0058227D" w:rsidRDefault="00485BD3" w:rsidP="00A650B7">
      <w:pPr>
        <w:jc w:val="both"/>
        <w:rPr>
          <w:rFonts w:cs="Times New Roman"/>
          <w:sz w:val="24"/>
        </w:rPr>
      </w:pPr>
    </w:p>
    <w:p w:rsidR="00A650B7" w:rsidRPr="0058227D" w:rsidRDefault="00A650B7" w:rsidP="00A650B7">
      <w:pPr>
        <w:jc w:val="center"/>
        <w:rPr>
          <w:rFonts w:cs="Times New Roman"/>
          <w:b/>
          <w:sz w:val="24"/>
        </w:rPr>
      </w:pPr>
      <w:r w:rsidRPr="0058227D">
        <w:rPr>
          <w:rFonts w:cs="Times New Roman"/>
          <w:b/>
          <w:sz w:val="24"/>
        </w:rPr>
        <w:t>Forma de pago</w:t>
      </w:r>
    </w:p>
    <w:p w:rsidR="00A650B7" w:rsidRPr="0058227D" w:rsidRDefault="00A650B7" w:rsidP="00A650B7">
      <w:pPr>
        <w:jc w:val="both"/>
        <w:rPr>
          <w:rFonts w:cs="Times New Roman"/>
          <w:sz w:val="24"/>
        </w:rPr>
      </w:pPr>
      <w:r w:rsidRPr="0058227D">
        <w:rPr>
          <w:rFonts w:cs="Times New Roman"/>
          <w:sz w:val="24"/>
        </w:rPr>
        <w:t>La forma de pago será del 100% al finalizar el estudio.</w:t>
      </w:r>
    </w:p>
    <w:p w:rsidR="00A650B7" w:rsidRPr="0058227D" w:rsidRDefault="00A650B7" w:rsidP="00A650B7">
      <w:pPr>
        <w:jc w:val="both"/>
        <w:rPr>
          <w:rFonts w:cs="Times New Roman"/>
          <w:sz w:val="24"/>
        </w:rPr>
      </w:pPr>
    </w:p>
    <w:p w:rsidR="00485BD3" w:rsidRPr="0058227D" w:rsidRDefault="00485BD3" w:rsidP="00A650B7">
      <w:pPr>
        <w:jc w:val="both"/>
        <w:rPr>
          <w:rFonts w:cs="Times New Roman"/>
          <w:sz w:val="24"/>
        </w:rPr>
      </w:pPr>
    </w:p>
    <w:p w:rsidR="00A650B7" w:rsidRPr="0058227D" w:rsidRDefault="00A650B7" w:rsidP="00A650B7">
      <w:pPr>
        <w:jc w:val="center"/>
        <w:rPr>
          <w:rFonts w:cs="Times New Roman"/>
          <w:b/>
          <w:sz w:val="24"/>
        </w:rPr>
      </w:pPr>
      <w:r w:rsidRPr="0058227D">
        <w:rPr>
          <w:rFonts w:cs="Times New Roman"/>
          <w:b/>
          <w:sz w:val="24"/>
        </w:rPr>
        <w:t>Vigencia</w:t>
      </w:r>
    </w:p>
    <w:p w:rsidR="00A650B7" w:rsidRPr="0058227D" w:rsidRDefault="00A650B7" w:rsidP="00A650B7">
      <w:pPr>
        <w:jc w:val="both"/>
        <w:rPr>
          <w:rFonts w:cs="Times New Roman"/>
          <w:sz w:val="24"/>
        </w:rPr>
      </w:pPr>
      <w:r w:rsidRPr="0058227D">
        <w:rPr>
          <w:rFonts w:cs="Times New Roman"/>
          <w:sz w:val="24"/>
        </w:rPr>
        <w:t>Treinta (30 días) a partir de la fecha actual de la propuesta.</w:t>
      </w:r>
    </w:p>
    <w:sectPr w:rsidR="00A650B7" w:rsidRPr="0058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97D8B"/>
    <w:multiLevelType w:val="hybridMultilevel"/>
    <w:tmpl w:val="EB2A42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ED1B27"/>
    <w:multiLevelType w:val="hybridMultilevel"/>
    <w:tmpl w:val="C2BC58B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F32"/>
    <w:rsid w:val="001B6847"/>
    <w:rsid w:val="0030321D"/>
    <w:rsid w:val="004317AC"/>
    <w:rsid w:val="00485BD3"/>
    <w:rsid w:val="004C2973"/>
    <w:rsid w:val="0058227D"/>
    <w:rsid w:val="007232D9"/>
    <w:rsid w:val="007B49D5"/>
    <w:rsid w:val="009247D7"/>
    <w:rsid w:val="009B6150"/>
    <w:rsid w:val="009C5A12"/>
    <w:rsid w:val="00A64CC6"/>
    <w:rsid w:val="00A650B7"/>
    <w:rsid w:val="00D443E6"/>
    <w:rsid w:val="00ED5D1A"/>
    <w:rsid w:val="00FE7F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E22A8-E436-4F58-AC01-E618C4F5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3E6"/>
    <w:pPr>
      <w:spacing w:after="0" w:line="240" w:lineRule="auto"/>
    </w:pPr>
  </w:style>
  <w:style w:type="paragraph" w:styleId="ListParagraph">
    <w:name w:val="List Paragraph"/>
    <w:basedOn w:val="Normal"/>
    <w:uiPriority w:val="34"/>
    <w:qFormat/>
    <w:rsid w:val="00A6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331</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8</cp:revision>
  <dcterms:created xsi:type="dcterms:W3CDTF">2018-03-05T12:33:00Z</dcterms:created>
  <dcterms:modified xsi:type="dcterms:W3CDTF">2018-03-29T22:43:00Z</dcterms:modified>
</cp:coreProperties>
</file>