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where food crops come from – their native origins and traditional regions of diversity – and where they are now eaten worldwide. Hover over regions and flows to discover how much our food supplies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Food supplies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food supplies, measured in terms of calories (kcal/capita/day), protein (g/capita/day), fat (g/capita/day), and food weight (g/capita/day).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Each region has a color representing its own “native” crops and those colors are connected to other regions due the importance of those crops in the diets of other regions. The direction of the contribution is indicated by both the “native” region’s color and a gap between the connecting line and the consuming region’s segment. The magnitude of contribution is indicated by the width of the connecting line. Regional food supply values were formed by deriving a weighted average of national food supply values across countries comprising each region, with national values weighted by population.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regional food supplies derived from crops “native” to the region- such as cassava, groundnut, and cocoa beans- eaten in different regions of the world. In turn, tropical South America consumes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grapes and sunflower.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cassava, cocoa beans, cottonseed oil, maize, palm oil, pimento, sweet potatoes, and yautia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pimento, and yautia (roots other commodity).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potatoes, and tomatoes.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cassava, cocoa beans, cottonseed oil, groundnut, palm oil, pimento, pineapples, sweet potatoes, tea, yams, and yautia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(tea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Côte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millets, palm oil, rice, sorghum,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(pulses other commodity), palm oil, rice,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cottonseed oil, cowpeas and bambara beans (pulses other commodity), millets, olives, peas, sesame,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cottonseed oil, cowpeas and bambara beans (pulses other commodity), millets,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oats,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olives, peas, rape &amp; mustard, and sugar beet (sugar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lentils and lupins (pulses other commodity); dates; grapes; olives; peas, rape &amp; mustard; sugar beet (sugar commodity);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barley; chickpeas, faba beans and lentils (pulses other commodity); dates; grapes; olives; onions; peas; rye; sesame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barley, onions,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chickpeas, lentils and pigeonpeas (pulses other commodity); coconuts; dates; lemons &amp; limes; millets; pepper; rice; sesame; sugarcane  sugar commodity); taro (roots other commodity);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grapefruit, grapes, lemons &amp; limes, millets, oranges &amp; mandarines, rice, soybean, and tea.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bananas &amp; plantains, cloves, coconuts, grapefruit, millets, rice, sugarcane (sugar commodity), taro (roots other commodity),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and taro (roots other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Where our food crops come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Explore the links between where food crops come from – their native origins and traditional regions of diversity – and where they are now produced worldwide. Hover over regions and flows to discover how much our agricultural production areas are comprised of crops native to different regions of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Production content: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These circular plots link the “primary regions of diversity” of crops (regions where crops were initially domesticated and evolved over long periods of time, and where the diversity of traditional crop varieties and related wild plants is especially high) with crops’ current importance in regional agricultural production, measured in terms of total production quantity (tonnes), harvested area (ha), and gross production value (million US$)]. Each region has a color representing its own “native” crops and those colors are connected to other regions due the production of those crops in other regions. The direction of the contribution is indicated by both the “native” region’s color and a gap between the connecting line and the producing region’s segment. The magnitude of contribution is indicated by the width of the connecting line. Regional production values were formed by summing national production values across countries comprising each region.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example, tropical South America is represented in crimson. The crimson lines represent the amount of production derived from crops “native” to the region- such as cassava, groundnut, and cocoa beans- that are produced in different regions of the world. In turn, tropical South America produces crops “native” to other regions, for example, rice, sugarcane, and bananas and plantains.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Canada and United States of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blueberries, cranberries, grapes, pumpkins &amp; gourds, raspberries, strawberries, and sunflower.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America and Mexico: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Belize, Costa Rica, El Salvador, Guatemala, Honduras, Mexico, Nicaragua, and Panama.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avocados, beans, cassava, chillies &amp; peppers, cocoa beans, cottonseed oil, guavas (mangoes mangosteens guavas commodity), maize, palm oil, papayas, pumpkins &amp; gourds, sweet potatoes, vanilla,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Caribbean: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Antigua and Barbuda, Bahamas, Barbados, Bermuda, Cuba, Dominica, Dominican Republic, Grenada, Haiti, Jamaica, Saint Kitts and Nevis, Saint Lucia, Saint Vincent and the Grenadines, and Trinidad and Tobago.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chillies &amp; peppers, cottonseed oil, vanilla,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Andes: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Chile, Colombia, Ecuador, and Peru.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beans, lupins, potatoes, quinoa, and tomatoes.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Bolivia, Brazil, Colombia, Ecuador, Guyana, Paraguay, Peru, Suriname, and Venezuela.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brazil nuts, cashew, cassava, chillies &amp; peppers, cocoa beans, cottonseed oil, groundnut, guavas (mangoes mangosteens guavas commodity), mate, palm oil, papayas, pineapples, pumpkins &amp; gourds, sweet potatoes, vanilla, yams, and yautia.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Temperate South America: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Argentina, Chile, and Uruguay.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mate, quinoa, and strawberries.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Benin, Burkina Faso, Cabo Verde, Chad, Côte d'Ivoire, Gambia, Ghana, Guinea, Guinea-Bissau, Liberia, Mali, Mauritania, Niger, Nigeria, Senegal, Sierra Leone, and Togo.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fonio, kola nuts, melons, millets, palm oil, rice, sheanuts, sorghum,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Cameroon, Central African Republic, Congo, Gabon, and Sao Tome and Principe.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coffee, cowpeas, kola nuts, palm oil, rice, sheanuts,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Djibouti, Ethiopia, Kenya, Rwanda, Somalia, Sudan (former), and Uganda.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castor oil, coffee, cottonseed oil, cowpeas, melons, millets, olives, peas, peppermint, sesame, sheanuts, and sorghum.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Southern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Angola, Botswana, Lesotho, Malawi, Mozambique, Namibia, South Africa, Swaziland, United Republic of Tanzania, Zambia, and Zimbabwe.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bambara beans, cottonseed oil, cowpeas, melons, millets, peppermint, pumpkins &amp; gourds, sorghum, and watermelons.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Indian Ocean Islands: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Madagascar and Mauritius.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Austria, Belgium, Denmark, Finland, France, Germany, Iceland, Ireland, Luxembourg, Netherlands, Norway, Sweden, Switzerland, and United Kingdom.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Southwest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France, Italy, Portugal, and Spain.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chicory roots, clover, currants, figs, gooseberries, hazelnuts, hops, leeks, lettuce, linseed, lupins, mustard seed, olives, peas, peppermint, poppy, rapeseed, raspberries, and vetches.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Northeast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Belarus, Czech Republic, Estonia, Hungary, Latvia, Lithuania, Poland, Republic of Moldova, Romania, Russian Federation, Slovakia, and Ukraine.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asparagus, sugar beet, chicory roots, clover, currants, gooseberries, hazelnuts, hops, lettuce, linseed, oats, peppermint, and raspberries.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Europe: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Albania, Armenia, Bosnia and Herzegovina, Bulgaria, Croatia, Georgia, Greece, Montenegro, Serbia, Slovenia, The former Yugoslav Republic of Macedonia,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apples, artichokes, asparagus, sugar beet, cabbages, carob, carrots &amp; turnips, cherries, chestnut, chicory roots, clover, currants, gooseberries, hazelnuts, hops, leeks, lettuce, linseed, lupins, mustard seed, olives, pears, peas, peppermint, plums, poppy, rapeseed, raspberries, safflower seed, vetches, and walnuts.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and East Mediterranean: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Algeria, Cyprus, Egypt, Israel, Jordan, Lebanon, Libya, Malta, Morocco, Occupied Palestinian Territory, Syrian Arab Republic, Tunisia, and Turkey.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anise, coriander and fennel (anise badian fennel coriander commodity), artichokes, asparagus, barley, sugar beet, cabbages, carob, carrots &amp; turnips, castor oil, chestnut, chickpeas, chicory roots, clover, dates, figs, gooseberries, grapes, hops, leeks, lentils, lettuce, linseed, lupins, mustard seed, olives, peas, peppermint, poppy, rapeseed, raspberries, triticale,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Afghanistan, Iran (Islamic Republic of), Iraq, Israel, Jordan, Kuwait, Lebanon, Occupied Palestinian Territory, Pakistan, Saudi Arabia, Syrian Arab Republic, Turkey, United Arab Emirates, and Yemen.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anise and coriander (anise badian fennel coriander commodity), asparagus, barley, carrots &amp; turnips, castor oil, cherries, chestnut, chickpeas, chicory roots, clover, dates, faba beans, figs, gooseberries, grapes, hazelnuts, hempseed, hops, leeks, lentils, lettuce, linseed, melons, olives, onions, pears, peas, peppermint, pistachios, plums, quinces, raspberries, rye, safflower seed, sesame, spinach, triticale, walnuts,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Central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Armenia, Azerbaijan, Georgia, Kazakhstan, Kyrgyzstan, Tajikistan, Turkmenistan, and Uzbekistan.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alfalfa, almonds, apples, apricots, asparagus, barley, carrots &amp; turnips, cherries, chestnut, chicory roots, clover, currants, figs, garlic, gooseberries, hazelnuts, hempseed, hops, leeks, lettuce, linseed, onions, peppermint, pistachios, quinces, raspberries, safflower seed, spinach, triticale, walnuts, and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Bangladesh, India, Maldives, Nepal, and Sri Lanka.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areca nuts, bananas &amp; plantains, cardamoms (nutmeg mace cardamoms commodity), castor oil, chickpeas, chicory roots, cinnamon, clover, coconuts, cucumbers, dates, eggplants, figs, ginger, hempseed, lemons &amp; limes, lentils, mangoes (mangoes mangosteens guavas commodity), melons, millets, okra, pepper, pigeonpeas, rice, sesame, sugarcane, taro, tea, walnuts,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China (mainland), Democratic People's Republic of Korea, Hong Kong SAR, Japan, Macao SAR, Mongolia, Republic of Korea, and Taiwan.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apples, apricots, badian (anise badian fennel coriander commodity), buckwheat, cabbages, cinnamon, cucumbers, eggplants, grapefruit, grapes, hops, kiwi, lemons &amp; limes, melons, millets, oranges, peaches &amp; nectarines, pears, persimmons, plums, raspberries, rice, soybean, tangerines &amp; mandarins, and tea.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Southeast 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Brunei Darussalam, Cambodia, Indonesia, Lao People's Democratic Republic, Malaysia, Myanmar, Philippines, Thailand, Timor-Leste, and Viet Nam.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badian (anise badian fennel coriander commodity), areca nuts, bananas &amp; plantains, cinnamon, cloves, coconuts, cucumbers, eggplants, grapefruit, mangoes and mangosteens (mangoes mangosteens guavas commodity), melons, millets, nutmeg and mace (nutmeg mace cardamoms commodity), okra, pears, plums, rice, sugarcane, taro, tea, and yams.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Tropical Pacific Region: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Fiji, French Polynesia, Kiribati, New Caledonia, Samoa, Solomon Islands, and Vanuatu.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Primary region of diversity of coconuts, melons, and taro.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Australia and New Zealand: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Includes Australia and New Zealand.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