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3FD5A" w14:textId="77777777" w:rsidR="00783564" w:rsidRDefault="0047182D" w:rsidP="0047182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MAKALAH PEMPROGRAMAN PERANGKAT BERGERAK</w:t>
      </w:r>
    </w:p>
    <w:p w14:paraId="2ECB3BA4" w14:textId="77777777" w:rsidR="0047182D" w:rsidRDefault="0047182D" w:rsidP="0047182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“</w:t>
      </w:r>
      <w:r w:rsidR="00DA38C2">
        <w:rPr>
          <w:rFonts w:ascii="Times New Roman" w:hAnsi="Times New Roman" w:cs="Times New Roman"/>
          <w:sz w:val="44"/>
          <w:szCs w:val="44"/>
        </w:rPr>
        <w:t>BURGER JOSS</w:t>
      </w:r>
      <w:r>
        <w:rPr>
          <w:rFonts w:ascii="Times New Roman" w:hAnsi="Times New Roman" w:cs="Times New Roman"/>
          <w:sz w:val="44"/>
          <w:szCs w:val="44"/>
        </w:rPr>
        <w:t>”</w:t>
      </w:r>
    </w:p>
    <w:p w14:paraId="45BBC32B" w14:textId="77777777" w:rsidR="0047182D" w:rsidRDefault="0047182D" w:rsidP="0047182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F3B1220" w14:textId="77777777" w:rsidR="0047182D" w:rsidRDefault="0047182D" w:rsidP="0047182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97F7B6B" wp14:editId="1AAE6E46">
            <wp:extent cx="3000375" cy="3000375"/>
            <wp:effectExtent l="0" t="0" r="9525" b="9525"/>
            <wp:docPr id="1" name="Picture 1" descr="https://lh3.googleusercontent.com/n6D13Ingqi8xZ3PbQlC_3rzAtcoVG6_9r8j2aA4cJNfxyfiTpvC4VJD1jmsOEZzYu4GhZUN_iAz6rSw3f4VPEp-MKZEXzaG-wSp6WiPWm2zK6jEpLY_Ue6j9vMA4Dv3mSV4hTi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n6D13Ingqi8xZ3PbQlC_3rzAtcoVG6_9r8j2aA4cJNfxyfiTpvC4VJD1jmsOEZzYu4GhZUN_iAz6rSw3f4VPEp-MKZEXzaG-wSp6WiPWm2zK6jEpLY_Ue6j9vMA4Dv3mSV4hTif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36BC" w14:textId="77777777" w:rsidR="0047182D" w:rsidRDefault="0047182D" w:rsidP="0047182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FC78D5B" w14:textId="77777777" w:rsidR="0047182D" w:rsidRPr="0047182D" w:rsidRDefault="0047182D" w:rsidP="0047182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7182D">
        <w:rPr>
          <w:rFonts w:ascii="Times New Roman" w:hAnsi="Times New Roman" w:cs="Times New Roman"/>
          <w:sz w:val="36"/>
          <w:szCs w:val="36"/>
        </w:rPr>
        <w:t>Hafizh</w:t>
      </w:r>
      <w:proofErr w:type="spellEnd"/>
      <w:r w:rsidRPr="004718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7182D">
        <w:rPr>
          <w:rFonts w:ascii="Times New Roman" w:hAnsi="Times New Roman" w:cs="Times New Roman"/>
          <w:sz w:val="36"/>
          <w:szCs w:val="36"/>
        </w:rPr>
        <w:t>Dhiyaulhaq</w:t>
      </w:r>
      <w:proofErr w:type="spellEnd"/>
      <w:r w:rsidRPr="0047182D">
        <w:rPr>
          <w:rFonts w:ascii="Times New Roman" w:hAnsi="Times New Roman" w:cs="Times New Roman"/>
          <w:sz w:val="36"/>
          <w:szCs w:val="36"/>
        </w:rPr>
        <w:t xml:space="preserve"> – A11.2020.12456</w:t>
      </w:r>
    </w:p>
    <w:p w14:paraId="3586CBB4" w14:textId="77777777" w:rsidR="0047182D" w:rsidRPr="0047182D" w:rsidRDefault="0047182D" w:rsidP="0047182D">
      <w:pPr>
        <w:jc w:val="center"/>
        <w:rPr>
          <w:rFonts w:ascii="Times New Roman" w:hAnsi="Times New Roman" w:cs="Times New Roman"/>
          <w:sz w:val="36"/>
          <w:szCs w:val="36"/>
        </w:rPr>
      </w:pPr>
      <w:r w:rsidRPr="0047182D">
        <w:rPr>
          <w:rFonts w:ascii="Times New Roman" w:hAnsi="Times New Roman" w:cs="Times New Roman"/>
          <w:sz w:val="36"/>
          <w:szCs w:val="36"/>
        </w:rPr>
        <w:t>A11.4523</w:t>
      </w:r>
    </w:p>
    <w:p w14:paraId="0F418499" w14:textId="77777777" w:rsidR="0047182D" w:rsidRDefault="0047182D" w:rsidP="0047182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F888AA4" w14:textId="77777777" w:rsidR="0047182D" w:rsidRDefault="0047182D" w:rsidP="0047182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Fakultas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Ilmu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Komputer</w:t>
      </w:r>
      <w:proofErr w:type="spellEnd"/>
    </w:p>
    <w:p w14:paraId="143BA41A" w14:textId="77777777" w:rsidR="0047182D" w:rsidRDefault="0047182D" w:rsidP="0047182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UNIVERSITAS DIAN NUSWANTORO</w:t>
      </w:r>
    </w:p>
    <w:p w14:paraId="4F1329D9" w14:textId="77777777" w:rsidR="00DA38C2" w:rsidRDefault="00DA3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13628959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B2C674C" w14:textId="2C926838" w:rsidR="008D2574" w:rsidRPr="008D2574" w:rsidRDefault="008D2574">
          <w:pPr>
            <w:pStyle w:val="TOCHeading"/>
            <w:rPr>
              <w:color w:val="auto"/>
            </w:rPr>
          </w:pPr>
          <w:r w:rsidRPr="008D2574">
            <w:rPr>
              <w:color w:val="auto"/>
            </w:rPr>
            <w:t>DAFTAR ISI</w:t>
          </w:r>
        </w:p>
        <w:p w14:paraId="305517E0" w14:textId="49347953" w:rsidR="008D2574" w:rsidRDefault="008D257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20592" w:history="1">
            <w:r w:rsidRPr="003640BD">
              <w:rPr>
                <w:rStyle w:val="Hyperlink"/>
                <w:noProof/>
              </w:rPr>
              <w:t>Tentang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1B2C5" w14:textId="2F800FE8" w:rsidR="008D2574" w:rsidRDefault="008D257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3020593" w:history="1">
            <w:r w:rsidRPr="003640BD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3640BD">
              <w:rPr>
                <w:rStyle w:val="Hyperlink"/>
                <w:noProof/>
              </w:rPr>
              <w:t>Deskirp</w:t>
            </w:r>
            <w:r w:rsidRPr="003640BD">
              <w:rPr>
                <w:rStyle w:val="Hyperlink"/>
                <w:i/>
                <w:noProof/>
              </w:rPr>
              <w:t>s</w:t>
            </w:r>
            <w:r w:rsidRPr="003640BD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41AB7" w14:textId="34CC6C43" w:rsidR="008D2574" w:rsidRDefault="008D257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3020594" w:history="1">
            <w:r w:rsidRPr="003640BD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3640BD">
              <w:rPr>
                <w:rStyle w:val="Hyperlink"/>
                <w:noProof/>
              </w:rPr>
              <w:t>Screen 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AE95" w14:textId="40723AE5" w:rsidR="008D2574" w:rsidRDefault="008D257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3020595" w:history="1">
            <w:r w:rsidRPr="003640BD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3640BD">
              <w:rPr>
                <w:rStyle w:val="Hyperlink"/>
                <w:noProof/>
              </w:rPr>
              <w:t>Manfaat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4446" w14:textId="74582595" w:rsidR="008D2574" w:rsidRDefault="008D25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3020596" w:history="1">
            <w:r w:rsidRPr="003640BD">
              <w:rPr>
                <w:rStyle w:val="Hyperlink"/>
                <w:noProof/>
              </w:rPr>
              <w:t>Detail Pengembangan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F0979" w14:textId="4867FD44" w:rsidR="008D2574" w:rsidRDefault="008D257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3020597" w:history="1">
            <w:r w:rsidRPr="003640BD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3640BD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2AD7" w14:textId="34883851" w:rsidR="008D2574" w:rsidRDefault="008D257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3020598" w:history="1">
            <w:r w:rsidRPr="003640BD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3640B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69AC" w14:textId="3021856C" w:rsidR="008D2574" w:rsidRDefault="008D257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3020599" w:history="1">
            <w:r w:rsidRPr="003640BD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3640BD">
              <w:rPr>
                <w:rStyle w:val="Hyperlink"/>
                <w:noProof/>
              </w:rPr>
              <w:t>Gant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D714" w14:textId="63CC36AE" w:rsidR="008D2574" w:rsidRDefault="008D257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3020600" w:history="1">
            <w:r w:rsidRPr="003640BD">
              <w:rPr>
                <w:rStyle w:val="Hyperlink"/>
                <w:rFonts w:cs="Times New Roman"/>
                <w:noProof/>
              </w:rPr>
              <w:t>iv.</w:t>
            </w:r>
            <w:r>
              <w:rPr>
                <w:noProof/>
              </w:rPr>
              <w:tab/>
            </w:r>
            <w:r w:rsidRPr="003640BD">
              <w:rPr>
                <w:rStyle w:val="Hyperlink"/>
                <w:noProof/>
              </w:rPr>
              <w:t>Tampak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B50A" w14:textId="2C5A9937" w:rsidR="008D2574" w:rsidRDefault="008D2574">
          <w:r>
            <w:rPr>
              <w:b/>
              <w:bCs/>
              <w:noProof/>
            </w:rPr>
            <w:fldChar w:fldCharType="end"/>
          </w:r>
        </w:p>
      </w:sdtContent>
    </w:sdt>
    <w:p w14:paraId="06DBE8F2" w14:textId="3D84307B" w:rsidR="008D2574" w:rsidRPr="00440C08" w:rsidRDefault="008D25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ADA18A8" w14:textId="77777777" w:rsidR="00DA38C2" w:rsidRDefault="00DA38C2" w:rsidP="00DA38C2">
      <w:pPr>
        <w:pStyle w:val="Heading1"/>
      </w:pPr>
      <w:bookmarkStart w:id="0" w:name="_Toc93020592"/>
      <w:proofErr w:type="spellStart"/>
      <w:r w:rsidRPr="00DA38C2">
        <w:lastRenderedPageBreak/>
        <w:t>Tentang</w:t>
      </w:r>
      <w:proofErr w:type="spellEnd"/>
      <w:r w:rsidRPr="00DA38C2">
        <w:t xml:space="preserve"> </w:t>
      </w:r>
      <w:proofErr w:type="spellStart"/>
      <w:r w:rsidRPr="00DA38C2">
        <w:t>Aplikasi</w:t>
      </w:r>
      <w:bookmarkEnd w:id="0"/>
      <w:proofErr w:type="spellEnd"/>
    </w:p>
    <w:p w14:paraId="6BF0A3E5" w14:textId="77777777" w:rsidR="00DA38C2" w:rsidRPr="00DA38C2" w:rsidRDefault="00DA38C2" w:rsidP="00DA38C2"/>
    <w:p w14:paraId="09CC713F" w14:textId="77777777" w:rsidR="0047182D" w:rsidRPr="00DA38C2" w:rsidRDefault="0047182D" w:rsidP="00DA38C2">
      <w:pPr>
        <w:pStyle w:val="Heading2"/>
        <w:numPr>
          <w:ilvl w:val="0"/>
          <w:numId w:val="3"/>
        </w:numPr>
      </w:pPr>
      <w:bookmarkStart w:id="1" w:name="_Toc93020593"/>
      <w:proofErr w:type="spellStart"/>
      <w:r w:rsidRPr="00DA38C2">
        <w:t>Deskirp</w:t>
      </w:r>
      <w:r w:rsidRPr="00DA38C2">
        <w:rPr>
          <w:i/>
        </w:rPr>
        <w:t>s</w:t>
      </w:r>
      <w:r w:rsidRPr="00DA38C2">
        <w:t>i</w:t>
      </w:r>
      <w:bookmarkEnd w:id="1"/>
      <w:proofErr w:type="spellEnd"/>
    </w:p>
    <w:p w14:paraId="0321247B" w14:textId="77777777" w:rsidR="0047182D" w:rsidRDefault="0047182D" w:rsidP="0047182D">
      <w:pPr>
        <w:ind w:left="720"/>
      </w:pPr>
    </w:p>
    <w:p w14:paraId="298124B4" w14:textId="4FCBF1A9" w:rsidR="005525D4" w:rsidRDefault="0047182D" w:rsidP="00DA38C2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Burge</w:t>
      </w:r>
      <w:r w:rsidR="005525D4">
        <w:rPr>
          <w:rFonts w:ascii="Times New Roman" w:hAnsi="Times New Roman" w:cs="Times New Roman"/>
          <w:sz w:val="24"/>
          <w:szCs w:val="24"/>
        </w:rPr>
        <w:t xml:space="preserve">r Joss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BurgerJoss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Burger Joss.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mengifromasikan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Burger Joss, dan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Burger Joss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burger yang di </w:t>
      </w:r>
      <w:proofErr w:type="spellStart"/>
      <w:r w:rsidR="005525D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5525D4">
        <w:rPr>
          <w:rFonts w:ascii="Times New Roman" w:hAnsi="Times New Roman" w:cs="Times New Roman"/>
          <w:sz w:val="24"/>
          <w:szCs w:val="24"/>
        </w:rPr>
        <w:t xml:space="preserve"> oleh kami</w:t>
      </w:r>
      <w:r w:rsidR="00A16251">
        <w:rPr>
          <w:rFonts w:ascii="Times New Roman" w:hAnsi="Times New Roman" w:cs="Times New Roman"/>
          <w:sz w:val="24"/>
          <w:szCs w:val="24"/>
        </w:rPr>
        <w:t>.</w:t>
      </w:r>
    </w:p>
    <w:p w14:paraId="5A69D2B3" w14:textId="77777777" w:rsidR="00DA38C2" w:rsidRDefault="00DA38C2" w:rsidP="00DA38C2">
      <w:pPr>
        <w:pStyle w:val="Heading2"/>
        <w:numPr>
          <w:ilvl w:val="0"/>
          <w:numId w:val="3"/>
        </w:numPr>
      </w:pPr>
      <w:bookmarkStart w:id="2" w:name="_Toc93020594"/>
      <w:r>
        <w:t>Screen Shot</w:t>
      </w:r>
      <w:bookmarkEnd w:id="2"/>
    </w:p>
    <w:p w14:paraId="28C50E8C" w14:textId="77777777" w:rsidR="00DA38C2" w:rsidRDefault="00DA38C2" w:rsidP="00DA38C2"/>
    <w:p w14:paraId="2ACBCB74" w14:textId="77777777" w:rsidR="00DA38C2" w:rsidRDefault="00DA38C2" w:rsidP="00DA38C2">
      <w:pPr>
        <w:ind w:left="360"/>
      </w:pPr>
      <w:r>
        <w:rPr>
          <w:noProof/>
        </w:rPr>
        <w:drawing>
          <wp:inline distT="0" distB="0" distL="0" distR="0" wp14:anchorId="30C921F6" wp14:editId="2F28AC7D">
            <wp:extent cx="1428750" cy="25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FCA0" w14:textId="77777777" w:rsidR="00DA38C2" w:rsidRDefault="00DA38C2" w:rsidP="00DA38C2">
      <w:pPr>
        <w:ind w:left="360"/>
      </w:pPr>
    </w:p>
    <w:p w14:paraId="76107E02" w14:textId="77777777" w:rsidR="00DA38C2" w:rsidRDefault="00DA38C2" w:rsidP="00DA38C2">
      <w:pPr>
        <w:pStyle w:val="Heading2"/>
        <w:numPr>
          <w:ilvl w:val="0"/>
          <w:numId w:val="3"/>
        </w:numPr>
      </w:pPr>
      <w:bookmarkStart w:id="3" w:name="_Toc93020595"/>
      <w:proofErr w:type="spellStart"/>
      <w:r>
        <w:t>Manfaat</w:t>
      </w:r>
      <w:proofErr w:type="spellEnd"/>
      <w:r>
        <w:t xml:space="preserve"> </w:t>
      </w:r>
      <w:proofErr w:type="spellStart"/>
      <w:r>
        <w:t>Produk</w:t>
      </w:r>
      <w:bookmarkEnd w:id="3"/>
      <w:proofErr w:type="spellEnd"/>
    </w:p>
    <w:p w14:paraId="71BF048A" w14:textId="77777777" w:rsidR="00DA38C2" w:rsidRPr="00DA38C2" w:rsidRDefault="00DA38C2" w:rsidP="00DA38C2"/>
    <w:p w14:paraId="481E1F0A" w14:textId="77777777" w:rsidR="00DA38C2" w:rsidRDefault="005525D4" w:rsidP="00DA38C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Burger Joss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</w:t>
      </w:r>
      <w:r w:rsidR="00DA38C2">
        <w:rPr>
          <w:rFonts w:ascii="Times New Roman" w:hAnsi="Times New Roman" w:cs="Times New Roman"/>
          <w:sz w:val="24"/>
          <w:szCs w:val="24"/>
        </w:rPr>
        <w:t>:</w:t>
      </w:r>
    </w:p>
    <w:p w14:paraId="469994AE" w14:textId="77777777" w:rsidR="00DA38C2" w:rsidRDefault="00DA38C2" w:rsidP="00DA38C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0CE9AD15" w14:textId="77777777" w:rsidR="0047182D" w:rsidRDefault="00DA38C2" w:rsidP="00DA38C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</w:t>
      </w:r>
    </w:p>
    <w:p w14:paraId="7BA1B83F" w14:textId="77777777" w:rsidR="00DA38C2" w:rsidRDefault="00DA3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263CE1" w14:textId="77777777" w:rsidR="00DA38C2" w:rsidRDefault="00DA38C2" w:rsidP="00DA38C2">
      <w:pPr>
        <w:pStyle w:val="Heading1"/>
      </w:pPr>
      <w:bookmarkStart w:id="4" w:name="_Toc93020596"/>
      <w:r>
        <w:lastRenderedPageBreak/>
        <w:t xml:space="preserve">Detail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bookmarkEnd w:id="4"/>
      <w:proofErr w:type="spellEnd"/>
    </w:p>
    <w:p w14:paraId="03FA3E1D" w14:textId="77777777" w:rsidR="004E61FE" w:rsidRDefault="004E61FE" w:rsidP="004E61FE"/>
    <w:p w14:paraId="322D7EC1" w14:textId="77777777" w:rsidR="004E61FE" w:rsidRDefault="004E61FE" w:rsidP="00A440D3">
      <w:pPr>
        <w:pStyle w:val="Heading2"/>
        <w:numPr>
          <w:ilvl w:val="0"/>
          <w:numId w:val="8"/>
        </w:numPr>
      </w:pPr>
      <w:bookmarkStart w:id="5" w:name="_Toc93020597"/>
      <w:r>
        <w:t>Flow Chart</w:t>
      </w:r>
      <w:bookmarkEnd w:id="5"/>
    </w:p>
    <w:p w14:paraId="16649000" w14:textId="77777777" w:rsidR="00683512" w:rsidRDefault="00683512" w:rsidP="00683512"/>
    <w:p w14:paraId="2AF51A55" w14:textId="77777777" w:rsidR="00683512" w:rsidRDefault="00683512" w:rsidP="00683512">
      <w:pPr>
        <w:ind w:left="720"/>
      </w:pPr>
      <w:r>
        <w:rPr>
          <w:noProof/>
        </w:rPr>
        <w:drawing>
          <wp:inline distT="0" distB="0" distL="0" distR="0" wp14:anchorId="466E143F" wp14:editId="080B90C1">
            <wp:extent cx="29337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E98D" w14:textId="77777777" w:rsidR="00683512" w:rsidRDefault="00683512" w:rsidP="00683512">
      <w:pPr>
        <w:ind w:left="720"/>
      </w:pPr>
    </w:p>
    <w:p w14:paraId="4FAF8251" w14:textId="0488CD77" w:rsidR="00683512" w:rsidRDefault="00A440D3" w:rsidP="00A440D3">
      <w:pPr>
        <w:pStyle w:val="Heading2"/>
        <w:numPr>
          <w:ilvl w:val="0"/>
          <w:numId w:val="8"/>
        </w:numPr>
      </w:pPr>
      <w:bookmarkStart w:id="6" w:name="_Toc93020598"/>
      <w:r>
        <w:t>Class Diagram</w:t>
      </w:r>
      <w:bookmarkEnd w:id="6"/>
    </w:p>
    <w:p w14:paraId="0F3EF39F" w14:textId="7D14E6BC" w:rsidR="00A440D3" w:rsidRDefault="00A440D3" w:rsidP="00A440D3"/>
    <w:p w14:paraId="25E4C18B" w14:textId="6DE3844C" w:rsidR="00A440D3" w:rsidRDefault="00A440D3" w:rsidP="00A440D3">
      <w:pPr>
        <w:ind w:left="720"/>
      </w:pPr>
      <w:r>
        <w:rPr>
          <w:noProof/>
        </w:rPr>
        <w:drawing>
          <wp:inline distT="0" distB="0" distL="0" distR="0" wp14:anchorId="2124BD0E" wp14:editId="23FE4D2D">
            <wp:extent cx="2352675" cy="281608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998" cy="28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465A" w14:textId="782C4B03" w:rsidR="00A440D3" w:rsidRDefault="00A440D3" w:rsidP="00A440D3">
      <w:pPr>
        <w:ind w:left="720"/>
      </w:pPr>
    </w:p>
    <w:p w14:paraId="2DF99C2B" w14:textId="7CC80707" w:rsidR="00B1242B" w:rsidRPr="00B1242B" w:rsidRDefault="00B1242B" w:rsidP="00B1242B">
      <w:pPr>
        <w:pStyle w:val="Heading2"/>
        <w:numPr>
          <w:ilvl w:val="0"/>
          <w:numId w:val="8"/>
        </w:numPr>
      </w:pPr>
      <w:bookmarkStart w:id="7" w:name="_Toc93020599"/>
      <w:r>
        <w:lastRenderedPageBreak/>
        <w:t>Gant Chart</w:t>
      </w:r>
      <w:bookmarkEnd w:id="7"/>
    </w:p>
    <w:p w14:paraId="1B272AD4" w14:textId="20C28DEF" w:rsidR="0047182D" w:rsidRDefault="0047182D" w:rsidP="00B1242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4A52F77" w14:textId="77777777" w:rsidR="007475DA" w:rsidRDefault="00B1242B" w:rsidP="007475DA">
      <w:pPr>
        <w:ind w:left="720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51D54C" wp14:editId="3C6FF2F9">
            <wp:extent cx="5438775" cy="40790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 Januar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571" cy="408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CE81" w14:textId="77777777" w:rsidR="007475DA" w:rsidRDefault="007475DA" w:rsidP="007475DA">
      <w:pPr>
        <w:ind w:left="720"/>
        <w:jc w:val="both"/>
      </w:pPr>
    </w:p>
    <w:p w14:paraId="3B979C7B" w14:textId="77777777" w:rsidR="007475DA" w:rsidRDefault="007475DA" w:rsidP="007475DA">
      <w:pPr>
        <w:ind w:left="720"/>
        <w:jc w:val="both"/>
      </w:pPr>
    </w:p>
    <w:p w14:paraId="32D45359" w14:textId="77777777" w:rsidR="007475DA" w:rsidRDefault="007475DA" w:rsidP="007475DA">
      <w:pPr>
        <w:ind w:left="720"/>
        <w:jc w:val="both"/>
      </w:pPr>
    </w:p>
    <w:p w14:paraId="6DEF61F0" w14:textId="77777777" w:rsidR="007475DA" w:rsidRDefault="007475DA" w:rsidP="007475DA">
      <w:pPr>
        <w:ind w:left="720"/>
        <w:jc w:val="both"/>
      </w:pPr>
    </w:p>
    <w:p w14:paraId="2995E3DF" w14:textId="77777777" w:rsidR="007475DA" w:rsidRDefault="007475DA" w:rsidP="007475DA">
      <w:pPr>
        <w:ind w:left="720"/>
        <w:jc w:val="both"/>
      </w:pPr>
    </w:p>
    <w:p w14:paraId="7FFF498D" w14:textId="77777777" w:rsidR="007475DA" w:rsidRDefault="007475DA" w:rsidP="007475DA">
      <w:pPr>
        <w:ind w:left="720"/>
        <w:jc w:val="both"/>
      </w:pPr>
    </w:p>
    <w:p w14:paraId="7811A615" w14:textId="77777777" w:rsidR="007475DA" w:rsidRDefault="007475DA" w:rsidP="007475DA">
      <w:pPr>
        <w:ind w:left="720"/>
        <w:jc w:val="both"/>
      </w:pPr>
    </w:p>
    <w:p w14:paraId="7A0BE57D" w14:textId="77777777" w:rsidR="007475DA" w:rsidRDefault="007475DA" w:rsidP="007475DA">
      <w:pPr>
        <w:ind w:left="720"/>
        <w:jc w:val="both"/>
      </w:pPr>
    </w:p>
    <w:p w14:paraId="212B7C57" w14:textId="77777777" w:rsidR="007475DA" w:rsidRDefault="007475DA" w:rsidP="007475DA">
      <w:pPr>
        <w:ind w:left="720"/>
        <w:jc w:val="both"/>
      </w:pPr>
    </w:p>
    <w:p w14:paraId="710806B3" w14:textId="77777777" w:rsidR="007475DA" w:rsidRDefault="007475DA" w:rsidP="007475DA">
      <w:pPr>
        <w:ind w:left="720"/>
        <w:jc w:val="both"/>
      </w:pPr>
    </w:p>
    <w:p w14:paraId="0C1BD53C" w14:textId="77777777" w:rsidR="007475DA" w:rsidRDefault="007475DA" w:rsidP="007475DA">
      <w:pPr>
        <w:ind w:left="720"/>
        <w:jc w:val="both"/>
      </w:pPr>
    </w:p>
    <w:p w14:paraId="271A87DF" w14:textId="213F152B" w:rsidR="007475DA" w:rsidRPr="007475DA" w:rsidRDefault="007475DA" w:rsidP="007475DA">
      <w:pPr>
        <w:pStyle w:val="Heading2"/>
        <w:numPr>
          <w:ilvl w:val="0"/>
          <w:numId w:val="8"/>
        </w:numPr>
        <w:rPr>
          <w:rFonts w:cs="Times New Roman"/>
          <w:sz w:val="24"/>
          <w:szCs w:val="24"/>
        </w:rPr>
      </w:pPr>
      <w:bookmarkStart w:id="8" w:name="_Toc93020600"/>
      <w:proofErr w:type="spellStart"/>
      <w:r>
        <w:lastRenderedPageBreak/>
        <w:t>Tampak</w:t>
      </w:r>
      <w:proofErr w:type="spellEnd"/>
      <w:r>
        <w:t xml:space="preserve"> </w:t>
      </w:r>
      <w:proofErr w:type="spellStart"/>
      <w:r>
        <w:t>Aplikasi</w:t>
      </w:r>
      <w:bookmarkEnd w:id="8"/>
      <w:proofErr w:type="spellEnd"/>
    </w:p>
    <w:p w14:paraId="5ADB3825" w14:textId="68DCF87F" w:rsidR="007475DA" w:rsidRDefault="007475DA" w:rsidP="007475DA">
      <w:pPr>
        <w:ind w:left="720"/>
      </w:pPr>
    </w:p>
    <w:p w14:paraId="0035FE7A" w14:textId="5AB639BA" w:rsidR="007475DA" w:rsidRPr="007475DA" w:rsidRDefault="007475DA" w:rsidP="007475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75DA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14:paraId="4E966C05" w14:textId="7BC84B9B" w:rsidR="007475DA" w:rsidRDefault="007475DA" w:rsidP="007475DA">
      <w:pPr>
        <w:ind w:left="720"/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F9D4B92" wp14:editId="171E9E67">
            <wp:extent cx="1816923" cy="323008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097" cy="33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68BA" w14:textId="215559F0" w:rsidR="007475DA" w:rsidRPr="007475DA" w:rsidRDefault="007475DA" w:rsidP="007475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7475DA">
        <w:rPr>
          <w:rFonts w:ascii="Times New Roman" w:hAnsi="Times New Roman" w:cs="Times New Roman"/>
          <w:b/>
          <w:bCs/>
          <w:noProof/>
          <w:sz w:val="24"/>
          <w:szCs w:val="24"/>
        </w:rPr>
        <w:t>Log In</w:t>
      </w:r>
    </w:p>
    <w:p w14:paraId="369C5E2F" w14:textId="0BF54E61" w:rsidR="007475DA" w:rsidRDefault="007475DA" w:rsidP="007475DA">
      <w:pPr>
        <w:ind w:left="720"/>
        <w:rPr>
          <w:noProof/>
        </w:rPr>
      </w:pPr>
      <w:r>
        <w:rPr>
          <w:noProof/>
        </w:rPr>
        <w:t xml:space="preserve">  </w:t>
      </w:r>
      <w:r w:rsidR="00440C08">
        <w:rPr>
          <w:noProof/>
        </w:rPr>
        <w:drawing>
          <wp:inline distT="0" distB="0" distL="0" distR="0" wp14:anchorId="5CCC8AD8" wp14:editId="0E94836B">
            <wp:extent cx="1705708" cy="3574153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x 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489" cy="37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5B15" w14:textId="58A9EB78" w:rsidR="007475DA" w:rsidRPr="007475DA" w:rsidRDefault="007475DA" w:rsidP="007475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7475D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Register</w:t>
      </w:r>
    </w:p>
    <w:p w14:paraId="722A0634" w14:textId="20E606A9" w:rsidR="007475DA" w:rsidRDefault="00440C08" w:rsidP="007475DA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339A3ACA" wp14:editId="64B3E240">
            <wp:extent cx="1880054" cy="3991708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x 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744" cy="403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5DA">
        <w:rPr>
          <w:noProof/>
        </w:rPr>
        <w:t xml:space="preserve">  </w:t>
      </w:r>
    </w:p>
    <w:p w14:paraId="290D97FC" w14:textId="5DD50B8E" w:rsidR="007475DA" w:rsidRPr="007475DA" w:rsidRDefault="007475DA" w:rsidP="007475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475DA">
        <w:rPr>
          <w:rFonts w:ascii="Times New Roman" w:hAnsi="Times New Roman" w:cs="Times New Roman"/>
          <w:b/>
          <w:bCs/>
          <w:noProof/>
          <w:sz w:val="24"/>
          <w:szCs w:val="24"/>
        </w:rPr>
        <w:t>Daftar Makanan</w:t>
      </w:r>
    </w:p>
    <w:p w14:paraId="0CDAC1D8" w14:textId="4FFEF73D" w:rsidR="007475DA" w:rsidRDefault="00440C08" w:rsidP="00440C08">
      <w:pPr>
        <w:ind w:left="720"/>
      </w:pPr>
      <w:r>
        <w:rPr>
          <w:noProof/>
        </w:rPr>
        <w:drawing>
          <wp:inline distT="0" distB="0" distL="0" distR="0" wp14:anchorId="41481E21" wp14:editId="7F6B3C8D">
            <wp:extent cx="1890346" cy="33755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x 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378" cy="357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8375" w14:textId="386BECFA" w:rsidR="007475DA" w:rsidRPr="007475DA" w:rsidRDefault="007475DA" w:rsidP="007475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75DA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 w:rsidRPr="007475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75DA">
        <w:rPr>
          <w:rFonts w:ascii="Times New Roman" w:hAnsi="Times New Roman" w:cs="Times New Roman"/>
          <w:b/>
          <w:bCs/>
          <w:sz w:val="24"/>
          <w:szCs w:val="24"/>
        </w:rPr>
        <w:t>Makanan</w:t>
      </w:r>
      <w:proofErr w:type="spellEnd"/>
    </w:p>
    <w:p w14:paraId="6F9A71A5" w14:textId="6915E512" w:rsidR="00A16251" w:rsidRDefault="00E70602" w:rsidP="007475DA">
      <w:r>
        <w:t xml:space="preserve">    </w:t>
      </w:r>
      <w:r>
        <w:tab/>
      </w:r>
      <w:r w:rsidR="00440C08">
        <w:rPr>
          <w:noProof/>
        </w:rPr>
        <w:drawing>
          <wp:inline distT="0" distB="0" distL="0" distR="0" wp14:anchorId="0801D56F" wp14:editId="58188CA4">
            <wp:extent cx="2068982" cy="448407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x 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806" cy="453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1089" w14:textId="31541788" w:rsidR="00A16251" w:rsidRDefault="00A16251" w:rsidP="007475DA"/>
    <w:p w14:paraId="02177ECC" w14:textId="5A680909" w:rsidR="00A16251" w:rsidRDefault="00A16251" w:rsidP="007475DA"/>
    <w:p w14:paraId="686C1F1E" w14:textId="16F2BB0F" w:rsidR="008D2574" w:rsidRPr="008D2574" w:rsidRDefault="00A16251" w:rsidP="008D2574">
      <w:pPr>
        <w:pStyle w:val="Heading2"/>
        <w:rPr>
          <w:i/>
          <w:iCs/>
        </w:rPr>
      </w:pPr>
      <w:proofErr w:type="spellStart"/>
      <w:r w:rsidRPr="008D2574">
        <w:rPr>
          <w:i/>
          <w:iCs/>
        </w:rPr>
        <w:t>Refrensi</w:t>
      </w:r>
      <w:proofErr w:type="spellEnd"/>
      <w:r w:rsidRPr="008D2574">
        <w:rPr>
          <w:i/>
          <w:iCs/>
        </w:rPr>
        <w:t>:</w:t>
      </w:r>
    </w:p>
    <w:p w14:paraId="3A95CC79" w14:textId="63C238ED" w:rsidR="00A16251" w:rsidRDefault="00F759D0" w:rsidP="007475DA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A16251" w:rsidRPr="00B3636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https://www.youtube.com/watch?v=Z-RE1QuUWPg</w:t>
        </w:r>
      </w:hyperlink>
    </w:p>
    <w:p w14:paraId="3290E52E" w14:textId="40D84871" w:rsidR="00A16251" w:rsidRDefault="00F759D0" w:rsidP="007475DA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7" w:history="1">
        <w:r w:rsidR="00A16251" w:rsidRPr="00B36362">
          <w:rPr>
            <w:rStyle w:val="Hyperlink"/>
            <w:rFonts w:ascii="Times New Roman" w:hAnsi="Times New Roman" w:cs="Times New Roman"/>
            <w:sz w:val="24"/>
            <w:szCs w:val="24"/>
          </w:rPr>
          <w:t>https://www.canva.com/templates/EAEnnyaApQY-yellow-professional-gradient-app-development-gantt-chart/</w:t>
        </w:r>
      </w:hyperlink>
    </w:p>
    <w:p w14:paraId="44600139" w14:textId="14AA6231" w:rsidR="00440C08" w:rsidRDefault="00440C08" w:rsidP="007475DA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C254EB">
          <w:rPr>
            <w:rStyle w:val="Hyperlink"/>
            <w:rFonts w:ascii="Times New Roman" w:hAnsi="Times New Roman" w:cs="Times New Roman"/>
            <w:sz w:val="24"/>
            <w:szCs w:val="24"/>
          </w:rPr>
          <w:t>https://online.visual-paradigm.com/app/diagrams/#diagram:proj=0&amp;type=ClassDiagram&amp;width=11&amp;height=8.5&amp;unit=inch</w:t>
        </w:r>
      </w:hyperlink>
    </w:p>
    <w:p w14:paraId="0943027C" w14:textId="7AEF88E0" w:rsidR="00440C08" w:rsidRDefault="00440C08" w:rsidP="007475DA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C254EB">
          <w:rPr>
            <w:rStyle w:val="Hyperlink"/>
            <w:rFonts w:ascii="Times New Roman" w:hAnsi="Times New Roman" w:cs="Times New Roman"/>
            <w:sz w:val="24"/>
            <w:szCs w:val="24"/>
          </w:rPr>
          <w:t>https://app.diagrams.net/</w:t>
        </w:r>
      </w:hyperlink>
    </w:p>
    <w:p w14:paraId="4473F71A" w14:textId="48E262A5" w:rsidR="00440C08" w:rsidRDefault="00440C08" w:rsidP="007475DA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C254EB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https://www.figma.com/file/Qhg0Hh2n3a9xkP7eDEzljP/Untitled</w:t>
        </w:r>
      </w:hyperlink>
    </w:p>
    <w:p w14:paraId="53775469" w14:textId="77777777" w:rsidR="00440C08" w:rsidRDefault="00440C08" w:rsidP="007475DA">
      <w:pPr>
        <w:rPr>
          <w:rFonts w:ascii="Times New Roman" w:hAnsi="Times New Roman" w:cs="Times New Roman"/>
          <w:sz w:val="24"/>
          <w:szCs w:val="24"/>
        </w:rPr>
      </w:pPr>
    </w:p>
    <w:p w14:paraId="28846EEC" w14:textId="77777777" w:rsidR="00A16251" w:rsidRDefault="00A16251" w:rsidP="007475DA">
      <w:pPr>
        <w:rPr>
          <w:rFonts w:ascii="Times New Roman" w:hAnsi="Times New Roman" w:cs="Times New Roman"/>
          <w:sz w:val="24"/>
          <w:szCs w:val="24"/>
        </w:rPr>
      </w:pPr>
    </w:p>
    <w:p w14:paraId="7ABCC162" w14:textId="77777777" w:rsidR="00A16251" w:rsidRPr="00A16251" w:rsidRDefault="00A16251" w:rsidP="007475DA">
      <w:pPr>
        <w:rPr>
          <w:rFonts w:ascii="Times New Roman" w:hAnsi="Times New Roman" w:cs="Times New Roman"/>
          <w:sz w:val="24"/>
          <w:szCs w:val="24"/>
        </w:rPr>
      </w:pPr>
    </w:p>
    <w:p w14:paraId="48A2D2D8" w14:textId="77777777" w:rsidR="0047182D" w:rsidRPr="0047182D" w:rsidRDefault="0047182D" w:rsidP="004E61FE"/>
    <w:sectPr w:rsidR="0047182D" w:rsidRPr="0047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31F"/>
    <w:multiLevelType w:val="hybridMultilevel"/>
    <w:tmpl w:val="7AB2671A"/>
    <w:lvl w:ilvl="0" w:tplc="1CB817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0F46"/>
    <w:multiLevelType w:val="hybridMultilevel"/>
    <w:tmpl w:val="2E76C1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7142D"/>
    <w:multiLevelType w:val="hybridMultilevel"/>
    <w:tmpl w:val="5ABC5F8A"/>
    <w:lvl w:ilvl="0" w:tplc="A816FA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2DE3"/>
    <w:multiLevelType w:val="hybridMultilevel"/>
    <w:tmpl w:val="C046F274"/>
    <w:lvl w:ilvl="0" w:tplc="9E56E26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E74405"/>
    <w:multiLevelType w:val="hybridMultilevel"/>
    <w:tmpl w:val="820EB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740FB"/>
    <w:multiLevelType w:val="hybridMultilevel"/>
    <w:tmpl w:val="AE047ADE"/>
    <w:lvl w:ilvl="0" w:tplc="A816FA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92B04"/>
    <w:multiLevelType w:val="hybridMultilevel"/>
    <w:tmpl w:val="EAD22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8780F"/>
    <w:multiLevelType w:val="hybridMultilevel"/>
    <w:tmpl w:val="7264C1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96116"/>
    <w:multiLevelType w:val="hybridMultilevel"/>
    <w:tmpl w:val="79B0E976"/>
    <w:lvl w:ilvl="0" w:tplc="A816FA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2D"/>
    <w:rsid w:val="00440C08"/>
    <w:rsid w:val="0047182D"/>
    <w:rsid w:val="004E61FE"/>
    <w:rsid w:val="005525D4"/>
    <w:rsid w:val="00683512"/>
    <w:rsid w:val="007475DA"/>
    <w:rsid w:val="00783564"/>
    <w:rsid w:val="008D2574"/>
    <w:rsid w:val="00A16251"/>
    <w:rsid w:val="00A440D3"/>
    <w:rsid w:val="00A44DE2"/>
    <w:rsid w:val="00B1242B"/>
    <w:rsid w:val="00DA38C2"/>
    <w:rsid w:val="00E70602"/>
    <w:rsid w:val="00E949B5"/>
    <w:rsid w:val="00F7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19F5"/>
  <w15:docId w15:val="{8DF5EC5D-AD1E-43FD-B3A2-6C693D92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1FE"/>
    <w:pPr>
      <w:keepNext/>
      <w:keepLines/>
      <w:spacing w:before="480" w:after="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1F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8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E61F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DA3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61F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62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25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D2574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2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25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yperlink" Target="https://online.visual-paradigm.com/app/diagrams/#diagram:proj=0&amp;type=ClassDiagram&amp;width=11&amp;height=8.5&amp;unit=inch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hyperlink" Target="https://www.canva.com/templates/EAEnnyaApQY-yellow-professional-gradient-app-development-gantt-char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Z-RE1QuUWPg" TargetMode="External"/><Relationship Id="rId20" Type="http://schemas.openxmlformats.org/officeDocument/2006/relationships/hyperlink" Target="https://www.figma.com/file/Qhg0Hh2n3a9xkP7eDEzljP/Untitle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hyperlink" Target="https://app.diagram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65A38-7114-4BAA-9091-F1A659E0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WIN10</cp:lastModifiedBy>
  <cp:revision>2</cp:revision>
  <dcterms:created xsi:type="dcterms:W3CDTF">2022-01-13T19:47:00Z</dcterms:created>
  <dcterms:modified xsi:type="dcterms:W3CDTF">2022-01-13T19:47:00Z</dcterms:modified>
</cp:coreProperties>
</file>