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45BC" w:rsidRDefault="009945BC" w:rsidP="009945BC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caps/>
          <w:color w:val="000000"/>
          <w:kern w:val="36"/>
          <w:sz w:val="48"/>
          <w:szCs w:val="48"/>
        </w:rPr>
      </w:pPr>
      <w:r>
        <w:rPr>
          <w:rFonts w:ascii="Arial" w:eastAsia="Times New Roman" w:hAnsi="Arial" w:cs="Arial"/>
          <w:caps/>
          <w:color w:val="000000"/>
          <w:kern w:val="36"/>
          <w:sz w:val="48"/>
          <w:szCs w:val="48"/>
        </w:rPr>
        <w:t>about us</w:t>
      </w:r>
    </w:p>
    <w:p w:rsidR="00CF36F1" w:rsidRDefault="00C833A3" w:rsidP="009945BC">
      <w:pPr>
        <w:spacing w:after="100" w:afterAutospacing="1" w:line="240" w:lineRule="auto"/>
        <w:jc w:val="both"/>
        <w:outlineLvl w:val="0"/>
        <w:rPr>
          <w:rFonts w:ascii="Arial" w:eastAsia="Times New Roman" w:hAnsi="Arial" w:cs="Arial"/>
          <w:color w:val="000000"/>
          <w:sz w:val="20"/>
          <w:szCs w:val="20"/>
        </w:rPr>
      </w:pPr>
      <w:bookmarkStart w:id="0" w:name="_GoBack"/>
      <w:bookmarkEnd w:id="0"/>
      <w:r>
        <w:rPr>
          <w:rFonts w:ascii="Arial" w:eastAsia="Times New Roman" w:hAnsi="Arial" w:cs="Arial"/>
          <w:color w:val="000000"/>
          <w:sz w:val="20"/>
          <w:szCs w:val="20"/>
        </w:rPr>
        <w:t xml:space="preserve">“Gamet Seeds” </w:t>
      </w:r>
      <w:r w:rsidR="00F957A6" w:rsidRPr="00F957A6">
        <w:rPr>
          <w:rFonts w:ascii="Arial" w:eastAsia="Times New Roman" w:hAnsi="Arial" w:cs="Arial"/>
          <w:color w:val="000000"/>
          <w:sz w:val="20"/>
          <w:szCs w:val="20"/>
        </w:rPr>
        <w:t xml:space="preserve">is a group of experienced and committed seed professionals who are engaged in </w:t>
      </w:r>
      <w:r w:rsidR="00B52E85">
        <w:rPr>
          <w:rFonts w:ascii="Arial" w:eastAsia="Times New Roman" w:hAnsi="Arial" w:cs="Arial"/>
          <w:color w:val="000000"/>
          <w:sz w:val="20"/>
          <w:szCs w:val="20"/>
        </w:rPr>
        <w:t xml:space="preserve">custom </w:t>
      </w:r>
      <w:r w:rsidR="00F957A6" w:rsidRPr="00F957A6">
        <w:rPr>
          <w:rFonts w:ascii="Arial" w:eastAsia="Times New Roman" w:hAnsi="Arial" w:cs="Arial"/>
          <w:color w:val="000000"/>
          <w:sz w:val="20"/>
          <w:szCs w:val="20"/>
        </w:rPr>
        <w:t xml:space="preserve">manufacturing </w:t>
      </w:r>
      <w:r w:rsidR="00B52E85">
        <w:rPr>
          <w:rFonts w:ascii="Arial" w:eastAsia="Times New Roman" w:hAnsi="Arial" w:cs="Arial"/>
          <w:color w:val="000000"/>
          <w:sz w:val="20"/>
          <w:szCs w:val="20"/>
        </w:rPr>
        <w:t xml:space="preserve">of </w:t>
      </w:r>
      <w:r w:rsidR="00B52E85" w:rsidRPr="00F957A6">
        <w:rPr>
          <w:rFonts w:ascii="Arial" w:eastAsia="Times New Roman" w:hAnsi="Arial" w:cs="Arial"/>
          <w:color w:val="000000"/>
          <w:sz w:val="20"/>
          <w:szCs w:val="20"/>
        </w:rPr>
        <w:t>quality seed</w:t>
      </w:r>
      <w:r w:rsidR="00B52E85">
        <w:rPr>
          <w:rFonts w:ascii="Arial" w:eastAsia="Times New Roman" w:hAnsi="Arial" w:cs="Arial"/>
          <w:color w:val="000000"/>
          <w:sz w:val="20"/>
          <w:szCs w:val="20"/>
        </w:rPr>
        <w:t xml:space="preserve"> &amp;</w:t>
      </w:r>
      <w:r w:rsidR="00B52E85" w:rsidRPr="00F957A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B52E85">
        <w:rPr>
          <w:rFonts w:ascii="Arial" w:eastAsia="Times New Roman" w:hAnsi="Arial" w:cs="Arial"/>
          <w:color w:val="000000"/>
          <w:sz w:val="20"/>
          <w:szCs w:val="20"/>
        </w:rPr>
        <w:t>s</w:t>
      </w:r>
      <w:r w:rsidR="00F957A6" w:rsidRPr="00F957A6">
        <w:rPr>
          <w:rFonts w:ascii="Arial" w:eastAsia="Times New Roman" w:hAnsi="Arial" w:cs="Arial"/>
          <w:color w:val="000000"/>
          <w:sz w:val="20"/>
          <w:szCs w:val="20"/>
        </w:rPr>
        <w:t>upply</w:t>
      </w:r>
      <w:r w:rsidR="00B52E85">
        <w:rPr>
          <w:rFonts w:ascii="Arial" w:eastAsia="Times New Roman" w:hAnsi="Arial" w:cs="Arial"/>
          <w:color w:val="000000"/>
          <w:sz w:val="20"/>
          <w:szCs w:val="20"/>
        </w:rPr>
        <w:t>,</w:t>
      </w:r>
      <w:r w:rsidR="00F957A6" w:rsidRPr="00F957A6">
        <w:rPr>
          <w:rFonts w:ascii="Arial" w:eastAsia="Times New Roman" w:hAnsi="Arial" w:cs="Arial"/>
          <w:color w:val="000000"/>
          <w:sz w:val="20"/>
          <w:szCs w:val="20"/>
        </w:rPr>
        <w:t xml:space="preserve"> for field (row) crops, vegetable crops and fodder crops. Gamet Seeds is based and operates from Bangalore (India). </w:t>
      </w:r>
    </w:p>
    <w:p w:rsidR="00F957A6" w:rsidRDefault="00F957A6" w:rsidP="00F957A6">
      <w:p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F957A6">
        <w:rPr>
          <w:rFonts w:ascii="Arial" w:eastAsia="Times New Roman" w:hAnsi="Arial" w:cs="Arial"/>
          <w:color w:val="000000"/>
          <w:sz w:val="20"/>
          <w:szCs w:val="20"/>
        </w:rPr>
        <w:t>Gamet Seeds has a large network of </w:t>
      </w:r>
      <w:r w:rsidRPr="00F957A6">
        <w:rPr>
          <w:rFonts w:ascii="Arial" w:eastAsia="Times New Roman" w:hAnsi="Arial" w:cs="Arial"/>
          <w:b/>
          <w:bCs/>
          <w:color w:val="000000"/>
          <w:sz w:val="20"/>
        </w:rPr>
        <w:t>experienced out growers</w:t>
      </w:r>
      <w:r w:rsidRPr="00F957A6">
        <w:rPr>
          <w:rFonts w:ascii="Arial" w:eastAsia="Times New Roman" w:hAnsi="Arial" w:cs="Arial"/>
          <w:color w:val="000000"/>
          <w:sz w:val="20"/>
          <w:szCs w:val="20"/>
        </w:rPr>
        <w:t xml:space="preserve"> and trained &amp; skilled human resource in different seed production zones of India. </w:t>
      </w:r>
      <w:r w:rsidR="00871F5D" w:rsidRPr="00F957A6">
        <w:rPr>
          <w:rFonts w:ascii="Arial" w:eastAsia="Times New Roman" w:hAnsi="Arial" w:cs="Arial"/>
          <w:color w:val="000000"/>
          <w:sz w:val="20"/>
          <w:szCs w:val="20"/>
        </w:rPr>
        <w:t>India has advantages of trade due to low transaction cost, availability of skilled human resource</w:t>
      </w:r>
      <w:r w:rsidR="00DE075F">
        <w:rPr>
          <w:rFonts w:ascii="Arial" w:eastAsia="Times New Roman" w:hAnsi="Arial" w:cs="Arial"/>
          <w:color w:val="000000"/>
          <w:sz w:val="20"/>
          <w:szCs w:val="20"/>
        </w:rPr>
        <w:t xml:space="preserve">, varied soils &amp; agro-climatic zones that provide </w:t>
      </w:r>
      <w:r w:rsidR="00674B39">
        <w:rPr>
          <w:rFonts w:ascii="Arial" w:eastAsia="Times New Roman" w:hAnsi="Arial" w:cs="Arial"/>
          <w:b/>
          <w:bCs/>
          <w:color w:val="000000"/>
          <w:sz w:val="20"/>
        </w:rPr>
        <w:t xml:space="preserve">ample scope for </w:t>
      </w:r>
      <w:r w:rsidR="00871F5D" w:rsidRPr="00F957A6">
        <w:rPr>
          <w:rFonts w:ascii="Arial" w:eastAsia="Times New Roman" w:hAnsi="Arial" w:cs="Arial"/>
          <w:b/>
          <w:bCs/>
          <w:color w:val="000000"/>
          <w:sz w:val="20"/>
        </w:rPr>
        <w:t xml:space="preserve"> seed</w:t>
      </w:r>
      <w:r w:rsidR="00674B39">
        <w:rPr>
          <w:rFonts w:ascii="Arial" w:eastAsia="Times New Roman" w:hAnsi="Arial" w:cs="Arial"/>
          <w:b/>
          <w:bCs/>
          <w:color w:val="000000"/>
          <w:sz w:val="20"/>
        </w:rPr>
        <w:t xml:space="preserve"> production &amp;</w:t>
      </w:r>
      <w:r w:rsidR="00871F5D" w:rsidRPr="00F957A6">
        <w:rPr>
          <w:rFonts w:ascii="Arial" w:eastAsia="Times New Roman" w:hAnsi="Arial" w:cs="Arial"/>
          <w:b/>
          <w:bCs/>
          <w:color w:val="000000"/>
          <w:sz w:val="20"/>
        </w:rPr>
        <w:t xml:space="preserve"> delivery </w:t>
      </w:r>
      <w:r w:rsidR="00674B39" w:rsidRPr="00F957A6">
        <w:rPr>
          <w:rFonts w:ascii="Arial" w:eastAsia="Times New Roman" w:hAnsi="Arial" w:cs="Arial"/>
          <w:b/>
          <w:bCs/>
          <w:color w:val="000000"/>
          <w:sz w:val="20"/>
        </w:rPr>
        <w:t>all-round</w:t>
      </w:r>
      <w:r w:rsidR="00871F5D" w:rsidRPr="00F957A6">
        <w:rPr>
          <w:rFonts w:ascii="Arial" w:eastAsia="Times New Roman" w:hAnsi="Arial" w:cs="Arial"/>
          <w:b/>
          <w:bCs/>
          <w:color w:val="000000"/>
          <w:sz w:val="20"/>
        </w:rPr>
        <w:t xml:space="preserve"> the year.</w:t>
      </w:r>
      <w:r w:rsidR="00871F5D">
        <w:rPr>
          <w:rFonts w:ascii="Arial" w:eastAsia="Times New Roman" w:hAnsi="Arial" w:cs="Arial"/>
          <w:b/>
          <w:bCs/>
          <w:color w:val="000000"/>
          <w:sz w:val="20"/>
        </w:rPr>
        <w:t xml:space="preserve"> </w:t>
      </w:r>
      <w:r w:rsidRPr="00F957A6">
        <w:rPr>
          <w:rFonts w:ascii="Arial" w:eastAsia="Times New Roman" w:hAnsi="Arial" w:cs="Arial"/>
          <w:color w:val="000000"/>
          <w:sz w:val="20"/>
          <w:szCs w:val="20"/>
        </w:rPr>
        <w:t>Gamet has developed seed production system for each crop which is specific to different seasons and locations across India.</w:t>
      </w:r>
    </w:p>
    <w:p w:rsidR="00F957A6" w:rsidRPr="00BC2687" w:rsidRDefault="00BD6115" w:rsidP="00F957A6">
      <w:pPr>
        <w:pStyle w:val="NoSpacing"/>
        <w:rPr>
          <w:b/>
        </w:rPr>
      </w:pPr>
      <w:r>
        <w:rPr>
          <w:b/>
        </w:rPr>
        <w:t xml:space="preserve">Gamet </w:t>
      </w:r>
      <w:r w:rsidR="00F957A6" w:rsidRPr="00BC2687">
        <w:rPr>
          <w:b/>
        </w:rPr>
        <w:t>seed production system includes:</w:t>
      </w:r>
    </w:p>
    <w:p w:rsidR="00F957A6" w:rsidRDefault="00F957A6" w:rsidP="00F957A6">
      <w:pPr>
        <w:pStyle w:val="NoSpacing"/>
      </w:pPr>
    </w:p>
    <w:p w:rsidR="00F957A6" w:rsidRDefault="00F957A6" w:rsidP="00F957A6">
      <w:pPr>
        <w:pStyle w:val="NoSpacing"/>
        <w:numPr>
          <w:ilvl w:val="0"/>
          <w:numId w:val="4"/>
        </w:numPr>
      </w:pPr>
      <w:r w:rsidRPr="00F957A6">
        <w:t xml:space="preserve">Production planning, </w:t>
      </w:r>
    </w:p>
    <w:p w:rsidR="00F957A6" w:rsidRDefault="00F957A6" w:rsidP="00F957A6">
      <w:pPr>
        <w:pStyle w:val="NoSpacing"/>
        <w:numPr>
          <w:ilvl w:val="0"/>
          <w:numId w:val="4"/>
        </w:numPr>
      </w:pPr>
      <w:r>
        <w:t xml:space="preserve">Timely agronomic practices </w:t>
      </w:r>
      <w:r w:rsidR="00BD6115">
        <w:t xml:space="preserve"> and </w:t>
      </w:r>
      <w:r w:rsidR="008D4F58">
        <w:t>post-harvest</w:t>
      </w:r>
      <w:r w:rsidR="00BD6115">
        <w:t xml:space="preserve">  management</w:t>
      </w:r>
    </w:p>
    <w:p w:rsidR="00F957A6" w:rsidRDefault="00F957A6" w:rsidP="00F957A6">
      <w:pPr>
        <w:pStyle w:val="ListParagraph"/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F957A6">
        <w:rPr>
          <w:rFonts w:ascii="Arial" w:eastAsia="Times New Roman" w:hAnsi="Arial" w:cs="Arial"/>
          <w:color w:val="000000"/>
          <w:sz w:val="20"/>
          <w:szCs w:val="20"/>
        </w:rPr>
        <w:t>Total quality management sy</w:t>
      </w:r>
      <w:r w:rsidR="008D4F58">
        <w:rPr>
          <w:rFonts w:ascii="Arial" w:eastAsia="Times New Roman" w:hAnsi="Arial" w:cs="Arial"/>
          <w:color w:val="000000"/>
          <w:sz w:val="20"/>
          <w:szCs w:val="20"/>
        </w:rPr>
        <w:t>stem throughout the crop cycle</w:t>
      </w:r>
    </w:p>
    <w:p w:rsidR="008D4F58" w:rsidRPr="00F957A6" w:rsidRDefault="008D4F58" w:rsidP="00F957A6">
      <w:pPr>
        <w:pStyle w:val="ListParagraph"/>
        <w:numPr>
          <w:ilvl w:val="0"/>
          <w:numId w:val="4"/>
        </w:num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State of the art digital monitoring &amp; reporting on real time basis</w:t>
      </w:r>
    </w:p>
    <w:p w:rsidR="00BC2687" w:rsidRPr="00871F5D" w:rsidRDefault="00F957A6" w:rsidP="00F957A6">
      <w:pPr>
        <w:spacing w:after="100" w:afterAutospacing="1" w:line="240" w:lineRule="auto"/>
        <w:jc w:val="both"/>
        <w:rPr>
          <w:rFonts w:ascii="Arial" w:eastAsia="Times New Roman" w:hAnsi="Arial" w:cs="Arial"/>
          <w:b/>
          <w:color w:val="000000"/>
          <w:sz w:val="20"/>
          <w:szCs w:val="20"/>
        </w:rPr>
      </w:pPr>
      <w:r w:rsidRPr="00F957A6">
        <w:rPr>
          <w:rFonts w:ascii="Arial" w:eastAsia="Times New Roman" w:hAnsi="Arial" w:cs="Arial"/>
          <w:color w:val="000000"/>
          <w:sz w:val="20"/>
          <w:szCs w:val="20"/>
        </w:rPr>
        <w:t>The stakeholders such as ;</w:t>
      </w:r>
      <w:r w:rsidRPr="00F957A6">
        <w:rPr>
          <w:rFonts w:ascii="Arial" w:eastAsia="Times New Roman" w:hAnsi="Arial" w:cs="Arial"/>
          <w:b/>
          <w:bCs/>
          <w:color w:val="000000"/>
          <w:sz w:val="20"/>
        </w:rPr>
        <w:t> out growers</w:t>
      </w:r>
      <w:r>
        <w:rPr>
          <w:rFonts w:ascii="Arial" w:eastAsia="Times New Roman" w:hAnsi="Arial" w:cs="Arial"/>
          <w:color w:val="000000"/>
          <w:sz w:val="20"/>
          <w:szCs w:val="20"/>
        </w:rPr>
        <w:t> ,</w:t>
      </w:r>
      <w:r w:rsidRPr="00F957A6">
        <w:rPr>
          <w:rFonts w:ascii="Arial" w:eastAsia="Times New Roman" w:hAnsi="Arial" w:cs="Arial"/>
          <w:color w:val="000000"/>
          <w:sz w:val="20"/>
          <w:szCs w:val="20"/>
        </w:rPr>
        <w:t xml:space="preserve"> field management staff , field operations crew get continuous knowledge and trainings on </w:t>
      </w:r>
      <w:r w:rsidRPr="00F957A6">
        <w:rPr>
          <w:rFonts w:ascii="Arial" w:eastAsia="Times New Roman" w:hAnsi="Arial" w:cs="Arial"/>
          <w:b/>
          <w:color w:val="000000"/>
          <w:sz w:val="20"/>
          <w:szCs w:val="20"/>
        </w:rPr>
        <w:t>the see</w:t>
      </w:r>
      <w:r w:rsidR="00BC2687" w:rsidRPr="00871F5D">
        <w:rPr>
          <w:rFonts w:ascii="Arial" w:eastAsia="Times New Roman" w:hAnsi="Arial" w:cs="Arial"/>
          <w:b/>
          <w:color w:val="000000"/>
          <w:sz w:val="20"/>
          <w:szCs w:val="20"/>
        </w:rPr>
        <w:t>d production technology aspects:</w:t>
      </w:r>
    </w:p>
    <w:p w:rsidR="00BC2687" w:rsidRPr="00BC2687" w:rsidRDefault="00BC2687" w:rsidP="00BC2687">
      <w:pPr>
        <w:pStyle w:val="ListParagraph"/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BC2687">
        <w:rPr>
          <w:rFonts w:ascii="Arial" w:eastAsia="Times New Roman" w:hAnsi="Arial" w:cs="Arial"/>
          <w:color w:val="000000"/>
          <w:sz w:val="20"/>
          <w:szCs w:val="20"/>
        </w:rPr>
        <w:t>M</w:t>
      </w:r>
      <w:r w:rsidR="00871F5D">
        <w:rPr>
          <w:rFonts w:ascii="Arial" w:eastAsia="Times New Roman" w:hAnsi="Arial" w:cs="Arial"/>
          <w:color w:val="000000"/>
          <w:sz w:val="20"/>
          <w:szCs w:val="20"/>
        </w:rPr>
        <w:t>ale and female staggering</w:t>
      </w:r>
    </w:p>
    <w:p w:rsidR="00BC2687" w:rsidRPr="00BC2687" w:rsidRDefault="00BC2687" w:rsidP="00BC2687">
      <w:pPr>
        <w:pStyle w:val="ListParagraph"/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Effective pollination</w:t>
      </w:r>
    </w:p>
    <w:p w:rsidR="00BC2687" w:rsidRPr="00BC2687" w:rsidRDefault="00BC2687" w:rsidP="00BC2687">
      <w:pPr>
        <w:pStyle w:val="ListParagraph"/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Isolation maintenance</w:t>
      </w:r>
      <w:r w:rsidR="00F957A6" w:rsidRPr="00BC2687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BC2687" w:rsidRPr="00BC2687" w:rsidRDefault="00BC2687" w:rsidP="00BC2687">
      <w:pPr>
        <w:pStyle w:val="ListParagraph"/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Off types rouging</w:t>
      </w:r>
      <w:r w:rsidR="00F957A6" w:rsidRPr="00BC2687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</w:p>
    <w:p w:rsidR="00BC2687" w:rsidRDefault="00BC2687" w:rsidP="00BC2687">
      <w:pPr>
        <w:pStyle w:val="ListParagraph"/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Y</w:t>
      </w:r>
      <w:r w:rsidRPr="00BC2687">
        <w:rPr>
          <w:rFonts w:ascii="Arial" w:eastAsia="Times New Roman" w:hAnsi="Arial" w:cs="Arial"/>
          <w:color w:val="000000"/>
          <w:sz w:val="20"/>
          <w:szCs w:val="20"/>
        </w:rPr>
        <w:t>ield estimation</w:t>
      </w:r>
    </w:p>
    <w:p w:rsidR="00BC2687" w:rsidRPr="00BC2687" w:rsidRDefault="00BC2687" w:rsidP="00BC2687">
      <w:pPr>
        <w:pStyle w:val="ListParagraph"/>
        <w:numPr>
          <w:ilvl w:val="0"/>
          <w:numId w:val="5"/>
        </w:num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</w:rPr>
        <w:t>P</w:t>
      </w:r>
      <w:r w:rsidRPr="00F957A6">
        <w:rPr>
          <w:rFonts w:ascii="Arial" w:eastAsia="Times New Roman" w:hAnsi="Arial" w:cs="Arial"/>
          <w:color w:val="000000"/>
          <w:sz w:val="20"/>
          <w:szCs w:val="20"/>
        </w:rPr>
        <w:t>ost harvest quality management.</w:t>
      </w:r>
    </w:p>
    <w:p w:rsidR="00F957A6" w:rsidRDefault="00F957A6" w:rsidP="00F957A6">
      <w:pPr>
        <w:spacing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F957A6">
        <w:rPr>
          <w:rFonts w:ascii="Arial" w:eastAsia="Times New Roman" w:hAnsi="Arial" w:cs="Arial"/>
          <w:color w:val="000000"/>
          <w:sz w:val="20"/>
          <w:szCs w:val="20"/>
        </w:rPr>
        <w:t>This enables Gamet to achieve planned quantities with right quality (Genetic, Physiological and Physical) and importantly timely supplies</w:t>
      </w:r>
    </w:p>
    <w:p w:rsidR="008F1942" w:rsidRDefault="00942C69" w:rsidP="008F1942">
      <w:pPr>
        <w:spacing w:after="100" w:afterAutospacing="1" w:line="240" w:lineRule="auto"/>
        <w:jc w:val="both"/>
        <w:outlineLvl w:val="2"/>
        <w:rPr>
          <w:rFonts w:ascii="inherit" w:eastAsia="Times New Roman" w:hAnsi="inherit" w:cs="Arial"/>
          <w:color w:val="000000"/>
          <w:sz w:val="27"/>
          <w:szCs w:val="27"/>
        </w:rPr>
      </w:pPr>
      <w:r>
        <w:rPr>
          <w:rFonts w:ascii="inherit" w:eastAsia="Times New Roman" w:hAnsi="inherit" w:cs="Arial"/>
          <w:b/>
          <w:color w:val="000000"/>
          <w:sz w:val="27"/>
          <w:szCs w:val="27"/>
        </w:rPr>
        <w:t>Gamet Statement</w:t>
      </w:r>
      <w:r w:rsidRPr="00F957A6">
        <w:rPr>
          <w:rFonts w:ascii="inherit" w:eastAsia="Times New Roman" w:hAnsi="inherit" w:cs="Arial"/>
          <w:color w:val="000000"/>
          <w:sz w:val="27"/>
          <w:szCs w:val="27"/>
        </w:rPr>
        <w:t>:</w:t>
      </w:r>
    </w:p>
    <w:p w:rsidR="00F957A6" w:rsidRPr="008F1942" w:rsidRDefault="00F957A6" w:rsidP="008F1942">
      <w:pPr>
        <w:spacing w:after="100" w:afterAutospacing="1" w:line="240" w:lineRule="auto"/>
        <w:jc w:val="both"/>
        <w:outlineLvl w:val="2"/>
        <w:rPr>
          <w:rFonts w:ascii="inherit" w:eastAsia="Times New Roman" w:hAnsi="inherit" w:cs="Arial"/>
          <w:color w:val="000000"/>
          <w:sz w:val="27"/>
          <w:szCs w:val="27"/>
        </w:rPr>
      </w:pPr>
      <w:r w:rsidRPr="00F957A6">
        <w:rPr>
          <w:rFonts w:ascii="Arial" w:eastAsia="Times New Roman" w:hAnsi="Arial" w:cs="Arial"/>
          <w:b/>
          <w:bCs/>
          <w:color w:val="000000"/>
          <w:sz w:val="20"/>
        </w:rPr>
        <w:t>Gamet works ONLY as a backend quality seed producer</w:t>
      </w:r>
      <w:r w:rsidR="000E1C73">
        <w:rPr>
          <w:rFonts w:ascii="Arial" w:eastAsia="Times New Roman" w:hAnsi="Arial" w:cs="Arial"/>
          <w:b/>
          <w:bCs/>
          <w:color w:val="000000"/>
          <w:sz w:val="20"/>
        </w:rPr>
        <w:t xml:space="preserve"> for our clients</w:t>
      </w:r>
      <w:r w:rsidR="00587169">
        <w:rPr>
          <w:rFonts w:ascii="Arial" w:eastAsia="Times New Roman" w:hAnsi="Arial" w:cs="Arial"/>
          <w:b/>
          <w:bCs/>
          <w:color w:val="000000"/>
          <w:sz w:val="20"/>
        </w:rPr>
        <w:t xml:space="preserve"> </w:t>
      </w:r>
      <w:r w:rsidR="000E1C73">
        <w:rPr>
          <w:rFonts w:ascii="Arial" w:eastAsia="Times New Roman" w:hAnsi="Arial" w:cs="Arial"/>
          <w:b/>
          <w:bCs/>
          <w:color w:val="000000"/>
          <w:sz w:val="20"/>
        </w:rPr>
        <w:t xml:space="preserve">/ seed </w:t>
      </w:r>
      <w:r w:rsidR="00F83FA6">
        <w:rPr>
          <w:rFonts w:ascii="Arial" w:eastAsia="Times New Roman" w:hAnsi="Arial" w:cs="Arial"/>
          <w:b/>
          <w:bCs/>
          <w:color w:val="000000"/>
          <w:sz w:val="20"/>
        </w:rPr>
        <w:t>companies</w:t>
      </w:r>
      <w:r w:rsidR="00450D6F">
        <w:rPr>
          <w:rFonts w:ascii="Arial" w:eastAsia="Times New Roman" w:hAnsi="Arial" w:cs="Arial"/>
          <w:b/>
          <w:bCs/>
          <w:color w:val="000000"/>
          <w:sz w:val="20"/>
        </w:rPr>
        <w:t xml:space="preserve"> on a B2B model</w:t>
      </w:r>
      <w:r w:rsidR="00587169">
        <w:rPr>
          <w:rFonts w:ascii="Arial" w:eastAsia="Times New Roman" w:hAnsi="Arial" w:cs="Arial"/>
          <w:b/>
          <w:bCs/>
          <w:color w:val="000000"/>
          <w:sz w:val="20"/>
        </w:rPr>
        <w:t>. Gamet</w:t>
      </w:r>
      <w:r w:rsidRPr="00F957A6">
        <w:rPr>
          <w:rFonts w:ascii="Arial" w:eastAsia="Times New Roman" w:hAnsi="Arial" w:cs="Arial"/>
          <w:b/>
          <w:bCs/>
          <w:color w:val="000000"/>
          <w:sz w:val="20"/>
        </w:rPr>
        <w:t xml:space="preserve"> </w:t>
      </w:r>
      <w:r w:rsidR="002527C3">
        <w:rPr>
          <w:rFonts w:ascii="Arial" w:eastAsia="Times New Roman" w:hAnsi="Arial" w:cs="Arial"/>
          <w:b/>
          <w:bCs/>
          <w:color w:val="000000"/>
          <w:sz w:val="20"/>
        </w:rPr>
        <w:t xml:space="preserve">SHALL </w:t>
      </w:r>
      <w:r w:rsidR="00F936FD">
        <w:rPr>
          <w:rFonts w:ascii="Arial" w:eastAsia="Times New Roman" w:hAnsi="Arial" w:cs="Arial"/>
          <w:b/>
          <w:bCs/>
          <w:color w:val="000000"/>
          <w:sz w:val="20"/>
        </w:rPr>
        <w:t>NOT involve</w:t>
      </w:r>
      <w:r w:rsidRPr="00F957A6">
        <w:rPr>
          <w:rFonts w:ascii="Arial" w:eastAsia="Times New Roman" w:hAnsi="Arial" w:cs="Arial"/>
          <w:b/>
          <w:bCs/>
          <w:color w:val="000000"/>
          <w:sz w:val="20"/>
        </w:rPr>
        <w:t xml:space="preserve"> in any Retail / Brand seed sales and marketing activity.</w:t>
      </w:r>
    </w:p>
    <w:p w:rsidR="00F957A6" w:rsidRPr="00F957A6" w:rsidRDefault="00F957A6" w:rsidP="00F957A6">
      <w:pPr>
        <w:spacing w:after="100" w:afterAutospacing="1" w:line="240" w:lineRule="auto"/>
        <w:jc w:val="both"/>
        <w:outlineLvl w:val="2"/>
        <w:rPr>
          <w:rFonts w:ascii="inherit" w:eastAsia="Times New Roman" w:hAnsi="inherit" w:cs="Arial"/>
          <w:color w:val="000000"/>
          <w:sz w:val="27"/>
          <w:szCs w:val="27"/>
        </w:rPr>
      </w:pPr>
      <w:r w:rsidRPr="00F957A6">
        <w:rPr>
          <w:rFonts w:ascii="inherit" w:eastAsia="Times New Roman" w:hAnsi="inherit" w:cs="Arial"/>
          <w:b/>
          <w:color w:val="000000"/>
          <w:sz w:val="27"/>
          <w:szCs w:val="27"/>
        </w:rPr>
        <w:t>Gamet Seeds Focus Crops</w:t>
      </w:r>
      <w:r w:rsidRPr="00F957A6">
        <w:rPr>
          <w:rFonts w:ascii="inherit" w:eastAsia="Times New Roman" w:hAnsi="inherit" w:cs="Arial"/>
          <w:color w:val="000000"/>
          <w:sz w:val="27"/>
          <w:szCs w:val="27"/>
        </w:rPr>
        <w:t>:</w:t>
      </w:r>
    </w:p>
    <w:p w:rsidR="00F957A6" w:rsidRDefault="00F957A6" w:rsidP="00F957A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F957A6">
        <w:rPr>
          <w:rFonts w:ascii="Arial" w:eastAsia="Times New Roman" w:hAnsi="Arial" w:cs="Arial"/>
          <w:color w:val="000000"/>
          <w:sz w:val="20"/>
          <w:szCs w:val="20"/>
        </w:rPr>
        <w:t>Following are the focus crops of Gamet for the quality seed supply both for domestic (Indian) and international clients:</w:t>
      </w:r>
    </w:p>
    <w:p w:rsidR="001A606D" w:rsidRPr="00F957A6" w:rsidRDefault="001A606D" w:rsidP="00F957A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tbl>
      <w:tblPr>
        <w:tblW w:w="14701" w:type="dxa"/>
        <w:tblInd w:w="-1440" w:type="dxa"/>
        <w:shd w:val="clear" w:color="auto" w:fill="212529"/>
        <w:tblCellMar>
          <w:top w:w="125" w:type="dxa"/>
          <w:left w:w="125" w:type="dxa"/>
          <w:bottom w:w="125" w:type="dxa"/>
          <w:right w:w="125" w:type="dxa"/>
        </w:tblCellMar>
        <w:tblLook w:val="04A0" w:firstRow="1" w:lastRow="0" w:firstColumn="1" w:lastColumn="0" w:noHBand="0" w:noVBand="1"/>
      </w:tblPr>
      <w:tblGrid>
        <w:gridCol w:w="4580"/>
        <w:gridCol w:w="4550"/>
        <w:gridCol w:w="5571"/>
      </w:tblGrid>
      <w:tr w:rsidR="00F957A6" w:rsidRPr="00F957A6" w:rsidTr="00F957A6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12529"/>
            <w:tcMar>
              <w:top w:w="63" w:type="dxa"/>
              <w:left w:w="63" w:type="dxa"/>
              <w:bottom w:w="63" w:type="dxa"/>
              <w:right w:w="63" w:type="dxa"/>
            </w:tcMar>
            <w:vAlign w:val="center"/>
            <w:hideMark/>
          </w:tcPr>
          <w:p w:rsidR="00F957A6" w:rsidRPr="00F957A6" w:rsidRDefault="00F957A6" w:rsidP="00F95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F957A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Field Crops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12529"/>
            <w:tcMar>
              <w:top w:w="63" w:type="dxa"/>
              <w:left w:w="63" w:type="dxa"/>
              <w:bottom w:w="63" w:type="dxa"/>
              <w:right w:w="63" w:type="dxa"/>
            </w:tcMar>
            <w:vAlign w:val="center"/>
            <w:hideMark/>
          </w:tcPr>
          <w:p w:rsidR="00F957A6" w:rsidRPr="00F957A6" w:rsidRDefault="00F957A6" w:rsidP="00F95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F957A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Vegetable Crops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12529"/>
            <w:tcMar>
              <w:top w:w="63" w:type="dxa"/>
              <w:left w:w="63" w:type="dxa"/>
              <w:bottom w:w="63" w:type="dxa"/>
              <w:right w:w="63" w:type="dxa"/>
            </w:tcMar>
            <w:vAlign w:val="center"/>
            <w:hideMark/>
          </w:tcPr>
          <w:p w:rsidR="00F957A6" w:rsidRPr="00F957A6" w:rsidRDefault="00F957A6" w:rsidP="00F957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 w:rsidRPr="00F957A6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Fodder Crops</w:t>
            </w:r>
          </w:p>
        </w:tc>
      </w:tr>
      <w:tr w:rsidR="00F957A6" w:rsidRPr="00F957A6" w:rsidTr="00F957A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12529"/>
            <w:tcMar>
              <w:top w:w="63" w:type="dxa"/>
              <w:left w:w="63" w:type="dxa"/>
              <w:bottom w:w="63" w:type="dxa"/>
              <w:right w:w="63" w:type="dxa"/>
            </w:tcMar>
            <w:vAlign w:val="center"/>
            <w:hideMark/>
          </w:tcPr>
          <w:p w:rsidR="00F957A6" w:rsidRPr="00F957A6" w:rsidRDefault="00F957A6" w:rsidP="00F957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F957A6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Corn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12529"/>
            <w:tcMar>
              <w:top w:w="63" w:type="dxa"/>
              <w:left w:w="63" w:type="dxa"/>
              <w:bottom w:w="63" w:type="dxa"/>
              <w:right w:w="63" w:type="dxa"/>
            </w:tcMar>
            <w:vAlign w:val="center"/>
            <w:hideMark/>
          </w:tcPr>
          <w:p w:rsidR="00F957A6" w:rsidRPr="00F957A6" w:rsidRDefault="00F957A6" w:rsidP="00F957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F957A6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Tomato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12529"/>
            <w:tcMar>
              <w:top w:w="63" w:type="dxa"/>
              <w:left w:w="63" w:type="dxa"/>
              <w:bottom w:w="63" w:type="dxa"/>
              <w:right w:w="63" w:type="dxa"/>
            </w:tcMar>
            <w:vAlign w:val="center"/>
            <w:hideMark/>
          </w:tcPr>
          <w:p w:rsidR="00F957A6" w:rsidRPr="00F957A6" w:rsidRDefault="00F957A6" w:rsidP="00F957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F957A6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SSG (Fodder Sorghum)</w:t>
            </w:r>
          </w:p>
        </w:tc>
      </w:tr>
      <w:tr w:rsidR="00F957A6" w:rsidRPr="00F957A6" w:rsidTr="00F957A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12529"/>
            <w:tcMar>
              <w:top w:w="63" w:type="dxa"/>
              <w:left w:w="63" w:type="dxa"/>
              <w:bottom w:w="63" w:type="dxa"/>
              <w:right w:w="63" w:type="dxa"/>
            </w:tcMar>
            <w:vAlign w:val="center"/>
            <w:hideMark/>
          </w:tcPr>
          <w:p w:rsidR="00F957A6" w:rsidRPr="00F957A6" w:rsidRDefault="00F957A6" w:rsidP="00F957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F957A6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Cotton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12529"/>
            <w:tcMar>
              <w:top w:w="63" w:type="dxa"/>
              <w:left w:w="63" w:type="dxa"/>
              <w:bottom w:w="63" w:type="dxa"/>
              <w:right w:w="63" w:type="dxa"/>
            </w:tcMar>
            <w:vAlign w:val="center"/>
            <w:hideMark/>
          </w:tcPr>
          <w:p w:rsidR="00F957A6" w:rsidRPr="00F957A6" w:rsidRDefault="00F957A6" w:rsidP="00F957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F957A6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Hot pepper (Chilli)</w:t>
            </w:r>
          </w:p>
        </w:tc>
        <w:tc>
          <w:tcPr>
            <w:tcW w:w="0" w:type="auto"/>
            <w:shd w:val="clear" w:color="auto" w:fill="212529"/>
            <w:vAlign w:val="center"/>
            <w:hideMark/>
          </w:tcPr>
          <w:p w:rsidR="00F957A6" w:rsidRPr="00F957A6" w:rsidRDefault="00F957A6" w:rsidP="00F957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957A6" w:rsidRPr="00F957A6" w:rsidTr="00F957A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12529"/>
            <w:tcMar>
              <w:top w:w="63" w:type="dxa"/>
              <w:left w:w="63" w:type="dxa"/>
              <w:bottom w:w="63" w:type="dxa"/>
              <w:right w:w="63" w:type="dxa"/>
            </w:tcMar>
            <w:vAlign w:val="center"/>
            <w:hideMark/>
          </w:tcPr>
          <w:p w:rsidR="00F957A6" w:rsidRPr="00F957A6" w:rsidRDefault="00F957A6" w:rsidP="00F957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F957A6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Sorghum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12529"/>
            <w:tcMar>
              <w:top w:w="63" w:type="dxa"/>
              <w:left w:w="63" w:type="dxa"/>
              <w:bottom w:w="63" w:type="dxa"/>
              <w:right w:w="63" w:type="dxa"/>
            </w:tcMar>
            <w:vAlign w:val="center"/>
            <w:hideMark/>
          </w:tcPr>
          <w:p w:rsidR="00F957A6" w:rsidRPr="00F957A6" w:rsidRDefault="00F957A6" w:rsidP="00F957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F957A6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Squash</w:t>
            </w:r>
          </w:p>
        </w:tc>
        <w:tc>
          <w:tcPr>
            <w:tcW w:w="0" w:type="auto"/>
            <w:shd w:val="clear" w:color="auto" w:fill="212529"/>
            <w:vAlign w:val="center"/>
            <w:hideMark/>
          </w:tcPr>
          <w:p w:rsidR="00F957A6" w:rsidRPr="00F957A6" w:rsidRDefault="00F957A6" w:rsidP="00F957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F957A6" w:rsidRPr="00F957A6" w:rsidTr="00F957A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12529"/>
            <w:tcMar>
              <w:top w:w="63" w:type="dxa"/>
              <w:left w:w="63" w:type="dxa"/>
              <w:bottom w:w="63" w:type="dxa"/>
              <w:right w:w="63" w:type="dxa"/>
            </w:tcMar>
            <w:vAlign w:val="center"/>
            <w:hideMark/>
          </w:tcPr>
          <w:p w:rsidR="00F957A6" w:rsidRPr="00F957A6" w:rsidRDefault="00F957A6" w:rsidP="00F957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F957A6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lastRenderedPageBreak/>
              <w:t>Pearl millet (Bajra)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12529"/>
            <w:tcMar>
              <w:top w:w="63" w:type="dxa"/>
              <w:left w:w="63" w:type="dxa"/>
              <w:bottom w:w="63" w:type="dxa"/>
              <w:right w:w="63" w:type="dxa"/>
            </w:tcMar>
            <w:vAlign w:val="center"/>
            <w:hideMark/>
          </w:tcPr>
          <w:p w:rsidR="00F957A6" w:rsidRPr="00F957A6" w:rsidRDefault="00F957A6" w:rsidP="00F957A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 w:rsidRPr="00F957A6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Water melon</w:t>
            </w:r>
          </w:p>
        </w:tc>
        <w:tc>
          <w:tcPr>
            <w:tcW w:w="0" w:type="auto"/>
            <w:shd w:val="clear" w:color="auto" w:fill="212529"/>
            <w:vAlign w:val="center"/>
            <w:hideMark/>
          </w:tcPr>
          <w:p w:rsidR="00F957A6" w:rsidRPr="00F957A6" w:rsidRDefault="00F957A6" w:rsidP="00F957A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F957A6" w:rsidRPr="00F957A6" w:rsidRDefault="00F957A6" w:rsidP="00F957A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</w:p>
    <w:p w:rsidR="00450D6F" w:rsidRDefault="00450D6F" w:rsidP="00F957A6">
      <w:pPr>
        <w:spacing w:after="100" w:afterAutospacing="1" w:line="240" w:lineRule="auto"/>
        <w:jc w:val="both"/>
        <w:outlineLvl w:val="2"/>
        <w:rPr>
          <w:rFonts w:ascii="inherit" w:eastAsia="Times New Roman" w:hAnsi="inherit" w:cs="Arial"/>
          <w:b/>
          <w:color w:val="000000"/>
          <w:sz w:val="27"/>
          <w:szCs w:val="27"/>
        </w:rPr>
      </w:pPr>
    </w:p>
    <w:p w:rsidR="00F957A6" w:rsidRPr="00F957A6" w:rsidRDefault="00F957A6" w:rsidP="00F957A6">
      <w:pPr>
        <w:spacing w:after="100" w:afterAutospacing="1" w:line="240" w:lineRule="auto"/>
        <w:jc w:val="both"/>
        <w:outlineLvl w:val="2"/>
        <w:rPr>
          <w:rFonts w:ascii="inherit" w:eastAsia="Times New Roman" w:hAnsi="inherit" w:cs="Arial"/>
          <w:b/>
          <w:color w:val="000000"/>
          <w:sz w:val="27"/>
          <w:szCs w:val="27"/>
        </w:rPr>
      </w:pPr>
      <w:r w:rsidRPr="00F957A6">
        <w:rPr>
          <w:rFonts w:ascii="inherit" w:eastAsia="Times New Roman" w:hAnsi="inherit" w:cs="Arial"/>
          <w:b/>
          <w:color w:val="000000"/>
          <w:sz w:val="27"/>
          <w:szCs w:val="27"/>
        </w:rPr>
        <w:t>Gamet Seeds Activities</w:t>
      </w:r>
      <w:r w:rsidR="00450D6F">
        <w:rPr>
          <w:rFonts w:ascii="inherit" w:eastAsia="Times New Roman" w:hAnsi="inherit" w:cs="Arial"/>
          <w:b/>
          <w:color w:val="000000"/>
          <w:sz w:val="27"/>
          <w:szCs w:val="27"/>
        </w:rPr>
        <w:t>:</w:t>
      </w:r>
    </w:p>
    <w:p w:rsidR="00F957A6" w:rsidRPr="00F957A6" w:rsidRDefault="00F957A6" w:rsidP="00F957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F957A6">
        <w:rPr>
          <w:rFonts w:ascii="Arial" w:eastAsia="Times New Roman" w:hAnsi="Arial" w:cs="Arial"/>
          <w:color w:val="000000"/>
          <w:sz w:val="20"/>
          <w:szCs w:val="20"/>
        </w:rPr>
        <w:t>Foundation /Basic seed multiplication and supply</w:t>
      </w:r>
    </w:p>
    <w:p w:rsidR="00F957A6" w:rsidRPr="00F957A6" w:rsidRDefault="00F957A6" w:rsidP="00F957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F957A6">
        <w:rPr>
          <w:rFonts w:ascii="Arial" w:eastAsia="Times New Roman" w:hAnsi="Arial" w:cs="Arial"/>
          <w:color w:val="000000"/>
          <w:sz w:val="20"/>
          <w:szCs w:val="20"/>
        </w:rPr>
        <w:t>Hybrid seed production research</w:t>
      </w:r>
    </w:p>
    <w:p w:rsidR="00F957A6" w:rsidRPr="00F957A6" w:rsidRDefault="00F957A6" w:rsidP="00F957A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F957A6">
        <w:rPr>
          <w:rFonts w:ascii="Arial" w:eastAsia="Times New Roman" w:hAnsi="Arial" w:cs="Arial"/>
          <w:color w:val="000000"/>
          <w:sz w:val="20"/>
          <w:szCs w:val="20"/>
        </w:rPr>
        <w:t>Hybrid seed production</w:t>
      </w:r>
      <w:r w:rsidR="00871F5D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Pr="00F957A6">
        <w:rPr>
          <w:rFonts w:ascii="Arial" w:eastAsia="Times New Roman" w:hAnsi="Arial" w:cs="Arial"/>
          <w:color w:val="000000"/>
          <w:sz w:val="20"/>
          <w:szCs w:val="20"/>
        </w:rPr>
        <w:t>and supply</w:t>
      </w:r>
    </w:p>
    <w:p w:rsidR="00F957A6" w:rsidRPr="00F957A6" w:rsidRDefault="00F957A6" w:rsidP="00F957A6">
      <w:pPr>
        <w:spacing w:after="100" w:afterAutospacing="1" w:line="240" w:lineRule="auto"/>
        <w:jc w:val="both"/>
        <w:outlineLvl w:val="2"/>
        <w:rPr>
          <w:rFonts w:ascii="inherit" w:eastAsia="Times New Roman" w:hAnsi="inherit" w:cs="Arial"/>
          <w:b/>
          <w:color w:val="000000"/>
          <w:sz w:val="27"/>
          <w:szCs w:val="27"/>
        </w:rPr>
      </w:pPr>
      <w:r w:rsidRPr="00F957A6">
        <w:rPr>
          <w:rFonts w:ascii="inherit" w:eastAsia="Times New Roman" w:hAnsi="inherit" w:cs="Arial"/>
          <w:b/>
          <w:color w:val="000000"/>
          <w:sz w:val="27"/>
          <w:szCs w:val="27"/>
        </w:rPr>
        <w:t>Why Gamet Seeds?</w:t>
      </w:r>
    </w:p>
    <w:p w:rsidR="00F957A6" w:rsidRPr="00F957A6" w:rsidRDefault="00F957A6" w:rsidP="00F957A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F957A6">
        <w:rPr>
          <w:rFonts w:ascii="Arial" w:eastAsia="Times New Roman" w:hAnsi="Arial" w:cs="Arial"/>
          <w:color w:val="000000"/>
          <w:sz w:val="20"/>
          <w:szCs w:val="20"/>
        </w:rPr>
        <w:t>Frontline Seed companies (client) can outsource the above activities on turnkey basis to Gamet.</w:t>
      </w:r>
    </w:p>
    <w:p w:rsidR="00F957A6" w:rsidRPr="00F957A6" w:rsidRDefault="00F957A6" w:rsidP="00F957A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F957A6">
        <w:rPr>
          <w:rFonts w:ascii="Arial" w:eastAsia="Times New Roman" w:hAnsi="Arial" w:cs="Arial"/>
          <w:color w:val="000000"/>
          <w:sz w:val="20"/>
          <w:szCs w:val="20"/>
        </w:rPr>
        <w:t>Gamet helps in quicker scale up of client's seed business with minimum overheads.</w:t>
      </w:r>
    </w:p>
    <w:p w:rsidR="00F957A6" w:rsidRPr="00F957A6" w:rsidRDefault="00F957A6" w:rsidP="00F957A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F957A6">
        <w:rPr>
          <w:rFonts w:ascii="Arial" w:eastAsia="Times New Roman" w:hAnsi="Arial" w:cs="Arial"/>
          <w:color w:val="000000"/>
          <w:sz w:val="20"/>
          <w:szCs w:val="20"/>
        </w:rPr>
        <w:t>Our clients have the privilege of obtaining the traceability of on field production process,</w:t>
      </w:r>
      <w:r w:rsidR="00695DAE" w:rsidRPr="00F957A6">
        <w:rPr>
          <w:rFonts w:ascii="Arial" w:eastAsia="Times New Roman" w:hAnsi="Arial" w:cs="Arial"/>
          <w:color w:val="000000"/>
          <w:sz w:val="20"/>
          <w:szCs w:val="20"/>
        </w:rPr>
        <w:t> on</w:t>
      </w:r>
      <w:r w:rsidRPr="00F957A6">
        <w:rPr>
          <w:rFonts w:ascii="Arial" w:eastAsia="Times New Roman" w:hAnsi="Arial" w:cs="Arial"/>
          <w:color w:val="000000"/>
          <w:sz w:val="20"/>
          <w:szCs w:val="20"/>
        </w:rPr>
        <w:t xml:space="preserve"> real time basis leveraging the digital technology and platforms.</w:t>
      </w:r>
    </w:p>
    <w:p w:rsidR="00F957A6" w:rsidRPr="00F957A6" w:rsidRDefault="00F957A6" w:rsidP="00F957A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F957A6">
        <w:rPr>
          <w:rFonts w:ascii="Arial" w:eastAsia="Times New Roman" w:hAnsi="Arial" w:cs="Arial"/>
          <w:color w:val="000000"/>
          <w:sz w:val="20"/>
          <w:szCs w:val="20"/>
        </w:rPr>
        <w:t>Whi</w:t>
      </w:r>
      <w:r w:rsidR="00DF2EE5">
        <w:rPr>
          <w:rFonts w:ascii="Arial" w:eastAsia="Times New Roman" w:hAnsi="Arial" w:cs="Arial"/>
          <w:color w:val="000000"/>
          <w:sz w:val="20"/>
          <w:szCs w:val="20"/>
        </w:rPr>
        <w:t>le achieving the business goals,</w:t>
      </w:r>
      <w:r w:rsidRPr="00F957A6">
        <w:rPr>
          <w:rFonts w:ascii="Arial" w:eastAsia="Times New Roman" w:hAnsi="Arial" w:cs="Arial"/>
          <w:color w:val="000000"/>
          <w:sz w:val="20"/>
          <w:szCs w:val="20"/>
        </w:rPr>
        <w:t xml:space="preserve"> Gamet links our</w:t>
      </w:r>
      <w:r w:rsidR="0090572E">
        <w:rPr>
          <w:rFonts w:ascii="Arial" w:eastAsia="Times New Roman" w:hAnsi="Arial" w:cs="Arial"/>
          <w:color w:val="000000"/>
          <w:sz w:val="20"/>
          <w:szCs w:val="20"/>
        </w:rPr>
        <w:t xml:space="preserve"> clients to thousands of small</w:t>
      </w:r>
      <w:r w:rsidR="00695DAE">
        <w:rPr>
          <w:rFonts w:ascii="Arial" w:eastAsia="Times New Roman" w:hAnsi="Arial" w:cs="Arial"/>
          <w:color w:val="000000"/>
          <w:sz w:val="20"/>
          <w:szCs w:val="20"/>
        </w:rPr>
        <w:t xml:space="preserve"> / medium</w:t>
      </w:r>
      <w:r w:rsidR="0090572E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A7463C">
        <w:rPr>
          <w:rFonts w:ascii="Arial" w:eastAsia="Times New Roman" w:hAnsi="Arial" w:cs="Arial"/>
          <w:color w:val="000000"/>
          <w:sz w:val="20"/>
          <w:szCs w:val="20"/>
        </w:rPr>
        <w:t xml:space="preserve">holding </w:t>
      </w:r>
      <w:r w:rsidR="00A7463C" w:rsidRPr="00F957A6">
        <w:rPr>
          <w:rFonts w:ascii="Arial" w:eastAsia="Times New Roman" w:hAnsi="Arial" w:cs="Arial"/>
          <w:color w:val="000000"/>
          <w:sz w:val="20"/>
          <w:szCs w:val="20"/>
        </w:rPr>
        <w:t>farmers</w:t>
      </w:r>
      <w:r w:rsidRPr="00F957A6">
        <w:rPr>
          <w:rFonts w:ascii="Arial" w:eastAsia="Times New Roman" w:hAnsi="Arial" w:cs="Arial"/>
          <w:color w:val="000000"/>
          <w:sz w:val="20"/>
          <w:szCs w:val="20"/>
        </w:rPr>
        <w:t xml:space="preserve"> a</w:t>
      </w:r>
      <w:r w:rsidR="00695DAE">
        <w:rPr>
          <w:rFonts w:ascii="Arial" w:eastAsia="Times New Roman" w:hAnsi="Arial" w:cs="Arial"/>
          <w:color w:val="000000"/>
          <w:sz w:val="20"/>
          <w:szCs w:val="20"/>
        </w:rPr>
        <w:t xml:space="preserve">s </w:t>
      </w:r>
      <w:r w:rsidR="00695DAE" w:rsidRPr="00856BBC">
        <w:rPr>
          <w:rFonts w:ascii="Arial" w:eastAsia="Times New Roman" w:hAnsi="Arial" w:cs="Arial"/>
          <w:b/>
          <w:color w:val="000000"/>
          <w:sz w:val="20"/>
          <w:szCs w:val="20"/>
        </w:rPr>
        <w:t>Out G</w:t>
      </w:r>
      <w:r w:rsidR="0090572E" w:rsidRPr="00856BBC">
        <w:rPr>
          <w:rFonts w:ascii="Arial" w:eastAsia="Times New Roman" w:hAnsi="Arial" w:cs="Arial"/>
          <w:b/>
          <w:color w:val="000000"/>
          <w:sz w:val="20"/>
          <w:szCs w:val="20"/>
        </w:rPr>
        <w:t>rowers</w:t>
      </w:r>
      <w:r w:rsidR="0090572E">
        <w:rPr>
          <w:rFonts w:ascii="Arial" w:eastAsia="Times New Roman" w:hAnsi="Arial" w:cs="Arial"/>
          <w:color w:val="000000"/>
          <w:sz w:val="20"/>
          <w:szCs w:val="20"/>
        </w:rPr>
        <w:t>, who get</w:t>
      </w:r>
      <w:r w:rsidR="006F7F6E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DF2EE5">
        <w:rPr>
          <w:rFonts w:ascii="Arial" w:eastAsia="Times New Roman" w:hAnsi="Arial" w:cs="Arial"/>
          <w:color w:val="000000"/>
          <w:sz w:val="20"/>
          <w:szCs w:val="20"/>
        </w:rPr>
        <w:t xml:space="preserve">continuous </w:t>
      </w:r>
      <w:r w:rsidR="00DF2EE5" w:rsidRPr="00F957A6">
        <w:rPr>
          <w:rFonts w:ascii="Arial" w:eastAsia="Times New Roman" w:hAnsi="Arial" w:cs="Arial"/>
          <w:color w:val="000000"/>
          <w:sz w:val="20"/>
          <w:szCs w:val="20"/>
        </w:rPr>
        <w:t>employment</w:t>
      </w:r>
      <w:r w:rsidRPr="00F957A6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90572E">
        <w:rPr>
          <w:rFonts w:ascii="Arial" w:eastAsia="Times New Roman" w:hAnsi="Arial" w:cs="Arial"/>
          <w:color w:val="000000"/>
          <w:sz w:val="20"/>
          <w:szCs w:val="20"/>
        </w:rPr>
        <w:t xml:space="preserve">&amp; livelihood </w:t>
      </w:r>
      <w:r w:rsidRPr="00F957A6">
        <w:rPr>
          <w:rFonts w:ascii="Arial" w:eastAsia="Times New Roman" w:hAnsi="Arial" w:cs="Arial"/>
          <w:color w:val="000000"/>
          <w:sz w:val="20"/>
          <w:szCs w:val="20"/>
        </w:rPr>
        <w:t>through Gamet’s seed multiplication activities</w:t>
      </w:r>
      <w:r w:rsidR="00494B29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:rsidR="00E96C84" w:rsidRDefault="00E96C84"/>
    <w:sectPr w:rsidR="00E96C84" w:rsidSect="00E96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92B08"/>
    <w:multiLevelType w:val="hybridMultilevel"/>
    <w:tmpl w:val="10AAA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4E3082"/>
    <w:multiLevelType w:val="multilevel"/>
    <w:tmpl w:val="2DF0D6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BD5139"/>
    <w:multiLevelType w:val="hybridMultilevel"/>
    <w:tmpl w:val="70340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DA70DE"/>
    <w:multiLevelType w:val="hybridMultilevel"/>
    <w:tmpl w:val="82D46B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AC36FAE"/>
    <w:multiLevelType w:val="multilevel"/>
    <w:tmpl w:val="FAAADA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7A6"/>
    <w:rsid w:val="000E1C73"/>
    <w:rsid w:val="000E7A8E"/>
    <w:rsid w:val="001A606D"/>
    <w:rsid w:val="002527C3"/>
    <w:rsid w:val="00433C32"/>
    <w:rsid w:val="00450D6F"/>
    <w:rsid w:val="00494B29"/>
    <w:rsid w:val="00587169"/>
    <w:rsid w:val="00674B39"/>
    <w:rsid w:val="00695DAE"/>
    <w:rsid w:val="006F7F6E"/>
    <w:rsid w:val="00856BBC"/>
    <w:rsid w:val="00871F5D"/>
    <w:rsid w:val="008D4F58"/>
    <w:rsid w:val="008F1942"/>
    <w:rsid w:val="0090572E"/>
    <w:rsid w:val="00942C69"/>
    <w:rsid w:val="009945BC"/>
    <w:rsid w:val="00A7463C"/>
    <w:rsid w:val="00AD06BD"/>
    <w:rsid w:val="00B30A09"/>
    <w:rsid w:val="00B52E85"/>
    <w:rsid w:val="00BC2687"/>
    <w:rsid w:val="00BD6115"/>
    <w:rsid w:val="00C22099"/>
    <w:rsid w:val="00C833A3"/>
    <w:rsid w:val="00CF36F1"/>
    <w:rsid w:val="00DE075F"/>
    <w:rsid w:val="00DF2EE5"/>
    <w:rsid w:val="00E81C06"/>
    <w:rsid w:val="00E96C84"/>
    <w:rsid w:val="00EC540E"/>
    <w:rsid w:val="00F83FA6"/>
    <w:rsid w:val="00F936FD"/>
    <w:rsid w:val="00F95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57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7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5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57A6"/>
    <w:rPr>
      <w:b/>
      <w:bCs/>
    </w:rPr>
  </w:style>
  <w:style w:type="paragraph" w:styleId="NoSpacing">
    <w:name w:val="No Spacing"/>
    <w:uiPriority w:val="1"/>
    <w:qFormat/>
    <w:rsid w:val="00F957A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957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57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7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5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57A6"/>
    <w:rPr>
      <w:b/>
      <w:bCs/>
    </w:rPr>
  </w:style>
  <w:style w:type="paragraph" w:styleId="NoSpacing">
    <w:name w:val="No Spacing"/>
    <w:uiPriority w:val="1"/>
    <w:qFormat/>
    <w:rsid w:val="00F957A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957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69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BHAT</dc:creator>
  <cp:lastModifiedBy>Admin</cp:lastModifiedBy>
  <cp:revision>34</cp:revision>
  <dcterms:created xsi:type="dcterms:W3CDTF">2018-10-02T12:46:00Z</dcterms:created>
  <dcterms:modified xsi:type="dcterms:W3CDTF">2018-10-02T15:19:00Z</dcterms:modified>
</cp:coreProperties>
</file>