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91" w:rsidRPr="00217B91" w:rsidRDefault="00217B91" w:rsidP="00217B91">
      <w:pPr>
        <w:jc w:val="center"/>
        <w:rPr>
          <w:b/>
        </w:rPr>
      </w:pPr>
      <w:r>
        <w:rPr>
          <w:b/>
        </w:rPr>
        <w:t>KHẢO SÁT THỊ TRƯỜNG WEBSITE LIÊN QUAN ĐẾN LĨNH VỰC THƯƠNG MẠI ĐIỆN TỬ</w:t>
      </w:r>
    </w:p>
    <w:p w:rsidR="008D2211" w:rsidRDefault="00CD62AE" w:rsidP="00311F0A">
      <w:pPr>
        <w:jc w:val="both"/>
      </w:pPr>
      <w:r>
        <w:t>Từ khi tiếp nhận yêu của khách hàng, nhóm đã thực hiện các khảo sát, đánh giá các trang Web thương mại điện tử đang thịnh hành trên thị trường. Từ đó đúc kết những yêu cầu cơ bản, chức năng chính cần có của một Website phục vụ cho mục đích kinh doanh online.</w:t>
      </w:r>
    </w:p>
    <w:p w:rsidR="0047111A" w:rsidRDefault="0047111A"/>
    <w:tbl>
      <w:tblPr>
        <w:tblStyle w:val="TableGrid"/>
        <w:tblW w:w="10060" w:type="dxa"/>
        <w:tblLook w:val="04A0" w:firstRow="1" w:lastRow="0" w:firstColumn="1" w:lastColumn="0" w:noHBand="0" w:noVBand="1"/>
      </w:tblPr>
      <w:tblGrid>
        <w:gridCol w:w="1980"/>
        <w:gridCol w:w="5670"/>
        <w:gridCol w:w="2410"/>
      </w:tblGrid>
      <w:tr w:rsidR="0047111A" w:rsidRPr="0005602D" w:rsidTr="0047111A">
        <w:tc>
          <w:tcPr>
            <w:tcW w:w="1980" w:type="dxa"/>
          </w:tcPr>
          <w:p w:rsidR="0047111A" w:rsidRPr="0005602D" w:rsidRDefault="0047111A" w:rsidP="0047111A">
            <w:pPr>
              <w:pStyle w:val="TableParagraph"/>
              <w:rPr>
                <w:b/>
                <w:sz w:val="26"/>
                <w:szCs w:val="26"/>
              </w:rPr>
            </w:pPr>
            <w:r w:rsidRPr="0005602D">
              <w:rPr>
                <w:b/>
                <w:sz w:val="26"/>
                <w:szCs w:val="26"/>
              </w:rPr>
              <w:t>Chức năng</w:t>
            </w:r>
          </w:p>
        </w:tc>
        <w:tc>
          <w:tcPr>
            <w:tcW w:w="5670" w:type="dxa"/>
          </w:tcPr>
          <w:p w:rsidR="0047111A" w:rsidRPr="0005602D" w:rsidRDefault="0047111A" w:rsidP="0047111A">
            <w:pPr>
              <w:pStyle w:val="TableParagraph"/>
              <w:rPr>
                <w:b/>
                <w:sz w:val="26"/>
                <w:szCs w:val="26"/>
              </w:rPr>
            </w:pPr>
            <w:r w:rsidRPr="0005602D">
              <w:rPr>
                <w:b/>
                <w:sz w:val="26"/>
                <w:szCs w:val="26"/>
              </w:rPr>
              <w:t>Mô tả</w:t>
            </w:r>
          </w:p>
        </w:tc>
        <w:tc>
          <w:tcPr>
            <w:tcW w:w="2410" w:type="dxa"/>
          </w:tcPr>
          <w:p w:rsidR="0047111A" w:rsidRPr="0005602D" w:rsidRDefault="0047111A" w:rsidP="0047111A">
            <w:pPr>
              <w:pStyle w:val="TableParagraph"/>
              <w:rPr>
                <w:b/>
                <w:sz w:val="26"/>
                <w:szCs w:val="26"/>
              </w:rPr>
            </w:pPr>
            <w:r w:rsidRPr="0005602D">
              <w:rPr>
                <w:b/>
                <w:sz w:val="26"/>
                <w:szCs w:val="26"/>
              </w:rPr>
              <w:t>Độ khó</w:t>
            </w:r>
          </w:p>
        </w:tc>
      </w:tr>
      <w:tr w:rsidR="0047111A" w:rsidRPr="0047111A" w:rsidTr="0047111A">
        <w:tc>
          <w:tcPr>
            <w:tcW w:w="1980" w:type="dxa"/>
          </w:tcPr>
          <w:p w:rsidR="0047111A" w:rsidRPr="0047111A" w:rsidRDefault="0047111A" w:rsidP="00173A5D">
            <w:pPr>
              <w:pStyle w:val="TableParagraph"/>
              <w:jc w:val="both"/>
              <w:rPr>
                <w:sz w:val="26"/>
                <w:szCs w:val="26"/>
              </w:rPr>
            </w:pPr>
            <w:r w:rsidRPr="0047111A">
              <w:rPr>
                <w:sz w:val="26"/>
                <w:szCs w:val="26"/>
              </w:rPr>
              <w:t>F1: Quản lý tài khoản</w:t>
            </w:r>
          </w:p>
        </w:tc>
        <w:tc>
          <w:tcPr>
            <w:tcW w:w="5670" w:type="dxa"/>
          </w:tcPr>
          <w:p w:rsidR="0047111A" w:rsidRPr="0047111A" w:rsidRDefault="0047111A" w:rsidP="00173A5D">
            <w:pPr>
              <w:pStyle w:val="TableParagraph"/>
              <w:jc w:val="both"/>
              <w:rPr>
                <w:sz w:val="26"/>
                <w:szCs w:val="26"/>
              </w:rPr>
            </w:pPr>
            <w:r w:rsidRPr="0047111A">
              <w:rPr>
                <w:sz w:val="26"/>
                <w:szCs w:val="26"/>
              </w:rPr>
              <w:t>Chức năng đăng ký thành viên mới, lưu trữ thông tin đơn hàng.</w:t>
            </w:r>
          </w:p>
        </w:tc>
        <w:tc>
          <w:tcPr>
            <w:tcW w:w="2410" w:type="dxa"/>
          </w:tcPr>
          <w:p w:rsidR="0047111A" w:rsidRPr="0047111A" w:rsidRDefault="0047111A" w:rsidP="00173A5D">
            <w:pPr>
              <w:pStyle w:val="TableParagraph"/>
              <w:jc w:val="both"/>
              <w:rPr>
                <w:sz w:val="26"/>
                <w:szCs w:val="26"/>
              </w:rPr>
            </w:pPr>
            <w:r w:rsidRPr="0047111A">
              <w:rPr>
                <w:sz w:val="26"/>
                <w:szCs w:val="26"/>
              </w:rPr>
              <w:t>Cao- Phải đảm bảo tính bảo mật</w:t>
            </w:r>
          </w:p>
        </w:tc>
      </w:tr>
      <w:tr w:rsidR="0047111A" w:rsidRPr="0047111A" w:rsidTr="0047111A">
        <w:tc>
          <w:tcPr>
            <w:tcW w:w="1980" w:type="dxa"/>
          </w:tcPr>
          <w:p w:rsidR="0047111A" w:rsidRPr="0047111A" w:rsidRDefault="0047111A" w:rsidP="00173A5D">
            <w:pPr>
              <w:pStyle w:val="TableParagraph"/>
              <w:jc w:val="both"/>
              <w:rPr>
                <w:sz w:val="26"/>
                <w:szCs w:val="26"/>
              </w:rPr>
            </w:pPr>
            <w:r w:rsidRPr="0047111A">
              <w:rPr>
                <w:sz w:val="26"/>
                <w:szCs w:val="26"/>
              </w:rPr>
              <w:t>F2: Quản lý sản phẩm</w:t>
            </w:r>
          </w:p>
        </w:tc>
        <w:tc>
          <w:tcPr>
            <w:tcW w:w="5670" w:type="dxa"/>
          </w:tcPr>
          <w:p w:rsidR="0047111A" w:rsidRPr="0047111A" w:rsidRDefault="0047111A" w:rsidP="00173A5D">
            <w:pPr>
              <w:pStyle w:val="TableParagraph"/>
              <w:jc w:val="both"/>
              <w:rPr>
                <w:sz w:val="26"/>
                <w:szCs w:val="26"/>
              </w:rPr>
            </w:pPr>
            <w:r w:rsidRPr="0047111A">
              <w:rPr>
                <w:sz w:val="26"/>
                <w:szCs w:val="26"/>
              </w:rPr>
              <w:t>Chức năng thêm, xóa, sửa các sản phẩm, quản lý số lượng tồn kho. Hiển thị trực quan cho khách hàng ở phía Front-end.</w:t>
            </w:r>
          </w:p>
        </w:tc>
        <w:tc>
          <w:tcPr>
            <w:tcW w:w="2410" w:type="dxa"/>
          </w:tcPr>
          <w:p w:rsidR="0047111A" w:rsidRPr="0047111A" w:rsidRDefault="0047111A" w:rsidP="00173A5D">
            <w:pPr>
              <w:pStyle w:val="TableParagraph"/>
              <w:jc w:val="both"/>
              <w:rPr>
                <w:sz w:val="26"/>
                <w:szCs w:val="26"/>
              </w:rPr>
            </w:pPr>
            <w:r w:rsidRPr="0047111A">
              <w:rPr>
                <w:sz w:val="26"/>
                <w:szCs w:val="26"/>
              </w:rPr>
              <w:t>Thấp – Dễ sử dụng và trực quan</w:t>
            </w:r>
          </w:p>
        </w:tc>
      </w:tr>
      <w:tr w:rsidR="0047111A" w:rsidRPr="0047111A" w:rsidTr="0047111A">
        <w:tc>
          <w:tcPr>
            <w:tcW w:w="1980" w:type="dxa"/>
          </w:tcPr>
          <w:p w:rsidR="0047111A" w:rsidRPr="00E44AEE" w:rsidRDefault="0047111A" w:rsidP="00173A5D">
            <w:pPr>
              <w:pStyle w:val="TableParagraph"/>
              <w:jc w:val="both"/>
              <w:rPr>
                <w:sz w:val="26"/>
                <w:szCs w:val="26"/>
                <w:lang w:val="en-US"/>
              </w:rPr>
            </w:pPr>
            <w:r w:rsidRPr="0047111A">
              <w:rPr>
                <w:sz w:val="26"/>
                <w:szCs w:val="26"/>
              </w:rPr>
              <w:t xml:space="preserve">F3: </w:t>
            </w:r>
            <w:r w:rsidR="00E44AEE">
              <w:rPr>
                <w:sz w:val="26"/>
                <w:szCs w:val="26"/>
                <w:lang w:val="en-US"/>
              </w:rPr>
              <w:t>Quản lý đơn hàng</w:t>
            </w:r>
          </w:p>
        </w:tc>
        <w:tc>
          <w:tcPr>
            <w:tcW w:w="5670" w:type="dxa"/>
          </w:tcPr>
          <w:p w:rsidR="0047111A" w:rsidRPr="0047111A" w:rsidRDefault="0047111A" w:rsidP="00173A5D">
            <w:pPr>
              <w:pStyle w:val="TableParagraph"/>
              <w:jc w:val="both"/>
              <w:rPr>
                <w:sz w:val="26"/>
                <w:szCs w:val="26"/>
                <w:lang w:val="en-US"/>
              </w:rPr>
            </w:pPr>
            <w:r w:rsidRPr="0047111A">
              <w:rPr>
                <w:sz w:val="26"/>
                <w:szCs w:val="26"/>
              </w:rPr>
              <w:t xml:space="preserve">Chức năng thực hiện giao </w:t>
            </w:r>
            <w:r>
              <w:rPr>
                <w:sz w:val="26"/>
                <w:szCs w:val="26"/>
              </w:rPr>
              <w:t xml:space="preserve">dịch, đặt hàng. Admin tiếp nhận đơn hàng phía trang quản trị, </w:t>
            </w:r>
            <w:r>
              <w:rPr>
                <w:sz w:val="26"/>
                <w:szCs w:val="26"/>
                <w:lang w:val="en-US"/>
              </w:rPr>
              <w:t>đơn hàng thành công sẽ thống kê được doanh thu.</w:t>
            </w:r>
          </w:p>
        </w:tc>
        <w:tc>
          <w:tcPr>
            <w:tcW w:w="2410" w:type="dxa"/>
          </w:tcPr>
          <w:p w:rsidR="0047111A" w:rsidRPr="0047111A" w:rsidRDefault="0047111A" w:rsidP="00173A5D">
            <w:pPr>
              <w:pStyle w:val="TableParagraph"/>
              <w:jc w:val="both"/>
              <w:rPr>
                <w:sz w:val="26"/>
                <w:szCs w:val="26"/>
                <w:lang w:val="en-US"/>
              </w:rPr>
            </w:pPr>
            <w:r w:rsidRPr="0047111A">
              <w:rPr>
                <w:sz w:val="26"/>
                <w:szCs w:val="26"/>
              </w:rPr>
              <w:t>Cao- Đảm bảo chính xác tuyệt đối, không bị lộ thông tin</w:t>
            </w:r>
            <w:r>
              <w:rPr>
                <w:sz w:val="26"/>
                <w:szCs w:val="26"/>
                <w:lang w:val="en-US"/>
              </w:rPr>
              <w:t xml:space="preserve"> khách hàng.</w:t>
            </w:r>
          </w:p>
        </w:tc>
      </w:tr>
      <w:tr w:rsidR="00B64A75" w:rsidRPr="0047111A" w:rsidTr="0047111A">
        <w:tc>
          <w:tcPr>
            <w:tcW w:w="1980" w:type="dxa"/>
          </w:tcPr>
          <w:p w:rsidR="00B64A75" w:rsidRPr="00B64A75" w:rsidRDefault="00B64A75" w:rsidP="00173A5D">
            <w:pPr>
              <w:pStyle w:val="TableParagraph"/>
              <w:jc w:val="both"/>
              <w:rPr>
                <w:sz w:val="26"/>
                <w:szCs w:val="26"/>
                <w:lang w:val="en-US"/>
              </w:rPr>
            </w:pPr>
            <w:r>
              <w:rPr>
                <w:sz w:val="26"/>
                <w:szCs w:val="26"/>
                <w:lang w:val="en-US"/>
              </w:rPr>
              <w:t>F4: Quản lý bài viết</w:t>
            </w:r>
          </w:p>
        </w:tc>
        <w:tc>
          <w:tcPr>
            <w:tcW w:w="5670" w:type="dxa"/>
          </w:tcPr>
          <w:p w:rsidR="00B64A75" w:rsidRPr="0047111A" w:rsidRDefault="00B64A75" w:rsidP="00173A5D">
            <w:pPr>
              <w:pStyle w:val="TableParagraph"/>
              <w:jc w:val="both"/>
              <w:rPr>
                <w:sz w:val="26"/>
                <w:szCs w:val="26"/>
              </w:rPr>
            </w:pPr>
            <w:r w:rsidRPr="0047111A">
              <w:rPr>
                <w:sz w:val="26"/>
                <w:szCs w:val="26"/>
              </w:rPr>
              <w:t xml:space="preserve">Chức năng thêm, xóa, sửa các </w:t>
            </w:r>
            <w:r>
              <w:rPr>
                <w:sz w:val="26"/>
                <w:szCs w:val="26"/>
                <w:lang w:val="en-US"/>
              </w:rPr>
              <w:t>bài viết</w:t>
            </w:r>
            <w:r w:rsidRPr="0047111A">
              <w:rPr>
                <w:sz w:val="26"/>
                <w:szCs w:val="26"/>
              </w:rPr>
              <w:t>. Hiển thị trực quan cho khách hàng ở phía F</w:t>
            </w:r>
            <w:bookmarkStart w:id="0" w:name="_GoBack"/>
            <w:bookmarkEnd w:id="0"/>
            <w:r w:rsidRPr="0047111A">
              <w:rPr>
                <w:sz w:val="26"/>
                <w:szCs w:val="26"/>
              </w:rPr>
              <w:t>ront-end.</w:t>
            </w:r>
          </w:p>
        </w:tc>
        <w:tc>
          <w:tcPr>
            <w:tcW w:w="2410" w:type="dxa"/>
          </w:tcPr>
          <w:p w:rsidR="00B64A75" w:rsidRPr="0047111A" w:rsidRDefault="00B64A75" w:rsidP="00173A5D">
            <w:pPr>
              <w:pStyle w:val="TableParagraph"/>
              <w:jc w:val="both"/>
              <w:rPr>
                <w:sz w:val="26"/>
                <w:szCs w:val="26"/>
              </w:rPr>
            </w:pPr>
            <w:r w:rsidRPr="0047111A">
              <w:rPr>
                <w:sz w:val="26"/>
                <w:szCs w:val="26"/>
              </w:rPr>
              <w:t>Thấp – Dễ sử dụng và trực quan</w:t>
            </w:r>
          </w:p>
        </w:tc>
      </w:tr>
      <w:tr w:rsidR="00B64A75" w:rsidRPr="0047111A" w:rsidTr="0047111A">
        <w:tc>
          <w:tcPr>
            <w:tcW w:w="1980" w:type="dxa"/>
          </w:tcPr>
          <w:p w:rsidR="00B64A75" w:rsidRPr="0005602D" w:rsidRDefault="0005602D" w:rsidP="00173A5D">
            <w:pPr>
              <w:pStyle w:val="TableParagraph"/>
              <w:jc w:val="both"/>
              <w:rPr>
                <w:sz w:val="26"/>
                <w:szCs w:val="26"/>
                <w:lang w:val="en-US"/>
              </w:rPr>
            </w:pPr>
            <w:r>
              <w:rPr>
                <w:sz w:val="26"/>
                <w:szCs w:val="26"/>
                <w:lang w:val="en-US"/>
              </w:rPr>
              <w:t>F5: Tìm kiếm và lọc sản phẩm</w:t>
            </w:r>
          </w:p>
        </w:tc>
        <w:tc>
          <w:tcPr>
            <w:tcW w:w="5670" w:type="dxa"/>
          </w:tcPr>
          <w:p w:rsidR="00B64A75" w:rsidRPr="0005602D" w:rsidRDefault="0005602D" w:rsidP="00173A5D">
            <w:pPr>
              <w:pStyle w:val="TableParagraph"/>
              <w:jc w:val="both"/>
              <w:rPr>
                <w:sz w:val="26"/>
                <w:szCs w:val="26"/>
                <w:lang w:val="en-US"/>
              </w:rPr>
            </w:pPr>
            <w:r>
              <w:rPr>
                <w:sz w:val="26"/>
                <w:szCs w:val="26"/>
                <w:lang w:val="en-US"/>
              </w:rPr>
              <w:t>Chức năng gợi ý các sản phẩm liên quan, tìm kiếm sản phẩm ghi có từ khóa gần đúng</w:t>
            </w:r>
          </w:p>
        </w:tc>
        <w:tc>
          <w:tcPr>
            <w:tcW w:w="2410" w:type="dxa"/>
          </w:tcPr>
          <w:p w:rsidR="00B64A75" w:rsidRPr="0005602D" w:rsidRDefault="0005602D" w:rsidP="00173A5D">
            <w:pPr>
              <w:pStyle w:val="TableParagraph"/>
              <w:jc w:val="both"/>
              <w:rPr>
                <w:sz w:val="26"/>
                <w:szCs w:val="26"/>
                <w:lang w:val="en-US"/>
              </w:rPr>
            </w:pPr>
            <w:r>
              <w:rPr>
                <w:sz w:val="26"/>
                <w:szCs w:val="26"/>
                <w:lang w:val="en-US"/>
              </w:rPr>
              <w:t>Trung bình – Gợi ý sản phẩm đúng loại, đảm bảo SEO.</w:t>
            </w:r>
          </w:p>
        </w:tc>
      </w:tr>
      <w:tr w:rsidR="00B64A75" w:rsidRPr="0047111A" w:rsidTr="0047111A">
        <w:tc>
          <w:tcPr>
            <w:tcW w:w="1980" w:type="dxa"/>
          </w:tcPr>
          <w:p w:rsidR="00B64A75" w:rsidRPr="001D5AAC" w:rsidRDefault="001D5AAC" w:rsidP="00173A5D">
            <w:pPr>
              <w:pStyle w:val="TableParagraph"/>
              <w:jc w:val="both"/>
              <w:rPr>
                <w:sz w:val="26"/>
                <w:szCs w:val="26"/>
                <w:lang w:val="en-US"/>
              </w:rPr>
            </w:pPr>
            <w:r>
              <w:rPr>
                <w:sz w:val="26"/>
                <w:szCs w:val="26"/>
                <w:lang w:val="en-US"/>
              </w:rPr>
              <w:t>F6: Thống kê</w:t>
            </w:r>
          </w:p>
        </w:tc>
        <w:tc>
          <w:tcPr>
            <w:tcW w:w="5670" w:type="dxa"/>
          </w:tcPr>
          <w:p w:rsidR="00B64A75" w:rsidRPr="001D5AAC" w:rsidRDefault="001D5AAC" w:rsidP="00173A5D">
            <w:pPr>
              <w:pStyle w:val="TableParagraph"/>
              <w:jc w:val="both"/>
              <w:rPr>
                <w:sz w:val="26"/>
                <w:szCs w:val="26"/>
                <w:lang w:val="en-US"/>
              </w:rPr>
            </w:pPr>
            <w:r>
              <w:rPr>
                <w:sz w:val="26"/>
                <w:szCs w:val="26"/>
                <w:lang w:val="en-US"/>
              </w:rPr>
              <w:t>Chức năng thống kê doanh thu trong một đơn vị thời gian tùy chọn.</w:t>
            </w:r>
          </w:p>
        </w:tc>
        <w:tc>
          <w:tcPr>
            <w:tcW w:w="2410" w:type="dxa"/>
          </w:tcPr>
          <w:p w:rsidR="00B64A75" w:rsidRPr="001D5AAC" w:rsidRDefault="001D5AAC" w:rsidP="00173A5D">
            <w:pPr>
              <w:pStyle w:val="TableParagraph"/>
              <w:jc w:val="both"/>
              <w:rPr>
                <w:sz w:val="26"/>
                <w:szCs w:val="26"/>
                <w:lang w:val="en-US"/>
              </w:rPr>
            </w:pPr>
            <w:r>
              <w:rPr>
                <w:sz w:val="26"/>
                <w:szCs w:val="26"/>
                <w:lang w:val="en-US"/>
              </w:rPr>
              <w:t>Trung bình – Chính xác</w:t>
            </w:r>
          </w:p>
        </w:tc>
      </w:tr>
      <w:tr w:rsidR="00E44AEE" w:rsidRPr="0047111A" w:rsidTr="0047111A">
        <w:tc>
          <w:tcPr>
            <w:tcW w:w="1980" w:type="dxa"/>
          </w:tcPr>
          <w:p w:rsidR="00E44AEE" w:rsidRDefault="00E44AEE" w:rsidP="00173A5D">
            <w:pPr>
              <w:pStyle w:val="TableParagraph"/>
              <w:jc w:val="both"/>
              <w:rPr>
                <w:sz w:val="26"/>
                <w:szCs w:val="26"/>
                <w:lang w:val="en-US"/>
              </w:rPr>
            </w:pPr>
            <w:r>
              <w:rPr>
                <w:sz w:val="26"/>
                <w:szCs w:val="26"/>
                <w:lang w:val="en-US"/>
              </w:rPr>
              <w:t>F7: Hiển thị quảng cáo</w:t>
            </w:r>
          </w:p>
        </w:tc>
        <w:tc>
          <w:tcPr>
            <w:tcW w:w="5670" w:type="dxa"/>
          </w:tcPr>
          <w:p w:rsidR="00E44AEE" w:rsidRDefault="00E44AEE" w:rsidP="00173A5D">
            <w:pPr>
              <w:pStyle w:val="TableParagraph"/>
              <w:jc w:val="both"/>
              <w:rPr>
                <w:sz w:val="26"/>
                <w:szCs w:val="26"/>
                <w:lang w:val="en-US"/>
              </w:rPr>
            </w:pPr>
            <w:r>
              <w:rPr>
                <w:sz w:val="26"/>
                <w:szCs w:val="26"/>
                <w:lang w:val="en-US"/>
              </w:rPr>
              <w:t>Chức năng cho chạy các Banner ở trang chủ để hiển thị quảng cáo về các thông tin khuyến mãi mới nhất.</w:t>
            </w:r>
          </w:p>
        </w:tc>
        <w:tc>
          <w:tcPr>
            <w:tcW w:w="2410" w:type="dxa"/>
          </w:tcPr>
          <w:p w:rsidR="00E44AEE" w:rsidRDefault="00173A5D" w:rsidP="00173A5D">
            <w:pPr>
              <w:pStyle w:val="TableParagraph"/>
              <w:jc w:val="both"/>
              <w:rPr>
                <w:sz w:val="26"/>
                <w:szCs w:val="26"/>
                <w:lang w:val="en-US"/>
              </w:rPr>
            </w:pPr>
            <w:r>
              <w:rPr>
                <w:sz w:val="26"/>
                <w:szCs w:val="26"/>
                <w:lang w:val="en-US"/>
              </w:rPr>
              <w:t>Thấp- Trực quan, thu hút khách hàng.</w:t>
            </w:r>
          </w:p>
        </w:tc>
      </w:tr>
    </w:tbl>
    <w:p w:rsidR="0047111A" w:rsidRDefault="0047111A"/>
    <w:p w:rsidR="001D5AAC" w:rsidRDefault="001D5AAC" w:rsidP="00311F0A">
      <w:pPr>
        <w:jc w:val="both"/>
      </w:pPr>
      <w:r>
        <w:t>Ở bảng trên miêu tả cơ bản các chức năng của một trang Web phục vụ mục đích kinh doanh online tại các đơn vị kinh doanh vừa vả nhỏ. Nó đầy đủ các tính năng để chủ cửa hàng có thể vận dụng và kinh doanh ổn định</w:t>
      </w:r>
    </w:p>
    <w:sectPr w:rsidR="001D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B5B"/>
    <w:rsid w:val="0005602D"/>
    <w:rsid w:val="00173A5D"/>
    <w:rsid w:val="001D5AAC"/>
    <w:rsid w:val="00217B91"/>
    <w:rsid w:val="00272B5B"/>
    <w:rsid w:val="002D3412"/>
    <w:rsid w:val="00311F0A"/>
    <w:rsid w:val="0047111A"/>
    <w:rsid w:val="008D2211"/>
    <w:rsid w:val="0092660F"/>
    <w:rsid w:val="00A9111F"/>
    <w:rsid w:val="00B64A75"/>
    <w:rsid w:val="00CD62AE"/>
    <w:rsid w:val="00E4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18D9"/>
  <w15:chartTrackingRefBased/>
  <w15:docId w15:val="{7B5855EA-6C8E-4C64-9FC9-822D6105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12"/>
    <w:pPr>
      <w:spacing w:after="0" w:line="360" w:lineRule="auto"/>
    </w:pPr>
    <w:rPr>
      <w:rFonts w:ascii="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7111A"/>
    <w:pPr>
      <w:widowControl w:val="0"/>
      <w:autoSpaceDE w:val="0"/>
      <w:autoSpaceDN w:val="0"/>
      <w:spacing w:before="71" w:line="240" w:lineRule="auto"/>
    </w:pPr>
    <w:rPr>
      <w:sz w:val="22"/>
      <w:szCs w:val="22"/>
      <w:lang w:val="vi"/>
    </w:rPr>
  </w:style>
  <w:style w:type="table" w:customStyle="1" w:styleId="NormalTable0">
    <w:name w:val="Normal Table0"/>
    <w:uiPriority w:val="2"/>
    <w:semiHidden/>
    <w:unhideWhenUsed/>
    <w:qFormat/>
    <w:rsid w:val="0047111A"/>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table" w:styleId="TableGrid">
    <w:name w:val="Table Grid"/>
    <w:basedOn w:val="TableNormal"/>
    <w:uiPriority w:val="39"/>
    <w:rsid w:val="00471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10</cp:revision>
  <dcterms:created xsi:type="dcterms:W3CDTF">2021-07-06T00:46:00Z</dcterms:created>
  <dcterms:modified xsi:type="dcterms:W3CDTF">2021-07-06T01:06:00Z</dcterms:modified>
</cp:coreProperties>
</file>