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010">
          <v:rect xmlns:o="urn:schemas-microsoft-com:office:office" xmlns:v="urn:schemas-microsoft-com:vml" id="rectole0000000000" style="width:432.000000pt;height:50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450">
          <v:rect xmlns:o="urn:schemas-microsoft-com:office:office" xmlns:v="urn:schemas-microsoft-com:vml" id="rectole0000000001" style="width:432.000000pt;height:72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http://54.166.78.132:8080/job/def/pipeline-syntax/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60">
          <v:rect xmlns:o="urn:schemas-microsoft-com:office:office" xmlns:v="urn:schemas-microsoft-com:vml" id="rectole0000000002" style="width:432.000000pt;height:183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49">
          <v:rect xmlns:o="urn:schemas-microsoft-com:office:office" xmlns:v="urn:schemas-microsoft-com:vml" id="rectole0000000003" style="width:432.000000pt;height:232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70">
          <v:rect xmlns:o="urn:schemas-microsoft-com:office:office" xmlns:v="urn:schemas-microsoft-com:vml" id="rectole0000000004" style="width:432.000000pt;height:238.5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370">
          <v:rect xmlns:o="urn:schemas-microsoft-com:office:office" xmlns:v="urn:schemas-microsoft-com:vml" id="rectole0000000005" style="width:432.000000pt;height:68.5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569">
          <v:rect xmlns:o="urn:schemas-microsoft-com:office:office" xmlns:v="urn:schemas-microsoft-com:vml" id="rectole0000000006" style="width:432.000000pt;height:178.4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80">
          <v:rect xmlns:o="urn:schemas-microsoft-com:office:office" xmlns:v="urn:schemas-microsoft-com:vml" id="rectole0000000007" style="width:432.000000pt;height:194.0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070">
          <v:rect xmlns:o="urn:schemas-microsoft-com:office:office" xmlns:v="urn:schemas-microsoft-com:vml" id="rectole0000000008" style="width:432.000000pt;height:353.5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90">
          <v:rect xmlns:o="urn:schemas-microsoft-com:office:office" xmlns:v="urn:schemas-microsoft-com:vml" id="rectole0000000009" style="width:432.000000pt;height:209.5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39">
          <v:rect xmlns:o="urn:schemas-microsoft-com:office:office" xmlns:v="urn:schemas-microsoft-com:vml" id="rectole0000000010" style="width:432.000000pt;height:201.9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ECR - Full access </w:t>
        <w:br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"Version": "2012-10-17",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"Statement": [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"Sid": "VisualEditor0",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"Effect": "Allow",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"Action": "ecr:*",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"Resource": "*"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429">
          <v:rect xmlns:o="urn:schemas-microsoft-com:office:office" xmlns:v="urn:schemas-microsoft-com:vml" id="rectole0000000011" style="width:432.000000pt;height:71.4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869">
          <v:rect xmlns:o="urn:schemas-microsoft-com:office:office" xmlns:v="urn:schemas-microsoft-com:vml" id="rectole0000000012" style="width:432.000000pt;height:93.4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styles.xml" Id="docRId28" Type="http://schemas.openxmlformats.org/officeDocument/2006/relationships/styles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numbering.xml" Id="docRId27" Type="http://schemas.openxmlformats.org/officeDocument/2006/relationships/numbering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Mode="External" Target="http://54.166.78.132:8080/job/def/pipeline-syntax/" Id="docRId4" Type="http://schemas.openxmlformats.org/officeDocument/2006/relationships/hyperlink" /></Relationships>
</file>