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6AB" w:rsidRPr="0006077D" w:rsidRDefault="00A456AB" w:rsidP="00A456AB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A456AB" w:rsidRDefault="00A456AB" w:rsidP="00A456AB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                         PHASE 2</w:t>
      </w:r>
    </w:p>
    <w:p w:rsidR="00A456AB" w:rsidRDefault="00A456AB" w:rsidP="00A456A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A456AB" w:rsidRDefault="00A456AB" w:rsidP="00A456AB">
      <w:pPr>
        <w:rPr>
          <w:b/>
          <w:bCs/>
          <w:sz w:val="48"/>
          <w:szCs w:val="48"/>
        </w:rPr>
      </w:pPr>
      <w:r w:rsidRPr="0006077D">
        <w:rPr>
          <w:b/>
          <w:bCs/>
          <w:sz w:val="44"/>
          <w:szCs w:val="44"/>
        </w:rPr>
        <w:t>PROBLEM STATEMENT</w:t>
      </w:r>
      <w:r>
        <w:rPr>
          <w:b/>
          <w:bCs/>
          <w:sz w:val="48"/>
          <w:szCs w:val="48"/>
        </w:rPr>
        <w:t>:</w:t>
      </w:r>
    </w:p>
    <w:p w:rsidR="00A456AB" w:rsidRDefault="00A456AB" w:rsidP="00A456A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a </w:t>
      </w:r>
      <w:r w:rsidR="0048671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reliable forecasting </w:t>
      </w:r>
      <w:r w:rsidR="005220C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547F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 (hourly, daily, long-term, etc.) has also emerged and has become a large area of research.</w:t>
      </w:r>
    </w:p>
    <w:p w:rsidR="005220CC" w:rsidRDefault="005220CC" w:rsidP="005220CC">
      <w:pPr>
        <w:rPr>
          <w:b/>
          <w:bCs/>
          <w:sz w:val="44"/>
          <w:szCs w:val="44"/>
        </w:rPr>
      </w:pPr>
      <w:r w:rsidRPr="0006077D">
        <w:rPr>
          <w:b/>
          <w:bCs/>
          <w:sz w:val="44"/>
          <w:szCs w:val="44"/>
        </w:rPr>
        <w:t>SOLUTION:</w:t>
      </w:r>
    </w:p>
    <w:p w:rsidR="005220CC" w:rsidRPr="000E43D9" w:rsidRDefault="005220CC" w:rsidP="005220CC">
      <w:pPr>
        <w:rPr>
          <w:bCs/>
          <w:color w:val="1F497D" w:themeColor="text2"/>
          <w:sz w:val="44"/>
          <w:szCs w:val="44"/>
        </w:rPr>
      </w:pPr>
      <w:r w:rsidRPr="000E43D9">
        <w:rPr>
          <w:b/>
          <w:bCs/>
          <w:color w:val="1F497D" w:themeColor="text2"/>
          <w:sz w:val="40"/>
          <w:szCs w:val="40"/>
        </w:rPr>
        <w:t>DATA COLLECTION</w:t>
      </w:r>
      <w:r w:rsidRPr="000E43D9">
        <w:rPr>
          <w:b/>
          <w:bCs/>
          <w:color w:val="1F497D" w:themeColor="text2"/>
          <w:sz w:val="44"/>
          <w:szCs w:val="44"/>
        </w:rPr>
        <w:t>:</w:t>
      </w:r>
      <w:r>
        <w:rPr>
          <w:b/>
          <w:bCs/>
          <w:color w:val="1F497D" w:themeColor="text2"/>
          <w:sz w:val="44"/>
          <w:szCs w:val="44"/>
        </w:rPr>
        <w:t xml:space="preserve"> </w:t>
      </w:r>
    </w:p>
    <w:p w:rsidR="005220CC" w:rsidRDefault="005220CC" w:rsidP="005220CC">
      <w:pPr>
        <w:rPr>
          <w:bCs/>
          <w:color w:val="000000" w:themeColor="text1"/>
          <w:sz w:val="28"/>
          <w:szCs w:val="28"/>
        </w:rPr>
      </w:pPr>
      <w:r w:rsidRPr="005220CC">
        <w:rPr>
          <w:bCs/>
          <w:color w:val="000000" w:themeColor="text1"/>
          <w:sz w:val="28"/>
          <w:szCs w:val="28"/>
        </w:rPr>
        <w:t xml:space="preserve">              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8547F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dataset 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that we cho</w:t>
      </w:r>
      <w:r w:rsidR="00486712">
        <w:rPr>
          <w:rFonts w:ascii="Tahoma" w:hAnsi="Tahoma" w:cs="Tahoma"/>
          <w:color w:val="333333"/>
          <w:sz w:val="28"/>
          <w:szCs w:val="28"/>
          <w:shd w:val="clear" w:color="auto" w:fill="FFFFFF"/>
        </w:rPr>
        <w:t>o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se to analyze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electricity price prediction.</w:t>
      </w:r>
      <w:r w:rsidRPr="005220CC">
        <w:rPr>
          <w:bCs/>
          <w:color w:val="000000" w:themeColor="text1"/>
          <w:sz w:val="28"/>
          <w:szCs w:val="28"/>
        </w:rPr>
        <w:t xml:space="preserve"> Utilize a dataset co</w:t>
      </w:r>
      <w:r>
        <w:rPr>
          <w:bCs/>
          <w:color w:val="000000" w:themeColor="text1"/>
          <w:sz w:val="28"/>
          <w:szCs w:val="28"/>
        </w:rPr>
        <w:t xml:space="preserve">ntaining historical electricity prices and relevant </w:t>
      </w:r>
      <w:r w:rsidRPr="005220CC">
        <w:rPr>
          <w:bCs/>
          <w:color w:val="000000" w:themeColor="text1"/>
          <w:sz w:val="28"/>
          <w:szCs w:val="28"/>
        </w:rPr>
        <w:t>factors lik</w:t>
      </w:r>
      <w:r>
        <w:rPr>
          <w:bCs/>
          <w:color w:val="000000" w:themeColor="text1"/>
          <w:sz w:val="28"/>
          <w:szCs w:val="28"/>
        </w:rPr>
        <w:t xml:space="preserve">e date, demand, supply, weather </w:t>
      </w:r>
      <w:r w:rsidRPr="005220CC">
        <w:rPr>
          <w:bCs/>
          <w:color w:val="000000" w:themeColor="text1"/>
          <w:sz w:val="28"/>
          <w:szCs w:val="28"/>
        </w:rPr>
        <w:t>conditions, and economic indicators.</w:t>
      </w:r>
    </w:p>
    <w:p w:rsidR="005220CC" w:rsidRDefault="005220CC" w:rsidP="005220CC">
      <w:pPr>
        <w:rPr>
          <w:b/>
          <w:color w:val="4F81BD" w:themeColor="accent1"/>
          <w:sz w:val="40"/>
          <w:szCs w:val="40"/>
        </w:rPr>
      </w:pPr>
      <w:r w:rsidRPr="000E43D9">
        <w:rPr>
          <w:b/>
          <w:color w:val="1F497D" w:themeColor="text2"/>
          <w:sz w:val="40"/>
          <w:szCs w:val="40"/>
        </w:rPr>
        <w:t>DATA PREPROCESSING:</w:t>
      </w:r>
    </w:p>
    <w:p w:rsidR="005220CC" w:rsidRDefault="005220CC" w:rsidP="005220CC">
      <w:pPr>
        <w:spacing w:before="100" w:beforeAutospacing="1" w:after="58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b/>
          <w:color w:val="4F81BD" w:themeColor="accent1"/>
          <w:sz w:val="40"/>
          <w:szCs w:val="40"/>
        </w:rPr>
        <w:t xml:space="preserve">         </w:t>
      </w:r>
      <w:r w:rsidRPr="00544F61">
        <w:rPr>
          <w:b/>
          <w:color w:val="4F81BD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Clean and preprocess the data by </w:t>
      </w:r>
      <w:r w:rsidRPr="00FE195D">
        <w:rPr>
          <w:color w:val="000000" w:themeColor="text1"/>
          <w:sz w:val="32"/>
          <w:szCs w:val="32"/>
        </w:rPr>
        <w:t>handle missing values, and convert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color w:val="000000" w:themeColor="text1"/>
          <w:sz w:val="32"/>
          <w:szCs w:val="32"/>
        </w:rPr>
        <w:t>categorical features into numerical representations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b/>
          <w:color w:val="000000" w:themeColor="text1"/>
          <w:sz w:val="28"/>
          <w:szCs w:val="28"/>
        </w:rPr>
        <w:t>.</w:t>
      </w:r>
      <w:r w:rsidRPr="00FE195D">
        <w:rPr>
          <w:color w:val="000000" w:themeColor="text1"/>
          <w:sz w:val="32"/>
          <w:szCs w:val="32"/>
        </w:rPr>
        <w:t>Also remove punctuation  marks,</w:t>
      </w:r>
      <w:r>
        <w:rPr>
          <w:color w:val="000000" w:themeColor="text1"/>
          <w:sz w:val="32"/>
          <w:szCs w:val="32"/>
        </w:rPr>
        <w:t xml:space="preserve"> HTML tags, URL’s</w:t>
      </w:r>
      <w:r w:rsidRPr="00C36327">
        <w:rPr>
          <w:color w:val="000000" w:themeColor="text1"/>
          <w:sz w:val="32"/>
          <w:szCs w:val="32"/>
        </w:rPr>
        <w:t>,</w:t>
      </w:r>
      <w:r w:rsidRPr="00C36327">
        <w:rPr>
          <w:rFonts w:ascii="Arial" w:hAnsi="Arial" w:cs="Arial"/>
          <w:sz w:val="32"/>
          <w:szCs w:val="32"/>
          <w:shd w:val="clear" w:color="auto" w:fill="FFFFFF"/>
        </w:rPr>
        <w:t xml:space="preserve"> successive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 xml:space="preserve"> whitespaces,</w:t>
      </w:r>
      <w:r w:rsidRPr="00FE195D">
        <w:rPr>
          <w:rFonts w:ascii="Arial" w:hAnsi="Arial" w:cs="Arial"/>
          <w:sz w:val="32"/>
          <w:szCs w:val="32"/>
        </w:rPr>
        <w:t xml:space="preserve"> </w:t>
      </w:r>
      <w:r w:rsidRPr="00FE195D">
        <w:rPr>
          <w:rFonts w:ascii="Arial" w:eastAsia="Times New Roman" w:hAnsi="Arial" w:cs="Arial"/>
          <w:sz w:val="32"/>
          <w:szCs w:val="32"/>
        </w:rPr>
        <w:t>convert the text to lower case</w:t>
      </w:r>
      <w:r>
        <w:rPr>
          <w:rFonts w:ascii="Arial" w:eastAsia="Times New Roman" w:hAnsi="Arial" w:cs="Arial"/>
          <w:sz w:val="32"/>
          <w:szCs w:val="32"/>
        </w:rPr>
        <w:t xml:space="preserve">, </w:t>
      </w:r>
      <w:r w:rsidRPr="00FE195D">
        <w:rPr>
          <w:rFonts w:ascii="Arial" w:eastAsia="Times New Roman" w:hAnsi="Arial" w:cs="Arial"/>
          <w:sz w:val="32"/>
          <w:szCs w:val="32"/>
        </w:rPr>
        <w:t>strip whitespaces from the beginn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>ing and the end of the reviews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5220CC" w:rsidRPr="00FE195D" w:rsidRDefault="005220CC" w:rsidP="005220CC">
      <w:pPr>
        <w:spacing w:before="100" w:beforeAutospacing="1" w:after="58" w:line="240" w:lineRule="auto"/>
        <w:rPr>
          <w:rFonts w:ascii="Arial" w:eastAsia="Times New Roman" w:hAnsi="Arial" w:cs="Arial"/>
          <w:b/>
          <w:color w:val="4F81BD" w:themeColor="accent1"/>
          <w:sz w:val="40"/>
          <w:szCs w:val="40"/>
        </w:rPr>
      </w:pPr>
      <w:r w:rsidRPr="000E43D9">
        <w:rPr>
          <w:rFonts w:ascii="Arial" w:hAnsi="Arial" w:cs="Arial"/>
          <w:b/>
          <w:color w:val="1F497D" w:themeColor="text2"/>
          <w:sz w:val="40"/>
          <w:szCs w:val="40"/>
          <w:shd w:val="clear" w:color="auto" w:fill="FFFFFF"/>
        </w:rPr>
        <w:t>EXPLORATORY DATA ANALYSIS</w:t>
      </w:r>
      <w:r w:rsidRPr="000E43D9">
        <w:rPr>
          <w:rFonts w:ascii="Arial" w:hAnsi="Arial" w:cs="Arial"/>
          <w:b/>
          <w:color w:val="4F81BD" w:themeColor="accent1"/>
          <w:sz w:val="40"/>
          <w:szCs w:val="40"/>
          <w:shd w:val="clear" w:color="auto" w:fill="FFFFFF"/>
        </w:rPr>
        <w:t>:</w:t>
      </w:r>
    </w:p>
    <w:p w:rsidR="005220CC" w:rsidRDefault="005220CC" w:rsidP="005220CC">
      <w:pPr>
        <w:rPr>
          <w:color w:val="000000" w:themeColor="text1"/>
          <w:sz w:val="32"/>
          <w:szCs w:val="32"/>
        </w:rPr>
      </w:pPr>
      <w:r>
        <w:rPr>
          <w:b/>
          <w:color w:val="4F81BD" w:themeColor="accent1"/>
          <w:sz w:val="40"/>
          <w:szCs w:val="40"/>
        </w:rPr>
        <w:t xml:space="preserve">            </w:t>
      </w:r>
      <w:r w:rsidRPr="00FE195D">
        <w:rPr>
          <w:color w:val="000000" w:themeColor="text1"/>
          <w:sz w:val="32"/>
          <w:szCs w:val="32"/>
        </w:rPr>
        <w:t>Explore the data to understand its characteristics</w:t>
      </w:r>
      <w:r>
        <w:rPr>
          <w:color w:val="000000" w:themeColor="text1"/>
          <w:sz w:val="32"/>
          <w:szCs w:val="32"/>
        </w:rPr>
        <w:t>, observe</w:t>
      </w:r>
      <w:r w:rsidRPr="005220C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your dataset, find any missing   values, categorize your</w:t>
      </w:r>
      <w:r w:rsidR="008547F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values , find the shape of dataset ,find relationships in dataset and locate any outliers in dataset.</w:t>
      </w:r>
    </w:p>
    <w:p w:rsidR="005220CC" w:rsidRDefault="005220CC" w:rsidP="005220CC">
      <w:pPr>
        <w:rPr>
          <w:b/>
          <w:color w:val="1F497D" w:themeColor="text2"/>
          <w:sz w:val="40"/>
          <w:szCs w:val="40"/>
        </w:rPr>
      </w:pPr>
      <w:r w:rsidRPr="00C77DA4">
        <w:rPr>
          <w:b/>
          <w:color w:val="1F497D" w:themeColor="text2"/>
          <w:sz w:val="40"/>
          <w:szCs w:val="40"/>
        </w:rPr>
        <w:t>DATA VISUALIZATION:</w:t>
      </w:r>
    </w:p>
    <w:p w:rsidR="005220CC" w:rsidRDefault="005220CC" w:rsidP="005220CC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b/>
          <w:color w:val="1F497D" w:themeColor="text2"/>
          <w:sz w:val="40"/>
          <w:szCs w:val="40"/>
        </w:rPr>
        <w:t xml:space="preserve">             </w:t>
      </w:r>
      <w:r w:rsidRPr="0088511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Visualizations consisting of histograms, box plots, scatter plots, line plots, heat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maps, and bar charts assist in identifying styles, trends, and relationships within the facts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to present key findings and insights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.</w:t>
      </w:r>
    </w:p>
    <w:p w:rsidR="00BF05E9" w:rsidRDefault="00486712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>FEATURE E</w:t>
      </w:r>
      <w:r w:rsidRPr="00486712">
        <w:rPr>
          <w:b/>
          <w:color w:val="1F497D" w:themeColor="text2"/>
          <w:sz w:val="40"/>
          <w:szCs w:val="40"/>
        </w:rPr>
        <w:t>NGINEERING:</w:t>
      </w:r>
    </w:p>
    <w:p w:rsidR="00486712" w:rsidRDefault="00486712" w:rsidP="00486712">
      <w:pPr>
        <w:rPr>
          <w:color w:val="000000" w:themeColor="text1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              </w:t>
      </w:r>
      <w:r w:rsidRPr="00486712">
        <w:rPr>
          <w:color w:val="000000" w:themeColor="text1"/>
          <w:sz w:val="32"/>
          <w:szCs w:val="32"/>
        </w:rPr>
        <w:t>Create</w:t>
      </w:r>
      <w:r>
        <w:rPr>
          <w:color w:val="000000" w:themeColor="text1"/>
          <w:sz w:val="32"/>
          <w:szCs w:val="32"/>
        </w:rPr>
        <w:t xml:space="preserve"> additional features that could </w:t>
      </w:r>
      <w:r w:rsidRPr="00486712">
        <w:rPr>
          <w:color w:val="000000" w:themeColor="text1"/>
          <w:sz w:val="32"/>
          <w:szCs w:val="32"/>
        </w:rPr>
        <w:t>enhance the predictive power o</w:t>
      </w:r>
      <w:r>
        <w:rPr>
          <w:color w:val="000000" w:themeColor="text1"/>
          <w:sz w:val="32"/>
          <w:szCs w:val="32"/>
        </w:rPr>
        <w:t xml:space="preserve">f the model, such as time-based </w:t>
      </w:r>
      <w:r w:rsidRPr="00486712">
        <w:rPr>
          <w:color w:val="000000" w:themeColor="text1"/>
          <w:sz w:val="32"/>
          <w:szCs w:val="32"/>
        </w:rPr>
        <w:t>features</w:t>
      </w:r>
      <w:r>
        <w:rPr>
          <w:color w:val="000000" w:themeColor="text1"/>
          <w:sz w:val="32"/>
          <w:szCs w:val="32"/>
        </w:rPr>
        <w:t xml:space="preserve">, data related features, rolling window feature, </w:t>
      </w:r>
      <w:r w:rsidRPr="0048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expanding window feature, domain specific features </w:t>
      </w:r>
      <w:r w:rsidRPr="00486712">
        <w:rPr>
          <w:color w:val="000000" w:themeColor="text1"/>
          <w:sz w:val="32"/>
          <w:szCs w:val="32"/>
        </w:rPr>
        <w:t>and lagged variables.</w:t>
      </w:r>
    </w:p>
    <w:p w:rsid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SOLUTION OVERVIEW:</w:t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>
        <w:rPr>
          <w:noProof/>
        </w:rPr>
        <w:drawing>
          <wp:inline distT="0" distB="0" distL="0" distR="0">
            <wp:extent cx="6400942" cy="2817628"/>
            <wp:effectExtent l="19050" t="0" r="0" b="0"/>
            <wp:docPr id="1" name="Picture 1" descr="Flowchart of short-term electricity price forecasting with ILRCN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short-term electricity price forecasting with ILRCN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75" cy="282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CONCLUSION: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8547FC">
        <w:rPr>
          <w:color w:val="000000" w:themeColor="text1"/>
          <w:sz w:val="32"/>
          <w:szCs w:val="32"/>
        </w:rPr>
        <w:t xml:space="preserve">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Predicting the price of electricity helps a lot of companies to understand how much electricity expenses they have to pay every year. 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         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NAME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:</w:t>
      </w:r>
      <w:r w:rsidR="00C660A5">
        <w:rPr>
          <w:rFonts w:ascii="Arial" w:hAnsi="Arial" w:cs="Arial"/>
          <w:sz w:val="32"/>
          <w:szCs w:val="32"/>
          <w:shd w:val="clear" w:color="auto" w:fill="FFFFFF"/>
        </w:rPr>
        <w:t xml:space="preserve"> HARIS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S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COLLEGE </w:t>
      </w:r>
      <w:r>
        <w:rPr>
          <w:rFonts w:ascii="Arial" w:hAnsi="Arial" w:cs="Arial"/>
          <w:sz w:val="32"/>
          <w:szCs w:val="32"/>
          <w:shd w:val="clear" w:color="auto" w:fill="FFFFFF"/>
        </w:rPr>
        <w:t>CODE: 4204</w:t>
      </w:r>
    </w:p>
    <w:p w:rsidR="008547FC" w:rsidRP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REGISTER NO    </w:t>
      </w:r>
      <w:r w:rsidR="00C660A5">
        <w:rPr>
          <w:rFonts w:ascii="Arial" w:hAnsi="Arial" w:cs="Arial"/>
          <w:sz w:val="32"/>
          <w:szCs w:val="32"/>
          <w:shd w:val="clear" w:color="auto" w:fill="FFFFFF"/>
        </w:rPr>
        <w:t>:420421106019</w:t>
      </w:r>
    </w:p>
    <w:sectPr w:rsidR="008547FC" w:rsidRPr="008547FC" w:rsidSect="00BF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AB"/>
    <w:rsid w:val="000B14CC"/>
    <w:rsid w:val="00486712"/>
    <w:rsid w:val="005220CC"/>
    <w:rsid w:val="008547FC"/>
    <w:rsid w:val="00920269"/>
    <w:rsid w:val="00A456AB"/>
    <w:rsid w:val="00BF05E9"/>
    <w:rsid w:val="00C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7B725-6BA5-3B49-9CAB-A4294A3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56AB"/>
    <w:rPr>
      <w:i/>
      <w:iCs/>
    </w:rPr>
  </w:style>
  <w:style w:type="character" w:styleId="Strong">
    <w:name w:val="Strong"/>
    <w:basedOn w:val="DefaultParagraphFont"/>
    <w:uiPriority w:val="22"/>
    <w:qFormat/>
    <w:rsid w:val="00A456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56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918248437841</cp:lastModifiedBy>
  <cp:revision>2</cp:revision>
  <dcterms:created xsi:type="dcterms:W3CDTF">2023-10-08T16:07:00Z</dcterms:created>
  <dcterms:modified xsi:type="dcterms:W3CDTF">2023-10-08T16:07:00Z</dcterms:modified>
</cp:coreProperties>
</file>