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OSSP Skill Week 2</w:t>
      </w:r>
    </w:p>
    <w:p>
      <w:pPr>
        <w:spacing w:after="400"/>
        <w:jc w:val="center"/>
      </w:pPr>
      <w:r>
        <w:t xml:space="preserve">Name: S Svara Haasini | Roll No: 2520090170</w:t>
      </w:r>
    </w:p>
    <w:p>
      <w:pPr>
        <w:pStyle w:val="Heading2"/>
        <w:spacing w:after="300"/>
      </w:pPr>
      <w:r>
        <w:t xml:space="preserve">Task 1: Linux/GCC/Git Setup, Project Structure and Makefile</w:t>
      </w:r>
    </w:p>
    <w:p>
      <w:pPr>
        <w:pStyle w:val="Heading3"/>
        <w:spacing w:after="200"/>
      </w:pPr>
      <w:r>
        <w:t xml:space="preserve">Development Tools and Project Structure</w:t>
      </w:r>
    </w:p>
    <w:p>
      <w:pPr>
        <w:spacing w:after="300"/>
      </w:pPr>
      <w:r>
        <w:drawing>
          <wp:inline distT="0" distB="0" distL="0" distR="0">
            <wp:extent cx="523875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38750" cy="4762500"/>
                    </a:xfrm>
                    <a:prstGeom prst="rect">
                      <a:avLst/>
                    </a:prstGeom>
                  </pic:spPr>
                </pic:pic>
              </a:graphicData>
            </a:graphic>
          </wp:inline>
        </w:drawing>
      </w:r>
    </w:p>
    <w:p>
      <w:pPr>
        <w:pStyle w:val="Heading3"/>
        <w:spacing w:after="200"/>
      </w:pPr>
      <w:r>
        <w:t xml:space="preserve">Build Configuration and Compilation</w:t>
      </w:r>
    </w:p>
    <w:p>
      <w:pPr>
        <w:spacing w:after="400"/>
      </w:pPr>
      <w:r>
        <w:drawing>
          <wp:inline distT="0" distB="0" distL="0" distR="0">
            <wp:extent cx="523875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38750" cy="4286250"/>
                    </a:xfrm>
                    <a:prstGeom prst="rect">
                      <a:avLst/>
                    </a:prstGeom>
                  </pic:spPr>
                </pic:pic>
              </a:graphicData>
            </a:graphic>
          </wp:inline>
        </w:drawing>
      </w:r>
    </w:p>
    <w:p>
      <w:pPr>
        <w:pStyle w:val="Heading2"/>
        <w:spacing w:after="300"/>
      </w:pPr>
      <w:r>
        <w:t xml:space="preserve">Task 2: fork(), exec() and Process Execution</w:t>
      </w:r>
    </w:p>
    <w:p>
      <w:pPr>
        <w:pStyle w:val="Heading3"/>
        <w:spacing w:after="200"/>
      </w:pPr>
      <w:r>
        <w:t xml:space="preserve">Process Execution Implementation</w:t>
      </w:r>
    </w:p>
    <w:p>
      <w:pPr>
        <w:spacing w:after="300"/>
      </w:pPr>
      <w:r>
        <w:drawing>
          <wp:inline distT="0" distB="0" distL="0" distR="0">
            <wp:extent cx="523875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4762500"/>
                    </a:xfrm>
                    <a:prstGeom prst="rect">
                      <a:avLst/>
                    </a:prstGeom>
                  </pic:spPr>
                </pic:pic>
              </a:graphicData>
            </a:graphic>
          </wp:inline>
        </w:drawing>
      </w:r>
    </w:p>
    <w:p>
      <w:pPr>
        <w:pStyle w:val="Heading3"/>
        <w:spacing w:after="200"/>
      </w:pPr>
      <w:r>
        <w:t xml:space="preserve">Execution and Process Monitoring</w:t>
      </w:r>
    </w:p>
    <w:p>
      <w:pPr>
        <w:spacing w:after="200"/>
      </w:pPr>
      <w:r>
        <w:drawing>
          <wp:inline distT="0" distB="0" distL="0" distR="0">
            <wp:extent cx="523875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38750" cy="4572000"/>
                    </a:xfrm>
                    <a:prstGeom prst="rect">
                      <a:avLst/>
                    </a:prstGeom>
                  </pic:spPr>
                </pic:pic>
              </a:graphicData>
            </a:graphic>
          </wp:inline>
        </w:drawing>
      </w:r>
    </w:p>
    <w:p>
      <w:pPr>
        <w:shd w:fill="F0F0F0" w:color="F0F0F0" w:val="clear"/>
        <w:spacing w:after="200"/>
      </w:pPr>
      <w:r>
        <w:t xml:space="preserve">Result: Custom shell (my_shell) successfully created and compiled. fork() creates child processes, execvp() replaces child process with user commands. Parent process waits for child completion using waitpid(). Process states verified via ps, pstree, and system monitoring.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c4a3ac3dc4994cf6231ecc1c990fcddc6ddeb3b.png"/><Relationship Id="rId8" Type="http://schemas.openxmlformats.org/officeDocument/2006/relationships/image" Target="media/615586f19ff180cc47b53fd5ffb789291659ffa1.png"/><Relationship Id="rId9" Type="http://schemas.openxmlformats.org/officeDocument/2006/relationships/image" Target="media/eb87ace1d42569cdebea0ade025058d7a9019482.png"/><Relationship Id="rId10" Type="http://schemas.openxmlformats.org/officeDocument/2006/relationships/image" Target="media/3a36cd3b722729efd181d4116583cc71c4f39bba.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2026-08-08T13:40:33.249Z</dcterms:created>
  <dcterms:modified xsi:type="dcterms:W3CDTF">2026-08-08T13:40:33.315Z</dcterms:modified>
</cp:coreProperties>
</file>

<file path=docProps/custom.xml><?xml version="1.0" encoding="utf-8"?>
<Properties xmlns="http://schemas.openxmlformats.org/officeDocument/2006/custom-properties" xmlns:vt="http://schemas.openxmlformats.org/officeDocument/2006/docPropsVTypes"/>
</file>