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2F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宋体" w:hAnsi="宋体" w:eastAsia="宋体" w:cs="华文仿宋"/>
          <w:sz w:val="32"/>
          <w:szCs w:val="32"/>
        </w:rPr>
      </w:pPr>
      <w:bookmarkStart w:id="0" w:name="OLE_LINK1"/>
      <w:r>
        <w:rPr>
          <w:rFonts w:ascii="宋体" w:hAnsi="宋体" w:eastAsia="宋体" w:cs="华文仿宋"/>
          <w:sz w:val="32"/>
          <w:szCs w:val="32"/>
        </w:rPr>
        <w:t>规则引擎与智能</w:t>
      </w:r>
      <w:r>
        <w:rPr>
          <w:rFonts w:hint="eastAsia" w:ascii="宋体" w:hAnsi="宋体" w:eastAsia="宋体" w:cs="华文仿宋"/>
          <w:sz w:val="32"/>
          <w:szCs w:val="32"/>
        </w:rPr>
        <w:t xml:space="preserve">校验 </w:t>
      </w:r>
      <w:r>
        <w:rPr>
          <w:rFonts w:ascii="宋体" w:hAnsi="宋体" w:eastAsia="宋体" w:cs="华文仿宋"/>
          <w:sz w:val="32"/>
          <w:szCs w:val="32"/>
        </w:rPr>
        <w:t>调研</w:t>
      </w:r>
      <w:bookmarkEnd w:id="0"/>
    </w:p>
    <w:p w14:paraId="2E164B8B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33E52109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规则引擎负责硬约束，智能校验负责软判断</w:t>
      </w:r>
      <w:r>
        <w:rPr>
          <w:rFonts w:hint="eastAsia" w:ascii="宋体" w:hAnsi="宋体" w:eastAsia="宋体"/>
          <w:b/>
          <w:bCs/>
          <w:sz w:val="24"/>
          <w:szCs w:val="24"/>
        </w:rPr>
        <w:t>。</w:t>
      </w:r>
    </w:p>
    <w:p w14:paraId="1935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outlineLvl w:val="1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>规则引擎</w:t>
      </w:r>
    </w:p>
    <w:p w14:paraId="261CF317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把人工制定的规范、模板要求、术语要求和检查标准，转化为机器可执行的判断逻辑，并对文档进行自动校验。</w:t>
      </w:r>
    </w:p>
    <w:p w14:paraId="3FA67FF0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更适合处理“标准明确、边界清楚、可形式化表达”的问题，例如：</w:t>
      </w:r>
    </w:p>
    <w:p w14:paraId="7186F812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标题层级是否规范</w:t>
      </w:r>
    </w:p>
    <w:p w14:paraId="61E7BB3B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字体字号是否符合要求</w:t>
      </w:r>
    </w:p>
    <w:p w14:paraId="1206A778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编号是否正确</w:t>
      </w:r>
    </w:p>
    <w:p w14:paraId="245362B0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日期格式是否统一</w:t>
      </w:r>
    </w:p>
    <w:p w14:paraId="2DFDC757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指定术语是否统一</w:t>
      </w:r>
    </w:p>
    <w:p w14:paraId="7BD5206E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是否出现禁用词</w:t>
      </w:r>
    </w:p>
    <w:p w14:paraId="3A4A1545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是否缺少固定模板中的必填项</w:t>
      </w:r>
    </w:p>
    <w:p w14:paraId="471ED4E7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因此规则引擎是“硬约束”。</w:t>
      </w:r>
    </w:p>
    <w:p w14:paraId="4D182FA8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三步骤：</w:t>
      </w:r>
      <w:r>
        <w:rPr>
          <w:rFonts w:ascii="宋体" w:hAnsi="宋体" w:eastAsia="宋体"/>
          <w:sz w:val="24"/>
          <w:szCs w:val="24"/>
        </w:rPr>
        <w:t>文档解析：把 Word/PDF 等文档拆成标题、正文、表格、格式属等结构化信息。</w:t>
      </w:r>
    </w:p>
    <w:p w14:paraId="33E91D3E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规则库：把规范写成可执行的规则。</w:t>
      </w:r>
    </w:p>
    <w:p w14:paraId="51280E14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规则执行器：拿文档内容去匹配规则，输出问题位置、问题类型和提示信息。</w:t>
      </w:r>
    </w:p>
    <w:p w14:paraId="09B46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2、智能校验</w:t>
      </w:r>
    </w:p>
    <w:p w14:paraId="6A1C85F9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利用大语言模型的语义理解与文本生成能力，对规则不容易穷举、但人类审稿时能感受到的问题进行识别与建议。</w:t>
      </w:r>
    </w:p>
    <w:p w14:paraId="634C833D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更适合处理以下问题：</w:t>
      </w:r>
    </w:p>
    <w:p w14:paraId="09539694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语病</w:t>
      </w:r>
    </w:p>
    <w:p w14:paraId="66C44FF4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搭配不当</w:t>
      </w:r>
    </w:p>
    <w:p w14:paraId="143C3995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冗余啰嗦</w:t>
      </w:r>
    </w:p>
    <w:p w14:paraId="6579B8DB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歧义表达</w:t>
      </w:r>
    </w:p>
    <w:p w14:paraId="09B59E73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段落衔接不顺</w:t>
      </w:r>
    </w:p>
    <w:p w14:paraId="178C630B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逻辑不一致</w:t>
      </w:r>
    </w:p>
    <w:p w14:paraId="7FC0587C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文风不统一</w:t>
      </w:r>
    </w:p>
    <w:p w14:paraId="110F95CB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是否符合正式公文表达习惯</w:t>
      </w:r>
    </w:p>
    <w:p w14:paraId="1DF25342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因此智能校验更偏“软判断”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这一类大模型通常比纯规则更有优势，因为能利用上下文和语义关系进行综合判断。</w:t>
      </w:r>
    </w:p>
    <w:p w14:paraId="5FFBF256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中文语法纠错（CGEC）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b/>
          <w:bCs/>
          <w:sz w:val="24"/>
          <w:szCs w:val="24"/>
        </w:rPr>
        <w:t>中文拼写检查（CSC）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b/>
          <w:bCs/>
          <w:sz w:val="24"/>
          <w:szCs w:val="24"/>
        </w:rPr>
        <w:t>编辑能力评测</w:t>
      </w:r>
      <w:r>
        <w:rPr>
          <w:rFonts w:ascii="宋体" w:hAnsi="宋体" w:eastAsia="宋体"/>
          <w:sz w:val="24"/>
          <w:szCs w:val="24"/>
        </w:rPr>
        <w:t>以及</w:t>
      </w:r>
      <w:r>
        <w:rPr>
          <w:rFonts w:ascii="宋体" w:hAnsi="宋体" w:eastAsia="宋体"/>
          <w:b/>
          <w:bCs/>
          <w:sz w:val="24"/>
          <w:szCs w:val="24"/>
        </w:rPr>
        <w:t>LLM 审校/纠错</w:t>
      </w:r>
      <w:r>
        <w:rPr>
          <w:rFonts w:ascii="宋体" w:hAnsi="宋体" w:eastAsia="宋体"/>
          <w:sz w:val="24"/>
          <w:szCs w:val="24"/>
        </w:rPr>
        <w:t>等方向。纠错任务并不只包含语法错误，还包括拼写、词语选择和一定程度上的语义问题。</w:t>
      </w:r>
      <w:r>
        <w:rPr>
          <w:rFonts w:hint="eastAsia" w:ascii="宋体" w:hAnsi="宋体" w:eastAsia="宋体"/>
          <w:sz w:val="24"/>
          <w:szCs w:val="24"/>
        </w:rPr>
        <w:t>“</w:t>
      </w:r>
      <w:r>
        <w:rPr>
          <w:rFonts w:ascii="宋体" w:hAnsi="宋体" w:eastAsia="宋体"/>
          <w:sz w:val="24"/>
          <w:szCs w:val="24"/>
        </w:rPr>
        <w:t>是否应改”“改到什么程度”上仍存在</w:t>
      </w:r>
      <w:r>
        <w:rPr>
          <w:rFonts w:hint="eastAsia" w:ascii="宋体" w:hAnsi="宋体" w:eastAsia="宋体"/>
          <w:sz w:val="24"/>
          <w:szCs w:val="24"/>
        </w:rPr>
        <w:t>问题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</w:rPr>
        <w:t>（对于母语者，例如，过度为了通顺，可能而把原本的意义改变了）</w:t>
      </w:r>
    </w:p>
    <w:p w14:paraId="5F8CAC5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6B8A3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3、大概思路</w:t>
      </w:r>
    </w:p>
    <w:p w14:paraId="6E7D0DD2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规则引擎先做硬检查，智能校验再做软判断</w:t>
      </w:r>
    </w:p>
    <w:p w14:paraId="516CD804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7D2A5C82">
      <w:pPr>
        <w:spacing w:line="360" w:lineRule="auto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综述研究：领域已经比较成熟，但仍有标准化难题</w:t>
      </w:r>
    </w:p>
    <w:p w14:paraId="5D2BD21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 w14:paraId="7526FDA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 w14:paraId="0D183AE5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75981D8F">
      <w:pPr>
        <w:spacing w:line="360" w:lineRule="auto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数据集</w:t>
      </w:r>
    </w:p>
    <w:p w14:paraId="67B2E3E5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过去很多中文纠错研究主要集中在汉语学习者文本，但近年一个明显趋势是：</w:t>
      </w:r>
      <w:r>
        <w:rPr>
          <w:rFonts w:ascii="宋体" w:hAnsi="宋体" w:eastAsia="宋体"/>
          <w:b/>
          <w:bCs/>
          <w:sz w:val="24"/>
          <w:szCs w:val="24"/>
        </w:rPr>
        <w:t>研究对象开始转向母语者真实文本和更接近正式写作的场景。</w:t>
      </w:r>
    </w:p>
    <w:p w14:paraId="54DDA63A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63ED756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bookmarkStart w:id="1" w:name="OLE_LINK3"/>
      <w:r>
        <w:rPr>
          <w:rFonts w:ascii="宋体" w:hAnsi="宋体" w:eastAsia="宋体"/>
          <w:sz w:val="24"/>
          <w:szCs w:val="24"/>
        </w:rPr>
        <w:t>CSCD-NS</w:t>
      </w:r>
      <w:bookmarkEnd w:id="1"/>
      <w:r>
        <w:rPr>
          <w:rFonts w:ascii="宋体" w:hAnsi="宋体" w:eastAsia="宋体"/>
          <w:sz w:val="24"/>
          <w:szCs w:val="24"/>
        </w:rPr>
        <w:t>则提出了首个面向母语者的中文拼写检查数据集，包含40,000个样本，不再只面向二语学习者，而是开始面向日常真实中文写作。</w:t>
      </w:r>
    </w:p>
    <w:p w14:paraId="4A61311C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 w14:paraId="0DA5EBE5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LLM 评测：大模型有潜力，但存在明显“过度纠正”问题</w:t>
      </w:r>
    </w:p>
    <w:p w14:paraId="3157792C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宋体" w:hAnsi="宋体" w:eastAsia="宋体"/>
          <w:b/>
          <w:bCs/>
          <w:sz w:val="24"/>
          <w:szCs w:val="24"/>
        </w:rPr>
        <w:t>过度校正</w:t>
      </w:r>
      <w:r>
        <w:rPr>
          <w:rFonts w:ascii="宋体" w:hAnsi="宋体" w:eastAsia="宋体"/>
          <w:sz w:val="24"/>
          <w:szCs w:val="24"/>
        </w:rPr>
        <w:t>问题，也就是会把本来不需要改的内容也改掉。</w:t>
      </w:r>
    </w:p>
    <w:p w14:paraId="1BF0B2B1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7C03E366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方法</w:t>
      </w:r>
      <w:r>
        <w:rPr>
          <w:rFonts w:hint="eastAsia" w:ascii="宋体" w:hAnsi="宋体" w:eastAsia="宋体"/>
          <w:b/>
          <w:bCs/>
          <w:sz w:val="24"/>
          <w:szCs w:val="24"/>
        </w:rPr>
        <w:t>改进</w:t>
      </w:r>
      <w:r>
        <w:rPr>
          <w:rFonts w:ascii="宋体" w:hAnsi="宋体" w:eastAsia="宋体"/>
          <w:b/>
          <w:bCs/>
          <w:sz w:val="24"/>
          <w:szCs w:val="24"/>
        </w:rPr>
        <w:t>：从“直接纠错”转向“控制过改”和“任务拆解”</w:t>
      </w:r>
    </w:p>
    <w:p w14:paraId="3C37BB9D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近两年，与 LLM 智能校验最相关的创新点并不只是“换更大模型”，而是两个方向：</w:t>
      </w:r>
    </w:p>
    <w:p w14:paraId="41253DBE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第一，</w:t>
      </w:r>
      <w:r>
        <w:rPr>
          <w:rFonts w:ascii="宋体" w:hAnsi="宋体" w:eastAsia="宋体"/>
          <w:b/>
          <w:bCs/>
          <w:sz w:val="24"/>
          <w:szCs w:val="24"/>
        </w:rPr>
        <w:t>抑制过度修改</w:t>
      </w:r>
      <w:r>
        <w:rPr>
          <w:rFonts w:ascii="宋体" w:hAnsi="宋体" w:eastAsia="宋体"/>
          <w:sz w:val="24"/>
          <w:szCs w:val="24"/>
        </w:rPr>
        <w:t>。例如 Alirector（2024）专门针对中文语法纠错中的 overcorrection 提出 alignment-enhanced 方法，目标就是降低生成式模型和解码式 LLM 的过度纠正。</w:t>
      </w:r>
    </w:p>
    <w:p w14:paraId="4CBE7558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第二，</w:t>
      </w:r>
      <w:r>
        <w:rPr>
          <w:rFonts w:ascii="宋体" w:hAnsi="宋体" w:eastAsia="宋体"/>
          <w:b/>
          <w:bCs/>
          <w:sz w:val="24"/>
          <w:szCs w:val="24"/>
        </w:rPr>
        <w:t>把任务拆开做</w:t>
      </w:r>
      <w:r>
        <w:rPr>
          <w:rFonts w:ascii="宋体" w:hAnsi="宋体" w:eastAsia="宋体"/>
          <w:sz w:val="24"/>
          <w:szCs w:val="24"/>
        </w:rPr>
        <w:t>。例如 COLING 2025的 CoTask框架通过多任务指令微调，把纠错过程拆解成辅助任务与多阶</w:t>
      </w:r>
      <w:bookmarkStart w:id="3" w:name="_GoBack"/>
      <w:bookmarkEnd w:id="3"/>
      <w:r>
        <w:rPr>
          <w:rFonts w:ascii="宋体" w:hAnsi="宋体" w:eastAsia="宋体"/>
          <w:sz w:val="24"/>
          <w:szCs w:val="24"/>
        </w:rPr>
        <w:t>段流程</w:t>
      </w:r>
      <w:r>
        <w:rPr>
          <w:rFonts w:hint="eastAsia" w:ascii="宋体" w:hAnsi="宋体" w:eastAsia="宋体"/>
          <w:sz w:val="24"/>
          <w:szCs w:val="24"/>
        </w:rPr>
        <w:t>（先检查出来问题、再判断问题是哪种类型的错误、再修改）</w:t>
      </w:r>
      <w:r>
        <w:rPr>
          <w:rFonts w:ascii="宋体" w:hAnsi="宋体" w:eastAsia="宋体"/>
          <w:sz w:val="24"/>
          <w:szCs w:val="24"/>
        </w:rPr>
        <w:t>，以减少过度纠正，并在较低推理成本下提升表现。</w:t>
      </w:r>
    </w:p>
    <w:p w14:paraId="3A4A6BB6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787E0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4、大致路线</w:t>
      </w:r>
    </w:p>
    <w:p w14:paraId="15D24176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文档解析</w:t>
      </w:r>
    </w:p>
    <w:p w14:paraId="3E260B08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先从 Word/PDF 等文档中提取结构化内容，包括标题、正文、表格、页码、样式信息等。</w:t>
      </w:r>
    </w:p>
    <w:p w14:paraId="54821077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文本切分</w:t>
      </w:r>
    </w:p>
    <w:p w14:paraId="1CBE87EA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 w14:paraId="5470D7F3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提示词设计</w:t>
      </w:r>
    </w:p>
    <w:p w14:paraId="08196B1C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不</w:t>
      </w:r>
      <w:r>
        <w:rPr>
          <w:rFonts w:hint="eastAsia" w:ascii="宋体" w:hAnsi="宋体" w:eastAsia="宋体"/>
          <w:sz w:val="24"/>
          <w:szCs w:val="24"/>
        </w:rPr>
        <w:t>能</w:t>
      </w:r>
      <w:r>
        <w:rPr>
          <w:rFonts w:ascii="宋体" w:hAnsi="宋体" w:eastAsia="宋体"/>
          <w:sz w:val="24"/>
          <w:szCs w:val="24"/>
        </w:rPr>
        <w:t>让模型自由审稿，而是会明确告诉模型：</w:t>
      </w:r>
    </w:p>
    <w:p w14:paraId="522EBEE1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大模型</w:t>
      </w:r>
      <w:r>
        <w:rPr>
          <w:rFonts w:ascii="宋体" w:hAnsi="宋体" w:eastAsia="宋体"/>
          <w:sz w:val="24"/>
          <w:szCs w:val="24"/>
        </w:rPr>
        <w:t>的角色是什么</w:t>
      </w:r>
    </w:p>
    <w:p w14:paraId="665D8FEF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要检查哪些问题</w:t>
      </w:r>
    </w:p>
    <w:p w14:paraId="2E67A7A1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不要检查哪些问题</w:t>
      </w:r>
    </w:p>
    <w:p w14:paraId="5996A33A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输出格式要如何结构化</w:t>
      </w:r>
    </w:p>
    <w:p w14:paraId="0300DCD0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是否需要给出修改建议或仅给出风险提示</w:t>
      </w:r>
    </w:p>
    <w:p w14:paraId="5323CAE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这一步本质上是在控制模型的行为边界，降低乱改和过度发挥的风险。</w:t>
      </w:r>
    </w:p>
    <w:p w14:paraId="1F2B5091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模型推理</w:t>
      </w:r>
    </w:p>
    <w:p w14:paraId="5BBE9CF2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把切分后的文本块和校验任务发给模型，让模型执行“理解—判断—解释—建议”的过程。</w:t>
      </w:r>
    </w:p>
    <w:p w14:paraId="3A97DAB0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结果结构化与后处理</w:t>
      </w:r>
    </w:p>
    <w:p w14:paraId="6EAD658E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模型返回的原始自然语言结果，通常还要进一步整理成结构化输出，例如：</w:t>
      </w:r>
    </w:p>
    <w:p w14:paraId="0D1DEDB4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问题</w:t>
      </w:r>
      <w:r>
        <w:rPr>
          <w:rFonts w:hint="eastAsia" w:ascii="宋体" w:hAnsi="宋体" w:eastAsia="宋体"/>
          <w:sz w:val="24"/>
          <w:szCs w:val="24"/>
        </w:rPr>
        <w:t>定位</w:t>
      </w:r>
    </w:p>
    <w:p w14:paraId="5034C245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问题类型</w:t>
      </w:r>
    </w:p>
    <w:p w14:paraId="130DAD88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严重程度</w:t>
      </w:r>
    </w:p>
    <w:p w14:paraId="01757F35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错误原因</w:t>
      </w:r>
    </w:p>
    <w:p w14:paraId="139DC93B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修改建议</w:t>
      </w:r>
    </w:p>
    <w:p w14:paraId="6803B260">
      <w:pPr>
        <w:numPr>
          <w:ilvl w:val="0"/>
          <w:numId w:val="4"/>
        </w:num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（辅助修改？目前相关功能也有实现的）</w:t>
      </w:r>
    </w:p>
    <w:p w14:paraId="2939A554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3CB08F6B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6E0AFE10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3B5BF061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118CC700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0045C58F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39600B44"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07411633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70B5C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目前找到的相关实现程序：</w:t>
      </w:r>
    </w:p>
    <w:p w14:paraId="79208D19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一、硬性规则检测文档格式</w:t>
      </w:r>
      <w:r>
        <w:rPr>
          <w:rFonts w:hint="eastAsia" w:ascii="宋体" w:hAnsi="宋体" w:eastAsia="宋体"/>
          <w:sz w:val="24"/>
          <w:szCs w:val="24"/>
        </w:rPr>
        <w:t>（很多）</w:t>
      </w:r>
      <w:r>
        <w:rPr>
          <w:rFonts w:hint="eastAsia" w:ascii="宋体" w:hAnsi="宋体" w:eastAsia="宋体"/>
          <w:color w:val="EE0000"/>
          <w:sz w:val="24"/>
          <w:szCs w:val="24"/>
        </w:rPr>
        <w:t>（格式）</w:t>
      </w:r>
    </w:p>
    <w:p w14:paraId="6C6431A1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举例：</w:t>
      </w:r>
      <w:r>
        <w:rPr>
          <w:rFonts w:hint="eastAsia" w:ascii="宋体" w:hAnsi="宋体" w:eastAsia="宋体"/>
          <w:sz w:val="24"/>
          <w:szCs w:val="24"/>
          <w:u w:val="single"/>
        </w:rPr>
        <w:t>https://github.com/siyuanzhou/PaperFormatDetect</w:t>
      </w:r>
    </w:p>
    <w:p w14:paraId="5CBCC577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1、提前设定文档模板规则（封面声明摘要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），形成XML配置文件</w:t>
      </w:r>
    </w:p>
    <w:p w14:paraId="310B570C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2、读取文档、结构及读取</w:t>
      </w:r>
    </w:p>
    <w:p w14:paraId="57DCB3E4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3、依次调用依次对比</w:t>
      </w:r>
    </w:p>
    <w:p w14:paraId="1F729C44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38E11EBE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缺：</w:t>
      </w:r>
    </w:p>
    <w:p w14:paraId="0A4567CF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1、读取的是docx格式，把docx当作XML读取，不是pdf等，还需要转化；</w:t>
      </w:r>
    </w:p>
    <w:p w14:paraId="12E76C53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2、最后是错误列表列出来了，没有具体定位到文中（word里错误部分红色/标注修订批注模式）；（一键修复功能？可能需要与office/WPS衔接插件）</w:t>
      </w:r>
    </w:p>
    <w:p w14:paraId="32C9090F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2CBC119A">
      <w:pPr>
        <w:spacing w:line="360" w:lineRule="auto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二、智能校验</w:t>
      </w:r>
    </w:p>
    <w:p w14:paraId="63A2A5E1">
      <w:pPr>
        <w:spacing w:line="360" w:lineRule="auto"/>
        <w:jc w:val="left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>举例：</w:t>
      </w:r>
      <w:r>
        <w:fldChar w:fldCharType="begin"/>
      </w:r>
      <w:r>
        <w:instrText xml:space="preserve">HYPERLINK "https://github.com/shibing624/pycorrector"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/>
          <w:sz w:val="24"/>
          <w:szCs w:val="24"/>
          <w:u w:val="single"/>
        </w:rPr>
        <w:t>https://github.com/shibing624/pycorrector</w:t>
      </w:r>
      <w:r>
        <w:fldChar w:fldCharType="end"/>
      </w:r>
    </w:p>
    <w:p w14:paraId="7EBF245A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1、默认走本地</w:t>
      </w:r>
      <w:bookmarkStart w:id="2" w:name="OLE_LINK2"/>
      <w:r>
        <w:rPr>
          <w:rFonts w:hint="eastAsia" w:ascii="宋体" w:hAnsi="宋体" w:eastAsia="宋体"/>
          <w:sz w:val="24"/>
          <w:szCs w:val="24"/>
        </w:rPr>
        <w:t>kenLM统计语言模型，</w:t>
      </w:r>
      <w:r>
        <w:rPr>
          <w:rFonts w:ascii="宋体" w:hAnsi="宋体" w:eastAsia="宋体"/>
          <w:sz w:val="24"/>
          <w:szCs w:val="24"/>
        </w:rPr>
        <w:t>结合分词、字/词级错误检测、同音字/形似字/自定义混淆集候选生成，再用语言模型困惑度挑选最优修正结果</w:t>
      </w:r>
      <w:bookmarkEnd w:id="2"/>
      <w:r>
        <w:rPr>
          <w:rFonts w:hint="eastAsia" w:ascii="宋体" w:hAnsi="宋体" w:eastAsia="宋体"/>
          <w:sz w:val="24"/>
          <w:szCs w:val="24"/>
        </w:rPr>
        <w:t>。</w:t>
      </w:r>
    </w:p>
    <w:p w14:paraId="5CBE5721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KenLM统计语言模型：学习大量文本中的“词语搭配规律”，速度快内存低高效。</w:t>
      </w:r>
      <w:r>
        <w:rPr>
          <w:rFonts w:ascii="宋体" w:hAnsi="宋体" w:eastAsia="宋体"/>
          <w:sz w:val="24"/>
          <w:szCs w:val="24"/>
        </w:rPr>
        <w:t>困惑度是评估语言模型好坏</w:t>
      </w:r>
      <w:r>
        <w:rPr>
          <w:rFonts w:hint="eastAsia" w:ascii="宋体" w:hAnsi="宋体" w:eastAsia="宋体"/>
          <w:sz w:val="24"/>
          <w:szCs w:val="24"/>
        </w:rPr>
        <w:t>的一个指标，困惑度越低，代表模型对句子的预测越准确，或者说句子在模型看来越“流畅”。</w:t>
      </w:r>
    </w:p>
    <w:p w14:paraId="6A1C8B0B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2、qwen、gpt等模型作为选项，通过transformers（一个库的名字）本地加载模型做推理，不是在线调用的。</w:t>
      </w:r>
    </w:p>
    <w:p w14:paraId="76751AC7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3、使用了很多数据集，用于微调模型，而不是后期文档校对对比，没有涉及知识库RAG。</w:t>
      </w:r>
    </w:p>
    <w:p w14:paraId="0C11DBE0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4、输入输出为文本（通过文本框），或者是txt文件，</w:t>
      </w:r>
    </w:p>
    <w:p w14:paraId="77508BCB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p w14:paraId="425CA490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三、文档修复</w:t>
      </w:r>
    </w:p>
    <w:p w14:paraId="48592AE2">
      <w:pPr>
        <w:spacing w:line="360" w:lineRule="auto"/>
        <w:jc w:val="left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u w:val="single"/>
        </w:rPr>
        <w:t>https://gitee.com/cxmStudio/fixWord</w:t>
      </w:r>
    </w:p>
    <w:p w14:paraId="5BC00717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自动修复word中错误：拼写、格式错误（与大模型无关，纯本地应用开发）</w:t>
      </w:r>
    </w:p>
    <w:p w14:paraId="629D31D1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A4CD6"/>
    <w:multiLevelType w:val="multilevel"/>
    <w:tmpl w:val="08CA4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6367991"/>
    <w:multiLevelType w:val="multilevel"/>
    <w:tmpl w:val="66367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9143B45"/>
    <w:multiLevelType w:val="multilevel"/>
    <w:tmpl w:val="79143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B6225DB"/>
    <w:multiLevelType w:val="multilevel"/>
    <w:tmpl w:val="7B622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AA5"/>
    <w:rsid w:val="00021483"/>
    <w:rsid w:val="00040201"/>
    <w:rsid w:val="00093AF0"/>
    <w:rsid w:val="0014529C"/>
    <w:rsid w:val="001D60EB"/>
    <w:rsid w:val="00253613"/>
    <w:rsid w:val="002A4004"/>
    <w:rsid w:val="002D2EDF"/>
    <w:rsid w:val="002D3C2E"/>
    <w:rsid w:val="002F76D0"/>
    <w:rsid w:val="003008C0"/>
    <w:rsid w:val="0035737D"/>
    <w:rsid w:val="004B0C37"/>
    <w:rsid w:val="00517AA5"/>
    <w:rsid w:val="00560173"/>
    <w:rsid w:val="0058591F"/>
    <w:rsid w:val="005C1B3F"/>
    <w:rsid w:val="005F74F1"/>
    <w:rsid w:val="0068493D"/>
    <w:rsid w:val="006D509C"/>
    <w:rsid w:val="00722E52"/>
    <w:rsid w:val="007C5553"/>
    <w:rsid w:val="007C5685"/>
    <w:rsid w:val="007E4DD4"/>
    <w:rsid w:val="00802A92"/>
    <w:rsid w:val="0081235F"/>
    <w:rsid w:val="008A7238"/>
    <w:rsid w:val="008D3219"/>
    <w:rsid w:val="00901480"/>
    <w:rsid w:val="009064D4"/>
    <w:rsid w:val="00906AB3"/>
    <w:rsid w:val="0096074B"/>
    <w:rsid w:val="009A72B3"/>
    <w:rsid w:val="009E39AF"/>
    <w:rsid w:val="00A10E81"/>
    <w:rsid w:val="00A6325C"/>
    <w:rsid w:val="00A72269"/>
    <w:rsid w:val="00AA03BE"/>
    <w:rsid w:val="00AB7215"/>
    <w:rsid w:val="00AD44E5"/>
    <w:rsid w:val="00AE2633"/>
    <w:rsid w:val="00AF77FB"/>
    <w:rsid w:val="00B411CC"/>
    <w:rsid w:val="00BF0381"/>
    <w:rsid w:val="00C36752"/>
    <w:rsid w:val="00C82E20"/>
    <w:rsid w:val="00CE6150"/>
    <w:rsid w:val="00D736F2"/>
    <w:rsid w:val="00D7651D"/>
    <w:rsid w:val="00E52192"/>
    <w:rsid w:val="00EA217C"/>
    <w:rsid w:val="00EB7D31"/>
    <w:rsid w:val="00F3600D"/>
    <w:rsid w:val="00F53AD8"/>
    <w:rsid w:val="00F542AD"/>
    <w:rsid w:val="00F77B7E"/>
    <w:rsid w:val="4218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2311</Words>
  <Characters>2661</Characters>
  <Lines>20</Lines>
  <Paragraphs>5</Paragraphs>
  <TotalTime>413</TotalTime>
  <ScaleCrop>false</ScaleCrop>
  <LinksUpToDate>false</LinksUpToDate>
  <CharactersWithSpaces>2701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2026-04-03T05:38:00Z</dcterms:created>
  <dc:creator>小雨 王</dc:creator>
  <cp:lastModifiedBy>王小雨(计算机与通信工程学院M202510685)</cp:lastModifiedBy>
  <dcterms:modified xsi:type="dcterms:W3CDTF">2026-04-08T09:19:35Z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92FB4C339D6A48B4B9A0A86768399380_12</vt:lpwstr>
  </property>
</Properties>
</file>