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需求描述说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项目背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建设目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本项目拟建设一套面向日常办公场景的智能文书辅助系统，重点实现以下能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文档智能审校：实现格式规范、术语一致性及语义问题自动检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文稿自动生成：基于模板、关键词及知识库生成规范化文档初稿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文本生成PPT：实现从文本到结构化汇报材料的自动转换。（难度较大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技术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项目采用“模型能力+知识增强+规则控制”的融合技术路线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基础模型层：选用具备中文理解与长文本生成能力的大语言模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领域适配层：通过指令微调（SFT）、提示工程优化行业表达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规则与术语层：建立模板库、术语库和规则引擎，实现格式与表达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文档解析层：支持PDF、Word、PPT等多源数据解析，保留结构信息（标题、表格、图示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6）应用层：构建审校、生成、改写、PPT生成等任务工作流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四、关键难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行业化表达能力不足：通用模型难以满足专业术语与固定文体要求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知识依据性不足：生成内容易出现不准确或不可追溯问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复杂文档处理难度高：多格式、多结构文档解析与利用存在技术挑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输出可控性要求高：需保证内容规范、安全、符合使用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系统工程复杂度高：涉及模型、知识库、规则库与应用集成的协同优化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五、实施计划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分阶段推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阶段：需求分析与数据准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明确文档类型、模板体系、术语规范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构建初始语料库、模板库和知识库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阶段：原型系统开发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与文稿生成基础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建RAG检索与生成框架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三阶段：能力优化与扩展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引入模型微调与检索优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PPT生成与复杂文档处理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四阶段：应用验证与迭代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六、预期成果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建成一套可部署的智能文书辅助系统原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行业化模板库、术语库和知识库体系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、文稿生成、PPT生成等核心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显著提升文档编制效率与规范一致性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可复制推广的“大模型+办公应用”技术方案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七、项目调研分工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PPT生成流程（亚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RAG公开方案（昱博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与智能校验调研（小雨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基础模型与生成能力调研（佳琛，启灿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三种功能尽可能构建demo方案（可以尝试搭建下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