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18E0" w14:textId="6340DF9D" w:rsidR="005F3192" w:rsidRPr="00FD66EA" w:rsidRDefault="00FD66EA">
      <w:pPr>
        <w:rPr>
          <w:b/>
          <w:bCs/>
          <w:sz w:val="32"/>
          <w:szCs w:val="32"/>
        </w:rPr>
      </w:pPr>
      <w:r w:rsidRPr="00FD66EA">
        <w:rPr>
          <w:b/>
          <w:bCs/>
          <w:sz w:val="32"/>
          <w:szCs w:val="32"/>
        </w:rPr>
        <w:t>1. Entity Relationship Diagram</w:t>
      </w:r>
    </w:p>
    <w:p w14:paraId="148D13A4" w14:textId="4164A9AD" w:rsidR="00FD66EA" w:rsidRDefault="00FD66EA" w:rsidP="00FD66EA">
      <w:pPr>
        <w:ind w:left="-1152" w:right="-1152"/>
      </w:pPr>
      <w:r w:rsidRPr="00FD66EA">
        <w:drawing>
          <wp:inline distT="0" distB="0" distL="0" distR="0" wp14:anchorId="4DCE37E6" wp14:editId="7AFB0FFA">
            <wp:extent cx="7376583" cy="41256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6391" cy="413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016E" w14:textId="77777777" w:rsidR="00FD66EA" w:rsidRDefault="00FD66EA" w:rsidP="00FD66EA">
      <w:pPr>
        <w:ind w:left="-1152" w:right="-1152"/>
      </w:pPr>
    </w:p>
    <w:sectPr w:rsidR="00FD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A2"/>
    <w:rsid w:val="005F3192"/>
    <w:rsid w:val="009700A2"/>
    <w:rsid w:val="00F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3FD2"/>
  <w15:chartTrackingRefBased/>
  <w15:docId w15:val="{671520A2-FDE1-477C-A1C6-18A6D93B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Ha</dc:creator>
  <cp:keywords/>
  <dc:description/>
  <cp:lastModifiedBy>Bach Ha</cp:lastModifiedBy>
  <cp:revision>2</cp:revision>
  <dcterms:created xsi:type="dcterms:W3CDTF">2023-09-19T18:14:00Z</dcterms:created>
  <dcterms:modified xsi:type="dcterms:W3CDTF">2023-09-19T18:15:00Z</dcterms:modified>
</cp:coreProperties>
</file>