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9bd5"/>
          <w:sz w:val="26"/>
          <w:szCs w:val="26"/>
          <w:rtl w:val="0"/>
        </w:rPr>
        <w:t xml:space="preserve">RESEARCH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7365d"/>
          <w:sz w:val="48"/>
          <w:szCs w:val="48"/>
          <w:rtl w:val="0"/>
        </w:rPr>
        <w:t xml:space="preserve">Evaluating MITRE ATT&amp;CK-Grounded RAG</w:t>
        <w:br w:type="textWrapping"/>
        <w:t xml:space="preserve">for Technique Attribution from Windows Endpoint Logs</w:t>
        <w:br w:type="textWrapping"/>
        <w:t xml:space="preserve">A Replication-and-Extension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80" w:lineRule="auto"/>
        <w:jc w:val="center"/>
        <w:rPr/>
      </w:pPr>
      <w:r w:rsidDel="00000000" w:rsidR="00000000" w:rsidRPr="00000000">
        <w:rPr>
          <w:color w:val="44546a"/>
          <w:sz w:val="24"/>
          <w:szCs w:val="24"/>
          <w:rtl w:val="0"/>
        </w:rPr>
        <w:t xml:space="preserve">Kế hoạch nghiên cứu 2 tháng • Conceptual replication + extension • Controlled RAG vs No-RAG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Prepared for: Hà Hoàng Bách</w:t>
        <w:br w:type="textWrapping"/>
      </w:r>
      <w:r w:rsidDel="00000000" w:rsidR="00000000" w:rsidRPr="00000000">
        <w:rPr>
          <w:rtl w:val="0"/>
        </w:rPr>
        <w:t xml:space="preserve">Version 1.1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• 15/09/2026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Bài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Windows endpoint log → LLM → MITRE ATT&amp;CK Technique/Sub-technique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Biến nghiên cứu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RAG vs ATT&amp;CK-grounded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Phạm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8–10 techniques; ~400–500 evaluation samples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Không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Không fine-tune, không agent, không Wazuh/SIEM, không SDK, không 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Mục lục nội dung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Bối cảnh và quyết định đã thống nhất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Đề tài, mục tiêu, phạm vi và đóng góp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gap và related work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 Research Questions và hypotheses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Thiết kế thí nghiệm RAG vs No-RAG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Dataset, sampling và chống label leakage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Kiến trúc prototype và tài nguyên tái sử dụng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Kế hoạch triển khai 8 tuần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Phân công: tài nguyên có sẵn vs việc người nghiên cứu phải làm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Đánh giá, phân tích lỗi và tiêu chí thành công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Rủi ro, giới hạn và quy tắc reproducibility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set và comparator matrix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Checklist chốt trước khi chạy experiment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Bối cảnh và quyết định đã thống nhất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Đề bài gốc: </w:t>
      </w:r>
      <w:r w:rsidDel="00000000" w:rsidR="00000000" w:rsidRPr="00000000">
        <w:rPr>
          <w:b w:val="1"/>
          <w:bCs w:val="1"/>
          <w:rtl w:val="0"/>
        </w:rPr>
        <w:t xml:space="preserve">“Trợ lý AI phân loại và ánh xạ kỹ thuật tấn công theo khung MITRE ATT&amp;CK từ log hệ thống.”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Qua quá trình rà soát literature, hướng nghiên cứu rộng “AI/LLM map log sang MITRE ATT&amp;CK” không còn đủ mới. Các hướng event correlation, context-aware mapping, RAG, knowledge graph, local LLM và provenance graph đều đã có prior work ở các mức độ khác nhau. Vì đây là bài nghiên cứu môn học trong khoảng 2 tháng và người nghiên cứu không có nhiều thời gian triển khai hạ tầng, scope được thu hẹp thành một controlled empirical study đơn giản, dễ tái lập.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00" w:line="276" w:lineRule="auto"/>
        <w:ind w:left="288" w:right="2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  <w:rtl w:val="0"/>
        </w:rPr>
        <w:t xml:space="preserve">Quyết định lõi: dùng cùng một LLM đọc cùng một bộ Windows endpoint logs; so sánh kết quả ATT&amp;CK Technique attribution khi KHÔNG có RAG và khi CÓ MITRE ATT&amp;CK-grounded RAG.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Không phát minh model mới; không fine-tune.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Không xây SIEM/Wazuh/EDR hay dashboard phức tạp.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Không xây SDK riêng; chỉ cần research prototype bằng Python.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Synthetic Sysmon-style logs chỉ dùng để debug pipeline, không dùng làm bằng chứng chính.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Kết quả nghiên cứu chính dùng public ATT&amp;CK-labeled Windows endpoint telemetry.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Mọi điều kiện thí nghiệm giữ cố định, chỉ thay đổi biến RAG vs No-RAG.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2. Đề tài, mục tiêu, phạm vi và đóng góp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2.1 Tên đề tài đề xuất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Tiếng Việt: Đánh giá MITRE ATT&amp;CK-grounded RAG cho việc ánh xạ Windows endpoint logs sang ATT&amp;CK Techniques: một nghiên cứu replication và extension.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English: </w:t>
      </w:r>
      <w:r w:rsidDel="00000000" w:rsidR="00000000" w:rsidRPr="00000000">
        <w:rPr>
          <w:rtl w:val="0"/>
        </w:rPr>
        <w:t xml:space="preserve">Evaluating MITRE ATT&amp;CK-Grounded RAG for Technique Attribution from Windows Endpoint Logs: A Replication-and-Extension Study.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2.2 Mục tiêu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Định lượng việc ATT&amp;CK-grounded RAG có cải thiện exact Technique/Sub-technique attribution so với cùng LLM không có retrieval hay không.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Tách lỗi retrieval và lỗi generation để biết bottleneck thực sự nằm ở đâu.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Đánh giá ảnh hưởng của Top-k retrieval tới accuracy, token cost và latency.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Tạo một prototype và experimental pipeline có thể tái lập, đủ dùng cho báo cáo môn học.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2.3 Phạm vi cố định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Windows endpoint/system telemetry; ưu tiên structured Sysmon/Windows-style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Một ATT&amp;CK Technique hoặc Sub-technique ID phù hợp nhất cho mỗi evaluation sample.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Khoảng 8–10 techniques có đủ mẫu và không quá mất cân bằng.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Khoảng 400–500 mẫu cân bằng để giảm chi phí API và thời gian chạy.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Một LLM/provider cố định cho tất cả experimental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Embedding + FAISS local trên corpus MITRE ATT&amp;CK Windows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Main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No-RAG vs RAG; Top-k ablation cho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Primary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Exact-match Accuracy, Macro-F1, retrieval Recall@k.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Secondary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Invalid ATT&amp;CK ID rate, token usage, latency.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3. Research gap và related work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Research gap không được diễn đạt là “chưa ai dùng RAG cho ATT&amp;CK” hoặc “chưa ai dùng RAG cho Sysmon”, vì các claim đó không còn đúng. Framing an toàn và phù hợp hơn là: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00" w:line="276" w:lineRule="auto"/>
        <w:ind w:left="288" w:right="2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Although prior studies have investigated LLM-based ATT&amp;CK mapping, RAG-assisted Sysmon/security-log analysis, ATT&amp;CK-grounded RAG in cloud/Linux telemetry, and retrieval/reranking for ATT&amp;CK annotation, controlled evaluations of MITRE ATT&amp;CK-grounded RAG for exact technique/sub-technique attribution from Windows endpoint telemetry remain limited. The relationship between retrieval success and end-to-end mapping accuracy also remains insufficiently characterized in this specific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3.1 Các comparator chính để chứng minh gap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Technique-level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RAG vs No-RAG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Relevance to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Okuma et al.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Windows Sysmon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Sysmon→ATT&amp;CK technique mapping exists; not an LLM/RAG study.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Yang &amp; Hsu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Windows Sysmon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Not main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Closest Windows RAG comparator; main goal is malicious-behavior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AWS CloudTrail RAG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AWS CloudTrail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Direct RAG-vs-baseline ATT&amp;CK mapping, but cloud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CAM-LDS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Linux/multi-source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Technique-level LLM mapping and strong anti-label-leakage methodology.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Trace2ATT&amp;CK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Linux/eBPF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Telemetry→ATT&amp;CK RAG using provenance graphs; different platform/representation.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This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Windows endpoint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Controlled exact technique attribution + retrieval-quality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3.2 Nature of contribution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Đây là conceptual replication + extension empirical study, không phải direct/exact replication và không phải đề tài phát minh thuật toán mới.</w:t>
      </w:r>
      <w:r w:rsidDel="00000000" w:rsidR="00000000" w:rsidRPr="00000000">
        <w:rPr>
          <w:rtl w:val="0"/>
        </w:rPr>
        <w:t xml:space="preserve"> Giá trị nằm ở việc kiểm soát biến thí nghiệm chặt, dùng Windows telemetry có ground truth, chống label leakage, tách retrieval failure/generation failure và báo cáo reproducible evaluation.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4. Ba Research Questions và hypotheses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Câu hỏi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Thí nghiệm/Metric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Việc bổ sung MITRE ATT&amp;CK-grounded RAG ảnh hưởng như thế nào đến độ chính xác của LLM khi ánh xạ Windows endpoint logs sang ATT&amp;CK Techniques so với cùng mô hình không dùng RAG?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No-RAG vs RAG; Accuracy, Macro-F1, Precision/Recall.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Chất lượng retrieval của RAG ảnh hưởng như thế nào đến độ chính xác cuối cùng của ATT&amp;CK Technique mapping?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Retriever Recall@k; split errors into retrieval failure vs generation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Retrieval depth Top-k ảnh hưởng như thế nào đến độ chính xác, latency và token usage của ATT&amp;CK Technique mapping?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Ablation k=1/3/5/10; Accuracy/Macro-F1 vs token usage/latency.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4.1 Hypotheses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H1: Macro-F1(RAG) &gt; Macro-F1(No-RAG).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H2: Retrieval Recall@k cao hơn có liên hệ với tỷ lệ mapping đúng cao hơn.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H3: Top-k quá nhỏ có thể bỏ sót ground truth; Top-k quá lớn có thể tăng nhiễu/cost. Một k trung bình (ví dụ 3 hoặc 5) có thể tạo trade-off tốt hơn.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5. Thiết kế thí nghiệm RAG vs No-RAG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5.1 Điều kiện A — No-RAG baseline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log → standardized prompt → LLM API → JSON output {technique_id} → compare with ground truth.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5.2 Điều kiện B — ATT&amp;CK-grounded RAG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log → embedding query → FAISS Top-k Windows ATT&amp;CK technique documents → same prompt + retrieved candidates → same LLM API → JSON output → compare with ground truth.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5.3 Biến phải giữ cố định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evaluation samples và data split.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LLM model/version/provider.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temperature và generation settings.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prompt wording, ngoại trừ phần retrieved context bắt buộc ở nhánh RAG.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output schema và parser.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ATT&amp;CK version trong toàn bộ experiment.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Cùng retry/error policy khi API lỗi.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5.4 RAG Top-k ablation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No-RAG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Baseline; model dựa trên parametric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RAG Top-1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Đo trường hợp context tối thiểu.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RAG Top-3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Cân bằng candidate coverage và prompt size.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RAG Top-5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Candidate setting chính được kỳ vọng đủ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RAG Top-10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Kiểm tra liệu context quá nhiều có gây nhiễu/cost hay không.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6. Dataset, sampling và chống label leakage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6.1 Development data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Tạo khoảng 20–30 synthetic Sysmon/Windows-style events để smoke-test parser, API client, RAG retrieval, JSON output và evaluator. Không dùng synthetic data để tuyên bố kết quả nghiên cứu.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6.2 Evaluation 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Ưu tiên public Windows endpoint dataset có ATT&amp;CK ground truth, ví dụ Windows-APT 2025 hoặc một dataset tương đương được kiểm chứng. Chỉ lấy subset 8–10 techniques có đủ mẫu và mang ý nghĩa operational rõ ràng.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Sampling mục tiêu: 40–50 samples/technique → khoảng 400–500 evaluation samples.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Ưu tiên balanced sampling để Macro-F1 có ý nghĩa và không bị class lớn chi phối.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Lưu ground_truth riêng, không nằm trong prompt input.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Lưu dataset snapshot/hash hoặc ít nhất file name/version để tái lập.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6.3 Anti-label-leakage rule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00" w:line="276" w:lineRule="auto"/>
        <w:ind w:left="288" w:right="2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  <w:rtl w:val="0"/>
        </w:rPr>
        <w:t xml:space="preserve">Bắt buộc: không gửi ATT&amp;CK Technique/Tactic labels, rule.mitre, tên technique trong rule description, hoặc metadata chứa đáp án vào LLM/retriever query.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Ưu tiên whitelist các field an toàn, ví dụ: EventID, Image, CommandLine, ParentImage, ParentCommandLine, User, TargetFilename, RegistryPath, SourceIp, DestinationIp, DestinationPort. Trước experiment cần chạy leakage audit và lưu kết quả audit.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7. Kiến trúc prototype và tài nguyên tái sử dụng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Cần tự xây?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Windows endpoint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Public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Evaluation samples + ground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MITRE ATT&amp;CK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Official ATT&amp;CK STIX/JSON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RAG knowledge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Một provider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Technique classifier/reasoner.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Embedding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sentence-transformers hoặc embedding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Vectorize logs/ATT&amp;CK docs.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FAISS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Top-k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Accuracy/F1/precision/recall.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Dataset 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Read/filter/split samples.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Sanitizer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Prevent label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ATT&amp;CK 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Parse/filter Windows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Build/query FAISS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LLM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Consistent API calls + JSON parsing.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Metrics + error taxonomy + exports.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7.1 Repository structure đề xuất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RAG2ATTCK/</w:t>
        <w:br w:type="textWrapping"/>
        <w:t xml:space="preserve">├── data/{raw,processed,synthetic}/</w:t>
        <w:br w:type="textWrapping"/>
        <w:t xml:space="preserve">├── attack/</w:t>
        <w:br w:type="textWrapping"/>
        <w:t xml:space="preserve">├── src/</w:t>
        <w:br w:type="textWrapping"/>
        <w:t xml:space="preserve">│   ├── dataset.py</w:t>
        <w:br w:type="textWrapping"/>
        <w:t xml:space="preserve">│   ├── sanitizer.py</w:t>
        <w:br w:type="textWrapping"/>
        <w:t xml:space="preserve">│   ├── attack_loader.py</w:t>
        <w:br w:type="textWrapping"/>
        <w:t xml:space="preserve">│   ├── retriever.py</w:t>
        <w:br w:type="textWrapping"/>
        <w:t xml:space="preserve">│   ├── llm_client.py</w:t>
        <w:br w:type="textWrapping"/>
        <w:t xml:space="preserve">│   ├── baseline.py</w:t>
        <w:br w:type="textWrapping"/>
        <w:t xml:space="preserve">│   ├── rag_pipeline.py</w:t>
        <w:br w:type="textWrapping"/>
        <w:t xml:space="preserve">│   └── evaluate.py</w:t>
        <w:br w:type="textWrapping"/>
        <w:t xml:space="preserve">├── experiments/</w:t>
        <w:br w:type="textWrapping"/>
        <w:t xml:space="preserve">├── results/</w:t>
        <w:br w:type="textWrapping"/>
        <w:t xml:space="preserve">├── requirements.txt</w:t>
        <w:br w:type="textWrapping"/>
        <w:t xml:space="preserve">├── .env.example</w:t>
        <w:br w:type="textWrapping"/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8. Kế hoạch triển khai 8 tuần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Exit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Finalize literature/gap/RQs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Comparator matrix; finalized 3 RQs; source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+ ground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subset; technique list; sanitizer/leakage audit; sampled IDs/seed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No-RAG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LLM client; prompt; JSON schema; baseline run on dev/small eval subset.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RAG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Pinned ATT&amp;CK Enterprise release; ATT&amp;CK parser; embeddings; FAISS; Top-k retrieval; retrieval diagnostics.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Main 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Run No-RAG and RAG k=1/3/5/10; log predictions, tokens,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Evaluation + error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Metrics; Recall@k; retrieval vs generation failures; significance/robustness checks if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Write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Methods, Results, Discussion, Limitations, references; figures/tables.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Buffer +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Re-run anomalies; QA; slides/demo; reproducibility package.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9. Phân công: tài nguyên có sẵn vs việc người nghiên cứu phải làm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Nhóm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AI/Automation có thể 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Người nghiên cứu phải chịu 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Search, summarize, comparator matrix, draft gap.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Đọc/hiểu các paper lõi; bảo vệ research gap.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Viết script lọc/sampling/audit.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Chốt dataset và technique subset; kiểm tra sample hợp lý.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Viết hầu hết Python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Cấu hình API key/model; chạy code; kiểm tra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Tạo configs, logging, evaluator, plots.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Thực sự chạy experiment; lưu raw results; không cherry-pick.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Tính metrics, error buckets, draft interpretation.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Xác nhận interpretation có hợp lý về cybersecurity.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Soạn Method/Results/Discussion, format refs.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Hiểu và chịu trách nhiệm toàn bộ nội dung nộp/bảo vệ.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Seed/config/version checklist.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Giữ API/model/version/dataset snapshot; nộp code/results phù hợp.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10. Đánh giá, phân tích lỗi và tiêu chí thành công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10.1 Primary metrics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Exact-match Accuracy theo ATT&amp;CK Technique/Sub-technique ID.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Macro-F1 để giảm ảnh hưởng </w:t>
      </w:r>
      <w:r w:rsidDel="00000000" w:rsidR="00000000" w:rsidRPr="00000000">
        <w:rPr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imbalance.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Retriever Recall@1/3/5/10.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10.2 Secondary metrics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Precision/Recall per technique.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Invalid ATT&amp;CK ID rate.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 usage/request và tổng token cost.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Latency/request (median/p95 nếu dữ liệu đủ).</w:t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10.3 Error taxonomy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Retrieval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Ground-truth technique không xuất hiện trong Top-k retrieved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Ground truth có trong Top-k nhưng LLM chọn technique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Invalid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Model trả ATT&amp;CK ID không hợp lệ hoặc không nằm trong Enterprise ATT&amp;CK version đã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Ambiguous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 không đủ evidence để phân biệt các techniques gần nhau; ghi nhận trong qualitative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10.4 Tiêu chí project thành công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Pipeline chạy end-to-end reproducibly trên subset đã chốt.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 kết quả cho No-RAG và ít nhất RAG Top-3/Top-5; ưu tiên đủ k=1/3/5/10.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Trả lời được cả 3 RQ bằng số liệu, không phụ thuộc RAG phải “thắng”.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 leakage audit và mô tả limitations rõ ràng.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 raw prediction file để trace từ metric về từng sample.</w:t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11. Rủi ro, giới hạn và quy tắc reproducibility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Generic RAG-vs-no-RAG novelty đã có prior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Scope Windows exact technique attribution + retrieval-quality analysis; claim “limited”, không claim “first”.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Label leakage từ dataset/rules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Whitelist fields + automated leakage scan + manual spot-check.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Class 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8–10 labels + balanced sampling + Macro-F1.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Synthetic/lab dataset limits external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Không generalize sang production SOC; ghi rõ limitation.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LLM nondeterminism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Low–Med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Low/fixed temperature; fixed config; optional repeated runs on smaller subset.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 cost/rate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~400–500 samples; cache results; dry-run subset trước.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ATT&amp;CK version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Pin version; record download/date/hash.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Prompt changes mid-experiment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Freeze prompt before main run; version prompts in repo.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11.1 Reproducibility checklist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model name/version/date and provider parameters.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ATT&amp;CK release/version and source file.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dataset source/version and exact sampled IDs/rows.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prompts and output JSON schema in version control.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experiment config for each k and random sampling seed.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Cache raw model responses and parsed predictions separately.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evaluation script deterministic.</w:t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12. Reference set và comparator matrix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Core references nên ưu tiên trong Related Work / Methodology: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MITRE ATT&amp;CK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Official ATT&amp;CK knowledge base / STIX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https://attack.mitre.org/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Okuma et al.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Automated Mapping Method for Sysmon Logs to ATT&amp;CK Techniques by Leveraging Atomic Red Team. DOI: 10.1109/ICSPIS60075.2023.10343783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https://doi.org/10.1109/ICSPIS60075.2023.10343783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Balogh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Using Generative AI Models to Support Cybersecurity Analysts. Electronics 13(23):4718. DOI: 10.3390/electronics13234718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https://doi.org/10.3390/electronics13234718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Yang &amp; Hsu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LLM-Based Malicious Behavior Detection from Sysmon Event Logs: A Practical System Integrating Process Trees, RAG, and In-Context Analysis. DOI: 10.1007/978-3-032-24063-7_18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https://doi.org/10.1007/978-3-032-24063-7_18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Adediran et al.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Retrieval-Augmented LLM for AWS Cloud Threat Detection and Modelling: CloudTrail MITRE ATT&amp;CK Mapping. DOI: 10.32604/cmc.2026.077606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https://doi.org/10.32604/cmc.2026.077606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CAM-LDS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Cyber Attack Manifestations for Automatic Interpretation of System Logs and Security Alerts. DOI: 10.1007/s10207-026-01318-x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https://doi.org/10.1007/s10207-026-01318-x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Trace2ATT&amp;CK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Graph-Based Approach for Mapping Kernel-Level Telemetry to MITRE ATT&amp;CK. arXiv:2609.12841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https://arxiv.org/abs/2609.12841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Windows-APT 2025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dataset for APT-inspired attack scenarios on Windows systems. DOI: 10.1016/j.dib.2026.112569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https://doi.org/10.1016/j.dib.2026.112569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Tamanna et al.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What Are Adversaries Doing? Automating Tactics, Techniques, and Procedures Extraction: A Systematic Review. arXiv:2604.02377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https://arxiv.org/abs/2604.02377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qzfvy045n1z0" w:id="0"/>
      <w:bookmarkEnd w:id="0"/>
      <w:r w:rsidDel="00000000" w:rsidR="00000000" w:rsidRPr="00000000">
        <w:rPr>
          <w:rtl w:val="0"/>
        </w:rPr>
        <w:t xml:space="preserve">12.1 Latest screening references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TechniqueRAG (2025): ATT&amp;CK technique annotation from CTI text using retrieval/reranking. DOI: 10.18653/v1/2025.findings-acl.1076. Use this to avoid claiming retrieval-quality analysis as globally novel.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H-TechniqueRAG (2026): hierarchical ATT&amp;CK retrieval and context/Top-k analysis in CTI text. arXiv:2604.14166. Use this to bound the novelty of RQ3.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LADE (2026): host-side command/script behavior mapped to ranked ATT&amp;CK techniques with Top-3/Top-10 style evaluation. DOI: 10.1007/978-3-032-32767-3_11. Use this to avoid claiming host telemetry or ranked candidates as novel by themselves.</w:t>
      </w:r>
    </w:p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13. Checklist chốt trước khi chạy main experiment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3 RQ và wording research gap được giảng viên/nhóm chấp nhận.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Dataset và 8–10 techniques đã chốt; class counts đã kiểm tra.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Label leakage audit pass; input whitelist đã freeze.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ATT&amp;CK version đã pin và corpus Windows techniques đã build.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Model/API + generation settings đã pin.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Prompt No-RAG và RAG đã freeze; output JSON schema ổn định.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Retrieval Recall@k hoạt động trên dev set.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No-RAG và RAG smoke test 20–30 samples pass.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Result caching/logging hoạt động; có sample_id cho mọi prediction.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 </w:t>
      </w:r>
      <w:r w:rsidDel="00000000" w:rsidR="00000000" w:rsidRPr="00000000">
        <w:rPr>
          <w:rtl w:val="0"/>
        </w:rPr>
        <w:t xml:space="preserve">Main experiment config k=1/3/5/10 và evaluation script đã commit.</w:t>
      </w:r>
    </w:p>
    <w:p w:rsidR="00000000" w:rsidDel="00000000" w:rsidP="00000000" w:rsidRDefault="00000000" w:rsidRPr="00000000" w14:paraId="00000191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Scope guardrail: nếu một hạng mục mới không trực tiếp giúp trả lời RQ1–RQ3, không thêm vào project trước khi hoàn tất main experiment.</w:t>
      </w:r>
    </w:p>
    <w:p w:rsidR="00000000" w:rsidDel="00000000" w:rsidP="00000000" w:rsidRDefault="00000000" w:rsidRPr="00000000" w14:paraId="00000192">
      <w:pPr>
        <w:pStyle w:val="Heading1"/>
        <w:spacing w:before="200" w:lineRule="auto"/>
        <w:rPr/>
      </w:pPr>
      <w:bookmarkStart w:colFirst="0" w:colLast="0" w:name="_661qjt12juko" w:id="1"/>
      <w:bookmarkEnd w:id="1"/>
      <w:r w:rsidDel="00000000" w:rsidR="00000000" w:rsidRPr="00000000">
        <w:rPr>
          <w:rtl w:val="0"/>
        </w:rPr>
        <w:t xml:space="preserve">14. Latest literature recheck and canonical positioning</w:t>
      </w:r>
    </w:p>
    <w:p w:rsidR="00000000" w:rsidDel="00000000" w:rsidP="00000000" w:rsidRDefault="00000000" w:rsidRPr="00000000" w14:paraId="00000193">
      <w:pPr>
        <w:pStyle w:val="Heading2"/>
        <w:spacing w:before="200" w:lineRule="auto"/>
        <w:rPr/>
      </w:pPr>
      <w:bookmarkStart w:colFirst="0" w:colLast="0" w:name="_f89nvl2w631l" w:id="2"/>
      <w:bookmarkEnd w:id="2"/>
      <w:r w:rsidDel="00000000" w:rsidR="00000000" w:rsidRPr="00000000">
        <w:rPr>
          <w:rtl w:val="0"/>
        </w:rPr>
        <w:t xml:space="preserve">14.1 Canonical framing after overlap recheck</w:t>
      </w:r>
    </w:p>
    <w:p w:rsidR="00000000" w:rsidDel="00000000" w:rsidP="00000000" w:rsidRDefault="00000000" w:rsidRPr="00000000" w14:paraId="00000194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Nếu bất kỳ wording cũ nào trong tài liệu mâu thuẫn với phần này, dùng Section 14 làm framing hiện hành. Nghiên cứu được định vị là conceptual replication + extension, không phải direct/exact replication, vì chúng ta tái lập experimental contrast RAG vs No-RAG nhưng thay đổi telemetry setting/dataset và có thể cả model implementation.</w:t>
      </w:r>
    </w:p>
    <w:p w:rsidR="00000000" w:rsidDel="00000000" w:rsidP="00000000" w:rsidRDefault="00000000" w:rsidRPr="00000000" w14:paraId="00000195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Yang &amp; Hsu (2026) là nearest system-level comparator: Windows Sysmon + LLM + RAG, nhưng primary task là malicious-behavior detection chứ không phải exact ATT&amp;CK Technique/Sub-technique attribution. AWS CloudTrail RAG (2026) là nearest experimental-design comparator: controlled RAG-vs-baseline ATT&amp;CK mapping, nhưng input là cloud telemetry thay vì Windows endpoint telemetry.</w:t>
      </w:r>
    </w:p>
    <w:p w:rsidR="00000000" w:rsidDel="00000000" w:rsidP="00000000" w:rsidRDefault="00000000" w:rsidRPr="00000000" w14:paraId="00000196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Không tìm thấy một paper đơn lẻ nào trong đợt kiểm tra hiện tại trùng toàn bộ tổ hợp: Windows endpoint telemetry + same-LLM controlled RAG vs No-RAG + exact Technique/Sub-technique attribution + retrieval-success/LLM-failure decomposition.</w:t>
      </w:r>
    </w:p>
    <w:p w:rsidR="00000000" w:rsidDel="00000000" w:rsidP="00000000" w:rsidRDefault="00000000" w:rsidRPr="00000000" w14:paraId="00000197">
      <w:pPr>
        <w:pStyle w:val="Heading2"/>
        <w:spacing w:before="200" w:lineRule="auto"/>
        <w:rPr/>
      </w:pPr>
      <w:bookmarkStart w:colFirst="0" w:colLast="0" w:name="_si5fo9khw803" w:id="3"/>
      <w:bookmarkEnd w:id="3"/>
      <w:r w:rsidDel="00000000" w:rsidR="00000000" w:rsidRPr="00000000">
        <w:rPr>
          <w:rtl w:val="0"/>
        </w:rPr>
        <w:t xml:space="preserve">14.2 Additional comparator notes</w:t>
      </w:r>
    </w:p>
    <w:p w:rsidR="00000000" w:rsidDel="00000000" w:rsidP="00000000" w:rsidRDefault="00000000" w:rsidRPr="00000000" w14:paraId="00000198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TechniqueRAG (2025) đã nghiên cứu RAG/reranking cho ATT&amp;CK technique annotation trên CTI text. H-TechniqueRAG (2026) tiếp tục nghiên cứu hierarchical retrieval, Top-k/context selection và context-overload trong CTI setting. Vì vậy retrieval-quality analysis và Top-k không được claim là novelty toàn ngành.</w:t>
      </w:r>
    </w:p>
    <w:p w:rsidR="00000000" w:rsidDel="00000000" w:rsidP="00000000" w:rsidRDefault="00000000" w:rsidRPr="00000000" w14:paraId="00000199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LADE (2026) ánh xạ host-side command/script behavior sang ranked ATT&amp;CK techniques và có Top-3/Top-10 style evaluation. Vì vậy host-side telemetry và ranked candidate evaluation cũng không phải novelty riêng lẻ.</w:t>
      </w:r>
    </w:p>
    <w:p w:rsidR="00000000" w:rsidDel="00000000" w:rsidP="00000000" w:rsidRDefault="00000000" w:rsidRPr="00000000" w14:paraId="0000019A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Canonical contribution statement: novelty/value không nằm ở Windows, RAG, MITRE ATT&amp;CK hay Top-k khi xét riêng lẻ; giá trị nghiên cứu nằm ở controlled conceptual replication trong Windows endpoint exact-technique setting và diagnostic decomposition để phân biệt retrieval failure với LLM selection/generation failure.</w:t>
      </w:r>
    </w:p>
    <w:p w:rsidR="00000000" w:rsidDel="00000000" w:rsidP="00000000" w:rsidRDefault="00000000" w:rsidRPr="00000000" w14:paraId="0000019B">
      <w:pPr>
        <w:pStyle w:val="Heading2"/>
        <w:spacing w:before="200" w:lineRule="auto"/>
        <w:rPr/>
      </w:pPr>
      <w:bookmarkStart w:colFirst="0" w:colLast="0" w:name="_2ayiqmk88vz5" w:id="4"/>
      <w:bookmarkEnd w:id="4"/>
      <w:r w:rsidDel="00000000" w:rsidR="00000000" w:rsidRPr="00000000">
        <w:rPr>
          <w:rtl w:val="0"/>
        </w:rPr>
        <w:t xml:space="preserve">14.3 Latest gap wording</w:t>
      </w:r>
    </w:p>
    <w:p w:rsidR="00000000" w:rsidDel="00000000" w:rsidP="00000000" w:rsidRDefault="00000000" w:rsidRPr="00000000" w14:paraId="0000019C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Although prior studies have investigated LLM-based ATT&amp;CK mapping, RAG-assisted Sysmon/security-log analysis, ATT&amp;CK-grounded RAG in cloud/Linux telemetry, and retrieval/reranking for ATT&amp;CK annotation, controlled evaluations of MITRE ATT&amp;CK-grounded RAG for exact technique/sub-technique attribution from Windows endpoint telemetry remain limited. The relationship between retrieval success and end-to-end mapping accuracy also remains insufficiently characterized in this specific setting.</w:t>
      </w:r>
    </w:p>
    <w:p w:rsidR="00000000" w:rsidDel="00000000" w:rsidP="00000000" w:rsidRDefault="00000000" w:rsidRPr="00000000" w14:paraId="0000019D">
      <w:pPr>
        <w:pStyle w:val="Heading2"/>
        <w:spacing w:before="200" w:lineRule="auto"/>
        <w:rPr/>
      </w:pPr>
      <w:bookmarkStart w:colFirst="0" w:colLast="0" w:name="_ax6z1mlh91ma" w:id="5"/>
      <w:bookmarkEnd w:id="5"/>
      <w:r w:rsidDel="00000000" w:rsidR="00000000" w:rsidRPr="00000000">
        <w:rPr>
          <w:rtl w:val="0"/>
        </w:rPr>
        <w:t xml:space="preserve">14.4 Handoff rule for future agents</w:t>
      </w:r>
    </w:p>
    <w:p w:rsidR="00000000" w:rsidDel="00000000" w:rsidP="00000000" w:rsidRDefault="00000000" w:rsidRPr="00000000" w14:paraId="0000019E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Tài liệu này là source of truth cho methodology, research gap, scope và rationale. Google Sheet RAG_ATTCK_Project_Tracker_Updated là source of truth cho project status, task progress, experimental conditions và resource checklist. Khi hai file khác nhau về trạng thái task, ưu tiên Sheet; khi khác nhau về methodological framing, ưu tiên Section 14 của Doc.</w:t>
      </w:r>
    </w:p>
    <w:p w:rsidR="00000000" w:rsidDel="00000000" w:rsidP="00000000" w:rsidRDefault="00000000" w:rsidRPr="00000000" w14:paraId="0000019F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Additional references for the latest screening: TechniqueRAG — DOI 10.18653/v1/2025.findings-acl.1076; H-TechniqueRAG — arXiv:2604.14166; LADE — DOI 10.1007/978-3-032-32767-3_11.</w:t>
      </w:r>
    </w:p>
    <w:p w:rsidR="00000000" w:rsidDel="00000000" w:rsidP="00000000" w:rsidRDefault="00000000" w:rsidRPr="00000000" w14:paraId="000001A0">
      <w:pPr>
        <w:spacing w:before="20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Project planning document • 15 Sep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RAG vs No-RAG for MITRE ATT&amp;CK Technique Attribution | Research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80" w:lineRule="auto"/>
    </w:pPr>
    <w:rPr>
      <w:rFonts w:ascii="Arial" w:cs="Arial" w:eastAsia="Arial" w:hAnsi="Arial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Arial" w:cs="Arial" w:eastAsia="Arial" w:hAnsi="Arial"/>
      <w:b w:val="1"/>
      <w:bCs w:val="1"/>
      <w:color w:val="1f4e7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80" w:lineRule="auto"/>
    </w:pPr>
    <w:rPr>
      <w:rFonts w:ascii="Arial" w:cs="Arial" w:eastAsia="Arial" w:hAnsi="Arial"/>
      <w:b w:val="1"/>
      <w:bCs w:val="1"/>
      <w:color w:val="2f559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180" w:line="240" w:lineRule="auto"/>
    </w:pPr>
    <w:rPr>
      <w:rFonts w:ascii="Arial" w:cs="Arial" w:eastAsia="Arial" w:hAnsi="Arial"/>
      <w:b w:val="1"/>
      <w:bCs w:val="1"/>
      <w:color w:val="17365d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