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 w:type="dxa"/>
        <w:tblBorders>
          <w:top w:val="single" w:sz="8" w:space="0" w:color="385623" w:themeColor="accent6" w:themeShade="80"/>
          <w:bottom w:val="single" w:sz="24" w:space="0" w:color="385623" w:themeColor="accent6" w:themeShade="80"/>
        </w:tblBorders>
        <w:tblLook w:val="04A0" w:firstRow="1" w:lastRow="0" w:firstColumn="1" w:lastColumn="0" w:noHBand="0" w:noVBand="1"/>
      </w:tblPr>
      <w:tblGrid>
        <w:gridCol w:w="7704"/>
        <w:gridCol w:w="1140"/>
      </w:tblGrid>
      <w:tr w:rsidR="00BA72BD" w:rsidRPr="00620076" w14:paraId="6D7B63E4" w14:textId="3C29C07C" w:rsidTr="0080123B">
        <w:tc>
          <w:tcPr>
            <w:tcW w:w="7704" w:type="dxa"/>
            <w:shd w:val="clear" w:color="auto" w:fill="auto"/>
          </w:tcPr>
          <w:bookmarkStart w:id="0" w:name="_Hlk119611131"/>
          <w:p w14:paraId="681F171E" w14:textId="7888CC79" w:rsidR="00BA72BD" w:rsidRPr="00620076" w:rsidRDefault="00291742" w:rsidP="00BA72BD">
            <w:pPr>
              <w:spacing w:line="360" w:lineRule="auto"/>
              <w:ind w:left="-90" w:right="-107"/>
              <w:jc w:val="center"/>
              <w:rPr>
                <w:rFonts w:ascii="Imprint MT Shadow" w:hAnsi="Imprint MT Shadow" w:cs="Arial"/>
                <w:bCs/>
                <w:sz w:val="6"/>
                <w:szCs w:val="6"/>
                <w:lang w:eastAsia="id-ID"/>
              </w:rPr>
            </w:pPr>
            <w:r w:rsidRPr="00620076">
              <w:rPr>
                <w:noProof/>
                <w:color w:val="FFFFFF" w:themeColor="background1"/>
              </w:rPr>
              <mc:AlternateContent>
                <mc:Choice Requires="wps">
                  <w:drawing>
                    <wp:anchor distT="0" distB="0" distL="114300" distR="114300" simplePos="0" relativeHeight="251666432" behindDoc="0" locked="0" layoutInCell="1" allowOverlap="1" wp14:anchorId="717919F6" wp14:editId="43715E79">
                      <wp:simplePos x="0" y="0"/>
                      <wp:positionH relativeFrom="column">
                        <wp:posOffset>-24320</wp:posOffset>
                      </wp:positionH>
                      <wp:positionV relativeFrom="paragraph">
                        <wp:posOffset>57150</wp:posOffset>
                      </wp:positionV>
                      <wp:extent cx="4796287" cy="561975"/>
                      <wp:effectExtent l="0" t="0" r="23495" b="28575"/>
                      <wp:wrapNone/>
                      <wp:docPr id="2" name="Rectangle 2"/>
                      <wp:cNvGraphicFramePr/>
                      <a:graphic xmlns:a="http://schemas.openxmlformats.org/drawingml/2006/main">
                        <a:graphicData uri="http://schemas.microsoft.com/office/word/2010/wordprocessingShape">
                          <wps:wsp>
                            <wps:cNvSpPr/>
                            <wps:spPr>
                              <a:xfrm>
                                <a:off x="0" y="0"/>
                                <a:ext cx="4796287" cy="561975"/>
                              </a:xfrm>
                              <a:prstGeom prst="rect">
                                <a:avLst/>
                              </a:prstGeom>
                              <a:solidFill>
                                <a:schemeClr val="accent6">
                                  <a:lumMod val="20000"/>
                                  <a:lumOff val="80000"/>
                                </a:schemeClr>
                              </a:solidFill>
                              <a:ln>
                                <a:solidFill>
                                  <a:schemeClr val="bg1"/>
                                </a:solidFill>
                              </a:ln>
                            </wps:spPr>
                            <wps:style>
                              <a:lnRef idx="2">
                                <a:schemeClr val="dk1"/>
                              </a:lnRef>
                              <a:fillRef idx="1">
                                <a:schemeClr val="lt1"/>
                              </a:fillRef>
                              <a:effectRef idx="0">
                                <a:schemeClr val="dk1"/>
                              </a:effectRef>
                              <a:fontRef idx="minor">
                                <a:schemeClr val="dk1"/>
                              </a:fontRef>
                            </wps:style>
                            <wps:txbx>
                              <w:txbxContent>
                                <w:p w14:paraId="3633E029" w14:textId="371B9A1C"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785024" w:rsidRPr="00785024">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919F6" id="Rectangle 2" o:spid="_x0000_s1026" style="position:absolute;left:0;text-align:left;margin-left:-1.9pt;margin-top:4.5pt;width:377.65pt;height:4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" fillcolor="#e2efd9 [665]" strokecolor="white [3212]" strokeweight="1pt">
                      <v:textbox>
                        <w:txbxContent>
                          <w:p w14:paraId="3633E029" w14:textId="371B9A1C" w:rsidR="00291742" w:rsidRPr="00291742" w:rsidRDefault="00291742" w:rsidP="00866F9A">
                            <w:pPr>
                              <w:jc w:val="center"/>
                            </w:pPr>
                            <w:r w:rsidRPr="00291742">
                              <w:rPr>
                                <w:rFonts w:ascii="Matura MT Script Capitals" w:hAnsi="Matura MT Script Capitals" w:cs="Arial"/>
                                <w:bCs/>
                                <w:sz w:val="32"/>
                                <w:szCs w:val="32"/>
                                <w:lang w:eastAsia="id-ID"/>
                              </w:rPr>
                              <w:t>Al-Musannif</w:t>
                            </w:r>
                            <w:r w:rsidRPr="00291742">
                              <w:rPr>
                                <w:rFonts w:ascii="Imprint MT Shadow" w:hAnsi="Imprint MT Shadow" w:cs="Arial"/>
                                <w:bCs/>
                                <w:sz w:val="26"/>
                                <w:szCs w:val="26"/>
                                <w:lang w:eastAsia="id-ID"/>
                              </w:rPr>
                              <w:t xml:space="preserve"> </w:t>
                            </w:r>
                            <w:r w:rsidR="001333F7" w:rsidRPr="001F393F">
                              <w:rPr>
                                <w:rFonts w:ascii="Imprint MT Shadow" w:hAnsi="Imprint MT Shadow" w:cs="Arial"/>
                                <w:bCs/>
                                <w:sz w:val="30"/>
                                <w:szCs w:val="30"/>
                                <w:lang w:eastAsia="id-ID"/>
                              </w:rPr>
                              <w:t>|</w:t>
                            </w:r>
                            <w:r w:rsidR="009A19CC">
                              <w:rPr>
                                <w:rFonts w:ascii="Imprint MT Shadow" w:hAnsi="Imprint MT Shadow" w:cs="Arial"/>
                                <w:bCs/>
                                <w:sz w:val="26"/>
                                <w:szCs w:val="26"/>
                                <w:lang w:eastAsia="id-ID"/>
                              </w:rPr>
                              <w:t xml:space="preserve"> </w:t>
                            </w:r>
                            <w:r w:rsidR="008947EC" w:rsidRPr="008947EC">
                              <w:rPr>
                                <w:rFonts w:ascii="Imprint MT Shadow" w:hAnsi="Imprint MT Shadow" w:cs="Arial"/>
                                <w:bCs/>
                                <w:sz w:val="26"/>
                                <w:szCs w:val="26"/>
                                <w:lang w:eastAsia="id-ID"/>
                              </w:rPr>
                              <w:t xml:space="preserve">Education and Teacher Training Studies </w:t>
                            </w:r>
                            <w:r w:rsidR="00785024" w:rsidRPr="00785024">
                              <w:rPr>
                                <w:rFonts w:ascii="Imprint MT Shadow" w:hAnsi="Imprint MT Shadow" w:cs="Arial"/>
                                <w:bCs/>
                                <w:color w:val="385623" w:themeColor="accent6" w:themeShade="80"/>
                                <w:lang w:eastAsia="id-ID"/>
                              </w:rPr>
                              <w:t>Teaching and Student Development</w:t>
                            </w:r>
                            <w:r w:rsidR="00866F9A" w:rsidRPr="00673C4E">
                              <w:rPr>
                                <w:rFonts w:ascii="Imprint MT Shadow" w:hAnsi="Imprint MT Shadow" w:cs="Arial"/>
                                <w:bCs/>
                                <w:color w:val="385623" w:themeColor="accent6" w:themeShade="80"/>
                                <w:lang w:eastAsia="id-ID"/>
                              </w:rPr>
                              <w:t xml:space="preserve"> | Research Article</w:t>
                            </w:r>
                          </w:p>
                        </w:txbxContent>
                      </v:textbox>
                    </v:rect>
                  </w:pict>
                </mc:Fallback>
              </mc:AlternateContent>
            </w:r>
            <w:proofErr w:type="spellStart"/>
            <w:r w:rsidR="00BA72BD" w:rsidRPr="00620076">
              <w:rPr>
                <w:rFonts w:ascii="Imprint MT Shadow" w:hAnsi="Imprint MT Shadow" w:cs="Arial"/>
                <w:bCs/>
                <w:color w:val="FFFFFF" w:themeColor="background1"/>
                <w:sz w:val="6"/>
                <w:szCs w:val="6"/>
                <w:lang w:eastAsia="id-ID"/>
              </w:rPr>
              <w:t>Gh</w:t>
            </w:r>
            <w:proofErr w:type="spellEnd"/>
          </w:p>
          <w:p w14:paraId="0339B32F" w14:textId="6A2C11A6" w:rsidR="00BA72BD" w:rsidRPr="00620076" w:rsidRDefault="00291742" w:rsidP="00BA72BD">
            <w:pPr>
              <w:spacing w:line="360" w:lineRule="auto"/>
              <w:ind w:left="-90" w:right="-107"/>
              <w:jc w:val="center"/>
              <w:rPr>
                <w:rFonts w:ascii="Imprint MT Shadow" w:hAnsi="Imprint MT Shadow" w:cs="Arial"/>
                <w:bCs/>
                <w:color w:val="FFFFFF" w:themeColor="background1"/>
                <w:sz w:val="32"/>
                <w:szCs w:val="32"/>
                <w:lang w:eastAsia="id-ID"/>
              </w:rPr>
            </w:pPr>
            <w:proofErr w:type="spellStart"/>
            <w:r w:rsidRPr="00620076">
              <w:rPr>
                <w:rFonts w:ascii="Imprint MT Shadow" w:hAnsi="Imprint MT Shadow" w:cs="Arial"/>
                <w:bCs/>
                <w:color w:val="FFFFFF" w:themeColor="background1"/>
                <w:sz w:val="32"/>
                <w:szCs w:val="32"/>
                <w:lang w:eastAsia="id-ID"/>
              </w:rPr>
              <w:t>D</w:t>
            </w:r>
            <w:r w:rsidR="00BA72BD" w:rsidRPr="00620076">
              <w:rPr>
                <w:rFonts w:ascii="Imprint MT Shadow" w:hAnsi="Imprint MT Shadow" w:cs="Arial"/>
                <w:bCs/>
                <w:color w:val="FFFFFF" w:themeColor="background1"/>
                <w:sz w:val="32"/>
                <w:szCs w:val="32"/>
                <w:lang w:eastAsia="id-ID"/>
              </w:rPr>
              <w:t>afa</w:t>
            </w:r>
            <w:proofErr w:type="spellEnd"/>
          </w:p>
          <w:p w14:paraId="0A39FBBE" w14:textId="7156AAC9" w:rsidR="00291742" w:rsidRPr="00620076" w:rsidRDefault="00291742" w:rsidP="00BA72BD">
            <w:pPr>
              <w:spacing w:line="360" w:lineRule="auto"/>
              <w:ind w:left="-90" w:right="-107"/>
              <w:jc w:val="center"/>
              <w:rPr>
                <w:rFonts w:ascii="Imprint MT Shadow" w:hAnsi="Imprint MT Shadow" w:cs="Arial"/>
                <w:bCs/>
                <w:sz w:val="22"/>
                <w:szCs w:val="22"/>
                <w:lang w:eastAsia="id-ID"/>
              </w:rPr>
            </w:pPr>
          </w:p>
        </w:tc>
        <w:tc>
          <w:tcPr>
            <w:tcW w:w="1140" w:type="dxa"/>
            <w:tcBorders>
              <w:top w:val="nil"/>
              <w:bottom w:val="nil"/>
            </w:tcBorders>
            <w:shd w:val="clear" w:color="auto" w:fill="auto"/>
          </w:tcPr>
          <w:p w14:paraId="6E059CB0" w14:textId="3864F8C2" w:rsidR="00BA72BD" w:rsidRPr="00620076" w:rsidRDefault="00BA72BD">
            <w:pPr>
              <w:suppressAutoHyphens w:val="0"/>
              <w:rPr>
                <w:rFonts w:ascii="Imprint MT Shadow" w:hAnsi="Imprint MT Shadow" w:cs="Arial"/>
                <w:bCs/>
                <w:sz w:val="22"/>
                <w:szCs w:val="22"/>
                <w:lang w:eastAsia="id-ID"/>
              </w:rPr>
            </w:pPr>
          </w:p>
          <w:p w14:paraId="28CA254C" w14:textId="77777777" w:rsidR="00BA72BD" w:rsidRPr="00620076" w:rsidRDefault="00BA72BD" w:rsidP="003F0854">
            <w:pPr>
              <w:spacing w:line="360" w:lineRule="auto"/>
              <w:ind w:left="-90" w:right="799"/>
              <w:jc w:val="center"/>
              <w:rPr>
                <w:rFonts w:ascii="Imprint MT Shadow" w:hAnsi="Imprint MT Shadow" w:cs="Arial"/>
                <w:bCs/>
                <w:sz w:val="22"/>
                <w:szCs w:val="22"/>
                <w:lang w:eastAsia="id-ID"/>
              </w:rPr>
            </w:pPr>
          </w:p>
        </w:tc>
      </w:tr>
    </w:tbl>
    <w:p w14:paraId="31B400B0" w14:textId="14A80D4F" w:rsidR="00BA72BD" w:rsidRPr="00620076" w:rsidRDefault="0080123B" w:rsidP="00FF5187">
      <w:pPr>
        <w:spacing w:before="60"/>
        <w:ind w:right="1370"/>
        <w:jc w:val="right"/>
        <w:rPr>
          <w:rFonts w:ascii="Lucida Bright" w:hAnsi="Lucida Bright" w:cs="Arial"/>
          <w:bCs/>
          <w:color w:val="385623" w:themeColor="accent6" w:themeShade="80"/>
          <w:sz w:val="16"/>
          <w:szCs w:val="16"/>
          <w:lang w:eastAsia="id-ID"/>
        </w:rPr>
      </w:pPr>
      <w:r w:rsidRPr="00620076">
        <w:rPr>
          <w:noProof/>
          <w:color w:val="385623" w:themeColor="accent6" w:themeShade="80"/>
        </w:rPr>
        <w:drawing>
          <wp:anchor distT="0" distB="0" distL="114300" distR="114300" simplePos="0" relativeHeight="251665408" behindDoc="0" locked="0" layoutInCell="1" allowOverlap="1" wp14:anchorId="436BACC6" wp14:editId="45ED0030">
            <wp:simplePos x="0" y="0"/>
            <wp:positionH relativeFrom="column">
              <wp:posOffset>4888865</wp:posOffset>
            </wp:positionH>
            <wp:positionV relativeFrom="paragraph">
              <wp:posOffset>-867822</wp:posOffset>
            </wp:positionV>
            <wp:extent cx="1030605" cy="1001395"/>
            <wp:effectExtent l="0" t="0" r="0" b="8255"/>
            <wp:wrapNone/>
            <wp:docPr id="1" name="Picture 1" descr="Jurnal Al-Musannif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Al-Musannif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0605" cy="100139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BA72BD" w:rsidRPr="00620076">
          <w:rPr>
            <w:rStyle w:val="Hyperlink"/>
            <w:rFonts w:ascii="Lucida Bright" w:hAnsi="Lucida Bright" w:cs="Arial"/>
            <w:bCs/>
            <w:color w:val="385623" w:themeColor="accent6" w:themeShade="80"/>
            <w:sz w:val="16"/>
            <w:szCs w:val="16"/>
            <w:u w:val="none"/>
            <w:lang w:eastAsia="id-ID"/>
          </w:rPr>
          <w:t>https://jurnal.mtsddicilellang.sch.id/index.php/al-musannif</w:t>
        </w:r>
      </w:hyperlink>
    </w:p>
    <w:bookmarkEnd w:id="0"/>
    <w:p w14:paraId="665E0AB6" w14:textId="02278219" w:rsidR="004E1242" w:rsidRPr="00620076" w:rsidRDefault="004E1242" w:rsidP="00F47BE9">
      <w:pPr>
        <w:jc w:val="center"/>
        <w:rPr>
          <w:b/>
          <w:bCs/>
          <w:sz w:val="28"/>
          <w:szCs w:val="28"/>
        </w:rPr>
      </w:pPr>
    </w:p>
    <w:p w14:paraId="40CDD37D" w14:textId="72AD53C2" w:rsidR="00F47BE9" w:rsidRPr="00620076" w:rsidRDefault="005420A1" w:rsidP="000428B5">
      <w:pPr>
        <w:jc w:val="center"/>
        <w:rPr>
          <w:b/>
          <w:bCs/>
          <w:i/>
          <w:iCs/>
          <w:sz w:val="26"/>
          <w:szCs w:val="26"/>
        </w:rPr>
      </w:pPr>
      <w:r w:rsidRPr="001A0638">
        <w:rPr>
          <w:b/>
          <w:bCs/>
          <w:color w:val="000000"/>
          <w:sz w:val="28"/>
          <w:szCs w:val="28"/>
        </w:rPr>
        <w:t>Enhancing</w:t>
      </w:r>
      <w:r w:rsidRPr="005420A1">
        <w:rPr>
          <w:b/>
          <w:bCs/>
          <w:i/>
          <w:iCs/>
          <w:color w:val="000000"/>
          <w:sz w:val="28"/>
          <w:szCs w:val="28"/>
        </w:rPr>
        <w:t xml:space="preserve"> </w:t>
      </w:r>
      <w:r w:rsidRPr="001A0638">
        <w:rPr>
          <w:b/>
          <w:bCs/>
          <w:color w:val="000000"/>
          <w:sz w:val="28"/>
          <w:szCs w:val="28"/>
        </w:rPr>
        <w:t>Student</w:t>
      </w:r>
      <w:r w:rsidR="008F26BB" w:rsidRPr="001A0638">
        <w:rPr>
          <w:b/>
          <w:bCs/>
          <w:color w:val="000000"/>
          <w:sz w:val="28"/>
          <w:szCs w:val="28"/>
        </w:rPr>
        <w:t>s’</w:t>
      </w:r>
      <w:r w:rsidRPr="001A0638">
        <w:rPr>
          <w:b/>
          <w:bCs/>
          <w:color w:val="000000"/>
          <w:sz w:val="28"/>
          <w:szCs w:val="28"/>
        </w:rPr>
        <w:t xml:space="preserve"> Spiritual Awareness through Understanding Human Physiology in Biomedical Science Course</w:t>
      </w:r>
    </w:p>
    <w:p w14:paraId="41E0D820" w14:textId="77777777" w:rsidR="00981B3C" w:rsidRPr="00620076" w:rsidRDefault="00981B3C" w:rsidP="00E21BB5">
      <w:pPr>
        <w:jc w:val="center"/>
        <w:rPr>
          <w:b/>
          <w:bCs/>
        </w:rPr>
      </w:pPr>
    </w:p>
    <w:p w14:paraId="6ABB81A6" w14:textId="55018084" w:rsidR="00F47BE9" w:rsidRPr="00620076" w:rsidRDefault="00651D90" w:rsidP="00A16A11">
      <w:pPr>
        <w:jc w:val="center"/>
        <w:rPr>
          <w:b/>
          <w:iCs/>
          <w:sz w:val="22"/>
          <w:szCs w:val="22"/>
        </w:rPr>
      </w:pPr>
      <w:r w:rsidRPr="00651D90">
        <w:rPr>
          <w:b/>
          <w:iCs/>
          <w:color w:val="000000"/>
          <w:sz w:val="22"/>
          <w:szCs w:val="22"/>
        </w:rPr>
        <w:t>Nur Al Marwah Asrul</w:t>
      </w:r>
      <w:r>
        <w:rPr>
          <w:b/>
          <w:iCs/>
          <w:color w:val="000000"/>
          <w:sz w:val="22"/>
          <w:szCs w:val="22"/>
          <w:vertAlign w:val="superscript"/>
        </w:rPr>
        <w:t>1,</w:t>
      </w:r>
      <w:r w:rsidRPr="00620076">
        <w:rPr>
          <w:b/>
          <w:iCs/>
          <w:color w:val="000000"/>
          <w:sz w:val="22"/>
          <w:szCs w:val="22"/>
        </w:rPr>
        <w:t>*</w:t>
      </w:r>
      <w:r w:rsidRPr="00651D90">
        <w:rPr>
          <w:b/>
          <w:iCs/>
          <w:color w:val="000000"/>
          <w:sz w:val="22"/>
          <w:szCs w:val="22"/>
        </w:rPr>
        <w:t xml:space="preserve">, </w:t>
      </w:r>
      <w:r w:rsidR="001A0638" w:rsidRPr="0094222B">
        <w:rPr>
          <w:b/>
          <w:color w:val="000000"/>
          <w:sz w:val="22"/>
          <w:szCs w:val="22"/>
        </w:rPr>
        <w:t>Kate Hatzopoulos</w:t>
      </w:r>
      <w:r w:rsidR="001A0638">
        <w:rPr>
          <w:b/>
          <w:color w:val="000000"/>
          <w:sz w:val="22"/>
          <w:szCs w:val="22"/>
          <w:vertAlign w:val="superscript"/>
        </w:rPr>
        <w:t>2</w:t>
      </w:r>
      <w:r w:rsidR="001A0638">
        <w:rPr>
          <w:b/>
          <w:color w:val="000000"/>
          <w:sz w:val="22"/>
          <w:szCs w:val="22"/>
        </w:rPr>
        <w:t>,</w:t>
      </w:r>
      <w:r w:rsidR="001A0638" w:rsidRPr="0094222B">
        <w:rPr>
          <w:b/>
          <w:color w:val="000000"/>
          <w:sz w:val="22"/>
          <w:szCs w:val="22"/>
        </w:rPr>
        <w:t xml:space="preserve"> </w:t>
      </w:r>
      <w:r w:rsidRPr="00651D90">
        <w:rPr>
          <w:b/>
          <w:iCs/>
          <w:color w:val="000000"/>
          <w:sz w:val="22"/>
          <w:szCs w:val="22"/>
        </w:rPr>
        <w:t>Taufiq Al Islam Asrul</w:t>
      </w:r>
      <w:r w:rsidRPr="00651D90">
        <w:rPr>
          <w:b/>
          <w:iCs/>
          <w:color w:val="000000"/>
          <w:sz w:val="22"/>
          <w:szCs w:val="22"/>
          <w:vertAlign w:val="superscript"/>
        </w:rPr>
        <w:t>3</w:t>
      </w:r>
      <w:r w:rsidR="001A0638">
        <w:rPr>
          <w:b/>
          <w:iCs/>
          <w:color w:val="000000"/>
          <w:sz w:val="22"/>
          <w:szCs w:val="22"/>
        </w:rPr>
        <w:t xml:space="preserve">, </w:t>
      </w:r>
      <w:r w:rsidR="001A0638" w:rsidRPr="00651D90">
        <w:rPr>
          <w:b/>
          <w:iCs/>
          <w:color w:val="000000"/>
          <w:sz w:val="22"/>
          <w:szCs w:val="22"/>
        </w:rPr>
        <w:t>MA Burga</w:t>
      </w:r>
      <w:r w:rsidR="001A0638">
        <w:rPr>
          <w:b/>
          <w:iCs/>
          <w:color w:val="000000"/>
          <w:sz w:val="22"/>
          <w:szCs w:val="22"/>
          <w:vertAlign w:val="superscript"/>
        </w:rPr>
        <w:t>4</w:t>
      </w:r>
    </w:p>
    <w:p w14:paraId="7F345E9A" w14:textId="053ECDB5" w:rsidR="001A0638" w:rsidRDefault="001A0638" w:rsidP="001A0638">
      <w:pPr>
        <w:ind w:hanging="2"/>
        <w:jc w:val="center"/>
        <w:rPr>
          <w:color w:val="000000"/>
          <w:sz w:val="20"/>
          <w:szCs w:val="20"/>
        </w:rPr>
      </w:pPr>
      <w:r>
        <w:rPr>
          <w:color w:val="000000"/>
          <w:sz w:val="20"/>
          <w:szCs w:val="20"/>
          <w:vertAlign w:val="superscript"/>
        </w:rPr>
        <w:t>1</w:t>
      </w:r>
      <w:r w:rsidRPr="0094222B">
        <w:rPr>
          <w:color w:val="000000"/>
          <w:sz w:val="20"/>
          <w:szCs w:val="20"/>
        </w:rPr>
        <w:t>Faculty of Medicine and Health Sciences</w:t>
      </w:r>
      <w:r>
        <w:rPr>
          <w:color w:val="000000"/>
          <w:sz w:val="20"/>
          <w:szCs w:val="20"/>
        </w:rPr>
        <w:t>, U</w:t>
      </w:r>
      <w:r w:rsidR="0035128E">
        <w:rPr>
          <w:color w:val="000000"/>
          <w:sz w:val="20"/>
          <w:szCs w:val="20"/>
        </w:rPr>
        <w:t>niversitas Islam Negeri</w:t>
      </w:r>
      <w:r>
        <w:rPr>
          <w:color w:val="000000"/>
          <w:sz w:val="20"/>
          <w:szCs w:val="20"/>
        </w:rPr>
        <w:t xml:space="preserve"> Alauddin Makassar, Indonesia</w:t>
      </w:r>
    </w:p>
    <w:p w14:paraId="171E2F5C" w14:textId="5FF03840" w:rsidR="001A0638" w:rsidRDefault="001A0638" w:rsidP="001A0638">
      <w:pPr>
        <w:ind w:hanging="2"/>
        <w:jc w:val="center"/>
        <w:rPr>
          <w:color w:val="000000"/>
          <w:sz w:val="20"/>
          <w:szCs w:val="20"/>
        </w:rPr>
      </w:pPr>
      <w:r>
        <w:rPr>
          <w:color w:val="000000"/>
          <w:sz w:val="20"/>
          <w:szCs w:val="20"/>
          <w:vertAlign w:val="superscript"/>
        </w:rPr>
        <w:t>2</w:t>
      </w:r>
      <w:r w:rsidRPr="0094222B">
        <w:rPr>
          <w:color w:val="000000"/>
          <w:sz w:val="20"/>
          <w:szCs w:val="20"/>
        </w:rPr>
        <w:t>Department of Anatomy and Physiology</w:t>
      </w:r>
      <w:r>
        <w:rPr>
          <w:color w:val="000000"/>
          <w:sz w:val="20"/>
          <w:szCs w:val="20"/>
        </w:rPr>
        <w:t>,</w:t>
      </w:r>
      <w:r w:rsidRPr="0094222B">
        <w:rPr>
          <w:color w:val="000000"/>
          <w:sz w:val="20"/>
          <w:szCs w:val="20"/>
        </w:rPr>
        <w:t xml:space="preserve"> University of Melbourne, Australia</w:t>
      </w:r>
    </w:p>
    <w:p w14:paraId="7758BA69" w14:textId="621972CC" w:rsidR="001A0638" w:rsidRPr="001A0638" w:rsidRDefault="0059086F" w:rsidP="001A0638">
      <w:pPr>
        <w:jc w:val="center"/>
        <w:rPr>
          <w:bCs/>
          <w:sz w:val="20"/>
          <w:szCs w:val="20"/>
        </w:rPr>
      </w:pPr>
      <w:r>
        <w:rPr>
          <w:color w:val="000000"/>
          <w:sz w:val="20"/>
          <w:szCs w:val="20"/>
          <w:vertAlign w:val="superscript"/>
        </w:rPr>
        <w:t>3</w:t>
      </w:r>
      <w:r w:rsidR="001A0638">
        <w:rPr>
          <w:color w:val="000000"/>
          <w:sz w:val="20"/>
          <w:szCs w:val="20"/>
        </w:rPr>
        <w:t>Fakulty of Teacher Training and Education, Universitas Internasional Papua, Indonesia</w:t>
      </w:r>
    </w:p>
    <w:p w14:paraId="7C0BA82C" w14:textId="76A1A521" w:rsidR="001A0638" w:rsidRDefault="0059086F" w:rsidP="001A0638">
      <w:pPr>
        <w:ind w:hanging="2"/>
        <w:jc w:val="center"/>
        <w:rPr>
          <w:color w:val="000000"/>
          <w:sz w:val="20"/>
          <w:szCs w:val="20"/>
        </w:rPr>
      </w:pPr>
      <w:r>
        <w:rPr>
          <w:color w:val="000000"/>
          <w:sz w:val="20"/>
          <w:szCs w:val="20"/>
          <w:vertAlign w:val="superscript"/>
        </w:rPr>
        <w:t>4</w:t>
      </w:r>
      <w:r w:rsidR="001A0638">
        <w:rPr>
          <w:color w:val="000000"/>
          <w:sz w:val="20"/>
          <w:szCs w:val="20"/>
        </w:rPr>
        <w:t>Fakulty of Islamic Educati</w:t>
      </w:r>
      <w:r w:rsidR="0082053E">
        <w:rPr>
          <w:color w:val="000000"/>
          <w:sz w:val="20"/>
          <w:szCs w:val="20"/>
        </w:rPr>
        <w:t>on</w:t>
      </w:r>
      <w:r w:rsidR="001A0638">
        <w:rPr>
          <w:color w:val="000000"/>
          <w:sz w:val="20"/>
          <w:szCs w:val="20"/>
        </w:rPr>
        <w:t xml:space="preserve"> and Teacher Training, </w:t>
      </w:r>
      <w:r w:rsidR="0035128E">
        <w:rPr>
          <w:color w:val="000000"/>
          <w:sz w:val="20"/>
          <w:szCs w:val="20"/>
        </w:rPr>
        <w:t>Universitas Islam Negeri</w:t>
      </w:r>
      <w:r w:rsidR="001A0638">
        <w:rPr>
          <w:color w:val="000000"/>
          <w:sz w:val="20"/>
          <w:szCs w:val="20"/>
        </w:rPr>
        <w:t xml:space="preserve"> Alauddin Makassar, Indonesia</w:t>
      </w:r>
    </w:p>
    <w:p w14:paraId="2EC2AD51" w14:textId="77777777" w:rsidR="00974AE2" w:rsidRPr="00620076" w:rsidRDefault="00974AE2" w:rsidP="009C5763">
      <w:pPr>
        <w:jc w:val="center"/>
        <w:rPr>
          <w:bCs/>
          <w:sz w:val="20"/>
          <w:szCs w:val="20"/>
        </w:rPr>
      </w:pPr>
    </w:p>
    <w:tbl>
      <w:tblPr>
        <w:tblW w:w="8977" w:type="dxa"/>
        <w:tblInd w:w="94" w:type="dxa"/>
        <w:tblLook w:val="04A0" w:firstRow="1" w:lastRow="0" w:firstColumn="1" w:lastColumn="0" w:noHBand="0" w:noVBand="1"/>
      </w:tblPr>
      <w:tblGrid>
        <w:gridCol w:w="3167"/>
        <w:gridCol w:w="5810"/>
      </w:tblGrid>
      <w:tr w:rsidR="00A93EE3" w:rsidRPr="00620076" w14:paraId="2D260142" w14:textId="77777777" w:rsidTr="00A92BED">
        <w:trPr>
          <w:trHeight w:val="250"/>
        </w:trPr>
        <w:tc>
          <w:tcPr>
            <w:tcW w:w="3167" w:type="dxa"/>
            <w:tcBorders>
              <w:right w:val="single" w:sz="4" w:space="0" w:color="auto"/>
            </w:tcBorders>
            <w:shd w:val="clear" w:color="auto" w:fill="E2EFD9" w:themeFill="accent6" w:themeFillTint="33"/>
          </w:tcPr>
          <w:p w14:paraId="37B9FCC7" w14:textId="340E1765" w:rsidR="00A93EE3" w:rsidRPr="00620076" w:rsidRDefault="00A93EE3" w:rsidP="00B61EC2">
            <w:pPr>
              <w:spacing w:before="60"/>
              <w:rPr>
                <w:b/>
                <w:sz w:val="20"/>
                <w:szCs w:val="20"/>
              </w:rPr>
            </w:pPr>
            <w:r w:rsidRPr="00620076">
              <w:rPr>
                <w:b/>
                <w:sz w:val="20"/>
                <w:szCs w:val="20"/>
              </w:rPr>
              <w:t xml:space="preserve">Article History: </w:t>
            </w:r>
          </w:p>
        </w:tc>
        <w:tc>
          <w:tcPr>
            <w:tcW w:w="5810" w:type="dxa"/>
            <w:tcBorders>
              <w:left w:val="single" w:sz="4" w:space="0" w:color="auto"/>
            </w:tcBorders>
            <w:shd w:val="clear" w:color="auto" w:fill="E2EFD9" w:themeFill="accent6" w:themeFillTint="33"/>
          </w:tcPr>
          <w:p w14:paraId="60C62929" w14:textId="51C6559A" w:rsidR="00A93EE3" w:rsidRPr="00620076" w:rsidRDefault="00A93EE3" w:rsidP="009F5693">
            <w:pPr>
              <w:spacing w:before="60"/>
              <w:jc w:val="both"/>
              <w:rPr>
                <w:b/>
                <w:bCs/>
                <w:iCs/>
                <w:sz w:val="20"/>
                <w:szCs w:val="20"/>
              </w:rPr>
            </w:pPr>
            <w:r w:rsidRPr="00620076">
              <w:rPr>
                <w:b/>
                <w:bCs/>
                <w:iCs/>
                <w:sz w:val="20"/>
                <w:szCs w:val="20"/>
              </w:rPr>
              <w:t>Abstract:</w:t>
            </w:r>
          </w:p>
        </w:tc>
      </w:tr>
      <w:tr w:rsidR="00A93EE3" w:rsidRPr="00620076" w14:paraId="59903910" w14:textId="77777777" w:rsidTr="00A92BED">
        <w:trPr>
          <w:trHeight w:val="970"/>
        </w:trPr>
        <w:tc>
          <w:tcPr>
            <w:tcW w:w="3167" w:type="dxa"/>
            <w:tcBorders>
              <w:right w:val="single" w:sz="4" w:space="0" w:color="auto"/>
            </w:tcBorders>
            <w:shd w:val="clear" w:color="auto" w:fill="auto"/>
          </w:tcPr>
          <w:p w14:paraId="7C8922EF" w14:textId="0BF989A0" w:rsidR="00A93EE3" w:rsidRPr="00620076" w:rsidRDefault="00A93EE3" w:rsidP="00B61EC2">
            <w:pPr>
              <w:rPr>
                <w:bCs/>
                <w:sz w:val="20"/>
                <w:szCs w:val="20"/>
              </w:rPr>
            </w:pPr>
            <w:r w:rsidRPr="00620076">
              <w:rPr>
                <w:bCs/>
                <w:sz w:val="20"/>
                <w:szCs w:val="20"/>
              </w:rPr>
              <w:t xml:space="preserve">Received: </w:t>
            </w:r>
            <w:r w:rsidR="005C6E8A">
              <w:rPr>
                <w:bCs/>
                <w:sz w:val="20"/>
                <w:szCs w:val="20"/>
              </w:rPr>
              <w:t>Februar</w:t>
            </w:r>
            <w:r w:rsidR="005040DB">
              <w:rPr>
                <w:bCs/>
                <w:sz w:val="20"/>
                <w:szCs w:val="20"/>
              </w:rPr>
              <w:t>y</w:t>
            </w:r>
            <w:r w:rsidR="00EE7BAB" w:rsidRPr="00620076">
              <w:rPr>
                <w:bCs/>
                <w:sz w:val="20"/>
                <w:szCs w:val="20"/>
              </w:rPr>
              <w:t xml:space="preserve"> </w:t>
            </w:r>
            <w:r w:rsidR="005C6E8A">
              <w:rPr>
                <w:bCs/>
                <w:sz w:val="20"/>
                <w:szCs w:val="20"/>
              </w:rPr>
              <w:t>12</w:t>
            </w:r>
            <w:r w:rsidR="00BA1283" w:rsidRPr="00620076">
              <w:rPr>
                <w:bCs/>
                <w:sz w:val="20"/>
                <w:szCs w:val="20"/>
              </w:rPr>
              <w:t>, 202</w:t>
            </w:r>
            <w:r w:rsidR="005C6E8A">
              <w:rPr>
                <w:bCs/>
                <w:sz w:val="20"/>
                <w:szCs w:val="20"/>
              </w:rPr>
              <w:t>4</w:t>
            </w:r>
            <w:r w:rsidRPr="00620076">
              <w:rPr>
                <w:bCs/>
                <w:sz w:val="20"/>
                <w:szCs w:val="20"/>
              </w:rPr>
              <w:t xml:space="preserve"> </w:t>
            </w:r>
          </w:p>
          <w:p w14:paraId="0F3B3C92" w14:textId="5D000F5E" w:rsidR="00A93EE3" w:rsidRPr="00620076" w:rsidRDefault="00A93EE3" w:rsidP="00B61EC2">
            <w:pPr>
              <w:rPr>
                <w:bCs/>
                <w:sz w:val="20"/>
                <w:szCs w:val="20"/>
              </w:rPr>
            </w:pPr>
            <w:r w:rsidRPr="00620076">
              <w:rPr>
                <w:bCs/>
                <w:sz w:val="20"/>
                <w:szCs w:val="20"/>
              </w:rPr>
              <w:t xml:space="preserve">Revised: </w:t>
            </w:r>
            <w:r w:rsidR="005C6E8A">
              <w:rPr>
                <w:bCs/>
                <w:sz w:val="20"/>
                <w:szCs w:val="20"/>
              </w:rPr>
              <w:t>February</w:t>
            </w:r>
            <w:r w:rsidR="001E69F0" w:rsidRPr="00620076">
              <w:rPr>
                <w:bCs/>
                <w:sz w:val="20"/>
                <w:szCs w:val="20"/>
              </w:rPr>
              <w:t xml:space="preserve"> </w:t>
            </w:r>
            <w:r w:rsidR="005C6E8A">
              <w:rPr>
                <w:bCs/>
                <w:sz w:val="20"/>
                <w:szCs w:val="20"/>
              </w:rPr>
              <w:t>5</w:t>
            </w:r>
            <w:r w:rsidR="001E69F0" w:rsidRPr="00620076">
              <w:rPr>
                <w:bCs/>
                <w:sz w:val="20"/>
                <w:szCs w:val="20"/>
              </w:rPr>
              <w:t>, 202</w:t>
            </w:r>
            <w:r w:rsidR="005C6E8A">
              <w:rPr>
                <w:bCs/>
                <w:sz w:val="20"/>
                <w:szCs w:val="20"/>
              </w:rPr>
              <w:t>5</w:t>
            </w:r>
            <w:r w:rsidRPr="00620076">
              <w:rPr>
                <w:bCs/>
                <w:sz w:val="20"/>
                <w:szCs w:val="20"/>
              </w:rPr>
              <w:t xml:space="preserve"> </w:t>
            </w:r>
          </w:p>
          <w:p w14:paraId="6E8F65D5" w14:textId="0E5880B5" w:rsidR="00A93EE3" w:rsidRPr="00620076" w:rsidRDefault="00A93EE3" w:rsidP="00B61EC2">
            <w:pPr>
              <w:rPr>
                <w:bCs/>
                <w:sz w:val="20"/>
                <w:szCs w:val="20"/>
              </w:rPr>
            </w:pPr>
            <w:r w:rsidRPr="00620076">
              <w:rPr>
                <w:bCs/>
                <w:sz w:val="20"/>
                <w:szCs w:val="20"/>
              </w:rPr>
              <w:t xml:space="preserve">Accepted: </w:t>
            </w:r>
            <w:r w:rsidR="005C6E8A">
              <w:rPr>
                <w:bCs/>
                <w:sz w:val="20"/>
                <w:szCs w:val="20"/>
              </w:rPr>
              <w:t>May 2</w:t>
            </w:r>
            <w:r w:rsidRPr="00620076">
              <w:rPr>
                <w:bCs/>
                <w:sz w:val="20"/>
                <w:szCs w:val="20"/>
              </w:rPr>
              <w:t>, 20</w:t>
            </w:r>
            <w:r w:rsidR="00283800" w:rsidRPr="00620076">
              <w:rPr>
                <w:bCs/>
                <w:sz w:val="20"/>
                <w:szCs w:val="20"/>
              </w:rPr>
              <w:t>2</w:t>
            </w:r>
            <w:r w:rsidR="005C6E8A">
              <w:rPr>
                <w:bCs/>
                <w:sz w:val="20"/>
                <w:szCs w:val="20"/>
              </w:rPr>
              <w:t>5</w:t>
            </w:r>
          </w:p>
          <w:p w14:paraId="6C97858C" w14:textId="0EA8AD32" w:rsidR="00A93EE3" w:rsidRPr="00620076" w:rsidRDefault="00A93EE3" w:rsidP="00E16BB7">
            <w:pPr>
              <w:rPr>
                <w:b/>
                <w:sz w:val="20"/>
                <w:szCs w:val="20"/>
              </w:rPr>
            </w:pPr>
          </w:p>
        </w:tc>
        <w:tc>
          <w:tcPr>
            <w:tcW w:w="5810" w:type="dxa"/>
            <w:vMerge w:val="restart"/>
            <w:tcBorders>
              <w:left w:val="single" w:sz="4" w:space="0" w:color="auto"/>
            </w:tcBorders>
            <w:shd w:val="clear" w:color="auto" w:fill="E2EFD9" w:themeFill="accent6" w:themeFillTint="33"/>
          </w:tcPr>
          <w:p w14:paraId="0BEB3656" w14:textId="0B714DD7" w:rsidR="00841972" w:rsidRPr="00620076" w:rsidRDefault="005B28E2" w:rsidP="009F5693">
            <w:pPr>
              <w:spacing w:after="120"/>
              <w:ind w:right="23"/>
              <w:jc w:val="both"/>
              <w:rPr>
                <w:b/>
                <w:bCs/>
                <w:iCs/>
                <w:sz w:val="20"/>
                <w:szCs w:val="20"/>
              </w:rPr>
            </w:pPr>
            <w:r w:rsidRPr="005B28E2">
              <w:rPr>
                <w:sz w:val="20"/>
                <w:szCs w:val="20"/>
              </w:rPr>
              <w:t xml:space="preserve">The </w:t>
            </w:r>
            <w:r w:rsidR="00061498" w:rsidRPr="00061498">
              <w:rPr>
                <w:sz w:val="20"/>
                <w:szCs w:val="20"/>
              </w:rPr>
              <w:t>increasing</w:t>
            </w:r>
            <w:r w:rsidRPr="005B28E2">
              <w:rPr>
                <w:sz w:val="20"/>
                <w:szCs w:val="20"/>
              </w:rPr>
              <w:t xml:space="preserve"> amount of information among the younger generation is not directly correlated with the enhancement of their spiritual awareness. This is due to the fact that science education emphasizes cognition rather than emotion and fails to include Islamic principles into its curriculum. This study seeks to examine the enhancement of students</w:t>
            </w:r>
            <w:r w:rsidR="000D2695">
              <w:rPr>
                <w:sz w:val="20"/>
                <w:szCs w:val="20"/>
              </w:rPr>
              <w:t>’</w:t>
            </w:r>
            <w:r w:rsidRPr="005B28E2">
              <w:rPr>
                <w:sz w:val="20"/>
                <w:szCs w:val="20"/>
              </w:rPr>
              <w:t xml:space="preserve"> spiritual consciousness following their comprehension of human physiology in the Basic Biomedical Sciences course. This qualitative study purposively chose informants from among instructors and students. Data were gathered by observation, interviews, and documentation methods. The gathered data were examined by descriptive analysis methods, and their validity was assessed utilizing triangulation procedures. The study's findings demonstrate that Islam (Qur</w:t>
            </w:r>
            <w:r w:rsidR="000D2695">
              <w:rPr>
                <w:sz w:val="20"/>
                <w:szCs w:val="20"/>
              </w:rPr>
              <w:t>’</w:t>
            </w:r>
            <w:r w:rsidRPr="005B28E2">
              <w:rPr>
                <w:sz w:val="20"/>
                <w:szCs w:val="20"/>
              </w:rPr>
              <w:t>anic verses) pertains to the concept of human physiology. Comprehending the subject of human physiology in conjunction with Islamic studies helps enhance students</w:t>
            </w:r>
            <w:r w:rsidR="00A83DF2">
              <w:rPr>
                <w:sz w:val="20"/>
                <w:szCs w:val="20"/>
              </w:rPr>
              <w:t>’</w:t>
            </w:r>
            <w:r w:rsidRPr="005B28E2">
              <w:rPr>
                <w:sz w:val="20"/>
                <w:szCs w:val="20"/>
              </w:rPr>
              <w:t xml:space="preserve"> spiritual consciousness. This study underscores the significance of assembling a curriculum development committee comprising specialists in education, Islamic studies, and human physiology to create an integrated curriculum. Instructors must also be capable of utilizing the subject of human physiology to demonstrate the Greatness and Omnipotence of Allah </w:t>
            </w:r>
            <w:r w:rsidR="007D2F03">
              <w:rPr>
                <w:sz w:val="20"/>
                <w:szCs w:val="20"/>
              </w:rPr>
              <w:t>swt</w:t>
            </w:r>
            <w:r w:rsidRPr="005B28E2">
              <w:rPr>
                <w:sz w:val="20"/>
                <w:szCs w:val="20"/>
              </w:rPr>
              <w:t>.</w:t>
            </w:r>
          </w:p>
        </w:tc>
      </w:tr>
      <w:tr w:rsidR="00A93EE3" w:rsidRPr="00620076" w14:paraId="0288DBE7" w14:textId="77777777" w:rsidTr="00A92BED">
        <w:trPr>
          <w:trHeight w:val="198"/>
        </w:trPr>
        <w:tc>
          <w:tcPr>
            <w:tcW w:w="3167" w:type="dxa"/>
            <w:tcBorders>
              <w:right w:val="single" w:sz="4" w:space="0" w:color="auto"/>
            </w:tcBorders>
            <w:shd w:val="clear" w:color="auto" w:fill="E2EFD9" w:themeFill="accent6" w:themeFillTint="33"/>
          </w:tcPr>
          <w:p w14:paraId="0BD91CBB" w14:textId="780913A1" w:rsidR="00A93EE3" w:rsidRPr="00620076" w:rsidRDefault="00BD326D" w:rsidP="00B61EC2">
            <w:pPr>
              <w:spacing w:before="60"/>
              <w:rPr>
                <w:bCs/>
                <w:sz w:val="20"/>
                <w:szCs w:val="20"/>
              </w:rPr>
            </w:pPr>
            <w:r w:rsidRPr="00620076">
              <w:rPr>
                <w:b/>
                <w:sz w:val="20"/>
                <w:szCs w:val="20"/>
              </w:rPr>
              <w:t>*Correspondence:</w:t>
            </w:r>
          </w:p>
        </w:tc>
        <w:tc>
          <w:tcPr>
            <w:tcW w:w="5810" w:type="dxa"/>
            <w:vMerge/>
            <w:tcBorders>
              <w:left w:val="single" w:sz="4" w:space="0" w:color="auto"/>
            </w:tcBorders>
            <w:shd w:val="clear" w:color="auto" w:fill="E2EFD9" w:themeFill="accent6" w:themeFillTint="33"/>
          </w:tcPr>
          <w:p w14:paraId="232FF9A4" w14:textId="77777777" w:rsidR="00A93EE3" w:rsidRPr="00620076" w:rsidRDefault="00A93EE3" w:rsidP="004A7F92">
            <w:pPr>
              <w:jc w:val="both"/>
              <w:rPr>
                <w:b/>
                <w:bCs/>
                <w:iCs/>
                <w:sz w:val="20"/>
                <w:szCs w:val="20"/>
              </w:rPr>
            </w:pPr>
          </w:p>
        </w:tc>
      </w:tr>
      <w:tr w:rsidR="00A93EE3" w:rsidRPr="00620076" w14:paraId="4863DC88" w14:textId="77777777" w:rsidTr="00A92BED">
        <w:trPr>
          <w:trHeight w:val="1150"/>
        </w:trPr>
        <w:tc>
          <w:tcPr>
            <w:tcW w:w="3167" w:type="dxa"/>
            <w:tcBorders>
              <w:right w:val="single" w:sz="4" w:space="0" w:color="auto"/>
            </w:tcBorders>
            <w:shd w:val="clear" w:color="auto" w:fill="auto"/>
          </w:tcPr>
          <w:p w14:paraId="49EAA448" w14:textId="77777777" w:rsidR="00A93EE3" w:rsidRPr="00620076" w:rsidRDefault="00A93EE3" w:rsidP="00B61EC2">
            <w:pPr>
              <w:rPr>
                <w:b/>
                <w:i/>
                <w:iCs/>
                <w:sz w:val="20"/>
                <w:szCs w:val="20"/>
              </w:rPr>
            </w:pPr>
            <w:r w:rsidRPr="00620076">
              <w:rPr>
                <w:b/>
                <w:i/>
                <w:iCs/>
                <w:sz w:val="20"/>
                <w:szCs w:val="20"/>
              </w:rPr>
              <w:t xml:space="preserve">Address: </w:t>
            </w:r>
          </w:p>
          <w:p w14:paraId="403D8605" w14:textId="6932CB56" w:rsidR="00A93EE3" w:rsidRPr="00620076" w:rsidRDefault="005420A1" w:rsidP="00B61EC2">
            <w:pPr>
              <w:rPr>
                <w:bCs/>
                <w:sz w:val="20"/>
                <w:szCs w:val="20"/>
              </w:rPr>
            </w:pPr>
            <w:proofErr w:type="spellStart"/>
            <w:r>
              <w:rPr>
                <w:color w:val="000000"/>
                <w:sz w:val="20"/>
                <w:szCs w:val="20"/>
              </w:rPr>
              <w:t>Tamangapa</w:t>
            </w:r>
            <w:proofErr w:type="spellEnd"/>
            <w:r>
              <w:rPr>
                <w:color w:val="000000"/>
                <w:sz w:val="20"/>
                <w:szCs w:val="20"/>
              </w:rPr>
              <w:t xml:space="preserve"> Modern Land 2, Makassar</w:t>
            </w:r>
            <w:r w:rsidR="000D2695">
              <w:rPr>
                <w:color w:val="000000"/>
                <w:sz w:val="20"/>
                <w:szCs w:val="20"/>
              </w:rPr>
              <w:t xml:space="preserve"> City</w:t>
            </w:r>
            <w:r>
              <w:rPr>
                <w:color w:val="000000"/>
                <w:sz w:val="20"/>
                <w:szCs w:val="20"/>
              </w:rPr>
              <w:t>, Indonesia 90235</w:t>
            </w:r>
          </w:p>
          <w:p w14:paraId="134B3527" w14:textId="77777777" w:rsidR="00A93EE3" w:rsidRPr="00620076" w:rsidRDefault="00A93EE3" w:rsidP="00B61EC2">
            <w:pPr>
              <w:rPr>
                <w:b/>
                <w:i/>
                <w:iCs/>
                <w:sz w:val="20"/>
                <w:szCs w:val="20"/>
              </w:rPr>
            </w:pPr>
            <w:r w:rsidRPr="00620076">
              <w:rPr>
                <w:b/>
                <w:i/>
                <w:iCs/>
                <w:sz w:val="20"/>
                <w:szCs w:val="20"/>
              </w:rPr>
              <w:t>Email:</w:t>
            </w:r>
          </w:p>
          <w:p w14:paraId="4742C9A5" w14:textId="33981EE8" w:rsidR="00A93EE3" w:rsidRPr="00620076" w:rsidRDefault="005420A1" w:rsidP="00B61EC2">
            <w:pPr>
              <w:rPr>
                <w:bCs/>
                <w:sz w:val="20"/>
                <w:szCs w:val="20"/>
              </w:rPr>
            </w:pPr>
            <w:r>
              <w:rPr>
                <w:color w:val="000000"/>
                <w:sz w:val="20"/>
                <w:szCs w:val="20"/>
              </w:rPr>
              <w:t>nur.almarwah@uin-alauddin.ac.id</w:t>
            </w:r>
          </w:p>
          <w:p w14:paraId="7B20899D" w14:textId="0828B765" w:rsidR="00A93EE3" w:rsidRPr="00620076" w:rsidRDefault="00A93EE3" w:rsidP="00B61EC2">
            <w:pPr>
              <w:rPr>
                <w:bCs/>
                <w:sz w:val="20"/>
                <w:szCs w:val="20"/>
              </w:rPr>
            </w:pPr>
          </w:p>
        </w:tc>
        <w:tc>
          <w:tcPr>
            <w:tcW w:w="5810" w:type="dxa"/>
            <w:vMerge/>
            <w:tcBorders>
              <w:left w:val="single" w:sz="4" w:space="0" w:color="auto"/>
            </w:tcBorders>
            <w:shd w:val="clear" w:color="auto" w:fill="E2EFD9" w:themeFill="accent6" w:themeFillTint="33"/>
          </w:tcPr>
          <w:p w14:paraId="2A4C3396" w14:textId="77777777" w:rsidR="00A93EE3" w:rsidRPr="00620076" w:rsidRDefault="00A93EE3" w:rsidP="004A7F92">
            <w:pPr>
              <w:jc w:val="both"/>
              <w:rPr>
                <w:b/>
                <w:bCs/>
                <w:iCs/>
                <w:sz w:val="20"/>
                <w:szCs w:val="20"/>
              </w:rPr>
            </w:pPr>
          </w:p>
        </w:tc>
      </w:tr>
      <w:tr w:rsidR="00A93EE3" w:rsidRPr="00620076" w14:paraId="08269BAC" w14:textId="77777777" w:rsidTr="00A92BED">
        <w:trPr>
          <w:trHeight w:val="220"/>
        </w:trPr>
        <w:tc>
          <w:tcPr>
            <w:tcW w:w="3167" w:type="dxa"/>
            <w:tcBorders>
              <w:right w:val="single" w:sz="4" w:space="0" w:color="auto"/>
            </w:tcBorders>
            <w:shd w:val="clear" w:color="auto" w:fill="E2EFD9" w:themeFill="accent6" w:themeFillTint="33"/>
          </w:tcPr>
          <w:p w14:paraId="195EC0CC" w14:textId="1D105909" w:rsidR="00A93EE3" w:rsidRPr="00620076" w:rsidRDefault="00BD326D" w:rsidP="00B61EC2">
            <w:pPr>
              <w:spacing w:before="60"/>
              <w:rPr>
                <w:bCs/>
                <w:sz w:val="20"/>
                <w:szCs w:val="20"/>
              </w:rPr>
            </w:pPr>
            <w:r w:rsidRPr="00620076">
              <w:rPr>
                <w:b/>
                <w:sz w:val="20"/>
                <w:szCs w:val="20"/>
              </w:rPr>
              <w:t>Keywords:</w:t>
            </w:r>
          </w:p>
        </w:tc>
        <w:tc>
          <w:tcPr>
            <w:tcW w:w="5810" w:type="dxa"/>
            <w:vMerge/>
            <w:tcBorders>
              <w:left w:val="single" w:sz="4" w:space="0" w:color="auto"/>
            </w:tcBorders>
            <w:shd w:val="clear" w:color="auto" w:fill="E2EFD9" w:themeFill="accent6" w:themeFillTint="33"/>
          </w:tcPr>
          <w:p w14:paraId="631718FD" w14:textId="77777777" w:rsidR="00A93EE3" w:rsidRPr="00620076" w:rsidRDefault="00A93EE3" w:rsidP="004A7F92">
            <w:pPr>
              <w:jc w:val="both"/>
              <w:rPr>
                <w:b/>
                <w:bCs/>
                <w:iCs/>
                <w:sz w:val="20"/>
                <w:szCs w:val="20"/>
              </w:rPr>
            </w:pPr>
          </w:p>
        </w:tc>
      </w:tr>
      <w:tr w:rsidR="00A93EE3" w:rsidRPr="00620076" w14:paraId="0CBD463B" w14:textId="77777777" w:rsidTr="003C3950">
        <w:trPr>
          <w:trHeight w:val="1114"/>
        </w:trPr>
        <w:tc>
          <w:tcPr>
            <w:tcW w:w="3167" w:type="dxa"/>
            <w:tcBorders>
              <w:right w:val="single" w:sz="4" w:space="0" w:color="auto"/>
            </w:tcBorders>
            <w:shd w:val="clear" w:color="auto" w:fill="auto"/>
          </w:tcPr>
          <w:p w14:paraId="549EDD04" w14:textId="26E26F9E" w:rsidR="00A93EE3" w:rsidRPr="00620076" w:rsidRDefault="00686AC3" w:rsidP="005E5EFA">
            <w:pPr>
              <w:rPr>
                <w:bCs/>
                <w:sz w:val="20"/>
                <w:szCs w:val="20"/>
              </w:rPr>
            </w:pPr>
            <w:r w:rsidRPr="00686AC3">
              <w:rPr>
                <w:color w:val="000000"/>
                <w:sz w:val="20"/>
                <w:szCs w:val="20"/>
              </w:rPr>
              <w:t>biomedical science course, human physiology, Islamic integration, spiritual awareness</w:t>
            </w:r>
          </w:p>
        </w:tc>
        <w:tc>
          <w:tcPr>
            <w:tcW w:w="5810" w:type="dxa"/>
            <w:vMerge/>
            <w:tcBorders>
              <w:left w:val="single" w:sz="4" w:space="0" w:color="auto"/>
            </w:tcBorders>
            <w:shd w:val="clear" w:color="auto" w:fill="E2EFD9" w:themeFill="accent6" w:themeFillTint="33"/>
          </w:tcPr>
          <w:p w14:paraId="6D91C847" w14:textId="77777777" w:rsidR="00A93EE3" w:rsidRPr="00620076" w:rsidRDefault="00A93EE3" w:rsidP="004A7F92">
            <w:pPr>
              <w:jc w:val="both"/>
              <w:rPr>
                <w:b/>
                <w:bCs/>
                <w:iCs/>
                <w:sz w:val="20"/>
                <w:szCs w:val="20"/>
              </w:rPr>
            </w:pPr>
          </w:p>
        </w:tc>
      </w:tr>
    </w:tbl>
    <w:p w14:paraId="260B0204" w14:textId="77777777" w:rsidR="00F47BE9" w:rsidRPr="00620076" w:rsidRDefault="00F47BE9" w:rsidP="00F4317A">
      <w:pPr>
        <w:jc w:val="center"/>
        <w:rPr>
          <w:rFonts w:cs="Arial"/>
          <w:b/>
          <w:lang w:eastAsia="id-ID"/>
        </w:rPr>
      </w:pPr>
    </w:p>
    <w:p w14:paraId="0F592068" w14:textId="39C341C7" w:rsidR="00F47BE9" w:rsidRPr="00620076" w:rsidRDefault="001241E0" w:rsidP="00F47BE9">
      <w:pPr>
        <w:tabs>
          <w:tab w:val="left" w:pos="340"/>
        </w:tabs>
        <w:spacing w:line="276" w:lineRule="auto"/>
        <w:rPr>
          <w:b/>
          <w:caps/>
        </w:rPr>
      </w:pPr>
      <w:r>
        <w:rPr>
          <w:b/>
          <w:caps/>
        </w:rPr>
        <w:t>INTRODUCTION</w:t>
      </w:r>
    </w:p>
    <w:p w14:paraId="096DEDB3" w14:textId="018C90B6" w:rsidR="008654F2" w:rsidRPr="00164498" w:rsidRDefault="008654F2" w:rsidP="008654F2">
      <w:pPr>
        <w:spacing w:line="276" w:lineRule="auto"/>
        <w:ind w:firstLine="720"/>
        <w:jc w:val="both"/>
      </w:pPr>
      <w:r w:rsidRPr="002D61B0">
        <w:t xml:space="preserve">The augmentation of information ought to be directly proportional to the enhancement of spiritual awareness in a Muslim </w:t>
      </w:r>
      <w:sdt>
        <w:sdtPr>
          <w:rPr>
            <w:color w:val="000000"/>
          </w:rPr>
          <w:tag w:val="MENDELEY_CITATION_v3_eyJjaXRhdGlvbklEIjoiTUVOREVMRVlfQ0lUQVRJT05fNjU2ZjI2Y2ItOTJlNS00ZjZhLThjOTctN2RiZGNmNzY3Y2Rh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408238157"/>
          <w:placeholder>
            <w:docPart w:val="80622BEEB8064427BD0818FAE8BCF54D"/>
          </w:placeholder>
        </w:sdtPr>
        <w:sdtContent>
          <w:r w:rsidRPr="00164498">
            <w:rPr>
              <w:color w:val="000000"/>
            </w:rPr>
            <w:t>(</w:t>
          </w:r>
          <w:proofErr w:type="spellStart"/>
          <w:r w:rsidRPr="00164498">
            <w:rPr>
              <w:color w:val="000000"/>
            </w:rPr>
            <w:t>Romlah</w:t>
          </w:r>
          <w:proofErr w:type="spellEnd"/>
          <w:r w:rsidRPr="00164498">
            <w:rPr>
              <w:color w:val="000000"/>
            </w:rPr>
            <w:t xml:space="preserve"> and </w:t>
          </w:r>
          <w:proofErr w:type="spellStart"/>
          <w:r w:rsidRPr="00164498">
            <w:rPr>
              <w:color w:val="000000"/>
            </w:rPr>
            <w:t>Rusdi</w:t>
          </w:r>
          <w:proofErr w:type="spellEnd"/>
          <w:r w:rsidRPr="00164498">
            <w:rPr>
              <w:color w:val="000000"/>
            </w:rPr>
            <w:t xml:space="preserve"> </w:t>
          </w:r>
          <w:hyperlink w:anchor="Romlah" w:history="1">
            <w:r w:rsidRPr="00164498">
              <w:rPr>
                <w:rStyle w:val="Hyperlink"/>
                <w:u w:val="none"/>
              </w:rPr>
              <w:t>2023</w:t>
            </w:r>
          </w:hyperlink>
          <w:r w:rsidRPr="00164498">
            <w:rPr>
              <w:color w:val="000000"/>
            </w:rPr>
            <w:t>)</w:t>
          </w:r>
        </w:sdtContent>
      </w:sdt>
      <w:r w:rsidRPr="00164498">
        <w:t xml:space="preserve"> .This is seen in Ibn Sina (980-1037 AD), a Muslim physician and philosopher whose writings remain relevant today. “The father of modern medicine” proposed theosophy of illumination, which denotes the comprehensive integration of science, philosophy, and spirituality. This ideology influenced </w:t>
      </w:r>
      <w:proofErr w:type="spellStart"/>
      <w:r w:rsidRPr="00164498">
        <w:t>Suhrawardi</w:t>
      </w:r>
      <w:r w:rsidR="00B41365" w:rsidRPr="00164498">
        <w:t>’</w:t>
      </w:r>
      <w:r w:rsidRPr="00164498">
        <w:t>s</w:t>
      </w:r>
      <w:proofErr w:type="spellEnd"/>
      <w:r w:rsidRPr="00164498">
        <w:t xml:space="preserve"> philosophy of illumination, which integrates rationality with spiritual sentiment (</w:t>
      </w:r>
      <w:proofErr w:type="spellStart"/>
      <w:r w:rsidRPr="00164498">
        <w:rPr>
          <w:i/>
          <w:iCs/>
        </w:rPr>
        <w:t>zauq</w:t>
      </w:r>
      <w:proofErr w:type="spellEnd"/>
      <w:r w:rsidRPr="00164498">
        <w:t xml:space="preserve">) to attain the ultimate knowledge, specifically the realization and perception of the existence of Allah swt. </w:t>
      </w:r>
      <w:r w:rsidRPr="00164498">
        <w:fldChar w:fldCharType="begin" w:fldLock="1"/>
      </w:r>
      <w:r w:rsidRPr="00164498">
        <w:instrText>ADDIN CSL_CITATION {"citationItems":[{"id":"ITEM-1","itemData":{"ISSN":"2714-9420","author":[{"dropping-particle":"","family":"Gozali","given":"Mukhtar","non-dropping-particle":"","parse-names":false,"suffix":""}],"container-title":"Jaqfi: Jurnal Aqidah dan Filsafat Islam","id":"ITEM-1","issue":"2","issued":{"date-parts":[["2016"]]},"page":"22-36","title":"Agama dan filsafat dalam pemikiran Ibnu Sina","type":"article-journal","volume":"1"},"uris":["http://www.mendeley.com/documents/?uuid=fd944915-12ab-447e-a1c8-59cf6f3a6dc4"]}],"mendeley":{"formattedCitation":"(Gozali 2016)","plainTextFormattedCitation":"(Gozali 2016)","previouslyFormattedCitation":"(Gozali 2016)"},"properties":{"noteIndex":0},"schema":"https://github.com/citation-style-language/schema/raw/master/csl-citation.json"}</w:instrText>
      </w:r>
      <w:r w:rsidRPr="00164498">
        <w:fldChar w:fldCharType="separate"/>
      </w:r>
      <w:r w:rsidRPr="00164498">
        <w:rPr>
          <w:noProof/>
        </w:rPr>
        <w:t xml:space="preserve">(Gozali </w:t>
      </w:r>
      <w:hyperlink w:anchor="Gozali" w:history="1">
        <w:r w:rsidRPr="00164498">
          <w:rPr>
            <w:rStyle w:val="Hyperlink"/>
            <w:noProof/>
            <w:u w:val="none"/>
          </w:rPr>
          <w:t>20</w:t>
        </w:r>
        <w:r w:rsidRPr="00164498">
          <w:rPr>
            <w:rStyle w:val="Hyperlink"/>
            <w:noProof/>
            <w:u w:val="none"/>
          </w:rPr>
          <w:t>1</w:t>
        </w:r>
        <w:r w:rsidRPr="00164498">
          <w:rPr>
            <w:rStyle w:val="Hyperlink"/>
            <w:noProof/>
            <w:u w:val="none"/>
          </w:rPr>
          <w:t>6</w:t>
        </w:r>
      </w:hyperlink>
      <w:r w:rsidRPr="00164498">
        <w:rPr>
          <w:noProof/>
        </w:rPr>
        <w:t>)</w:t>
      </w:r>
      <w:r w:rsidRPr="00164498">
        <w:fldChar w:fldCharType="end"/>
      </w:r>
      <w:r w:rsidRPr="00164498">
        <w:t>.</w:t>
      </w:r>
    </w:p>
    <w:p w14:paraId="3AEC8F69" w14:textId="3EE53273" w:rsidR="008654F2" w:rsidRPr="00BF0051" w:rsidRDefault="008654F2" w:rsidP="008654F2">
      <w:pPr>
        <w:spacing w:line="276" w:lineRule="auto"/>
        <w:ind w:firstLine="720"/>
        <w:jc w:val="both"/>
      </w:pPr>
      <w:r w:rsidRPr="00164498">
        <w:t>With the advent of the modern century, a movement of secularization in science emerged. This indicates that science is becoming</w:t>
      </w:r>
      <w:r w:rsidRPr="002D61B0">
        <w:t xml:space="preserve"> liberated from religious influence, evolving into a more autonomous and rational field. This process entails a conflict between scientific and </w:t>
      </w:r>
      <w:r w:rsidRPr="002D61B0">
        <w:lastRenderedPageBreak/>
        <w:t xml:space="preserve">religious knowledge, </w:t>
      </w:r>
      <w:r w:rsidRPr="00BF0051">
        <w:t xml:space="preserve">highlighting the scientific approach and rationality in the pursuit of truth  </w:t>
      </w:r>
      <w:r w:rsidRPr="00BF0051">
        <w:fldChar w:fldCharType="begin" w:fldLock="1"/>
      </w:r>
      <w:r w:rsidRPr="00BF0051">
        <w:instrText>ADDIN CSL_CITATION {"citationItems":[{"id":"ITEM-1","itemData":{"author":[{"dropping-particle":"","family":"Ferngren","given":"Gary B","non-dropping-particle":"","parse-names":false,"suffix":""}],"container-title":"The Routledge History of American Science","id":"ITEM-1","issued":{"date-parts":[["2022"]]},"page":"200-214","publisher":"Routledge","title":"Science and religion","type":"chapter"},"uris":["http://www.mendeley.com/documents/?uuid=5dea5ae8-4bb2-4c57-b325-2b1dfac55357"]}],"mendeley":{"formattedCitation":"(Ferngren 2022)","plainTextFormattedCitation":"(Ferngren 2022)","previouslyFormattedCitation":"(Ferngren 2022)"},"properties":{"noteIndex":0},"schema":"https://github.com/citation-style-language/schema/raw/master/csl-citation.json"}</w:instrText>
      </w:r>
      <w:r w:rsidRPr="00BF0051">
        <w:fldChar w:fldCharType="separate"/>
      </w:r>
      <w:r w:rsidRPr="00BF0051">
        <w:rPr>
          <w:noProof/>
        </w:rPr>
        <w:t xml:space="preserve">(Ferngren </w:t>
      </w:r>
      <w:hyperlink w:anchor="Ferngren" w:history="1">
        <w:r w:rsidRPr="00BF0051">
          <w:rPr>
            <w:rStyle w:val="Hyperlink"/>
            <w:noProof/>
            <w:u w:val="none"/>
          </w:rPr>
          <w:t>2022</w:t>
        </w:r>
      </w:hyperlink>
      <w:r w:rsidRPr="00BF0051">
        <w:rPr>
          <w:noProof/>
        </w:rPr>
        <w:t>)</w:t>
      </w:r>
      <w:r w:rsidRPr="00BF0051">
        <w:fldChar w:fldCharType="end"/>
      </w:r>
      <w:r w:rsidRPr="00BF0051">
        <w:t xml:space="preserve">. Consequently, there exists a crisis of values or an inadequacy in education regarding the development of students' character. Individuals possessing extensive knowledge yet devoid of religious, moral, and ethical beliefs may adversely affect society, resulting in corruption, criminality, and injustice  </w:t>
      </w:r>
      <w:r w:rsidRPr="00BF0051">
        <w:fldChar w:fldCharType="begin" w:fldLock="1"/>
      </w:r>
      <w:r w:rsidRPr="00BF0051">
        <w:instrText>ADDIN CSL_CITATION {"citationItems":[{"id":"ITEM-1","itemData":{"author":[{"dropping-particle":"","family":"Asmaldi","given":"Asmaldi","non-dropping-particle":"","parse-names":false,"suffix":""},{"dropping-particle":"","family":"Husti","given":"Ilyas","non-dropping-particle":"","parse-names":false,"suffix":""},{"dropping-particle":"","family":"Zamsiswaya","given":"Zamsiswaya","non-dropping-particle":"","parse-names":false,"suffix":""},{"dropping-particle":"","family":"Syafril","given":"Syafrimen","non-dropping-particle":"","parse-names":false,"suffix":""}],"container-title":"Islamic Studies","id":"ITEM-1","issued":{"date-parts":[["2022"]]},"page":"4783","title":"Integration Between Religion and Science in Islamic Studies in Integrated Islamic Junior High School","type":"article-journal","volume":"2549"},"uris":["http://www.mendeley.com/documents/?uuid=d2606302-a9a2-4ff1-ab2f-04e55c593be0"]}],"mendeley":{"formattedCitation":"(Asmaldi et al. 2022)","plainTextFormattedCitation":"(Asmaldi et al. 2022)","previouslyFormattedCitation":"(Asmaldi et al. 2022)"},"properties":{"noteIndex":0},"schema":"https://github.com/citation-style-language/schema/raw/master/csl-citation.json"}</w:instrText>
      </w:r>
      <w:r w:rsidRPr="00BF0051">
        <w:fldChar w:fldCharType="separate"/>
      </w:r>
      <w:r w:rsidRPr="00BF0051">
        <w:rPr>
          <w:noProof/>
        </w:rPr>
        <w:t xml:space="preserve">(Asmaldi et al. </w:t>
      </w:r>
      <w:hyperlink w:anchor="Asmaldi" w:history="1">
        <w:r w:rsidRPr="00BF0051">
          <w:rPr>
            <w:rStyle w:val="Hyperlink"/>
            <w:noProof/>
            <w:u w:val="none"/>
          </w:rPr>
          <w:t>2022</w:t>
        </w:r>
      </w:hyperlink>
      <w:r w:rsidRPr="00BF0051">
        <w:rPr>
          <w:noProof/>
        </w:rPr>
        <w:t>)</w:t>
      </w:r>
      <w:r w:rsidRPr="00BF0051">
        <w:fldChar w:fldCharType="end"/>
      </w:r>
      <w:r w:rsidRPr="00BF0051">
        <w:t xml:space="preserve">. The significance of incorporating Islamic studies into science education is evident </w:t>
      </w:r>
      <w:r w:rsidRPr="00BF0051">
        <w:fldChar w:fldCharType="begin" w:fldLock="1"/>
      </w:r>
      <w:r w:rsidRPr="00BF0051">
        <w:instrText>ADDIN CSL_CITATION {"citationItems":[{"id":"ITEM-1","itemData":{"ISSN":"2406-825X","author":[{"dropping-particle":"","family":"Suciati","given":"Rizkia","non-dropping-particle":"","parse-names":false,"suffix":""},{"dropping-particle":"","family":"Susilo","given":"Herawati","non-dropping-particle":"","parse-names":false,"suffix":""},{"dropping-particle":"","family":"Gofur","given":"Abdul","non-dropping-particle":"","parse-names":false,"suffix":""},{"dropping-particle":"","family":"Lestari","given":"Umie","non-dropping-particle":"","parse-names":false,"suffix":""},{"dropping-particle":"","family":"Rohman","given":"Izza","non-dropping-particle":"","parse-names":false,"suffix":""}],"container-title":"Indonesian Journal of Islam and Muslim Societies","id":"ITEM-1","issue":"1","issued":{"date-parts":[["2022"]]},"page":"31-57","title":"Millennial students’ perception on the integration of Islam and science in Islamic universities","type":"article-journal","volume":"12"},"uris":["http://www.mendeley.com/documents/?uuid=b7e61130-58ab-4c31-b07d-0d0cac47e484"]}],"mendeley":{"formattedCitation":"(Suciati et al. 2022)","plainTextFormattedCitation":"(Suciati et al. 2022)","previouslyFormattedCitation":"(Suciati et al. 2022)"},"properties":{"noteIndex":0},"schema":"https://github.com/citation-style-language/schema/raw/master/csl-citation.json"}</w:instrText>
      </w:r>
      <w:r w:rsidRPr="00BF0051">
        <w:fldChar w:fldCharType="separate"/>
      </w:r>
      <w:r w:rsidRPr="00BF0051">
        <w:rPr>
          <w:noProof/>
        </w:rPr>
        <w:t xml:space="preserve">(Suciati et al. </w:t>
      </w:r>
      <w:hyperlink w:anchor="Suciati" w:history="1">
        <w:r w:rsidRPr="00BF0051">
          <w:rPr>
            <w:rStyle w:val="Hyperlink"/>
            <w:noProof/>
            <w:u w:val="none"/>
          </w:rPr>
          <w:t>2022</w:t>
        </w:r>
      </w:hyperlink>
      <w:r w:rsidRPr="00BF0051">
        <w:rPr>
          <w:noProof/>
        </w:rPr>
        <w:t>)</w:t>
      </w:r>
      <w:r w:rsidRPr="00BF0051">
        <w:fldChar w:fldCharType="end"/>
      </w:r>
      <w:r w:rsidRPr="00BF0051">
        <w:t xml:space="preserve">. Furthermore, science education is an integral component of the comprehensive teachings of Islam in life </w:t>
      </w:r>
      <w:sdt>
        <w:sdtPr>
          <w:tag w:val="MENDELEY_CITATION_v3_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"/>
          <w:id w:val="2141608937"/>
          <w:placeholder>
            <w:docPart w:val="8C7EBDA63A0A48F48B383D0C306C75B0"/>
          </w:placeholder>
        </w:sdtPr>
        <w:sdtContent>
          <w:r w:rsidRPr="00BF0051">
            <w:t>(</w:t>
          </w:r>
          <w:proofErr w:type="spellStart"/>
          <w:r w:rsidRPr="00BF0051">
            <w:t>Nurcholis</w:t>
          </w:r>
          <w:proofErr w:type="spellEnd"/>
          <w:r w:rsidRPr="00BF0051">
            <w:t xml:space="preserve"> </w:t>
          </w:r>
          <w:hyperlink w:anchor="Nurcholis" w:history="1">
            <w:r w:rsidRPr="00BF0051">
              <w:rPr>
                <w:rStyle w:val="Hyperlink"/>
                <w:u w:val="none"/>
              </w:rPr>
              <w:t>2021</w:t>
            </w:r>
          </w:hyperlink>
          <w:r w:rsidRPr="00BF0051">
            <w:t>)</w:t>
          </w:r>
        </w:sdtContent>
      </w:sdt>
    </w:p>
    <w:p w14:paraId="20469413" w14:textId="3D97C498" w:rsidR="008654F2" w:rsidRPr="00BF0051" w:rsidRDefault="008654F2" w:rsidP="008654F2">
      <w:pPr>
        <w:spacing w:line="276" w:lineRule="auto"/>
        <w:ind w:firstLine="720"/>
        <w:jc w:val="both"/>
      </w:pPr>
      <w:r w:rsidRPr="00BF0051">
        <w:t xml:space="preserve">The integration of Islamic studies is the main driving force behind the institutional transformation of the State Islamic Institute (IAIN) into the State Islamic University (UIN) </w:t>
      </w:r>
      <w:r w:rsidRPr="00BF0051">
        <w:fldChar w:fldCharType="begin" w:fldLock="1"/>
      </w:r>
      <w:r w:rsidRPr="00BF0051">
        <w:instrText>ADDIN CSL_CITATION {"citationItems":[{"id":"ITEM-1","itemData":{"ISSN":"2720-9040","author":[{"dropping-particle":"","family":"Lubis","given":"Rahmat Rifai","non-dropping-particle":"","parse-names":false,"suffix":""}],"container-title":"Hikmah","id":"ITEM-1","issue":"2","issued":{"date-parts":[["2021"]]},"page":"150-167","title":"Universitas Islam Negeri (Studi Historisitas, Perkembangan dan Model Integrasi Keilmuan)","type":"article-journal","volume":"18"},"uris":["http://www.mendeley.com/documents/?uuid=e991307c-5b30-4c69-92dd-e52e21f831fb"]}],"mendeley":{"formattedCitation":"(Lubis 2021)","plainTextFormattedCitation":"(Lubis 2021)","previouslyFormattedCitation":"(Lubis 2021)"},"properties":{"noteIndex":0},"schema":"https://github.com/citation-style-language/schema/raw/master/csl-citation.json"}</w:instrText>
      </w:r>
      <w:r w:rsidRPr="00BF0051">
        <w:fldChar w:fldCharType="separate"/>
      </w:r>
      <w:r w:rsidRPr="00BF0051">
        <w:rPr>
          <w:noProof/>
        </w:rPr>
        <w:t xml:space="preserve">(Lubis </w:t>
      </w:r>
      <w:hyperlink w:anchor="Lubis" w:history="1">
        <w:r w:rsidRPr="00BF0051">
          <w:rPr>
            <w:rStyle w:val="Hyperlink"/>
            <w:noProof/>
            <w:u w:val="none"/>
          </w:rPr>
          <w:t>2021</w:t>
        </w:r>
      </w:hyperlink>
      <w:r w:rsidRPr="00BF0051">
        <w:rPr>
          <w:noProof/>
        </w:rPr>
        <w:t>)</w:t>
      </w:r>
      <w:r w:rsidRPr="00BF0051">
        <w:fldChar w:fldCharType="end"/>
      </w:r>
      <w:r w:rsidRPr="00BF0051">
        <w:t xml:space="preserve">. This transformation has paved the way for UIN to open the Faculty of Medicine and Health Sciences (FKIK). This is both an opportunity and a challenge for FKIK UIN to produce competent and characterful doctors, pharmacists, and nurses (having spiritual awareness). Efforts to realize the profile of these graduates are carried out by integrating Islam into the study program curriculum </w:t>
      </w:r>
      <w:r w:rsidRPr="00BF0051">
        <w:fldChar w:fldCharType="begin" w:fldLock="1"/>
      </w:r>
      <w:r w:rsidRPr="00BF0051">
        <w:instrText>ADDIN CSL_CITATION {"citationItems":[{"id":"ITEM-1","itemData":{"ISSN":"3031-9277","author":[{"dropping-particle":"","family":"Chairudin","given":"Mochamad","non-dropping-particle":"","parse-names":false,"suffix":""},{"dropping-particle":"","family":"Widodo","given":"Lestari","non-dropping-particle":"","parse-names":false,"suffix":""}],"container-title":"DAARUS TSAQOFAH Jurnal Pendidikan Pascasarjana Universitas Qomaruddin","id":"ITEM-1","issue":"2","issued":{"date-parts":[["2024"]]},"page":"146-155","title":"Transformasi Dan Inovasi Perguruan Tinggi Islam Menjadi Universitas Kelas Dunia","type":"article-journal","volume":"1"},"uris":["http://www.mendeley.com/documents/?uuid=7c3339b3-5d05-4e43-a756-3ad7134694f1"]}],"mendeley":{"formattedCitation":"(Chairudin and Widodo 2024)","plainTextFormattedCitation":"(Chairudin and Widodo 2024)","previouslyFormattedCitation":"(Chairudin and Widodo 2024)"},"properties":{"noteIndex":0},"schema":"https://github.com/citation-style-language/schema/raw/master/csl-citation.json"}</w:instrText>
      </w:r>
      <w:r w:rsidRPr="00BF0051">
        <w:fldChar w:fldCharType="separate"/>
      </w:r>
      <w:r w:rsidRPr="00BF0051">
        <w:rPr>
          <w:noProof/>
        </w:rPr>
        <w:t xml:space="preserve">(Chairudin and Widodo </w:t>
      </w:r>
      <w:hyperlink w:anchor="Chairudin" w:history="1">
        <w:r w:rsidRPr="00BF0051">
          <w:rPr>
            <w:rStyle w:val="Hyperlink"/>
            <w:noProof/>
            <w:u w:val="none"/>
          </w:rPr>
          <w:t>2024</w:t>
        </w:r>
      </w:hyperlink>
      <w:r w:rsidRPr="00BF0051">
        <w:rPr>
          <w:noProof/>
        </w:rPr>
        <w:t>)</w:t>
      </w:r>
      <w:r w:rsidRPr="00BF0051">
        <w:fldChar w:fldCharType="end"/>
      </w:r>
      <w:r w:rsidRPr="00BF0051">
        <w:t>.</w:t>
      </w:r>
    </w:p>
    <w:p w14:paraId="4EAB6A14" w14:textId="3731D211" w:rsidR="008654F2" w:rsidRPr="00BF0051" w:rsidRDefault="008654F2" w:rsidP="008654F2">
      <w:pPr>
        <w:spacing w:line="276" w:lineRule="auto"/>
        <w:ind w:firstLine="720"/>
        <w:jc w:val="both"/>
      </w:pPr>
      <w:r w:rsidRPr="00BF0051">
        <w:t xml:space="preserve">The theory and process of integrating Islam into the university curriculum has attracted the attention of researchers to study it in various aspects and approaches, including: </w:t>
      </w:r>
      <w:r w:rsidRPr="00BF0051">
        <w:fldChar w:fldCharType="begin" w:fldLock="1"/>
      </w:r>
      <w:r w:rsidRPr="00BF0051">
        <w:instrText>ADDIN CSL_CITATION {"citationItems":[{"id":"ITEM-1","itemData":{"ISSN":"2442-5494","author":[{"dropping-particle":"","family":"Hanifah","given":"Umi","non-dropping-particle":"","parse-names":false,"suffix":""}],"container-title":"TADRIS: Jurnal Pendidikan Islam","id":"ITEM-1","issue":"2","issued":{"date-parts":[["2018"]]},"page":"273-294","title":"Islamisasi Ilmu Pengetahuan Kontemporer (Konsep Integrasi Keilmuan di Universitas-Universitas Islam Indonesia","type":"article-journal","volume":"13"},"uris":["http://www.mendeley.com/documents/?uuid=e2f74284-4e91-4350-94aa-fae3003ab63d"]}],"mendeley":{"formattedCitation":"(Hanifah 2018)","manualFormatting":"Hanifah (2018)","plainTextFormattedCitation":"(Hanifah 2018)","previouslyFormattedCitation":"(Hanifah 2018)"},"properties":{"noteIndex":0},"schema":"https://github.com/citation-style-language/schema/raw/master/csl-citation.json"}</w:instrText>
      </w:r>
      <w:r w:rsidRPr="00BF0051">
        <w:fldChar w:fldCharType="separate"/>
      </w:r>
      <w:r w:rsidRPr="00BF0051">
        <w:rPr>
          <w:noProof/>
        </w:rPr>
        <w:t>Hanifah (</w:t>
      </w:r>
      <w:hyperlink w:anchor="Hanifah" w:history="1">
        <w:r w:rsidRPr="00BF0051">
          <w:rPr>
            <w:rStyle w:val="Hyperlink"/>
            <w:noProof/>
            <w:u w:val="none"/>
          </w:rPr>
          <w:t>2018</w:t>
        </w:r>
      </w:hyperlink>
      <w:r w:rsidRPr="00BF0051">
        <w:rPr>
          <w:noProof/>
        </w:rPr>
        <w:t>)</w:t>
      </w:r>
      <w:r w:rsidRPr="00BF0051">
        <w:fldChar w:fldCharType="end"/>
      </w:r>
      <w:r w:rsidRPr="00BF0051">
        <w:t xml:space="preserve"> studied the concept of scientific integration at Islamic universities in Indonesia; </w:t>
      </w:r>
      <w:r w:rsidRPr="00BF0051">
        <w:fldChar w:fldCharType="begin" w:fldLock="1"/>
      </w:r>
      <w:r w:rsidRPr="00BF0051">
        <w:instrText>ADDIN CSL_CITATION {"citationItems":[{"id":"ITEM-1","itemData":{"ISSN":"2598-2168","author":[{"dropping-particle":"","family":"Nugraha","given":"Muhamad Tisna","non-dropping-particle":"","parse-names":false,"suffix":""}],"container-title":"Al-Hikmah: Jurnal Agama Dan Ilmu Pengetahuan","id":"ITEM-1","issue":"1","issued":{"date-parts":[["2020"]]},"page":"29-37","title":"Integrasi Ilmu dan Agama: Praktik Islamisasi Ilmu Pengetahuan Umum di Perguruan Tinggi","type":"article-journal","volume":"17"},"uris":["http://www.mendeley.com/documents/?uuid=85df9990-11bb-407a-b4a9-434c989df3e5"]}],"mendeley":{"formattedCitation":"(Nugraha 2020)","manualFormatting":"Nugraha (2020)","plainTextFormattedCitation":"(Nugraha 2020)","previouslyFormattedCitation":"(Nugraha 2020)"},"properties":{"noteIndex":0},"schema":"https://github.com/citation-style-language/schema/raw/master/csl-citation.json"}</w:instrText>
      </w:r>
      <w:r w:rsidRPr="00BF0051">
        <w:fldChar w:fldCharType="separate"/>
      </w:r>
      <w:r w:rsidRPr="00BF0051">
        <w:rPr>
          <w:noProof/>
        </w:rPr>
        <w:t>Nugraha (</w:t>
      </w:r>
      <w:hyperlink w:anchor="Nugraha" w:history="1">
        <w:r w:rsidRPr="00BF0051">
          <w:rPr>
            <w:rStyle w:val="Hyperlink"/>
            <w:noProof/>
            <w:u w:val="none"/>
          </w:rPr>
          <w:t>2020</w:t>
        </w:r>
      </w:hyperlink>
      <w:r w:rsidRPr="00BF0051">
        <w:rPr>
          <w:noProof/>
        </w:rPr>
        <w:t>)</w:t>
      </w:r>
      <w:r w:rsidRPr="00BF0051">
        <w:fldChar w:fldCharType="end"/>
      </w:r>
      <w:r w:rsidRPr="00BF0051">
        <w:t xml:space="preserve"> conducted a literature review on the practice of Islamization of general science in universities; </w:t>
      </w:r>
      <w:r w:rsidRPr="00BF0051">
        <w:fldChar w:fldCharType="begin" w:fldLock="1"/>
      </w:r>
      <w:r w:rsidRPr="00BF0051">
        <w:instrText>ADDIN CSL_CITATION {"citationItems":[{"id":"ITEM-1","itemData":{"ISSN":"2201-1315","author":[{"dropping-particle":"","family":"Ali","given":"Nur","non-dropping-particle":"","parse-names":false,"suffix":""}],"container-title":"International Journal of Innovation, Creativity and Change","id":"ITEM-1","issue":"9","issued":{"date-parts":[["2020"]]},"page":"948-960","publisher":"Primrose Hall Publishing Group","title":"Integrating science and religion in the curriculum of Indonesian Islamic higher education: A case study of UIN Malang","type":"article-journal","volume":"13"},"uris":["http://www.mendeley.com/documents/?uuid=7e8d5872-4265-46ea-9657-fe2d574d5a6f"]}],"mendeley":{"formattedCitation":"(Ali 2020)","manualFormatting":"Ali (2020)","plainTextFormattedCitation":"(Ali 2020)","previouslyFormattedCitation":"(Ali 2020)"},"properties":{"noteIndex":0},"schema":"https://github.com/citation-style-language/schema/raw/master/csl-citation.json"}</w:instrText>
      </w:r>
      <w:r w:rsidRPr="00BF0051">
        <w:fldChar w:fldCharType="separate"/>
      </w:r>
      <w:r w:rsidRPr="00BF0051">
        <w:rPr>
          <w:noProof/>
        </w:rPr>
        <w:t>Ali (</w:t>
      </w:r>
      <w:hyperlink w:anchor="Ali" w:history="1">
        <w:r w:rsidRPr="00BF0051">
          <w:rPr>
            <w:rStyle w:val="Hyperlink"/>
            <w:noProof/>
            <w:u w:val="none"/>
          </w:rPr>
          <w:t>2020</w:t>
        </w:r>
      </w:hyperlink>
      <w:r w:rsidRPr="00BF0051">
        <w:rPr>
          <w:noProof/>
        </w:rPr>
        <w:t>)</w:t>
      </w:r>
      <w:r w:rsidRPr="00BF0051">
        <w:fldChar w:fldCharType="end"/>
      </w:r>
      <w:r w:rsidRPr="00BF0051">
        <w:t xml:space="preserve"> conducted a case study of the integration of science and Islam in the UIN Malang curriculum; </w:t>
      </w:r>
      <w:r w:rsidRPr="00BF0051">
        <w:fldChar w:fldCharType="begin" w:fldLock="1"/>
      </w:r>
      <w:r w:rsidRPr="00BF0051">
        <w:instrText>ADDIN CSL_CITATION {"citationItems":[{"id":"ITEM-1","itemData":{"author":[{"dropping-particle":"","family":"Zain","given":"Saidi","non-dropping-particle":"","parse-names":false,"suffix":""},{"dropping-particle":"","family":"Ahmad","given":"Zuraida","non-dropping-particle":"","parse-names":false,"suffix":""},{"dropping-particle":"","family":"Ismail","given":"Ahmad Faris","non-dropping-particle":"","parse-names":false,"suffix":""},{"dropping-particle":"","family":"Salah","given":"Machouche","non-dropping-particle":"","parse-names":false,"suffix":""},{"dropping-particle":"","family":"Mohamad","given":"Souad A","non-dropping-particle":"","parse-names":false,"suffix":""},{"dropping-particle":"","family":"Hasbullah","given":"Nurul Fadzlin","non-dropping-particle":"","parse-names":false,"suffix":""},{"dropping-particle":"","family":"Toha","given":"S F","non-dropping-particle":"","parse-names":false,"suffix":""}],"container-title":"Journal of Education and Social Sciences","id":"ITEM-1","issue":"June","issued":{"date-parts":[["2016"]]},"page":"18-25","title":"Development of integrated curriculum and teaching materials for science/engineering courses","type":"article-journal","volume":"4"},"uris":["http://www.mendeley.com/documents/?uuid=53c550d5-0abc-4936-bae1-1e01c6a4a575"]}],"mendeley":{"formattedCitation":"(Zain et al. 2016)","manualFormatting":"Zain et al. (2016)","plainTextFormattedCitation":"(Zain et al. 2016)","previouslyFormattedCitation":"(Zain et al. 2016)"},"properties":{"noteIndex":0},"schema":"https://github.com/citation-style-language/schema/raw/master/csl-citation.json"}</w:instrText>
      </w:r>
      <w:r w:rsidRPr="00BF0051">
        <w:fldChar w:fldCharType="separate"/>
      </w:r>
      <w:r w:rsidRPr="00BF0051">
        <w:rPr>
          <w:noProof/>
        </w:rPr>
        <w:t>Zain et al. (</w:t>
      </w:r>
      <w:hyperlink w:anchor="Zain" w:history="1">
        <w:r w:rsidRPr="00BF0051">
          <w:rPr>
            <w:rStyle w:val="Hyperlink"/>
            <w:noProof/>
            <w:u w:val="none"/>
          </w:rPr>
          <w:t>2016</w:t>
        </w:r>
      </w:hyperlink>
      <w:r w:rsidRPr="00BF0051">
        <w:rPr>
          <w:noProof/>
        </w:rPr>
        <w:t>)</w:t>
      </w:r>
      <w:r w:rsidRPr="00BF0051">
        <w:fldChar w:fldCharType="end"/>
      </w:r>
      <w:r w:rsidRPr="00BF0051">
        <w:t xml:space="preserve"> studied the development of an integrated curriculum and teaching materials in science/engineering courses; </w:t>
      </w:r>
      <w:r w:rsidRPr="00BF0051">
        <w:fldChar w:fldCharType="begin" w:fldLock="1"/>
      </w:r>
      <w:r w:rsidRPr="00BF0051">
        <w:instrText>ADDIN CSL_CITATION {"citationItems":[{"id":"ITEM-1","itemData":{"ISSN":"2541-7207","author":[{"dropping-particle":"","family":"Wijana","given":"Nyoman","non-dropping-particle":"","parse-names":false,"suffix":""}],"container-title":"JPI (Jurnal Pendidikan Indonesia)","id":"ITEM-1","issue":"2","issued":{"date-parts":[["2015"]]},"title":"Pengaruh pengintegrasian pendidikan karakter berorientasi kearifan lokal ke dalam materi ajar mata kuliah ilmu lingkungan untuk meningkatkan soft skill mahasiswa jurusan pendidikan biologi FMIPA UNDIKSHA","type":"article-journal","volume":"4"},"uris":["http://www.mendeley.com/documents/?uuid=3e63303b-cbc5-4b2c-b6cf-249a01ffa8e3"]}],"mendeley":{"formattedCitation":"(Wijana 2015)","manualFormatting":"Wijana (2015)","plainTextFormattedCitation":"(Wijana 2015)","previouslyFormattedCitation":"(Wijana 2015)"},"properties":{"noteIndex":0},"schema":"https://github.com/citation-style-language/schema/raw/master/csl-citation.json"}</w:instrText>
      </w:r>
      <w:r w:rsidRPr="00BF0051">
        <w:fldChar w:fldCharType="separate"/>
      </w:r>
      <w:r w:rsidRPr="00BF0051">
        <w:rPr>
          <w:noProof/>
        </w:rPr>
        <w:t>Wijana (</w:t>
      </w:r>
      <w:hyperlink w:anchor="Wijana" w:history="1">
        <w:r w:rsidRPr="00BF0051">
          <w:rPr>
            <w:rStyle w:val="Hyperlink"/>
            <w:noProof/>
            <w:u w:val="none"/>
          </w:rPr>
          <w:t>2015</w:t>
        </w:r>
      </w:hyperlink>
      <w:r w:rsidRPr="00BF0051">
        <w:rPr>
          <w:noProof/>
        </w:rPr>
        <w:t>)</w:t>
      </w:r>
      <w:r w:rsidRPr="00BF0051">
        <w:fldChar w:fldCharType="end"/>
      </w:r>
      <w:r w:rsidRPr="00BF0051">
        <w:t xml:space="preserve"> measured the effect of integrating local wisdom-oriented character education in environmental science courses on improving the soft skills of biology students; </w:t>
      </w:r>
      <w:r w:rsidRPr="00BF0051">
        <w:fldChar w:fldCharType="begin" w:fldLock="1"/>
      </w:r>
      <w:r w:rsidRPr="00BF0051">
        <w:instrText>ADDIN CSL_CITATION {"citationItems":[{"id":"ITEM-1","itemData":{"ISSN":"2622-7975","author":[{"dropping-particle":"","family":"Arlusi","given":"Nelsa","non-dropping-particle":"","parse-names":false,"suffix":""},{"dropping-particle":"","family":"Fuad","given":"A Jauhar","non-dropping-particle":"","parse-names":false,"suffix":""}],"container-title":"Indonesian Journal of Islamic Education Studies (IJIES)","id":"ITEM-1","issue":"1","issued":{"date-parts":[["2020"]]},"page":"96-111","title":"Relasi Nilai Mata Kuliah Tasawuf dengan Akhlak Mahasiswa Institut Agama Islam Tribakti (IAIT) Kediri","type":"article-journal","volume":"3"},"uris":["http://www.mendeley.com/documents/?uuid=0ab61ecb-6729-4ad6-bb65-6d556216bc79"]}],"mendeley":{"formattedCitation":"(Arlusi and Fuad 2020)","manualFormatting":"Arlusi and Fuad (2020","plainTextFormattedCitation":"(Arlusi and Fuad 2020)","previouslyFormattedCitation":"(Arlusi and Fuad 2020)"},"properties":{"noteIndex":0},"schema":"https://github.com/citation-style-language/schema/raw/master/csl-citation.json"}</w:instrText>
      </w:r>
      <w:r w:rsidRPr="00BF0051">
        <w:fldChar w:fldCharType="separate"/>
      </w:r>
      <w:r w:rsidRPr="00BF0051">
        <w:rPr>
          <w:noProof/>
        </w:rPr>
        <w:t>Arlusi and Fuad (</w:t>
      </w:r>
      <w:hyperlink w:anchor="Arlusi" w:history="1">
        <w:r w:rsidRPr="00BF0051">
          <w:rPr>
            <w:rStyle w:val="Hyperlink"/>
            <w:noProof/>
            <w:u w:val="none"/>
          </w:rPr>
          <w:t>2020</w:t>
        </w:r>
      </w:hyperlink>
      <w:r w:rsidRPr="00BF0051">
        <w:fldChar w:fldCharType="end"/>
      </w:r>
      <w:r w:rsidRPr="00BF0051">
        <w:t xml:space="preserve">), </w:t>
      </w:r>
      <w:r w:rsidRPr="00BF0051">
        <w:fldChar w:fldCharType="begin" w:fldLock="1"/>
      </w:r>
      <w:r w:rsidRPr="00BF0051">
        <w:instrText>ADDIN CSL_CITATION {"citationItems":[{"id":"ITEM-1","itemData":{"ISSN":"2746-5535","author":[{"dropping-particle":"","family":"Tamami","given":"Agus","non-dropping-particle":"","parse-names":false,"suffix":""},{"dropping-particle":"","family":"Falah","given":"Saiful","non-dropping-particle":"","parse-names":false,"suffix":""},{"dropping-particle":"","family":"Rizal","given":"Syamsul","non-dropping-particle":"","parse-names":false,"suffix":""}],"container-title":"Al-Mubin: Islamic Scientific Journal","id":"ITEM-1","issue":"1","issued":{"date-parts":[["2020"]]},"page":"1-14","title":"Hubungan Pembelajaran Mata Kuliah Akhlak Islamiyah Dengan Moralitas Mahasiswa","type":"article-journal","volume":"3"},"uris":["http://www.mendeley.com/documents/?uuid=72aaeb49-5126-407c-871f-cd6796810f22"]}],"mendeley":{"formattedCitation":"(Tamami, Falah, and Rizal 2020)","manualFormatting":"Tamami, Falah, and Rizal (2020)","plainTextFormattedCitation":"(Tamami, Falah, and Rizal 2020)","previouslyFormattedCitation":"(Tamami, Falah, and Rizal 2020)"},"properties":{"noteIndex":0},"schema":"https://github.com/citation-style-language/schema/raw/master/csl-citation.json"}</w:instrText>
      </w:r>
      <w:r w:rsidRPr="00BF0051">
        <w:fldChar w:fldCharType="separate"/>
      </w:r>
      <w:r w:rsidRPr="00BF0051">
        <w:rPr>
          <w:noProof/>
        </w:rPr>
        <w:t>Tamami, Falah, and Rizal (</w:t>
      </w:r>
      <w:hyperlink w:anchor="Tamami" w:history="1">
        <w:r w:rsidRPr="00BF0051">
          <w:rPr>
            <w:rStyle w:val="Hyperlink"/>
            <w:noProof/>
            <w:u w:val="none"/>
          </w:rPr>
          <w:t>2020</w:t>
        </w:r>
      </w:hyperlink>
      <w:r w:rsidRPr="00BF0051">
        <w:rPr>
          <w:noProof/>
        </w:rPr>
        <w:t>)</w:t>
      </w:r>
      <w:r w:rsidRPr="00BF0051">
        <w:fldChar w:fldCharType="end"/>
      </w:r>
      <w:r w:rsidRPr="00BF0051">
        <w:t xml:space="preserve">, </w:t>
      </w:r>
      <w:r w:rsidRPr="00BF0051">
        <w:fldChar w:fldCharType="begin" w:fldLock="1"/>
      </w:r>
      <w:r w:rsidRPr="00BF0051">
        <w:instrText>ADDIN CSL_CITATION {"citationItems":[{"id":"ITEM-1","itemData":{"ISSN":"2476-9576","author":[{"dropping-particle":"","family":"Rizqiani","given":"Ika Sofia","non-dropping-particle":"","parse-names":false,"suffix":""},{"dropping-particle":"","family":"Sukmawaty","given":"Fenty","non-dropping-particle":"","parse-names":false,"suffix":""}],"container-title":"AL-ULUM: Jurnal Ilmu Sosial dan Humaniora","id":"ITEM-1","issue":"1","issued":{"date-parts":[["2023"]]},"page":"81-94","title":"PENGARUH MATA KULIAH AQIDAH AKHLAK TERHADAP NILAI BUDAYA ISLAMI MAHASISWA DI UNIVERSITAS MUHAMMADIYAH SUKABUMI","type":"article-journal","volume":"9"},"uris":["http://www.mendeley.com/documents/?uuid=a1ce8f26-0d05-41de-baac-0ac7dcfd7010"]}],"mendeley":{"formattedCitation":"(Rizqiani and Sukmawaty 2023)","manualFormatting":"Rizqiani and Sukmawaty (2023)","plainTextFormattedCitation":"(Rizqiani and Sukmawaty 2023)","previouslyFormattedCitation":"(Rizqiani and Sukmawaty 2023)"},"properties":{"noteIndex":0},"schema":"https://github.com/citation-style-language/schema/raw/master/csl-citation.json"}</w:instrText>
      </w:r>
      <w:r w:rsidRPr="00BF0051">
        <w:fldChar w:fldCharType="separate"/>
      </w:r>
      <w:r w:rsidRPr="00BF0051">
        <w:rPr>
          <w:noProof/>
        </w:rPr>
        <w:t>Rizqiani and Sukmawaty (</w:t>
      </w:r>
      <w:hyperlink w:anchor="Rizqiani" w:history="1">
        <w:r w:rsidRPr="00BF0051">
          <w:rPr>
            <w:rStyle w:val="Hyperlink"/>
            <w:noProof/>
            <w:u w:val="none"/>
          </w:rPr>
          <w:t>2023</w:t>
        </w:r>
      </w:hyperlink>
      <w:r w:rsidRPr="00BF0051">
        <w:rPr>
          <w:noProof/>
        </w:rPr>
        <w:t>)</w:t>
      </w:r>
      <w:r w:rsidRPr="00BF0051">
        <w:fldChar w:fldCharType="end"/>
      </w:r>
      <w:r w:rsidRPr="00BF0051">
        <w:t xml:space="preserve"> studied the effect of Islamic courses on students' morals, character, and personality. These studies are certainly very normative because the main goal of Islamic learning is to increase spiritual awareness. No one has specifically studied the increase in students’ spiritual awareness after gaining knowledge about general science material, especially human body physiology material.</w:t>
      </w:r>
    </w:p>
    <w:p w14:paraId="21115E8E" w14:textId="77777777" w:rsidR="008654F2" w:rsidRDefault="008654F2" w:rsidP="008654F2">
      <w:pPr>
        <w:spacing w:line="276" w:lineRule="auto"/>
        <w:ind w:firstLine="720"/>
        <w:jc w:val="both"/>
      </w:pPr>
      <w:r w:rsidRPr="002D61B0">
        <w:t>This study aims to analyze the increase in students</w:t>
      </w:r>
      <w:r>
        <w:t>’</w:t>
      </w:r>
      <w:r w:rsidRPr="002D61B0">
        <w:t xml:space="preserve"> spiritual awareness after gaining an understanding of human body physiology in the Basic Biomedical Science Course. The focus of the study is twofold: (1) Integration of Islam in the study materials (teaching materials) of human body physiology in the Basic Biomedical Science Course and (2) increasing students</w:t>
      </w:r>
      <w:r>
        <w:t>’</w:t>
      </w:r>
      <w:r w:rsidRPr="002D61B0">
        <w:t xml:space="preserve"> spiritual awareness after participating in the learning. This study is very important because it not only examines the model of Islamic integration in science courses but also becomes a benchmark for the success of using human body physiology material as a medium to realize the Greatness of Allah.</w:t>
      </w:r>
    </w:p>
    <w:p w14:paraId="46DF73F7" w14:textId="77777777" w:rsidR="00326258" w:rsidRDefault="00326258" w:rsidP="00326258">
      <w:pPr>
        <w:ind w:firstLine="720"/>
        <w:jc w:val="both"/>
      </w:pPr>
    </w:p>
    <w:p w14:paraId="6D70C527" w14:textId="77777777" w:rsidR="001241E0" w:rsidRPr="00620076" w:rsidRDefault="001241E0" w:rsidP="001241E0">
      <w:pPr>
        <w:tabs>
          <w:tab w:val="left" w:pos="340"/>
        </w:tabs>
        <w:spacing w:line="276" w:lineRule="auto"/>
        <w:rPr>
          <w:b/>
          <w:color w:val="000000"/>
        </w:rPr>
      </w:pPr>
      <w:r>
        <w:rPr>
          <w:b/>
          <w:caps/>
        </w:rPr>
        <w:t>METHOD</w:t>
      </w:r>
    </w:p>
    <w:p w14:paraId="1A486D6B" w14:textId="317115A1" w:rsidR="001241E0" w:rsidRPr="00BF0051" w:rsidRDefault="001241E0" w:rsidP="001241E0">
      <w:pPr>
        <w:spacing w:line="276" w:lineRule="auto"/>
        <w:ind w:firstLine="720"/>
        <w:jc w:val="both"/>
      </w:pPr>
      <w:r w:rsidRPr="002D61B0">
        <w:t>This research method is qualitative with a phenomenological approach. This qualitative research describes the natural phenomenon related to the increase in students</w:t>
      </w:r>
      <w:r>
        <w:t>’</w:t>
      </w:r>
      <w:r w:rsidRPr="002D61B0">
        <w:t xml:space="preserve"> spiritual awareness after understanding the material on human body physiology in the Basic Biomedical </w:t>
      </w:r>
      <w:r w:rsidRPr="002D61B0">
        <w:lastRenderedPageBreak/>
        <w:t xml:space="preserve">Science Course. The object of the research was Semester 1 students of the 2023-2024 academic year from the Nursing Study Program, Faculty of Medicine and Health Sciences, UIN Alauddin Makassar. The primary data source was informants selected purposively from students and lecturers. Secondary data sources consisted of books, journals, RPS, and Basic Biomedical Science Course Modules. Data were collected using observation, interview, and documentation techniques. The collected data were processed and analyzed using descriptive analysis techniques, namely by reading the entire transcript of the general information results, compiling general </w:t>
      </w:r>
      <w:r w:rsidRPr="00BF0051">
        <w:t xml:space="preserve">information to be taken into specific messages, grouping general data patterns </w:t>
      </w:r>
      <w:r w:rsidRPr="00BF0051">
        <w:fldChar w:fldCharType="begin" w:fldLock="1"/>
      </w:r>
      <w:r w:rsidRPr="00BF0051">
        <w:instrText>ADDIN CSL_CITATION {"citationItems":[{"id":"ITEM-1","itemData":{"author":[{"dropping-particle":"","family":"Sugiyono","given":"Sugiyono","non-dropping-particle":"","parse-names":false,"suffix":""}],"id":"ITEM-1","issued":{"date-parts":[["2019"]]},"publisher":"Alfabeta","publisher-place":"Bandung","title":"Metode Penelitian","type":"book"},"uris":["http://www.mendeley.com/documents/?uuid=1dd64748-22ac-4e6d-ace3-e3ff6b4ad9db"]}],"mendeley":{"formattedCitation":"(Sugiyono 2019)","plainTextFormattedCitation":"(Sugiyono 2019)","previouslyFormattedCitation":"(Sugiyono 2019)"},"properties":{"noteIndex":0},"schema":"https://github.com/citation-style-language/schema/raw/master/csl-citation.json"}</w:instrText>
      </w:r>
      <w:r w:rsidRPr="00BF0051">
        <w:fldChar w:fldCharType="separate"/>
      </w:r>
      <w:r w:rsidRPr="00BF0051">
        <w:rPr>
          <w:noProof/>
        </w:rPr>
        <w:t xml:space="preserve">(Sugiyono </w:t>
      </w:r>
      <w:hyperlink w:anchor="Sugiyono" w:history="1">
        <w:r w:rsidRPr="00BF0051">
          <w:rPr>
            <w:rStyle w:val="Hyperlink"/>
            <w:noProof/>
            <w:u w:val="none"/>
          </w:rPr>
          <w:t>2019</w:t>
        </w:r>
      </w:hyperlink>
      <w:r w:rsidRPr="00BF0051">
        <w:rPr>
          <w:noProof/>
        </w:rPr>
        <w:t>)</w:t>
      </w:r>
      <w:r w:rsidRPr="00BF0051">
        <w:fldChar w:fldCharType="end"/>
      </w:r>
      <w:r w:rsidRPr="00BF0051">
        <w:t xml:space="preserve">. Testing the validity of the data using the data source triangulation technique. In this case, comparing the results of interviews with student informants, teaching lecturers, observation data, and learning administration documents </w:t>
      </w:r>
      <w:r w:rsidRPr="00BF0051">
        <w:fldChar w:fldCharType="begin" w:fldLock="1"/>
      </w:r>
      <w:r w:rsidRPr="00BF0051">
        <w:instrText>ADDIN CSL_CITATION {"citationItems":[{"id":"ITEM-1","itemData":{"ISSN":"6231041654","author":[{"dropping-particle":"","family":"Arianto","given":"Bambang","non-dropping-particle":"","parse-names":false,"suffix":""}],"id":"ITEM-1","issued":{"date-parts":[["2024"]]},"publisher":"Borneo Novelty Publishing","publisher-place":"Balik Papan","title":"Triangulasi Metoda Penelitian Kualitatif","type":"book"},"uris":["http://www.mendeley.com/documents/?uuid=96c1920b-9be3-4efb-bf4b-5da6f7158080"]}],"mendeley":{"formattedCitation":"(Arianto 2024)","plainTextFormattedCitation":"(Arianto 2024)"},"properties":{"noteIndex":0},"schema":"https://github.com/citation-style-language/schema/raw/master/csl-citation.json"}</w:instrText>
      </w:r>
      <w:r w:rsidRPr="00BF0051">
        <w:fldChar w:fldCharType="separate"/>
      </w:r>
      <w:r w:rsidRPr="00BF0051">
        <w:rPr>
          <w:noProof/>
        </w:rPr>
        <w:t>(Arianto</w:t>
      </w:r>
      <w:hyperlink w:anchor="Arianto" w:history="1">
        <w:r w:rsidRPr="00BF0051">
          <w:rPr>
            <w:rStyle w:val="Hyperlink"/>
            <w:noProof/>
            <w:u w:val="none"/>
          </w:rPr>
          <w:t xml:space="preserve"> 2024</w:t>
        </w:r>
      </w:hyperlink>
      <w:r w:rsidRPr="00BF0051">
        <w:rPr>
          <w:noProof/>
        </w:rPr>
        <w:t>)</w:t>
      </w:r>
      <w:r w:rsidRPr="00BF0051">
        <w:fldChar w:fldCharType="end"/>
      </w:r>
      <w:r w:rsidRPr="00BF0051">
        <w:t>.</w:t>
      </w:r>
    </w:p>
    <w:p w14:paraId="3CE57405" w14:textId="77777777" w:rsidR="001241E0" w:rsidRDefault="001241E0" w:rsidP="00B561DB">
      <w:pPr>
        <w:autoSpaceDE w:val="0"/>
        <w:autoSpaceDN w:val="0"/>
        <w:adjustRightInd w:val="0"/>
        <w:spacing w:line="276" w:lineRule="auto"/>
        <w:ind w:firstLine="720"/>
        <w:jc w:val="both"/>
      </w:pPr>
    </w:p>
    <w:p w14:paraId="37922338" w14:textId="77777777" w:rsidR="005F341F" w:rsidRDefault="005F341F" w:rsidP="005F341F">
      <w:pPr>
        <w:tabs>
          <w:tab w:val="left" w:pos="340"/>
        </w:tabs>
        <w:spacing w:line="276" w:lineRule="auto"/>
        <w:rPr>
          <w:b/>
          <w:caps/>
        </w:rPr>
      </w:pPr>
      <w:r>
        <w:rPr>
          <w:b/>
          <w:caps/>
        </w:rPr>
        <w:t>RESULTS AND DISCUSSION</w:t>
      </w:r>
    </w:p>
    <w:p w14:paraId="7C5DE452" w14:textId="77777777" w:rsidR="005F341F" w:rsidRPr="00201122" w:rsidRDefault="005F341F" w:rsidP="00D87414">
      <w:pPr>
        <w:spacing w:before="120" w:line="276" w:lineRule="auto"/>
        <w:jc w:val="both"/>
        <w:rPr>
          <w:b/>
          <w:bCs/>
        </w:rPr>
      </w:pPr>
      <w:r w:rsidRPr="002D61B0">
        <w:rPr>
          <w:b/>
          <w:bCs/>
        </w:rPr>
        <w:t>Understanding Physiology in Basic Biomedical Science Learning</w:t>
      </w:r>
      <w:r w:rsidRPr="00201122">
        <w:rPr>
          <w:b/>
          <w:bCs/>
        </w:rPr>
        <w:t xml:space="preserve"> </w:t>
      </w:r>
    </w:p>
    <w:p w14:paraId="390D1AD8" w14:textId="284EA4CE" w:rsidR="005F341F" w:rsidRPr="00C72ECF" w:rsidRDefault="005F341F" w:rsidP="005F341F">
      <w:pPr>
        <w:spacing w:line="276" w:lineRule="auto"/>
        <w:ind w:firstLine="720"/>
        <w:jc w:val="both"/>
        <w:rPr>
          <w:color w:val="000000"/>
          <w:lang w:val="sv-SE"/>
        </w:rPr>
      </w:pPr>
      <w:r w:rsidRPr="002D61B0">
        <w:rPr>
          <w:color w:val="000000"/>
          <w:lang w:val="sv-SE"/>
        </w:rPr>
        <w:t xml:space="preserve">Basic Biomedical Science is a compulsory course for health students. This course studies anatomy, </w:t>
      </w:r>
      <w:r w:rsidRPr="00C72ECF">
        <w:rPr>
          <w:color w:val="000000"/>
          <w:lang w:val="sv-SE"/>
        </w:rPr>
        <w:t xml:space="preserve">physiology, biology, chemistry, and physics in explaining life phenomena, both from the molecular, cellular, to organ and human body levels as a whole </w:t>
      </w:r>
      <w:sdt>
        <w:sdtPr>
          <w:rPr>
            <w:color w:val="000000"/>
            <w:lang w:val="sv-SE"/>
          </w:rPr>
          <w:tag w:val="MENDELEY_CITATION_v3_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"/>
          <w:id w:val="379441599"/>
          <w:placeholder>
            <w:docPart w:val="2C1A28B0479248E89D84160F6A99E302"/>
          </w:placeholder>
        </w:sdtPr>
        <w:sdtContent>
          <w:r w:rsidRPr="00C72ECF">
            <w:rPr>
              <w:color w:val="000000"/>
              <w:lang w:val="sv-SE"/>
            </w:rPr>
            <w:t xml:space="preserve">(Abadi et al. </w:t>
          </w:r>
          <w:r w:rsidR="00C72ECF" w:rsidRPr="00C72ECF">
            <w:rPr>
              <w:color w:val="000000"/>
              <w:lang w:val="sv-SE"/>
            </w:rPr>
            <w:fldChar w:fldCharType="begin"/>
          </w:r>
          <w:r w:rsidR="00C72ECF" w:rsidRPr="00C72ECF">
            <w:rPr>
              <w:color w:val="000000"/>
              <w:lang w:val="sv-SE"/>
            </w:rPr>
            <w:instrText>HYPERLINK  \l "Abadi"</w:instrText>
          </w:r>
          <w:r w:rsidR="00C72ECF" w:rsidRPr="00C72ECF">
            <w:rPr>
              <w:color w:val="000000"/>
              <w:lang w:val="sv-SE"/>
            </w:rPr>
          </w:r>
          <w:r w:rsidR="00C72ECF" w:rsidRPr="00C72ECF">
            <w:rPr>
              <w:color w:val="000000"/>
              <w:lang w:val="sv-SE"/>
            </w:rPr>
            <w:fldChar w:fldCharType="separate"/>
          </w:r>
          <w:r w:rsidRPr="00C72ECF">
            <w:rPr>
              <w:rStyle w:val="Hyperlink"/>
              <w:u w:val="none"/>
              <w:lang w:val="sv-SE"/>
            </w:rPr>
            <w:t>2023</w:t>
          </w:r>
          <w:r w:rsidR="00C72ECF" w:rsidRPr="00C72ECF">
            <w:rPr>
              <w:color w:val="000000"/>
              <w:lang w:val="sv-SE"/>
            </w:rPr>
            <w:fldChar w:fldCharType="end"/>
          </w:r>
          <w:r w:rsidRPr="00C72ECF">
            <w:rPr>
              <w:color w:val="000000"/>
              <w:lang w:val="sv-SE"/>
            </w:rPr>
            <w:t>).</w:t>
          </w:r>
        </w:sdtContent>
      </w:sdt>
      <w:r w:rsidRPr="00C72ECF">
        <w:rPr>
          <w:color w:val="000000"/>
          <w:lang w:val="sv-SE"/>
        </w:rPr>
        <w:t xml:space="preserve"> This science is the foundation in health science, especially for nursing students. Knowledge of anatomy and physiology and the mechanisms that occur in the body are the basis used in providing nursing care. This knowledge is the basis for events that occur in various conditions of the human body </w:t>
      </w:r>
      <w:sdt>
        <w:sdtPr>
          <w:rPr>
            <w:color w:val="000000"/>
            <w:lang w:val="sv-SE"/>
          </w:rPr>
          <w:tag w:val="MENDELEY_CITATION_v3_eyJjaXRhdGlvbklEIjoiTUVOREVMRVlfQ0lUQVRJT05fMGEyNzdkNmQtNjU5OC00M2VjLTk1NzItOTBjMjliMDJiNDFj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1469273347"/>
          <w:placeholder>
            <w:docPart w:val="B475E5ACCD35492AAF95F36482C79062"/>
          </w:placeholder>
        </w:sdtPr>
        <w:sdtContent>
          <w:r w:rsidRPr="00C72ECF">
            <w:rPr>
              <w:color w:val="000000"/>
              <w:lang w:val="sv-SE"/>
            </w:rPr>
            <w:t xml:space="preserve">(Asrul </w:t>
          </w:r>
          <w:hyperlink w:anchor="Asrul" w:history="1">
            <w:r w:rsidRPr="00C72ECF">
              <w:rPr>
                <w:rStyle w:val="Hyperlink"/>
                <w:u w:val="none"/>
                <w:lang w:val="sv-SE"/>
              </w:rPr>
              <w:t>2021</w:t>
            </w:r>
          </w:hyperlink>
          <w:r w:rsidRPr="00C72ECF">
            <w:rPr>
              <w:color w:val="000000"/>
              <w:lang w:val="sv-SE"/>
            </w:rPr>
            <w:t>)</w:t>
          </w:r>
        </w:sdtContent>
      </w:sdt>
      <w:r w:rsidRPr="00C72ECF">
        <w:rPr>
          <w:color w:val="000000"/>
          <w:lang w:val="sv-SE"/>
        </w:rPr>
        <w:t>.</w:t>
      </w:r>
    </w:p>
    <w:p w14:paraId="46CBB074" w14:textId="77B20461" w:rsidR="005F341F" w:rsidRPr="00C72ECF" w:rsidRDefault="005F341F" w:rsidP="005F341F">
      <w:pPr>
        <w:spacing w:line="276" w:lineRule="auto"/>
        <w:ind w:firstLine="720"/>
        <w:jc w:val="both"/>
        <w:rPr>
          <w:color w:val="000000"/>
          <w:lang w:val="sv-SE"/>
        </w:rPr>
      </w:pPr>
      <w:r w:rsidRPr="00C72ECF">
        <w:rPr>
          <w:color w:val="000000"/>
          <w:lang w:val="sv-SE"/>
        </w:rPr>
        <w:t xml:space="preserve">Based on the Nursing Study Program Curriculum, the Basic Biomedical Sciences Course is part of the basic science group that discusses the concepts of biology, physics, biochemistry, nutrition with attention to the environment and scientific ethics, as well as the concepts of human anatomy and physiology in maintaining body homeostasis. There are four main study materials in this learning, namely: (1) Concepts of Cell Biology and Genetics, (2) Concepts of Human Body Anatomy and Physiology, (3) Body Homeostasis and Principles of Physics, and (4) Biochemistry in the Body </w:t>
      </w:r>
      <w:sdt>
        <w:sdtPr>
          <w:rPr>
            <w:color w:val="000000"/>
            <w:lang w:val="sv-SE"/>
          </w:rPr>
          <w:tag w:val="MENDELEY_CITATION_v3_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"/>
          <w:id w:val="656341669"/>
          <w:placeholder>
            <w:docPart w:val="B3FAAD0A818E4FCA827F1C4E879F7BC8"/>
          </w:placeholder>
        </w:sdtPr>
        <w:sdtContent>
          <w:r w:rsidRPr="00C72ECF">
            <w:rPr>
              <w:color w:val="000000"/>
              <w:lang w:val="sv-SE"/>
            </w:rPr>
            <w:t xml:space="preserve">(Program Studi Keperawatan </w:t>
          </w:r>
          <w:r w:rsidR="00C72ECF" w:rsidRPr="00C72ECF">
            <w:rPr>
              <w:color w:val="000000"/>
              <w:lang w:val="sv-SE"/>
            </w:rPr>
            <w:fldChar w:fldCharType="begin"/>
          </w:r>
          <w:r w:rsidR="00C72ECF" w:rsidRPr="00C72ECF">
            <w:rPr>
              <w:color w:val="000000"/>
              <w:lang w:val="sv-SE"/>
            </w:rPr>
            <w:instrText>HYPERLINK  \l "Program"</w:instrText>
          </w:r>
          <w:r w:rsidR="00C72ECF" w:rsidRPr="00C72ECF">
            <w:rPr>
              <w:color w:val="000000"/>
              <w:lang w:val="sv-SE"/>
            </w:rPr>
          </w:r>
          <w:r w:rsidR="00C72ECF" w:rsidRPr="00C72ECF">
            <w:rPr>
              <w:color w:val="000000"/>
              <w:lang w:val="sv-SE"/>
            </w:rPr>
            <w:fldChar w:fldCharType="separate"/>
          </w:r>
          <w:r w:rsidRPr="00C72ECF">
            <w:rPr>
              <w:rStyle w:val="Hyperlink"/>
              <w:u w:val="none"/>
              <w:lang w:val="sv-SE"/>
            </w:rPr>
            <w:t>2021</w:t>
          </w:r>
          <w:r w:rsidR="00C72ECF" w:rsidRPr="00C72ECF">
            <w:rPr>
              <w:color w:val="000000"/>
              <w:lang w:val="sv-SE"/>
            </w:rPr>
            <w:fldChar w:fldCharType="end"/>
          </w:r>
          <w:r w:rsidRPr="00C72ECF">
            <w:rPr>
              <w:color w:val="000000"/>
              <w:lang w:val="sv-SE"/>
            </w:rPr>
            <w:t>)</w:t>
          </w:r>
        </w:sdtContent>
      </w:sdt>
      <w:r w:rsidRPr="00C72ECF">
        <w:rPr>
          <w:color w:val="000000"/>
          <w:lang w:val="sv-SE"/>
        </w:rPr>
        <w:t>.</w:t>
      </w:r>
    </w:p>
    <w:p w14:paraId="0F3D1FC5" w14:textId="77777777" w:rsidR="005F341F" w:rsidRPr="00C72ECF" w:rsidRDefault="005F341F" w:rsidP="005F341F">
      <w:pPr>
        <w:spacing w:line="276" w:lineRule="auto"/>
        <w:ind w:firstLine="720"/>
        <w:jc w:val="both"/>
        <w:rPr>
          <w:color w:val="000000"/>
          <w:lang w:val="sv-SE"/>
        </w:rPr>
      </w:pPr>
      <w:r w:rsidRPr="00C72ECF">
        <w:rPr>
          <w:i/>
          <w:iCs/>
          <w:color w:val="000000"/>
          <w:lang w:val="sv-SE"/>
        </w:rPr>
        <w:t>First</w:t>
      </w:r>
      <w:r w:rsidRPr="00C72ECF">
        <w:rPr>
          <w:color w:val="000000"/>
          <w:lang w:val="sv-SE"/>
        </w:rPr>
        <w:t>, cell biology is the knowledge of cells in the human body. In terms of human body organization, cells are the smallest units in human life. Cell biology discusses cells, the benefits of cells in life, and the genetic material contained in cells. It also includes how cells in the body communicate with each other. Cells that have the same function will form tissue. Tissues that unite and have the same function will form organs. Organs work together with other organs in the organ system. The human body will work well as a result of coordination of all organ systems in the body.</w:t>
      </w:r>
    </w:p>
    <w:p w14:paraId="36F882F0" w14:textId="41D21EE1" w:rsidR="005F341F" w:rsidRPr="00C72ECF" w:rsidRDefault="005F341F" w:rsidP="005F341F">
      <w:pPr>
        <w:spacing w:line="276" w:lineRule="auto"/>
        <w:ind w:firstLine="720"/>
        <w:jc w:val="both"/>
        <w:rPr>
          <w:color w:val="000000"/>
          <w:lang w:val="sv-SE"/>
        </w:rPr>
      </w:pPr>
      <w:r w:rsidRPr="00C72ECF">
        <w:rPr>
          <w:i/>
          <w:iCs/>
          <w:color w:val="000000"/>
          <w:lang w:val="sv-SE"/>
        </w:rPr>
        <w:t>Second</w:t>
      </w:r>
      <w:r w:rsidRPr="00C72ECF">
        <w:rPr>
          <w:color w:val="000000"/>
          <w:lang w:val="sv-SE"/>
        </w:rPr>
        <w:t xml:space="preserve">, human anatomy is an understanding of the organs in the body. While human physiology refers to an understanding of the mechanisms of systems that work in the body. There are at least ten systems studied in understanding the human body, namely: the nervous system, endocrine system, reproductive system, urinary system, integumentary system, musculoskeletal system, respiratory system, cardiovascular system, digestive system, and immunological system </w:t>
      </w:r>
      <w:sdt>
        <w:sdtPr>
          <w:rPr>
            <w:color w:val="000000"/>
            <w:lang w:val="sv-SE"/>
          </w:rPr>
          <w:tag w:val="MENDELEY_CITATION_v3_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"/>
          <w:id w:val="-231388281"/>
          <w:placeholder>
            <w:docPart w:val="1BCA768EE3F84ECF892E909BAF8C1986"/>
          </w:placeholder>
        </w:sdtPr>
        <w:sdtContent>
          <w:r w:rsidRPr="00C72ECF">
            <w:rPr>
              <w:color w:val="000000"/>
              <w:lang w:val="sv-SE"/>
            </w:rPr>
            <w:t xml:space="preserve">(Asrul </w:t>
          </w:r>
          <w:r w:rsidR="00C72ECF" w:rsidRPr="00C72ECF">
            <w:rPr>
              <w:color w:val="000000"/>
              <w:lang w:val="sv-SE"/>
            </w:rPr>
            <w:fldChar w:fldCharType="begin"/>
          </w:r>
          <w:r w:rsidR="00C72ECF" w:rsidRPr="00C72ECF">
            <w:rPr>
              <w:color w:val="000000"/>
              <w:lang w:val="sv-SE"/>
            </w:rPr>
            <w:instrText>HYPERLINK  \l "Asrul"</w:instrText>
          </w:r>
          <w:r w:rsidR="00C72ECF" w:rsidRPr="00C72ECF">
            <w:rPr>
              <w:color w:val="000000"/>
              <w:lang w:val="sv-SE"/>
            </w:rPr>
          </w:r>
          <w:r w:rsidR="00C72ECF" w:rsidRPr="00C72ECF">
            <w:rPr>
              <w:color w:val="000000"/>
              <w:lang w:val="sv-SE"/>
            </w:rPr>
            <w:fldChar w:fldCharType="separate"/>
          </w:r>
          <w:r w:rsidRPr="00C72ECF">
            <w:rPr>
              <w:rStyle w:val="Hyperlink"/>
              <w:u w:val="none"/>
              <w:lang w:val="sv-SE"/>
            </w:rPr>
            <w:t>2021</w:t>
          </w:r>
          <w:r w:rsidR="00C72ECF" w:rsidRPr="00C72ECF">
            <w:rPr>
              <w:color w:val="000000"/>
              <w:lang w:val="sv-SE"/>
            </w:rPr>
            <w:fldChar w:fldCharType="end"/>
          </w:r>
          <w:r w:rsidRPr="00C72ECF">
            <w:rPr>
              <w:color w:val="000000"/>
              <w:lang w:val="sv-SE"/>
            </w:rPr>
            <w:t>).</w:t>
          </w:r>
        </w:sdtContent>
      </w:sdt>
      <w:r w:rsidRPr="00C72ECF">
        <w:rPr>
          <w:color w:val="000000"/>
          <w:lang w:val="sv-SE"/>
        </w:rPr>
        <w:t xml:space="preserve"> </w:t>
      </w:r>
    </w:p>
    <w:p w14:paraId="76C3F7C4" w14:textId="69E50457" w:rsidR="005F341F" w:rsidRPr="005376D4" w:rsidRDefault="005F341F" w:rsidP="005F341F">
      <w:pPr>
        <w:spacing w:line="276" w:lineRule="auto"/>
        <w:ind w:firstLine="720"/>
        <w:jc w:val="both"/>
        <w:rPr>
          <w:color w:val="000000"/>
          <w:lang w:val="sv-SE"/>
        </w:rPr>
      </w:pPr>
      <w:r w:rsidRPr="00985F1F">
        <w:rPr>
          <w:i/>
          <w:iCs/>
          <w:color w:val="000000"/>
          <w:lang w:val="sv-SE"/>
        </w:rPr>
        <w:lastRenderedPageBreak/>
        <w:t>Third</w:t>
      </w:r>
      <w:r w:rsidRPr="00985F1F">
        <w:rPr>
          <w:color w:val="000000"/>
          <w:lang w:val="sv-SE"/>
        </w:rPr>
        <w:t xml:space="preserve">, homeostasis is </w:t>
      </w:r>
      <w:r w:rsidRPr="005376D4">
        <w:rPr>
          <w:color w:val="000000"/>
          <w:lang w:val="sv-SE"/>
        </w:rPr>
        <w:t xml:space="preserve">a fundamental biological process that involves maintaining internal stability and balance in an organism, despite changes in the external environment </w:t>
      </w:r>
      <w:sdt>
        <w:sdtPr>
          <w:rPr>
            <w:color w:val="000000"/>
            <w:lang w:val="sv-SE"/>
          </w:rPr>
          <w:tag w:val="MENDELEY_CITATION_v3_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"/>
          <w:id w:val="-2061236286"/>
          <w:placeholder>
            <w:docPart w:val="00D6CA846F4C4E839C8AFA63AD278030"/>
          </w:placeholder>
        </w:sdtPr>
        <w:sdtContent>
          <w:r w:rsidRPr="005376D4">
            <w:rPr>
              <w:color w:val="000000"/>
              <w:lang w:val="sv-SE"/>
            </w:rPr>
            <w:t xml:space="preserve"> (Hall and Guyton </w:t>
          </w:r>
          <w:r w:rsidR="005376D4" w:rsidRPr="005376D4">
            <w:rPr>
              <w:color w:val="000000"/>
              <w:lang w:val="sv-SE"/>
            </w:rPr>
            <w:fldChar w:fldCharType="begin"/>
          </w:r>
          <w:r w:rsidR="005376D4" w:rsidRPr="005376D4">
            <w:rPr>
              <w:color w:val="000000"/>
              <w:lang w:val="sv-SE"/>
            </w:rPr>
            <w:instrText>HYPERLINK  \l "Hall"</w:instrText>
          </w:r>
          <w:r w:rsidR="005376D4" w:rsidRPr="005376D4">
            <w:rPr>
              <w:color w:val="000000"/>
              <w:lang w:val="sv-SE"/>
            </w:rPr>
          </w:r>
          <w:r w:rsidR="005376D4" w:rsidRPr="005376D4">
            <w:rPr>
              <w:color w:val="000000"/>
              <w:lang w:val="sv-SE"/>
            </w:rPr>
            <w:fldChar w:fldCharType="separate"/>
          </w:r>
          <w:r w:rsidRPr="005376D4">
            <w:rPr>
              <w:rStyle w:val="Hyperlink"/>
              <w:u w:val="none"/>
              <w:lang w:val="sv-SE"/>
            </w:rPr>
            <w:t>2021</w:t>
          </w:r>
          <w:r w:rsidR="005376D4" w:rsidRPr="005376D4">
            <w:rPr>
              <w:color w:val="000000"/>
              <w:lang w:val="sv-SE"/>
            </w:rPr>
            <w:fldChar w:fldCharType="end"/>
          </w:r>
          <w:r w:rsidRPr="005376D4">
            <w:rPr>
              <w:color w:val="000000"/>
              <w:lang w:val="sv-SE"/>
            </w:rPr>
            <w:t>)</w:t>
          </w:r>
        </w:sdtContent>
      </w:sdt>
      <w:r w:rsidRPr="005376D4">
        <w:rPr>
          <w:color w:val="000000"/>
          <w:lang w:val="sv-SE"/>
        </w:rPr>
        <w:t xml:space="preserve">. This includes various physiological mechanisms that regulate parameters such as body temperature, blood glucose levels, and immune responses to ensure optimal body function in the immune system. For example, it plays an important role in maintaining homeostasis by interacting with the microbiota to maintain a mutualistic relationship between the host and the microbial community (Gao et al. </w:t>
      </w:r>
      <w:r w:rsidR="005376D4" w:rsidRPr="005376D4">
        <w:rPr>
          <w:color w:val="000000"/>
          <w:lang w:val="sv-SE"/>
        </w:rPr>
        <w:fldChar w:fldCharType="begin"/>
      </w:r>
      <w:r w:rsidR="005376D4" w:rsidRPr="005376D4">
        <w:rPr>
          <w:color w:val="000000"/>
          <w:lang w:val="sv-SE"/>
        </w:rPr>
        <w:instrText>HYPERLINK  \l "Gao"</w:instrText>
      </w:r>
      <w:r w:rsidR="005376D4" w:rsidRPr="005376D4">
        <w:rPr>
          <w:color w:val="000000"/>
          <w:lang w:val="sv-SE"/>
        </w:rPr>
      </w:r>
      <w:r w:rsidR="005376D4" w:rsidRPr="005376D4">
        <w:rPr>
          <w:color w:val="000000"/>
          <w:lang w:val="sv-SE"/>
        </w:rPr>
        <w:fldChar w:fldCharType="separate"/>
      </w:r>
      <w:r w:rsidRPr="005376D4">
        <w:rPr>
          <w:rStyle w:val="Hyperlink"/>
          <w:u w:val="none"/>
          <w:lang w:val="sv-SE"/>
        </w:rPr>
        <w:t>2018</w:t>
      </w:r>
      <w:r w:rsidR="005376D4" w:rsidRPr="005376D4">
        <w:rPr>
          <w:color w:val="000000"/>
          <w:lang w:val="sv-SE"/>
        </w:rPr>
        <w:fldChar w:fldCharType="end"/>
      </w:r>
      <w:r w:rsidRPr="005376D4">
        <w:rPr>
          <w:color w:val="000000"/>
          <w:lang w:val="sv-SE"/>
        </w:rPr>
        <w:t xml:space="preserve">). There are so many roles of homeostasis in the human body because it occurs in all systems of the human body. At the cellular level, regulation of cell homeostasis is influenced by proteins that induce selective autophagy and changes in organelle morphology </w:t>
      </w:r>
      <w:sdt>
        <w:sdtPr>
          <w:rPr>
            <w:color w:val="000000"/>
            <w:lang w:val="sv-SE"/>
          </w:rPr>
          <w:tag w:val="MENDELEY_CITATION_v3_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"/>
          <w:id w:val="845673056"/>
          <w:placeholder>
            <w:docPart w:val="1BB55E3CE50346119D6260A2660AE6AF"/>
          </w:placeholder>
        </w:sdtPr>
        <w:sdtContent>
          <w:r w:rsidRPr="005376D4">
            <w:rPr>
              <w:color w:val="000000"/>
              <w:lang w:val="sv-SE"/>
            </w:rPr>
            <w:t xml:space="preserve">(Zhu, Wang, and Wang </w:t>
          </w:r>
          <w:r w:rsidR="005376D4" w:rsidRPr="005376D4">
            <w:rPr>
              <w:color w:val="000000"/>
              <w:lang w:val="sv-SE"/>
            </w:rPr>
            <w:fldChar w:fldCharType="begin"/>
          </w:r>
          <w:r w:rsidR="005376D4" w:rsidRPr="005376D4">
            <w:rPr>
              <w:color w:val="000000"/>
              <w:lang w:val="sv-SE"/>
            </w:rPr>
            <w:instrText>HYPERLINK  \l "Zhu"</w:instrText>
          </w:r>
          <w:r w:rsidR="005376D4" w:rsidRPr="005376D4">
            <w:rPr>
              <w:color w:val="000000"/>
              <w:lang w:val="sv-SE"/>
            </w:rPr>
          </w:r>
          <w:r w:rsidR="005376D4" w:rsidRPr="005376D4">
            <w:rPr>
              <w:color w:val="000000"/>
              <w:lang w:val="sv-SE"/>
            </w:rPr>
            <w:fldChar w:fldCharType="separate"/>
          </w:r>
          <w:r w:rsidRPr="005376D4">
            <w:rPr>
              <w:rStyle w:val="Hyperlink"/>
              <w:u w:val="none"/>
              <w:lang w:val="sv-SE"/>
            </w:rPr>
            <w:t>2021</w:t>
          </w:r>
          <w:r w:rsidR="005376D4" w:rsidRPr="005376D4">
            <w:rPr>
              <w:color w:val="000000"/>
              <w:lang w:val="sv-SE"/>
            </w:rPr>
            <w:fldChar w:fldCharType="end"/>
          </w:r>
          <w:r w:rsidRPr="005376D4">
            <w:rPr>
              <w:color w:val="000000"/>
              <w:lang w:val="sv-SE"/>
            </w:rPr>
            <w:t>)</w:t>
          </w:r>
        </w:sdtContent>
      </w:sdt>
      <w:r w:rsidRPr="005376D4">
        <w:rPr>
          <w:color w:val="000000"/>
          <w:lang w:val="sv-SE"/>
        </w:rPr>
        <w:t xml:space="preserve">.There are also examples of homeostasis in maintaining sugar levels. The homeostatic model assessment of insulin resistance (HOMA-IR) is used to evaluate insulin resistance, emphasizing the importance of maintaining glucose homeostasis in human physiology </w:t>
      </w:r>
      <w:sdt>
        <w:sdtPr>
          <w:rPr>
            <w:color w:val="000000"/>
            <w:lang w:val="sv-SE"/>
          </w:rPr>
          <w:tag w:val="MENDELEY_CITATION_v3_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"/>
          <w:id w:val="937106050"/>
          <w:placeholder>
            <w:docPart w:val="8A0760C507854C6E97F68B5788C0EABA"/>
          </w:placeholder>
        </w:sdtPr>
        <w:sdtContent>
          <w:r w:rsidRPr="005376D4">
            <w:rPr>
              <w:color w:val="000000"/>
              <w:lang w:val="sv-SE"/>
            </w:rPr>
            <w:t xml:space="preserve">(Ojo et al. </w:t>
          </w:r>
          <w:r w:rsidR="005376D4" w:rsidRPr="005376D4">
            <w:rPr>
              <w:color w:val="000000"/>
              <w:lang w:val="sv-SE"/>
            </w:rPr>
            <w:fldChar w:fldCharType="begin"/>
          </w:r>
          <w:r w:rsidR="005376D4" w:rsidRPr="005376D4">
            <w:rPr>
              <w:color w:val="000000"/>
              <w:lang w:val="sv-SE"/>
            </w:rPr>
            <w:instrText>HYPERLINK  \l "Ojo"</w:instrText>
          </w:r>
          <w:r w:rsidR="005376D4" w:rsidRPr="005376D4">
            <w:rPr>
              <w:color w:val="000000"/>
              <w:lang w:val="sv-SE"/>
            </w:rPr>
          </w:r>
          <w:r w:rsidR="005376D4" w:rsidRPr="005376D4">
            <w:rPr>
              <w:color w:val="000000"/>
              <w:lang w:val="sv-SE"/>
            </w:rPr>
            <w:fldChar w:fldCharType="separate"/>
          </w:r>
          <w:r w:rsidRPr="005376D4">
            <w:rPr>
              <w:rStyle w:val="Hyperlink"/>
              <w:u w:val="none"/>
              <w:lang w:val="sv-SE"/>
            </w:rPr>
            <w:t>2022</w:t>
          </w:r>
          <w:r w:rsidR="005376D4" w:rsidRPr="005376D4">
            <w:rPr>
              <w:color w:val="000000"/>
              <w:lang w:val="sv-SE"/>
            </w:rPr>
            <w:fldChar w:fldCharType="end"/>
          </w:r>
          <w:r w:rsidRPr="005376D4">
            <w:rPr>
              <w:color w:val="000000"/>
              <w:lang w:val="sv-SE"/>
            </w:rPr>
            <w:t>)</w:t>
          </w:r>
        </w:sdtContent>
      </w:sdt>
      <w:r w:rsidRPr="005376D4">
        <w:rPr>
          <w:color w:val="000000"/>
          <w:lang w:val="sv-SE"/>
        </w:rPr>
        <w:t xml:space="preserve">. Living things known as microbiota also affect homeostasis, such as gut microbiota has been shown to have an impact on gut immune homeostasis and overall body health </w:t>
      </w:r>
      <w:sdt>
        <w:sdtPr>
          <w:rPr>
            <w:color w:val="000000"/>
            <w:lang w:val="sv-SE"/>
          </w:rPr>
          <w:tag w:val="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
          <w:id w:val="-801997239"/>
          <w:placeholder>
            <w:docPart w:val="BE555DF6B7DE448EBF345427A00B1F03"/>
          </w:placeholder>
        </w:sdtPr>
        <w:sdtContent>
          <w:r w:rsidRPr="005376D4">
            <w:rPr>
              <w:color w:val="000000"/>
              <w:lang w:val="sv-SE"/>
            </w:rPr>
            <w:t xml:space="preserve">(Gao et al. </w:t>
          </w:r>
          <w:r w:rsidR="005376D4" w:rsidRPr="005376D4">
            <w:rPr>
              <w:color w:val="000000"/>
              <w:lang w:val="sv-SE"/>
            </w:rPr>
            <w:fldChar w:fldCharType="begin"/>
          </w:r>
          <w:r w:rsidR="005376D4" w:rsidRPr="005376D4">
            <w:rPr>
              <w:color w:val="000000"/>
              <w:lang w:val="sv-SE"/>
            </w:rPr>
            <w:instrText>HYPERLINK  \l "Gao"</w:instrText>
          </w:r>
          <w:r w:rsidR="005376D4" w:rsidRPr="005376D4">
            <w:rPr>
              <w:color w:val="000000"/>
              <w:lang w:val="sv-SE"/>
            </w:rPr>
          </w:r>
          <w:r w:rsidR="005376D4" w:rsidRPr="005376D4">
            <w:rPr>
              <w:color w:val="000000"/>
              <w:lang w:val="sv-SE"/>
            </w:rPr>
            <w:fldChar w:fldCharType="separate"/>
          </w:r>
          <w:r w:rsidRPr="005376D4">
            <w:rPr>
              <w:rStyle w:val="Hyperlink"/>
              <w:u w:val="none"/>
              <w:lang w:val="sv-SE"/>
            </w:rPr>
            <w:t>2018</w:t>
          </w:r>
          <w:r w:rsidR="005376D4" w:rsidRPr="005376D4">
            <w:rPr>
              <w:color w:val="000000"/>
              <w:lang w:val="sv-SE"/>
            </w:rPr>
            <w:fldChar w:fldCharType="end"/>
          </w:r>
          <w:r w:rsidRPr="005376D4">
            <w:rPr>
              <w:color w:val="000000"/>
              <w:lang w:val="sv-SE"/>
            </w:rPr>
            <w:t>)</w:t>
          </w:r>
        </w:sdtContent>
      </w:sdt>
      <w:r w:rsidRPr="005376D4">
        <w:rPr>
          <w:color w:val="000000"/>
          <w:lang w:val="sv-SE"/>
        </w:rPr>
        <w:t>.</w:t>
      </w:r>
    </w:p>
    <w:p w14:paraId="7A6E128B" w14:textId="28231511" w:rsidR="005F341F" w:rsidRPr="00D87414" w:rsidRDefault="005F341F" w:rsidP="00D87414">
      <w:pPr>
        <w:spacing w:line="276" w:lineRule="auto"/>
        <w:ind w:firstLine="720"/>
        <w:jc w:val="both"/>
        <w:rPr>
          <w:color w:val="000000"/>
          <w:lang w:val="sv-SE"/>
        </w:rPr>
      </w:pPr>
      <w:r w:rsidRPr="005376D4">
        <w:rPr>
          <w:i/>
          <w:iCs/>
          <w:color w:val="000000"/>
          <w:lang w:val="sv-SE"/>
        </w:rPr>
        <w:t>Fourth,</w:t>
      </w:r>
      <w:r w:rsidRPr="005376D4">
        <w:rPr>
          <w:color w:val="000000"/>
          <w:lang w:val="sv-SE"/>
        </w:rPr>
        <w:t xml:space="preserve"> physics and biochemistry are also needed in a fundamental understanding of the human body. The use of physics in the world of health affects two important aspects, namely pathophysiology and therapy. Physiological physics/physiological physics</w:t>
      </w:r>
      <w:r w:rsidRPr="00985F1F">
        <w:rPr>
          <w:color w:val="000000"/>
          <w:lang w:val="sv-SE"/>
        </w:rPr>
        <w:t xml:space="preserve"> can explain the function of the human body and related conditions, both in health and disease. In therapy, knowledge of physics is used in many aids used for diagnosis, healing and rehabilitation of patients. In the principles of physics, biomechanics, biooptics, bioacoustics, and thermodynamics are also studied, which affect the human body</w:t>
      </w:r>
      <w:r w:rsidR="00D3358E">
        <w:rPr>
          <w:color w:val="000000"/>
          <w:lang w:val="sv-SE"/>
        </w:rPr>
        <w:t xml:space="preserve"> </w:t>
      </w:r>
      <w:sdt>
        <w:sdtPr>
          <w:rPr>
            <w:color w:val="000000"/>
            <w:lang w:val="sv-SE"/>
          </w:rPr>
          <w:tag w:val="MENDELEY_CITATION_v3_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"/>
          <w:id w:val="1138381228"/>
          <w:placeholder>
            <w:docPart w:val="648D96678D5C4856B15A4AE189CBBF81"/>
          </w:placeholder>
        </w:sdtPr>
        <w:sdtContent>
          <w:r w:rsidR="00D3358E" w:rsidRPr="005376D4">
            <w:rPr>
              <w:color w:val="000000"/>
              <w:lang w:val="sv-SE"/>
            </w:rPr>
            <w:t xml:space="preserve">(Gao et al. </w:t>
          </w:r>
          <w:r w:rsidR="00D3358E" w:rsidRPr="005376D4">
            <w:rPr>
              <w:color w:val="000000"/>
              <w:lang w:val="sv-SE"/>
            </w:rPr>
            <w:fldChar w:fldCharType="begin"/>
          </w:r>
          <w:r w:rsidR="00D3358E" w:rsidRPr="005376D4">
            <w:rPr>
              <w:color w:val="000000"/>
              <w:lang w:val="sv-SE"/>
            </w:rPr>
            <w:instrText>HYPERLINK  \l "Gao"</w:instrText>
          </w:r>
          <w:r w:rsidR="00D3358E" w:rsidRPr="005376D4">
            <w:rPr>
              <w:color w:val="000000"/>
              <w:lang w:val="sv-SE"/>
            </w:rPr>
          </w:r>
          <w:r w:rsidR="00D3358E" w:rsidRPr="005376D4">
            <w:rPr>
              <w:color w:val="000000"/>
              <w:lang w:val="sv-SE"/>
            </w:rPr>
            <w:fldChar w:fldCharType="separate"/>
          </w:r>
          <w:r w:rsidR="00D3358E" w:rsidRPr="005376D4">
            <w:rPr>
              <w:rStyle w:val="Hyperlink"/>
              <w:u w:val="none"/>
              <w:lang w:val="sv-SE"/>
            </w:rPr>
            <w:t>2018</w:t>
          </w:r>
          <w:r w:rsidR="00D3358E" w:rsidRPr="005376D4">
            <w:rPr>
              <w:color w:val="000000"/>
              <w:lang w:val="sv-SE"/>
            </w:rPr>
            <w:fldChar w:fldCharType="end"/>
          </w:r>
          <w:r w:rsidR="00D3358E" w:rsidRPr="005376D4">
            <w:rPr>
              <w:color w:val="000000"/>
              <w:lang w:val="sv-SE"/>
            </w:rPr>
            <w:t>)</w:t>
          </w:r>
          <w:r w:rsidR="00D3358E">
            <w:rPr>
              <w:color w:val="000000"/>
              <w:lang w:val="sv-SE"/>
            </w:rPr>
            <w:t>.</w:t>
          </w:r>
        </w:sdtContent>
      </w:sdt>
    </w:p>
    <w:p w14:paraId="6BCA467F" w14:textId="35BD6AB8" w:rsidR="005F341F" w:rsidRPr="00985F1F" w:rsidRDefault="005F341F" w:rsidP="00D87414">
      <w:pPr>
        <w:spacing w:before="120" w:line="276" w:lineRule="auto"/>
        <w:jc w:val="both"/>
        <w:rPr>
          <w:b/>
          <w:bCs/>
        </w:rPr>
      </w:pPr>
      <w:r w:rsidRPr="00985F1F">
        <w:rPr>
          <w:b/>
          <w:bCs/>
        </w:rPr>
        <w:t>Study of Islamic Integration in Human Physiology</w:t>
      </w:r>
    </w:p>
    <w:p w14:paraId="49FF5479" w14:textId="2F84293F" w:rsidR="005F341F" w:rsidRDefault="005F341F" w:rsidP="005F341F">
      <w:pPr>
        <w:spacing w:line="276" w:lineRule="auto"/>
        <w:ind w:firstLine="720"/>
        <w:jc w:val="both"/>
      </w:pPr>
      <w:r w:rsidRPr="00985F1F">
        <w:t xml:space="preserve">The statement of the Qur'an about the human body/physique refers to QS al-Tin/95: 4, that Allah created (the body) of humans in the best form. The creation of the body in the most beautiful form </w:t>
      </w:r>
      <w:r w:rsidRPr="00E5408D">
        <w:t>(</w:t>
      </w:r>
      <w:proofErr w:type="spellStart"/>
      <w:r w:rsidRPr="00E5408D">
        <w:rPr>
          <w:i/>
          <w:iCs/>
        </w:rPr>
        <w:t>a</w:t>
      </w:r>
      <w:r w:rsidR="003119CD">
        <w:rPr>
          <w:i/>
          <w:iCs/>
        </w:rPr>
        <w:t>ḥ</w:t>
      </w:r>
      <w:r w:rsidRPr="00E5408D">
        <w:rPr>
          <w:i/>
          <w:iCs/>
        </w:rPr>
        <w:t>sani</w:t>
      </w:r>
      <w:proofErr w:type="spellEnd"/>
      <w:r w:rsidRPr="00E5408D">
        <w:rPr>
          <w:i/>
          <w:iCs/>
        </w:rPr>
        <w:t xml:space="preserve"> </w:t>
      </w:r>
      <w:proofErr w:type="spellStart"/>
      <w:r w:rsidRPr="00E5408D">
        <w:rPr>
          <w:i/>
          <w:iCs/>
        </w:rPr>
        <w:t>taqwīm</w:t>
      </w:r>
      <w:proofErr w:type="spellEnd"/>
      <w:r w:rsidRPr="00E5408D">
        <w:t>)</w:t>
      </w:r>
      <w:r w:rsidRPr="00985F1F">
        <w:t xml:space="preserve"> does not only mean the physical model and shape of the body's organs but also means having </w:t>
      </w:r>
      <w:r w:rsidRPr="003119CD">
        <w:t>the function and working mechanism of biological systems to maintain survival and health. Its relation to human body physiology is very relevant to the concept of fitrah in Islamic studies which is based on QS al-Rum/30: 30. Fitrah is the default factory setting of humans with their hardware (body) designed to be able to live, be healthy, and manage/utilize the earth (</w:t>
      </w:r>
      <w:proofErr w:type="spellStart"/>
      <w:r w:rsidRPr="003119CD">
        <w:rPr>
          <w:i/>
          <w:iCs/>
        </w:rPr>
        <w:t>khal</w:t>
      </w:r>
      <w:r w:rsidR="003119CD" w:rsidRPr="003119CD">
        <w:rPr>
          <w:i/>
          <w:iCs/>
        </w:rPr>
        <w:t>ī</w:t>
      </w:r>
      <w:r w:rsidRPr="003119CD">
        <w:rPr>
          <w:i/>
          <w:iCs/>
        </w:rPr>
        <w:t>fah</w:t>
      </w:r>
      <w:proofErr w:type="spellEnd"/>
      <w:r w:rsidRPr="003119CD">
        <w:t>), while their software (soul) has been set to believe in Allah, readiness to accept and practice Allah's religion, and purity and holiness of the soul from things other than Allah’s power (</w:t>
      </w:r>
      <w:proofErr w:type="spellStart"/>
      <w:r w:rsidRPr="003119CD">
        <w:rPr>
          <w:i/>
          <w:iCs/>
        </w:rPr>
        <w:t>taw</w:t>
      </w:r>
      <w:r w:rsidR="003119CD" w:rsidRPr="003119CD">
        <w:rPr>
          <w:i/>
          <w:iCs/>
        </w:rPr>
        <w:t>ḥī</w:t>
      </w:r>
      <w:r w:rsidRPr="003119CD">
        <w:rPr>
          <w:i/>
          <w:iCs/>
        </w:rPr>
        <w:t>d</w:t>
      </w:r>
      <w:proofErr w:type="spellEnd"/>
      <w:r w:rsidRPr="003119CD">
        <w:t xml:space="preserve">) </w:t>
      </w:r>
      <w:r w:rsidRPr="003119CD">
        <w:fldChar w:fldCharType="begin" w:fldLock="1"/>
      </w:r>
      <w:r w:rsidRPr="003119CD">
        <w:instrText>ADDIN CSL_CITATION {"citationItems":[{"id":"ITEM-1","itemData":{"DOI":"10.56324/al-musannif.v1i1.16","author":[{"dropping-particle":"","family":"Burga","given":"Muhammad Alqadri","non-dropping-particle":"","parse-names":false,"suffix":""}],"container-title":"Al-Musannif","id":"ITEM-1","issue":"1","issued":{"date-parts":[["2019"]]},"page":"19-32","title":"Hakikat Manusia Sebagai Makhluk Pedagogik","type":"article-journal","volume":"1"},"uris":["http://www.mendeley.com/documents/?uuid=f6c54ed9-94c7-47d2-8cc7-ecf183668e8e"]}],"mendeley":{"formattedCitation":"(Burga 2019)","plainTextFormattedCitation":"(Burga 2019)","previouslyFormattedCitation":"(Burga 2019)"},"properties":{"noteIndex":0},"schema":"https://github.com/citation-style-language/schema/raw/master/csl-citation.json"}</w:instrText>
      </w:r>
      <w:r w:rsidRPr="003119CD">
        <w:fldChar w:fldCharType="separate"/>
      </w:r>
      <w:r w:rsidRPr="003119CD">
        <w:rPr>
          <w:noProof/>
        </w:rPr>
        <w:t xml:space="preserve">(Burga </w:t>
      </w:r>
      <w:hyperlink w:anchor="Burga" w:history="1">
        <w:r w:rsidRPr="003119CD">
          <w:rPr>
            <w:rStyle w:val="Hyperlink"/>
            <w:noProof/>
            <w:u w:val="none"/>
          </w:rPr>
          <w:t>2019</w:t>
        </w:r>
      </w:hyperlink>
      <w:r w:rsidRPr="003119CD">
        <w:rPr>
          <w:noProof/>
        </w:rPr>
        <w:t>)</w:t>
      </w:r>
      <w:r w:rsidRPr="003119CD">
        <w:fldChar w:fldCharType="end"/>
      </w:r>
      <w:r w:rsidRPr="003119CD">
        <w:t>. So, from an Islamic perspective, the physiology of the human body can be linked to the concept of fitrah which refers to the natural state or nature of humans created by Allah.</w:t>
      </w:r>
    </w:p>
    <w:p w14:paraId="635873CE" w14:textId="0B464304" w:rsidR="005F341F" w:rsidRDefault="005F341F" w:rsidP="005F341F">
      <w:pPr>
        <w:spacing w:line="276" w:lineRule="auto"/>
        <w:ind w:firstLine="720"/>
        <w:jc w:val="both"/>
      </w:pPr>
      <w:r w:rsidRPr="00985F1F">
        <w:t>In the Qur</w:t>
      </w:r>
      <w:r w:rsidR="000120F4">
        <w:t>’</w:t>
      </w:r>
      <w:r w:rsidRPr="00985F1F">
        <w:t xml:space="preserve">an, there are many verses that emphasize the importance of maintaining the body as a trust from Allah. One of them is QS </w:t>
      </w:r>
      <w:r>
        <w:t>a</w:t>
      </w:r>
      <w:r w:rsidRPr="00985F1F">
        <w:t>l-Baqarah/2: 195, that the body must be maintained (not destroyed), namely keeping the body healthy. The Islamic perspective emphasizes that maintaining physical health is part of worship, while physical and spiritual health are interrelated.</w:t>
      </w:r>
    </w:p>
    <w:p w14:paraId="535F9B79" w14:textId="0D574116" w:rsidR="005F341F" w:rsidRPr="00A51297" w:rsidRDefault="005F341F" w:rsidP="005F341F">
      <w:pPr>
        <w:spacing w:line="276" w:lineRule="auto"/>
        <w:ind w:firstLine="720"/>
        <w:jc w:val="both"/>
      </w:pPr>
      <w:r w:rsidRPr="00985F1F">
        <w:t xml:space="preserve">In addition, the concept of health in Islam also includes social and environmental aspects. According to the Islamic perspective, maintaining physical health also means </w:t>
      </w:r>
      <w:r w:rsidRPr="00A51297">
        <w:lastRenderedPageBreak/>
        <w:t>maintaining a healthy environment and society</w:t>
      </w:r>
      <w:r w:rsidR="00297C49">
        <w:t xml:space="preserve"> </w:t>
      </w:r>
      <w:sdt>
        <w:sdtPr>
          <w:rPr>
            <w:color w:val="000000"/>
          </w:rPr>
          <w:tag w:val="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1010262933"/>
          <w:placeholder>
            <w:docPart w:val="AC16958BE154447092E6ADFAF943E2D1"/>
          </w:placeholder>
        </w:sdtPr>
        <w:sdtContent>
          <w:r w:rsidR="00297C49" w:rsidRPr="00A51297">
            <w:rPr>
              <w:color w:val="000000"/>
            </w:rPr>
            <w:t xml:space="preserve">(Irawan </w:t>
          </w:r>
          <w:hyperlink w:anchor="Irawan" w:history="1">
            <w:r w:rsidR="00297C49" w:rsidRPr="00A51297">
              <w:rPr>
                <w:rStyle w:val="Hyperlink"/>
                <w:u w:val="none"/>
              </w:rPr>
              <w:t>2017</w:t>
            </w:r>
          </w:hyperlink>
          <w:r w:rsidR="00297C49" w:rsidRPr="00A51297">
            <w:rPr>
              <w:color w:val="000000"/>
            </w:rPr>
            <w:t>)</w:t>
          </w:r>
        </w:sdtContent>
      </w:sdt>
      <w:r w:rsidRPr="00A51297">
        <w:t>. This is in line with the concept of human body physiology which considers the interaction between the human body and its external environment. Thus, the Islamic perspective on human body physiology emphasizes the importance of maintaining physical health as part of obedience to Allah, as well as paying attention to the relationship between the body, the environment, and society in achieving holistic health.</w:t>
      </w:r>
    </w:p>
    <w:p w14:paraId="15DC518B" w14:textId="1C8E0D53" w:rsidR="005F341F" w:rsidRPr="00A51297" w:rsidRDefault="005F341F" w:rsidP="000120F4">
      <w:pPr>
        <w:spacing w:line="276" w:lineRule="auto"/>
        <w:ind w:firstLine="720"/>
        <w:jc w:val="both"/>
        <w:rPr>
          <w:color w:val="000000"/>
          <w:lang w:val="sv-SE"/>
        </w:rPr>
      </w:pPr>
      <w:r w:rsidRPr="00A51297">
        <w:rPr>
          <w:color w:val="000000"/>
          <w:lang w:val="sv-SE"/>
        </w:rPr>
        <w:t>The relationship between the concepts of cell biology and genetics with Islamic studies must be based on the relevance of these scientific concepts to the teachings of the Qur</w:t>
      </w:r>
      <w:r w:rsidR="00A51297" w:rsidRPr="00A51297">
        <w:rPr>
          <w:color w:val="000000"/>
          <w:lang w:val="sv-SE"/>
        </w:rPr>
        <w:t>’</w:t>
      </w:r>
      <w:r w:rsidRPr="00A51297">
        <w:rPr>
          <w:color w:val="000000"/>
          <w:lang w:val="sv-SE"/>
        </w:rPr>
        <w:t>an</w:t>
      </w:r>
      <w:r w:rsidR="000120F4" w:rsidRPr="00A51297">
        <w:rPr>
          <w:color w:val="000000"/>
          <w:lang w:val="sv-SE"/>
        </w:rPr>
        <w:t xml:space="preserve"> (</w:t>
      </w:r>
      <w:proofErr w:type="spellStart"/>
      <w:r w:rsidR="000120F4" w:rsidRPr="00A51297">
        <w:rPr>
          <w:color w:val="000000"/>
        </w:rPr>
        <w:t>Hukmiah</w:t>
      </w:r>
      <w:proofErr w:type="spellEnd"/>
      <w:r w:rsidR="000120F4" w:rsidRPr="00A51297">
        <w:rPr>
          <w:color w:val="000000"/>
        </w:rPr>
        <w:t xml:space="preserve"> </w:t>
      </w:r>
      <w:r w:rsidR="000120F4" w:rsidRPr="00A51297">
        <w:rPr>
          <w:color w:val="000000"/>
        </w:rPr>
        <w:t xml:space="preserve">and Sabri </w:t>
      </w:r>
      <w:hyperlink w:anchor="Hukmiah" w:history="1">
        <w:r w:rsidR="000120F4" w:rsidRPr="00A51297">
          <w:rPr>
            <w:rStyle w:val="Hyperlink"/>
            <w:u w:val="none"/>
          </w:rPr>
          <w:t>2025</w:t>
        </w:r>
      </w:hyperlink>
      <w:r w:rsidR="000120F4" w:rsidRPr="00A51297">
        <w:rPr>
          <w:color w:val="000000"/>
        </w:rPr>
        <w:t>)</w:t>
      </w:r>
      <w:r w:rsidRPr="00A51297">
        <w:rPr>
          <w:color w:val="000000"/>
          <w:lang w:val="sv-SE"/>
        </w:rPr>
        <w:t>. Moreover, the verses of the Qur</w:t>
      </w:r>
      <w:r w:rsidR="00A51297" w:rsidRPr="00A51297">
        <w:rPr>
          <w:color w:val="000000"/>
          <w:lang w:val="sv-SE"/>
        </w:rPr>
        <w:t>’</w:t>
      </w:r>
      <w:r w:rsidRPr="00A51297">
        <w:rPr>
          <w:color w:val="000000"/>
          <w:lang w:val="sv-SE"/>
        </w:rPr>
        <w:t xml:space="preserve">an have the meaning of </w:t>
      </w:r>
      <w:r w:rsidRPr="008F7B33">
        <w:rPr>
          <w:i/>
          <w:iCs/>
          <w:color w:val="000000"/>
          <w:lang w:val="sv-SE"/>
        </w:rPr>
        <w:t>lawāzim</w:t>
      </w:r>
      <w:r w:rsidRPr="00A51297">
        <w:rPr>
          <w:color w:val="000000"/>
          <w:lang w:val="sv-SE"/>
        </w:rPr>
        <w:t xml:space="preserve"> (consequences) so that the verses that talk about diversity are very likely to have relevance to the concepts of cell biology and genetics. For example, QS al-Hujurat/49: 13 explains that Allah created humans from a male and a female, then made them into nations and tribes. This has the consequence that can be interpreted that certain nations inherit genes and heredity from their ancestors (parents) both physically and in terms of characteristics.</w:t>
      </w:r>
    </w:p>
    <w:p w14:paraId="4030FA24" w14:textId="41D288CE" w:rsidR="005F341F" w:rsidRPr="00A51297" w:rsidRDefault="005F341F" w:rsidP="005F341F">
      <w:pPr>
        <w:spacing w:line="276" w:lineRule="auto"/>
        <w:ind w:firstLine="720"/>
        <w:jc w:val="both"/>
        <w:rPr>
          <w:color w:val="000000"/>
        </w:rPr>
      </w:pPr>
      <w:r w:rsidRPr="00A51297">
        <w:rPr>
          <w:color w:val="000000"/>
        </w:rPr>
        <w:t xml:space="preserve"> Similarly, the concept of genetics can be associated with the Quranic viewpoint on the inheritance of characteristics and the diversity of organisms. The Quranic passages addressing the transmission of features and the emergence of distinct species can be aligned with genetic concepts such as inheritance and variation </w:t>
      </w:r>
      <w:sdt>
        <w:sdtPr>
          <w:rPr>
            <w:color w:val="000000"/>
            <w:lang w:val="sv-SE"/>
          </w:rPr>
          <w:tag w:val="MENDELEY_CITATION_v3_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"/>
          <w:id w:val="1493374996"/>
          <w:placeholder>
            <w:docPart w:val="7C4AD49B4AA84BCFAEB84EDFE6F5ABF5"/>
          </w:placeholder>
        </w:sdtPr>
        <w:sdtContent>
          <w:r w:rsidRPr="00A51297">
            <w:rPr>
              <w:color w:val="000000"/>
              <w:lang w:val="sv-SE"/>
            </w:rPr>
            <w:t xml:space="preserve">(Fajriani et al. </w:t>
          </w:r>
          <w:r w:rsidR="00A51297" w:rsidRPr="00A51297">
            <w:rPr>
              <w:color w:val="000000"/>
              <w:lang w:val="sv-SE"/>
            </w:rPr>
            <w:fldChar w:fldCharType="begin"/>
          </w:r>
          <w:r w:rsidR="00A51297" w:rsidRPr="00A51297">
            <w:rPr>
              <w:color w:val="000000"/>
              <w:lang w:val="sv-SE"/>
            </w:rPr>
            <w:instrText>HYPERLINK  \l "Fajriani"</w:instrText>
          </w:r>
          <w:r w:rsidR="00A51297" w:rsidRPr="00A51297">
            <w:rPr>
              <w:color w:val="000000"/>
              <w:lang w:val="sv-SE"/>
            </w:rPr>
          </w:r>
          <w:r w:rsidR="00A51297" w:rsidRPr="00A51297">
            <w:rPr>
              <w:color w:val="000000"/>
              <w:lang w:val="sv-SE"/>
            </w:rPr>
            <w:fldChar w:fldCharType="separate"/>
          </w:r>
          <w:r w:rsidRPr="00A51297">
            <w:rPr>
              <w:rStyle w:val="Hyperlink"/>
              <w:u w:val="none"/>
              <w:lang w:val="sv-SE"/>
            </w:rPr>
            <w:t>2021</w:t>
          </w:r>
          <w:r w:rsidR="00A51297" w:rsidRPr="00A51297">
            <w:rPr>
              <w:color w:val="000000"/>
              <w:lang w:val="sv-SE"/>
            </w:rPr>
            <w:fldChar w:fldCharType="end"/>
          </w:r>
          <w:r w:rsidRPr="00A51297">
            <w:rPr>
              <w:color w:val="000000"/>
              <w:lang w:val="sv-SE"/>
            </w:rPr>
            <w:t>)</w:t>
          </w:r>
        </w:sdtContent>
      </w:sdt>
      <w:r w:rsidRPr="00A51297">
        <w:rPr>
          <w:color w:val="000000"/>
        </w:rPr>
        <w:t>. An examination of the Quran's observations regarding the origins and attributes of living organisms reveals a correlation with the scientific principles of genetic inheritance and diversification.</w:t>
      </w:r>
    </w:p>
    <w:p w14:paraId="31F91D35" w14:textId="1BBFE369" w:rsidR="005F341F" w:rsidRPr="00A51297" w:rsidRDefault="005F341F" w:rsidP="005F341F">
      <w:pPr>
        <w:spacing w:line="276" w:lineRule="auto"/>
        <w:ind w:firstLine="720"/>
        <w:jc w:val="both"/>
        <w:rPr>
          <w:color w:val="000000"/>
        </w:rPr>
      </w:pPr>
      <w:r w:rsidRPr="00A51297">
        <w:rPr>
          <w:color w:val="000000"/>
        </w:rPr>
        <w:t>Moreover, within the realm of biology, the verses of the Qur'an suggest the intricate and organized characteristics of living organisms, encompassing cellular and genetic dimensions (see to QS Fathir/35: 28). The verses of the Qur</w:t>
      </w:r>
      <w:r w:rsidR="008F7B33">
        <w:rPr>
          <w:color w:val="000000"/>
        </w:rPr>
        <w:t>’</w:t>
      </w:r>
      <w:r w:rsidRPr="00A51297">
        <w:rPr>
          <w:color w:val="000000"/>
        </w:rPr>
        <w:t>an can be associated with the concept of cell biology by highlighting the formation and organization of living organisms. For instance, QS al-Insan/76: 2 asserts that human growth commences with a singular cell. This aligns with the principle of cellular organization and development. The connection between scientific comprehension and the teachings of the Qur</w:t>
      </w:r>
      <w:r w:rsidR="008F7B33">
        <w:rPr>
          <w:color w:val="000000"/>
        </w:rPr>
        <w:t>’</w:t>
      </w:r>
      <w:r w:rsidRPr="00A51297">
        <w:rPr>
          <w:color w:val="000000"/>
        </w:rPr>
        <w:t>an demonstrates that the Qur'an, as a source of information, aligns with biological concepts</w:t>
      </w:r>
      <w:sdt>
        <w:sdtPr>
          <w:rPr>
            <w:color w:val="000000"/>
            <w:lang w:val="sv-SE"/>
          </w:rPr>
          <w:tag w:val="MENDELEY_CITATION_v3_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"/>
          <w:id w:val="205002466"/>
          <w:placeholder>
            <w:docPart w:val="3DD530416E92448C914C446FDE8028BC"/>
          </w:placeholder>
        </w:sdtPr>
        <w:sdtContent>
          <w:r w:rsidR="008F7B33">
            <w:rPr>
              <w:color w:val="000000"/>
              <w:lang w:val="sv-SE"/>
            </w:rPr>
            <w:t xml:space="preserve"> </w:t>
          </w:r>
          <w:r w:rsidRPr="00A51297">
            <w:rPr>
              <w:color w:val="000000"/>
              <w:lang w:val="sv-SE"/>
            </w:rPr>
            <w:t xml:space="preserve">(Azzuhriyyah and Soleh </w:t>
          </w:r>
          <w:r w:rsidR="00A51297" w:rsidRPr="00A51297">
            <w:rPr>
              <w:color w:val="000000"/>
              <w:lang w:val="sv-SE"/>
            </w:rPr>
            <w:fldChar w:fldCharType="begin"/>
          </w:r>
          <w:r w:rsidR="00A51297" w:rsidRPr="00A51297">
            <w:rPr>
              <w:color w:val="000000"/>
              <w:lang w:val="sv-SE"/>
            </w:rPr>
            <w:instrText>HYPERLINK  \l "Azzuhriyyah"</w:instrText>
          </w:r>
          <w:r w:rsidR="00A51297" w:rsidRPr="00A51297">
            <w:rPr>
              <w:color w:val="000000"/>
              <w:lang w:val="sv-SE"/>
            </w:rPr>
          </w:r>
          <w:r w:rsidR="00A51297" w:rsidRPr="00A51297">
            <w:rPr>
              <w:color w:val="000000"/>
              <w:lang w:val="sv-SE"/>
            </w:rPr>
            <w:fldChar w:fldCharType="separate"/>
          </w:r>
          <w:r w:rsidRPr="00A51297">
            <w:rPr>
              <w:rStyle w:val="Hyperlink"/>
              <w:u w:val="none"/>
              <w:lang w:val="sv-SE"/>
            </w:rPr>
            <w:t>2023</w:t>
          </w:r>
          <w:r w:rsidR="00A51297" w:rsidRPr="00A51297">
            <w:rPr>
              <w:color w:val="000000"/>
              <w:lang w:val="sv-SE"/>
            </w:rPr>
            <w:fldChar w:fldCharType="end"/>
          </w:r>
          <w:r w:rsidRPr="00A51297">
            <w:rPr>
              <w:color w:val="000000"/>
              <w:lang w:val="sv-SE"/>
            </w:rPr>
            <w:t>).</w:t>
          </w:r>
        </w:sdtContent>
      </w:sdt>
    </w:p>
    <w:p w14:paraId="3CE243D6" w14:textId="5AE2ADE6" w:rsidR="005F341F" w:rsidRDefault="005F341F" w:rsidP="005F341F">
      <w:pPr>
        <w:spacing w:line="276" w:lineRule="auto"/>
        <w:ind w:firstLine="720"/>
        <w:jc w:val="both"/>
      </w:pPr>
      <w:r w:rsidRPr="00A51297">
        <w:t xml:space="preserve">In addition, the concept of homeostasis is in line with the Islamic view of maintaining balance in various aspects of life. The Qur'an and Hadith emphasize the importance of moderation and balance in behavior, diet, and overall lifestyle. The concept of </w:t>
      </w:r>
      <w:proofErr w:type="spellStart"/>
      <w:r w:rsidRPr="008F7B33">
        <w:rPr>
          <w:i/>
          <w:iCs/>
        </w:rPr>
        <w:t>mīzān</w:t>
      </w:r>
      <w:proofErr w:type="spellEnd"/>
      <w:r w:rsidRPr="00A51297">
        <w:t xml:space="preserve"> (balance) is central to Islam, which emphasizes balance in all aspects of life, including physical, mental, and spiritual well-being. Islamic teachings encourage maintaining harmony within oneself and with the environment, reflecting the principle of homeostasis in biological systems </w:t>
      </w:r>
      <w:sdt>
        <w:sdtPr>
          <w:rPr>
            <w:color w:val="000000"/>
          </w:rPr>
          <w:tag w:val="MENDELEY_CITATION_v3_eyJjaXRhdGlvbklEIjoiTUVOREVMRVlfQ0lUQVRJT05fZTc2YzVhNTktNDgzZS00OWViLThiNjItYjQwZTk1MjIwMDkz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749554148"/>
          <w:placeholder>
            <w:docPart w:val="1BCA768EE3F84ECF892E909BAF8C1986"/>
          </w:placeholder>
        </w:sdtPr>
        <w:sdtContent>
          <w:r w:rsidRPr="00A51297">
            <w:rPr>
              <w:color w:val="000000"/>
            </w:rPr>
            <w:t xml:space="preserve">(Irawan </w:t>
          </w:r>
          <w:hyperlink w:anchor="Irawan" w:history="1">
            <w:r w:rsidRPr="00A51297">
              <w:rPr>
                <w:rStyle w:val="Hyperlink"/>
                <w:u w:val="none"/>
              </w:rPr>
              <w:t>2017</w:t>
            </w:r>
          </w:hyperlink>
          <w:r w:rsidRPr="00A51297">
            <w:rPr>
              <w:color w:val="000000"/>
            </w:rPr>
            <w:t>).</w:t>
          </w:r>
        </w:sdtContent>
      </w:sdt>
      <w:r w:rsidRPr="00A51297">
        <w:t xml:space="preserve"> Therefore, the concept of homeostasis in human physiology can be seen as consistent with Islam's emphasis on</w:t>
      </w:r>
      <w:r w:rsidRPr="00985F1F">
        <w:t xml:space="preserve"> balance and moderation in all aspects of life.</w:t>
      </w:r>
    </w:p>
    <w:p w14:paraId="77D68971" w14:textId="070C0D78" w:rsidR="005F341F" w:rsidRPr="00B561DB" w:rsidRDefault="00D42634" w:rsidP="00D87414">
      <w:pPr>
        <w:spacing w:before="120" w:line="276" w:lineRule="auto"/>
        <w:jc w:val="both"/>
        <w:rPr>
          <w:b/>
          <w:bCs/>
        </w:rPr>
      </w:pPr>
      <w:r>
        <w:rPr>
          <w:b/>
          <w:bCs/>
        </w:rPr>
        <w:t>Enhanc</w:t>
      </w:r>
      <w:r w:rsidR="005F341F" w:rsidRPr="00985F1F">
        <w:rPr>
          <w:b/>
          <w:bCs/>
        </w:rPr>
        <w:t>ing Students</w:t>
      </w:r>
      <w:r w:rsidR="00FD5EB7">
        <w:rPr>
          <w:b/>
          <w:bCs/>
        </w:rPr>
        <w:t>’</w:t>
      </w:r>
      <w:r w:rsidR="005F341F" w:rsidRPr="00985F1F">
        <w:rPr>
          <w:b/>
          <w:bCs/>
        </w:rPr>
        <w:t xml:space="preserve"> Spiritual Awareness</w:t>
      </w:r>
    </w:p>
    <w:p w14:paraId="7C63A411" w14:textId="0729D134" w:rsidR="005F341F" w:rsidRDefault="005F341F" w:rsidP="005F341F">
      <w:pPr>
        <w:spacing w:line="276" w:lineRule="auto"/>
        <w:ind w:firstLine="720"/>
        <w:jc w:val="both"/>
      </w:pPr>
      <w:r w:rsidRPr="00985F1F">
        <w:t xml:space="preserve">The integration of Islamic studies and science illustrates the interconnection between various fields of knowledge, specifically </w:t>
      </w:r>
      <w:r w:rsidRPr="00F54E58">
        <w:t>with human physiology and Islamic principles. This concept is aimed at encouraging not only theoretical comprehension but also spiritual knowledge of the Greatness of Allah</w:t>
      </w:r>
      <w:r w:rsidR="00B17284" w:rsidRPr="00F54E58">
        <w:t xml:space="preserve"> swt</w:t>
      </w:r>
      <w:r w:rsidR="00297C49">
        <w:t xml:space="preserve"> </w:t>
      </w:r>
      <w:r w:rsidR="00297C49">
        <w:rPr>
          <w:color w:val="000000"/>
        </w:rPr>
        <w:t>(</w:t>
      </w:r>
      <w:proofErr w:type="spellStart"/>
      <w:r w:rsidR="00297C49" w:rsidRPr="00AF3526">
        <w:rPr>
          <w:color w:val="000000"/>
        </w:rPr>
        <w:t>Suredah</w:t>
      </w:r>
      <w:proofErr w:type="spellEnd"/>
      <w:r w:rsidR="00297C49" w:rsidRPr="00AF3526">
        <w:rPr>
          <w:color w:val="000000"/>
        </w:rPr>
        <w:t xml:space="preserve"> and </w:t>
      </w:r>
      <w:r w:rsidR="00297C49" w:rsidRPr="0015582A">
        <w:rPr>
          <w:color w:val="000000"/>
        </w:rPr>
        <w:t xml:space="preserve">Usri </w:t>
      </w:r>
      <w:hyperlink w:anchor="Suredah" w:history="1">
        <w:r w:rsidR="00297C49" w:rsidRPr="0015582A">
          <w:rPr>
            <w:rStyle w:val="Hyperlink"/>
            <w:u w:val="none"/>
          </w:rPr>
          <w:t>2020</w:t>
        </w:r>
      </w:hyperlink>
      <w:r w:rsidR="00297C49">
        <w:rPr>
          <w:color w:val="000000"/>
        </w:rPr>
        <w:t>;</w:t>
      </w:r>
      <w:sdt>
        <w:sdtPr>
          <w:rPr>
            <w:color w:val="000000"/>
          </w:rPr>
          <w:tag w:val="MENDELEY_CITATION_v3_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"/>
          <w:id w:val="349996318"/>
          <w:placeholder>
            <w:docPart w:val="1BCA768EE3F84ECF892E909BAF8C1986"/>
          </w:placeholder>
        </w:sdtPr>
        <w:sdtContent>
          <w:r w:rsidR="00B17284" w:rsidRPr="00F54E58">
            <w:rPr>
              <w:color w:val="000000"/>
            </w:rPr>
            <w:t xml:space="preserve"> </w:t>
          </w:r>
          <w:r w:rsidRPr="00F54E58">
            <w:rPr>
              <w:color w:val="000000"/>
            </w:rPr>
            <w:t xml:space="preserve">Irawan </w:t>
          </w:r>
          <w:hyperlink w:anchor="Irawan" w:history="1">
            <w:r w:rsidRPr="00F54E58">
              <w:rPr>
                <w:rStyle w:val="Hyperlink"/>
                <w:u w:val="none"/>
              </w:rPr>
              <w:t>2017</w:t>
            </w:r>
          </w:hyperlink>
          <w:r w:rsidRPr="00F54E58">
            <w:rPr>
              <w:color w:val="000000"/>
            </w:rPr>
            <w:t>).</w:t>
          </w:r>
        </w:sdtContent>
      </w:sdt>
    </w:p>
    <w:p w14:paraId="159A0F4C" w14:textId="77777777" w:rsidR="005F341F" w:rsidRPr="00DC19F0" w:rsidRDefault="005F341F" w:rsidP="005F341F">
      <w:pPr>
        <w:spacing w:line="276" w:lineRule="auto"/>
        <w:ind w:left="2" w:firstLine="718"/>
        <w:jc w:val="both"/>
      </w:pPr>
      <w:r w:rsidRPr="00985F1F">
        <w:lastRenderedPageBreak/>
        <w:t>This opinion is in accordance with the interview data of student informants who said that they were religiously aware of how great God's power is through the detailed and visual presentation of the explanation of human body physiology in the Basic Biomedical Science Course. Student informant 1 said that</w:t>
      </w:r>
      <w:r w:rsidRPr="00DC19F0">
        <w:t xml:space="preserve">: </w:t>
      </w:r>
    </w:p>
    <w:p w14:paraId="52499878" w14:textId="77777777" w:rsidR="005F341F" w:rsidRPr="00B3473D" w:rsidRDefault="005F341F" w:rsidP="005F341F">
      <w:pPr>
        <w:spacing w:after="60"/>
        <w:ind w:left="425"/>
        <w:jc w:val="both"/>
        <w:rPr>
          <w:rFonts w:asciiTheme="majorBidi" w:hAnsiTheme="majorBidi" w:cstheme="majorBidi"/>
          <w:i/>
          <w:iCs/>
          <w:color w:val="000000"/>
        </w:rPr>
      </w:pPr>
      <w:r w:rsidRPr="00132362">
        <w:rPr>
          <w:rFonts w:asciiTheme="majorBidi" w:hAnsiTheme="majorBidi" w:cstheme="majorBidi"/>
          <w:i/>
          <w:iCs/>
          <w:color w:val="000000"/>
        </w:rPr>
        <w:t xml:space="preserve">Masya Allah, </w:t>
      </w:r>
      <w:r w:rsidRPr="00B3473D">
        <w:rPr>
          <w:rFonts w:asciiTheme="majorBidi" w:hAnsiTheme="majorBidi" w:cstheme="majorBidi"/>
          <w:i/>
          <w:iCs/>
          <w:color w:val="000000"/>
        </w:rPr>
        <w:t>Ma'am, because from this biomedical science learning I am even more impressed with God's creation which is so meticulous and amazing.</w:t>
      </w:r>
    </w:p>
    <w:p w14:paraId="6C6B26D5" w14:textId="77777777" w:rsidR="005F341F" w:rsidRPr="00B3473D" w:rsidRDefault="005F341F" w:rsidP="005F341F">
      <w:pPr>
        <w:spacing w:line="276" w:lineRule="auto"/>
        <w:ind w:left="284" w:firstLine="436"/>
        <w:jc w:val="both"/>
        <w:rPr>
          <w:rFonts w:asciiTheme="majorBidi" w:hAnsiTheme="majorBidi" w:cstheme="majorBidi"/>
          <w:color w:val="000000"/>
          <w:shd w:val="clear" w:color="auto" w:fill="FFFFFF"/>
        </w:rPr>
      </w:pPr>
      <w:r w:rsidRPr="00B3473D">
        <w:rPr>
          <w:rFonts w:asciiTheme="majorBidi" w:hAnsiTheme="majorBidi" w:cstheme="majorBidi"/>
          <w:color w:val="000000"/>
          <w:shd w:val="clear" w:color="auto" w:fill="FFFFFF"/>
        </w:rPr>
        <w:t>A similar thing was expressed by student informant 2 through his email message:</w:t>
      </w:r>
    </w:p>
    <w:p w14:paraId="65BDA127" w14:textId="77777777" w:rsidR="005F341F" w:rsidRPr="00B3473D" w:rsidRDefault="005F341F" w:rsidP="006E39CC">
      <w:pPr>
        <w:ind w:left="425"/>
        <w:jc w:val="both"/>
        <w:rPr>
          <w:rFonts w:asciiTheme="majorBidi" w:hAnsiTheme="majorBidi" w:cstheme="majorBidi"/>
          <w:i/>
          <w:iCs/>
          <w:color w:val="000000"/>
          <w:shd w:val="clear" w:color="auto" w:fill="FFFFFF"/>
        </w:rPr>
      </w:pPr>
      <w:r w:rsidRPr="00B3473D">
        <w:rPr>
          <w:rFonts w:asciiTheme="majorBidi" w:hAnsiTheme="majorBidi" w:cstheme="majorBidi"/>
          <w:i/>
          <w:iCs/>
          <w:color w:val="000000"/>
          <w:shd w:val="clear" w:color="auto" w:fill="FFFFFF"/>
        </w:rPr>
        <w:t>All the physiology materials presented are impressive, Ma'am. Even my view is increasingly open in seeing the power and greatness of God. Allah is Great, Ma'am.</w:t>
      </w:r>
    </w:p>
    <w:p w14:paraId="36DC4509" w14:textId="77777777" w:rsidR="005F341F" w:rsidRPr="00B3473D" w:rsidRDefault="005F341F" w:rsidP="005F341F">
      <w:pPr>
        <w:spacing w:after="60"/>
        <w:ind w:left="425"/>
        <w:jc w:val="both"/>
        <w:rPr>
          <w:rFonts w:asciiTheme="majorBidi" w:hAnsiTheme="majorBidi" w:cstheme="majorBidi"/>
          <w:i/>
          <w:iCs/>
          <w:color w:val="000000"/>
          <w:shd w:val="clear" w:color="auto" w:fill="FFFFFF"/>
        </w:rPr>
      </w:pPr>
      <w:r w:rsidRPr="00B3473D">
        <w:rPr>
          <w:rFonts w:asciiTheme="majorBidi" w:hAnsiTheme="majorBidi" w:cstheme="majorBidi"/>
          <w:i/>
          <w:iCs/>
          <w:color w:val="000000"/>
          <w:shd w:val="clear" w:color="auto" w:fill="FFFFFF"/>
        </w:rPr>
        <w:t>I am very amazed because all this time I did not know how all the physiological work of the body occurs. and I feel guilty if I am still often negligent in worship. Every time I see videos about how the body works, how the nerves and signals process and are completely connected, Masya Allah, the creation of our bodies is so extraordinary, it turns out that in a split second, all body functions work.</w:t>
      </w:r>
    </w:p>
    <w:p w14:paraId="3B514B61" w14:textId="41E3D88A" w:rsidR="005F341F" w:rsidRPr="00B3473D" w:rsidRDefault="005F341F" w:rsidP="005F341F">
      <w:pPr>
        <w:spacing w:line="276" w:lineRule="auto"/>
        <w:ind w:left="2" w:firstLine="718"/>
        <w:jc w:val="both"/>
      </w:pPr>
      <w:r w:rsidRPr="00B3473D">
        <w:t xml:space="preserve">The interview data shows that understanding the physiology of the human body can increase students' spiritual awareness. Spiritual awareness is characterized by a deep appreciation of the complexity and beauty of creation as well as a sense of awe and respect for the Creator </w:t>
      </w:r>
      <w:sdt>
        <w:sdtPr>
          <w:tag w:val="MENDELEY_CITATION_v3_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"/>
          <w:id w:val="589055403"/>
          <w:placeholder>
            <w:docPart w:val="C4A1317C16614439AE498CEF1AC1D70D"/>
          </w:placeholder>
        </w:sdtPr>
        <w:sdtContent>
          <w:r w:rsidRPr="00B3473D">
            <w:t>(</w:t>
          </w:r>
          <w:proofErr w:type="spellStart"/>
          <w:r w:rsidRPr="00B3473D">
            <w:t>Romlah</w:t>
          </w:r>
          <w:proofErr w:type="spellEnd"/>
          <w:r w:rsidRPr="00B3473D">
            <w:t xml:space="preserve"> and </w:t>
          </w:r>
          <w:proofErr w:type="spellStart"/>
          <w:r w:rsidRPr="00B3473D">
            <w:t>Rusdi</w:t>
          </w:r>
          <w:proofErr w:type="spellEnd"/>
          <w:r w:rsidRPr="00B3473D">
            <w:t xml:space="preserve"> </w:t>
          </w:r>
          <w:hyperlink w:anchor="Romlah" w:history="1">
            <w:r w:rsidRPr="00B3473D">
              <w:rPr>
                <w:rStyle w:val="Hyperlink"/>
                <w:u w:val="none"/>
              </w:rPr>
              <w:t>2023</w:t>
            </w:r>
          </w:hyperlink>
          <w:r w:rsidRPr="00B3473D">
            <w:t>)</w:t>
          </w:r>
        </w:sdtContent>
      </w:sdt>
      <w:r w:rsidRPr="00B3473D">
        <w:t xml:space="preserve">. </w:t>
      </w:r>
    </w:p>
    <w:p w14:paraId="38C58B4D" w14:textId="7C4083D9" w:rsidR="005F341F" w:rsidRPr="0015582A" w:rsidRDefault="005F341F" w:rsidP="004B67A2">
      <w:pPr>
        <w:spacing w:line="276" w:lineRule="auto"/>
        <w:ind w:left="2" w:firstLine="718"/>
        <w:jc w:val="both"/>
      </w:pPr>
      <w:r w:rsidRPr="00B3473D">
        <w:t xml:space="preserve">The responses of the two student informants regarding their views and feelings after participating in Basic Biomedical Science learning are in line with the research results of penelitian </w:t>
      </w:r>
      <w:sdt>
        <w:sdtPr>
          <w:rPr>
            <w:color w:val="000000"/>
          </w:rPr>
          <w:tag w:val="MENDELEY_CITATION_v3_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"/>
          <w:id w:val="204614463"/>
          <w:placeholder>
            <w:docPart w:val="35FC47A2D75E4EDDBE69843ABEF9784B"/>
          </w:placeholder>
        </w:sdtPr>
        <w:sdtContent>
          <w:r w:rsidRPr="00B3473D">
            <w:rPr>
              <w:color w:val="000000"/>
            </w:rPr>
            <w:t xml:space="preserve">Huda </w:t>
          </w:r>
          <w:r w:rsidRPr="00B3473D">
            <w:t>dan</w:t>
          </w:r>
          <w:r w:rsidRPr="00B3473D">
            <w:rPr>
              <w:color w:val="000000"/>
            </w:rPr>
            <w:t xml:space="preserve"> Suyadi (</w:t>
          </w:r>
          <w:hyperlink w:anchor="Huda" w:history="1">
            <w:r w:rsidRPr="00B3473D">
              <w:rPr>
                <w:rStyle w:val="Hyperlink"/>
                <w:u w:val="none"/>
              </w:rPr>
              <w:t>2020</w:t>
            </w:r>
          </w:hyperlink>
          <w:r w:rsidRPr="00B3473D">
            <w:rPr>
              <w:color w:val="000000"/>
            </w:rPr>
            <w:t>)</w:t>
          </w:r>
        </w:sdtContent>
      </w:sdt>
      <w:r w:rsidRPr="00B3473D">
        <w:t xml:space="preserve">, that after someone knows more about their brain and mind, their faith and devotion to Allah </w:t>
      </w:r>
      <w:r w:rsidR="007D2F03" w:rsidRPr="00B3473D">
        <w:t>swt</w:t>
      </w:r>
      <w:r w:rsidRPr="00B3473D">
        <w:t xml:space="preserve"> will increase. because they admire His extraordinary creation. The interview data also strengthens </w:t>
      </w:r>
      <w:sdt>
        <w:sdtPr>
          <w:rPr>
            <w:color w:val="000000"/>
          </w:rPr>
          <w:tag w:val="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
          <w:id w:val="1429075708"/>
          <w:placeholder>
            <w:docPart w:val="53CE9B31F39A4D00B67961375BE6330B"/>
          </w:placeholder>
        </w:sdtPr>
        <w:sdtContent>
          <w:proofErr w:type="spellStart"/>
          <w:r w:rsidRPr="00B3473D">
            <w:rPr>
              <w:color w:val="000000"/>
            </w:rPr>
            <w:t>Kusnawan</w:t>
          </w:r>
          <w:r w:rsidR="00297C49">
            <w:rPr>
              <w:color w:val="000000"/>
            </w:rPr>
            <w:t>’s</w:t>
          </w:r>
          <w:proofErr w:type="spellEnd"/>
          <w:r w:rsidRPr="00B3473D">
            <w:rPr>
              <w:color w:val="000000"/>
            </w:rPr>
            <w:t xml:space="preserve"> (</w:t>
          </w:r>
          <w:hyperlink w:anchor="Kusnawan" w:history="1">
            <w:r w:rsidRPr="00B3473D">
              <w:rPr>
                <w:rStyle w:val="Hyperlink"/>
                <w:u w:val="none"/>
              </w:rPr>
              <w:t>2023</w:t>
            </w:r>
          </w:hyperlink>
        </w:sdtContent>
      </w:sdt>
      <w:r w:rsidRPr="00B3473D">
        <w:t>)</w:t>
      </w:r>
      <w:r w:rsidR="00297C49">
        <w:t xml:space="preserve"> research</w:t>
      </w:r>
      <w:r w:rsidRPr="00B3473D">
        <w:t>, that Islamic spiritual awareness can be increased through learning about the human body. By understanding the anatomical layout and function of the body, one can gain a deeper appreciation for the intricate design of the human body as God</w:t>
      </w:r>
      <w:r w:rsidR="00AF3526">
        <w:t>’</w:t>
      </w:r>
      <w:r w:rsidRPr="00B3473D">
        <w:t>s creation. The body can serve as a reminder of God's existence and the importance of maintaining one's physical and spiritual health. Overall, learning about the human body can deepen one</w:t>
      </w:r>
      <w:r w:rsidR="00AF3526">
        <w:t>’</w:t>
      </w:r>
      <w:r w:rsidRPr="00B3473D">
        <w:t>s spiritual awareness by recognizing Divine wisdom in creation and understanding the role of the body in spiritual practices</w:t>
      </w:r>
      <w:r w:rsidR="004B67A2">
        <w:t xml:space="preserve"> </w:t>
      </w:r>
      <w:sdt>
        <w:sdtPr>
          <w:rPr>
            <w:color w:val="000000"/>
          </w:rPr>
          <w:tag w:val="MENDELEY_CITATION_v3_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"/>
          <w:id w:val="-470910276"/>
          <w:placeholder>
            <w:docPart w:val="0DC797AADBD049998E0BC30D8449EE0F"/>
          </w:placeholder>
        </w:sdtPr>
        <w:sdtContent>
          <w:r w:rsidR="004B67A2">
            <w:rPr>
              <w:color w:val="000000"/>
            </w:rPr>
            <w:t>(</w:t>
          </w:r>
          <w:proofErr w:type="spellStart"/>
          <w:r w:rsidR="004B67A2" w:rsidRPr="00B3473D">
            <w:rPr>
              <w:color w:val="000000"/>
            </w:rPr>
            <w:t>Kusnawan</w:t>
          </w:r>
          <w:proofErr w:type="spellEnd"/>
          <w:r w:rsidR="004B67A2" w:rsidRPr="00B3473D">
            <w:rPr>
              <w:color w:val="000000"/>
            </w:rPr>
            <w:t xml:space="preserve"> </w:t>
          </w:r>
          <w:hyperlink w:anchor="Kusnawan" w:history="1">
            <w:r w:rsidR="004B67A2" w:rsidRPr="00B3473D">
              <w:rPr>
                <w:rStyle w:val="Hyperlink"/>
                <w:u w:val="none"/>
              </w:rPr>
              <w:t>2023</w:t>
            </w:r>
          </w:hyperlink>
        </w:sdtContent>
      </w:sdt>
      <w:r w:rsidR="004B67A2" w:rsidRPr="00B3473D">
        <w:t>)</w:t>
      </w:r>
      <w:r w:rsidRPr="0015582A">
        <w:t>.</w:t>
      </w:r>
    </w:p>
    <w:p w14:paraId="0D7DD242" w14:textId="05B31D4F" w:rsidR="005F341F" w:rsidRPr="00B3473D" w:rsidRDefault="005F341F" w:rsidP="005F341F">
      <w:pPr>
        <w:spacing w:line="276" w:lineRule="auto"/>
        <w:ind w:left="2" w:firstLine="718"/>
        <w:jc w:val="both"/>
      </w:pPr>
      <w:r w:rsidRPr="00B3473D">
        <w:t>Based on the analysis, it is important to integrate Islamic studies and spiritual care into the curriculum to increase students' spiritual awareness through physiology learning. Various studies have shown that educational programs that focus on spiritual care have resulted in the development of increased spiritual awareness, a more client-centered approach, improved communication skills, and personal impact among nursing and occupational therapy students (</w:t>
      </w:r>
      <w:sdt>
        <w:sdtPr>
          <w:rPr>
            <w:color w:val="000000"/>
          </w:rPr>
          <w:tag w:val="MENDELEY_CITATION_v3_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"/>
          <w:id w:val="-2042738057"/>
          <w:placeholder>
            <w:docPart w:val="112A3D3DC6444765AB48F58005B1DE15"/>
          </w:placeholder>
        </w:sdtPr>
        <w:sdtContent>
          <w:r w:rsidRPr="00B3473D">
            <w:rPr>
              <w:color w:val="000000"/>
            </w:rPr>
            <w:t xml:space="preserve">Leeuwen et al. </w:t>
          </w:r>
          <w:hyperlink w:anchor="Leeuwen" w:history="1">
            <w:r w:rsidRPr="00B3473D">
              <w:rPr>
                <w:rStyle w:val="Hyperlink"/>
                <w:u w:val="none"/>
              </w:rPr>
              <w:t>2008</w:t>
            </w:r>
          </w:hyperlink>
        </w:sdtContent>
      </w:sdt>
      <w:r w:rsidRPr="00B3473D">
        <w:t xml:space="preserve">; </w:t>
      </w:r>
      <w:sdt>
        <w:sdtPr>
          <w:rPr>
            <w:color w:val="000000"/>
          </w:rPr>
          <w:tag w:val="MENDELEY_CITATION_v3_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"/>
          <w:id w:val="442730703"/>
          <w:placeholder>
            <w:docPart w:val="112A3D3DC6444765AB48F58005B1DE15"/>
          </w:placeholder>
        </w:sdtPr>
        <w:sdtContent>
          <w:r w:rsidRPr="00B3473D">
            <w:rPr>
              <w:color w:val="000000"/>
            </w:rPr>
            <w:t xml:space="preserve">Wang et al. </w:t>
          </w:r>
          <w:hyperlink w:anchor="Wang" w:history="1">
            <w:r w:rsidRPr="00B3473D">
              <w:rPr>
                <w:rStyle w:val="Hyperlink"/>
                <w:u w:val="none"/>
              </w:rPr>
              <w:t>2022</w:t>
            </w:r>
          </w:hyperlink>
          <w:r w:rsidRPr="00B3473D">
            <w:rPr>
              <w:color w:val="000000"/>
            </w:rPr>
            <w:t>;</w:t>
          </w:r>
        </w:sdtContent>
      </w:sdt>
      <w:r w:rsidRPr="00B3473D">
        <w:t xml:space="preserve"> </w:t>
      </w:r>
      <w:sdt>
        <w:sdtPr>
          <w:rPr>
            <w:color w:val="000000"/>
          </w:rPr>
          <w:tag w:val="MENDELEY_CITATION_v3_eyJjaXRhdGlvbklEIjoiTUVOREVMRVlfQ0lUQVRJT05fMWM0ZGI1NmYtZTllYy00NTkxLTg2ZDEtNWU0OTQyMTk5YmRi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161149336"/>
          <w:placeholder>
            <w:docPart w:val="112A3D3DC6444765AB48F58005B1DE15"/>
          </w:placeholder>
        </w:sdtPr>
        <w:sdtContent>
          <w:r w:rsidRPr="00B3473D">
            <w:rPr>
              <w:color w:val="000000"/>
            </w:rPr>
            <w:t xml:space="preserve">Caldeira et al. </w:t>
          </w:r>
          <w:hyperlink w:anchor="Caldeira" w:history="1">
            <w:r w:rsidRPr="00B3473D">
              <w:rPr>
                <w:rStyle w:val="Hyperlink"/>
                <w:u w:val="none"/>
              </w:rPr>
              <w:t>2016</w:t>
            </w:r>
          </w:hyperlink>
          <w:r w:rsidRPr="00B3473D">
            <w:rPr>
              <w:color w:val="000000"/>
            </w:rPr>
            <w:t>)</w:t>
          </w:r>
        </w:sdtContent>
      </w:sdt>
      <w:r w:rsidRPr="00B3473D">
        <w:t xml:space="preserve">. In fact, the integration of spirituality and spiritual care in education has been shown to expand students' understanding and knowledge of spirituality leading to a holistic approach in meeting the needs of the mind, body, and soul </w:t>
      </w:r>
      <w:sdt>
        <w:sdtPr>
          <w:rPr>
            <w:color w:val="000000"/>
          </w:rPr>
          <w:tag w:val="MENDELEY_CITATION_v3_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"/>
          <w:id w:val="1291941940"/>
          <w:placeholder>
            <w:docPart w:val="522926C828984F9CA331AC55A96720AA"/>
          </w:placeholder>
        </w:sdtPr>
        <w:sdtContent>
          <w:r w:rsidRPr="00B3473D">
            <w:rPr>
              <w:color w:val="000000"/>
            </w:rPr>
            <w:t xml:space="preserve">(Caldeira et al. </w:t>
          </w:r>
          <w:hyperlink w:anchor="Caldeira" w:history="1">
            <w:r w:rsidRPr="00B3473D">
              <w:rPr>
                <w:rStyle w:val="Hyperlink"/>
                <w:u w:val="none"/>
              </w:rPr>
              <w:t>2016</w:t>
            </w:r>
          </w:hyperlink>
          <w:r w:rsidRPr="00B3473D">
            <w:rPr>
              <w:color w:val="000000"/>
            </w:rPr>
            <w:t>)</w:t>
          </w:r>
        </w:sdtContent>
      </w:sdt>
      <w:r w:rsidRPr="00B3473D">
        <w:rPr>
          <w:color w:val="000000"/>
        </w:rPr>
        <w:t xml:space="preserve">. </w:t>
      </w:r>
      <w:r w:rsidRPr="00B3473D">
        <w:t>In addition, educational interventions have been shown to be effective in increasing students' self-awareness and intra-spiritual competence, thereby contributing to their overall spiritual development (</w:t>
      </w:r>
      <w:sdt>
        <w:sdtPr>
          <w:rPr>
            <w:color w:val="000000"/>
          </w:rPr>
          <w:tag w:val="MENDELEY_CITATION_v3_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"/>
          <w:id w:val="2146614560"/>
          <w:placeholder>
            <w:docPart w:val="A73551C59DDD44EB96174A18B61E2ED0"/>
          </w:placeholder>
        </w:sdtPr>
        <w:sdtContent>
          <w:r w:rsidRPr="00B3473D">
            <w:rPr>
              <w:color w:val="000000"/>
            </w:rPr>
            <w:t xml:space="preserve">Rykkje et al. </w:t>
          </w:r>
          <w:hyperlink w:anchor="Rykkje" w:history="1">
            <w:r w:rsidRPr="00B3473D">
              <w:rPr>
                <w:rStyle w:val="Hyperlink"/>
                <w:u w:val="none"/>
              </w:rPr>
              <w:t>2021</w:t>
            </w:r>
          </w:hyperlink>
          <w:r w:rsidRPr="00B3473D">
            <w:rPr>
              <w:color w:val="000000"/>
            </w:rPr>
            <w:t>)</w:t>
          </w:r>
        </w:sdtContent>
      </w:sdt>
    </w:p>
    <w:p w14:paraId="2EF7D3D1" w14:textId="14C21520" w:rsidR="005F341F" w:rsidRPr="00A90236" w:rsidRDefault="005F341F" w:rsidP="005F341F">
      <w:pPr>
        <w:spacing w:line="276" w:lineRule="auto"/>
        <w:ind w:left="2" w:firstLine="718"/>
        <w:jc w:val="both"/>
      </w:pPr>
      <w:r w:rsidRPr="00B3473D">
        <w:t xml:space="preserve">Other research results found that incorporating spirituality into the undergraduate nursing curriculum had a positive impact on increasing students' spiritual knowledge and </w:t>
      </w:r>
      <w:r w:rsidRPr="00B3473D">
        <w:lastRenderedPageBreak/>
        <w:t>attitudes</w:t>
      </w:r>
      <w:sdt>
        <w:sdtPr>
          <w:rPr>
            <w:color w:val="000000"/>
          </w:rPr>
          <w:tag w:val="MENDELEY_CITATION_v3_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"/>
          <w:id w:val="219565241"/>
          <w:placeholder>
            <w:docPart w:val="65AE2274E076403F9F3D68C27DBFCA0A"/>
          </w:placeholder>
        </w:sdtPr>
        <w:sdtContent>
          <w:r w:rsidRPr="00B3473D">
            <w:rPr>
              <w:color w:val="000000"/>
            </w:rPr>
            <w:t xml:space="preserve"> (Wallace et al. </w:t>
          </w:r>
          <w:hyperlink w:anchor="Wallace" w:history="1">
            <w:r w:rsidRPr="00B3473D">
              <w:rPr>
                <w:rStyle w:val="Hyperlink"/>
                <w:u w:val="none"/>
              </w:rPr>
              <w:t>2008</w:t>
            </w:r>
          </w:hyperlink>
          <w:r w:rsidRPr="00B3473D">
            <w:rPr>
              <w:color w:val="000000"/>
            </w:rPr>
            <w:t>)</w:t>
          </w:r>
        </w:sdtContent>
      </w:sdt>
      <w:r w:rsidRPr="00B3473D">
        <w:t>.</w:t>
      </w:r>
      <w:r w:rsidR="007D2F03" w:rsidRPr="00B3473D">
        <w:t xml:space="preserve"> </w:t>
      </w:r>
      <w:r w:rsidRPr="00B3473D">
        <w:t>In addition, the</w:t>
      </w:r>
      <w:r w:rsidRPr="00132362">
        <w:t xml:space="preserve"> results of the identification related to the development of student competencies in spiritual </w:t>
      </w:r>
      <w:r w:rsidRPr="00A90236">
        <w:t xml:space="preserve">services emphasized the importance of medical personnel who are experts in their fields (both in theory and skills) and have spiritual awareness </w:t>
      </w:r>
      <w:sdt>
        <w:sdtPr>
          <w:rPr>
            <w:color w:val="000000"/>
          </w:rPr>
          <w:tag w:val="MENDELEY_CITATION_v3_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"/>
          <w:id w:val="1600519051"/>
          <w:placeholder>
            <w:docPart w:val="296CC10C028C4DCEBFEFAE490036D044"/>
          </w:placeholder>
        </w:sdtPr>
        <w:sdtContent>
          <w:r w:rsidRPr="00A90236">
            <w:rPr>
              <w:color w:val="000000"/>
            </w:rPr>
            <w:t xml:space="preserve">(Giske et al. </w:t>
          </w:r>
          <w:hyperlink w:anchor="Giske" w:history="1">
            <w:r w:rsidRPr="00A90236">
              <w:rPr>
                <w:rStyle w:val="Hyperlink"/>
                <w:u w:val="none"/>
              </w:rPr>
              <w:t>2022</w:t>
            </w:r>
          </w:hyperlink>
          <w:r w:rsidRPr="00A90236">
            <w:rPr>
              <w:color w:val="000000"/>
            </w:rPr>
            <w:t>)</w:t>
          </w:r>
        </w:sdtContent>
      </w:sdt>
      <w:r w:rsidRPr="00A90236">
        <w:t>. Finally, to improve services in nursing practice, it is recommended that educational institutions bridge the gap between competency development (knowledge and soft skills) and spiritual guidance in nursing practice. The bridge in question is of course the integration of Islam in nursing science.</w:t>
      </w:r>
    </w:p>
    <w:p w14:paraId="7485C859" w14:textId="77777777" w:rsidR="005F341F" w:rsidRPr="00A90236" w:rsidRDefault="005F341F" w:rsidP="005F341F">
      <w:pPr>
        <w:spacing w:line="276" w:lineRule="auto"/>
        <w:ind w:left="2" w:firstLine="718"/>
        <w:jc w:val="both"/>
      </w:pPr>
      <w:r w:rsidRPr="00A90236">
        <w:t>Integrating</w:t>
      </w:r>
      <w:r w:rsidRPr="00A90236">
        <w:rPr>
          <w:color w:val="000000"/>
        </w:rPr>
        <w:t xml:space="preserve"> Islamic studies into learning human physiology is certainly not an easy thing. The lecturer in charge of Basic Biomedical Sciences revealed the obstacles, that</w:t>
      </w:r>
      <w:r w:rsidRPr="00A90236">
        <w:t>:</w:t>
      </w:r>
    </w:p>
    <w:p w14:paraId="4B63ECDA" w14:textId="5F674248" w:rsidR="005F341F" w:rsidRPr="00A90236" w:rsidRDefault="005F341F" w:rsidP="005F341F">
      <w:pPr>
        <w:spacing w:after="60"/>
        <w:ind w:left="425"/>
        <w:jc w:val="both"/>
        <w:rPr>
          <w:i/>
          <w:iCs/>
        </w:rPr>
      </w:pPr>
      <w:r w:rsidRPr="00A90236">
        <w:t xml:space="preserve"> </w:t>
      </w:r>
      <w:r w:rsidRPr="00A90236">
        <w:rPr>
          <w:i/>
          <w:iCs/>
        </w:rPr>
        <w:t xml:space="preserve">I </w:t>
      </w:r>
      <w:r w:rsidRPr="00A90236">
        <w:rPr>
          <w:rFonts w:asciiTheme="majorBidi" w:hAnsiTheme="majorBidi" w:cstheme="majorBidi"/>
          <w:i/>
          <w:iCs/>
          <w:color w:val="000000"/>
          <w:shd w:val="clear" w:color="auto" w:fill="FFFFFF"/>
        </w:rPr>
        <w:t>am</w:t>
      </w:r>
      <w:r w:rsidRPr="00A90236">
        <w:rPr>
          <w:i/>
          <w:iCs/>
        </w:rPr>
        <w:t xml:space="preserve"> not an expert in Islamic </w:t>
      </w:r>
      <w:r w:rsidR="006E39CC" w:rsidRPr="00A90236">
        <w:rPr>
          <w:i/>
          <w:iCs/>
        </w:rPr>
        <w:t>studies</w:t>
      </w:r>
      <w:r w:rsidR="006E39CC">
        <w:rPr>
          <w:i/>
          <w:iCs/>
        </w:rPr>
        <w:t>.</w:t>
      </w:r>
      <w:r w:rsidRPr="00A90236">
        <w:rPr>
          <w:i/>
          <w:iCs/>
        </w:rPr>
        <w:t xml:space="preserve"> </w:t>
      </w:r>
      <w:r w:rsidR="006E39CC" w:rsidRPr="00A90236">
        <w:rPr>
          <w:i/>
          <w:iCs/>
        </w:rPr>
        <w:t xml:space="preserve">My </w:t>
      </w:r>
      <w:r w:rsidRPr="00A90236">
        <w:rPr>
          <w:i/>
          <w:iCs/>
        </w:rPr>
        <w:t>scientific background is biomedical. However, one of the university's missions is integrated science, this is our characteristic at UIN Alauddin, nursing graduates must be experts in their fields and have a religious character. So, I studied a lot and discussed with fellow lecturers from the religious department to find the relevance of the concept of human body physiology with the Qur</w:t>
      </w:r>
      <w:r w:rsidR="007D2F03" w:rsidRPr="00A90236">
        <w:rPr>
          <w:i/>
          <w:iCs/>
        </w:rPr>
        <w:t>’</w:t>
      </w:r>
      <w:r w:rsidRPr="00A90236">
        <w:rPr>
          <w:i/>
          <w:iCs/>
        </w:rPr>
        <w:t>an and hadith.</w:t>
      </w:r>
    </w:p>
    <w:p w14:paraId="53823E09" w14:textId="1FEA1596" w:rsidR="005F341F" w:rsidRPr="00A90236" w:rsidRDefault="005F341F" w:rsidP="005F341F">
      <w:pPr>
        <w:autoSpaceDE w:val="0"/>
        <w:autoSpaceDN w:val="0"/>
        <w:adjustRightInd w:val="0"/>
        <w:spacing w:line="276" w:lineRule="auto"/>
        <w:ind w:firstLine="720"/>
        <w:jc w:val="both"/>
      </w:pPr>
      <w:r w:rsidRPr="00A90236">
        <w:t>The interview data shows the importance of developing educational material standards based on integration. Lecturers in the field of science need a team of experts in education and Islamic studies to develop an integrated curriculum</w:t>
      </w:r>
      <w:r w:rsidR="00E212F5" w:rsidRPr="00A90236">
        <w:t xml:space="preserve"> (</w:t>
      </w:r>
      <w:r w:rsidR="00E212F5" w:rsidRPr="00A90236">
        <w:t xml:space="preserve">Harta </w:t>
      </w:r>
      <w:hyperlink w:anchor="Harta" w:history="1">
        <w:r w:rsidR="00E212F5" w:rsidRPr="00A90236">
          <w:rPr>
            <w:rStyle w:val="Hyperlink"/>
            <w:u w:val="none"/>
          </w:rPr>
          <w:t>2025</w:t>
        </w:r>
      </w:hyperlink>
      <w:r w:rsidR="00E212F5" w:rsidRPr="00A90236">
        <w:t>)</w:t>
      </w:r>
      <w:r w:rsidRPr="00A90236">
        <w:t>. The material presented must be linked to the Qur'an and Hadith, while pedagogically paying attention to the development of students</w:t>
      </w:r>
      <w:r w:rsidRPr="00A90236">
        <w:t>’</w:t>
      </w:r>
      <w:r w:rsidRPr="00A90236">
        <w:t xml:space="preserve"> spiritual awareness through self-awareness (both physically and mentally). This is based on the Sufi theory of Yahya bin Muaz al-Razi, </w:t>
      </w:r>
      <w:r w:rsidRPr="00A90236">
        <w:rPr>
          <w:i/>
          <w:iCs/>
        </w:rPr>
        <w:t xml:space="preserve">man </w:t>
      </w:r>
      <w:r w:rsidRPr="00A90236">
        <w:rPr>
          <w:i/>
          <w:iCs/>
        </w:rPr>
        <w:t>‘</w:t>
      </w:r>
      <w:proofErr w:type="spellStart"/>
      <w:r w:rsidRPr="00A90236">
        <w:rPr>
          <w:i/>
          <w:iCs/>
        </w:rPr>
        <w:t>arafa</w:t>
      </w:r>
      <w:proofErr w:type="spellEnd"/>
      <w:r w:rsidRPr="00A90236">
        <w:rPr>
          <w:i/>
          <w:iCs/>
        </w:rPr>
        <w:t xml:space="preserve"> </w:t>
      </w:r>
      <w:proofErr w:type="spellStart"/>
      <w:r w:rsidRPr="00A90236">
        <w:rPr>
          <w:i/>
          <w:iCs/>
        </w:rPr>
        <w:t>nafsah</w:t>
      </w:r>
      <w:proofErr w:type="spellEnd"/>
      <w:r w:rsidRPr="00A90236">
        <w:rPr>
          <w:i/>
          <w:iCs/>
        </w:rPr>
        <w:t xml:space="preserve"> </w:t>
      </w:r>
      <w:proofErr w:type="spellStart"/>
      <w:r w:rsidRPr="00A90236">
        <w:rPr>
          <w:i/>
          <w:iCs/>
        </w:rPr>
        <w:t>faqad</w:t>
      </w:r>
      <w:proofErr w:type="spellEnd"/>
      <w:r w:rsidRPr="00A90236">
        <w:rPr>
          <w:i/>
          <w:iCs/>
        </w:rPr>
        <w:t xml:space="preserve"> </w:t>
      </w:r>
      <w:r w:rsidRPr="00A90236">
        <w:rPr>
          <w:i/>
          <w:iCs/>
        </w:rPr>
        <w:t>‘</w:t>
      </w:r>
      <w:proofErr w:type="spellStart"/>
      <w:r w:rsidRPr="00A90236">
        <w:rPr>
          <w:i/>
          <w:iCs/>
        </w:rPr>
        <w:t>arafa</w:t>
      </w:r>
      <w:proofErr w:type="spellEnd"/>
      <w:r w:rsidRPr="00A90236">
        <w:rPr>
          <w:i/>
          <w:iCs/>
        </w:rPr>
        <w:t xml:space="preserve"> Rabbah</w:t>
      </w:r>
      <w:r w:rsidRPr="00A90236">
        <w:t xml:space="preserve"> (whoever knows himself, he has truly known his God). So, learning about the body can increase spiritual awareness because it helps individuals to be more connected to themselves and see the body as a sacred place to experience and express spirituality </w:t>
      </w:r>
      <w:sdt>
        <w:sdtPr>
          <w:tag w:val="MENDELEY_CITATION_v3_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"/>
          <w:id w:val="-170345394"/>
          <w:placeholder>
            <w:docPart w:val="C4BBBBAE16EB485CAC099B7D29C250E8"/>
          </w:placeholder>
        </w:sdtPr>
        <w:sdtContent>
          <w:r w:rsidRPr="00A90236">
            <w:t>(</w:t>
          </w:r>
          <w:proofErr w:type="spellStart"/>
          <w:r w:rsidRPr="00A90236">
            <w:t>Syafi’i</w:t>
          </w:r>
          <w:proofErr w:type="spellEnd"/>
          <w:r w:rsidRPr="00A90236">
            <w:t xml:space="preserve"> and Mardiyah </w:t>
          </w:r>
          <w:hyperlink w:anchor="Syafii" w:history="1">
            <w:r w:rsidRPr="00A90236">
              <w:rPr>
                <w:rStyle w:val="Hyperlink"/>
                <w:u w:val="none"/>
              </w:rPr>
              <w:t>2023</w:t>
            </w:r>
          </w:hyperlink>
          <w:r w:rsidRPr="00A90236">
            <w:t>)</w:t>
          </w:r>
        </w:sdtContent>
      </w:sdt>
      <w:r w:rsidRPr="00A90236">
        <w:t>.</w:t>
      </w:r>
    </w:p>
    <w:p w14:paraId="1410973E" w14:textId="77777777" w:rsidR="004A4D18" w:rsidRPr="00620076" w:rsidRDefault="004A4D18" w:rsidP="0079606F">
      <w:pPr>
        <w:tabs>
          <w:tab w:val="left" w:pos="340"/>
        </w:tabs>
        <w:rPr>
          <w:b/>
          <w:caps/>
        </w:rPr>
      </w:pPr>
    </w:p>
    <w:p w14:paraId="1FC34B4B" w14:textId="5A384E5A" w:rsidR="004A4D18" w:rsidRPr="00620076" w:rsidRDefault="005F341F" w:rsidP="004A4D18">
      <w:pPr>
        <w:tabs>
          <w:tab w:val="left" w:pos="340"/>
        </w:tabs>
        <w:spacing w:line="276" w:lineRule="auto"/>
        <w:rPr>
          <w:b/>
          <w:color w:val="000000"/>
        </w:rPr>
      </w:pPr>
      <w:r w:rsidRPr="006412C3">
        <w:rPr>
          <w:b/>
          <w:caps/>
        </w:rPr>
        <w:t>CONCLUSION</w:t>
      </w:r>
    </w:p>
    <w:p w14:paraId="1C3D186D" w14:textId="49FC0CEF" w:rsidR="007C1F39" w:rsidRDefault="007C1F39" w:rsidP="007C1F39">
      <w:pPr>
        <w:spacing w:line="276" w:lineRule="auto"/>
        <w:ind w:firstLine="720"/>
        <w:jc w:val="both"/>
      </w:pPr>
      <w:r w:rsidRPr="00132362">
        <w:t>Students</w:t>
      </w:r>
      <w:r>
        <w:t>’</w:t>
      </w:r>
      <w:r w:rsidRPr="00132362">
        <w:t xml:space="preserve"> spiritual awareness can be increased after studying the material on human body physiology integrated with Islamic studies. The verses of the Qur</w:t>
      </w:r>
      <w:r w:rsidR="007D2F03">
        <w:t>’</w:t>
      </w:r>
      <w:r w:rsidRPr="00132362">
        <w:t>an in context have the meaning of</w:t>
      </w:r>
      <w:r w:rsidRPr="00132362">
        <w:rPr>
          <w:i/>
          <w:iCs/>
        </w:rPr>
        <w:t xml:space="preserve"> </w:t>
      </w:r>
      <w:proofErr w:type="spellStart"/>
      <w:r w:rsidRPr="00132362">
        <w:rPr>
          <w:i/>
          <w:iCs/>
        </w:rPr>
        <w:t>lawāzim</w:t>
      </w:r>
      <w:proofErr w:type="spellEnd"/>
      <w:r w:rsidRPr="00132362">
        <w:t xml:space="preserve"> (consequences) which helps to find the relevance of the concept of human body physiology with Islamic studies</w:t>
      </w:r>
      <w:r>
        <w:t xml:space="preserve">. </w:t>
      </w:r>
    </w:p>
    <w:p w14:paraId="219996D1" w14:textId="3FA6DDFF" w:rsidR="007C1F39" w:rsidRDefault="007C1F39" w:rsidP="007C1F39">
      <w:pPr>
        <w:spacing w:line="276" w:lineRule="auto"/>
        <w:ind w:firstLine="720"/>
        <w:jc w:val="both"/>
      </w:pPr>
      <w:r w:rsidRPr="00132362">
        <w:t xml:space="preserve">This study has implications for the importance of UIN Alauddin to form a curriculum development team from experts in education, Islamic studies, and biomedical sciences to formulate an integrated curriculum (Islam and biomedical sciences) in the Biomedical Science Course. In addition, lecturers in charge of the Basic Biomedical Science course must be able to make the material on human physiology a medium to realize the Greatness and Omnipotence of Allah </w:t>
      </w:r>
      <w:r w:rsidR="007D2F03">
        <w:t>swt</w:t>
      </w:r>
      <w:r w:rsidRPr="00132362">
        <w:t>. Unfortunately, the indicators of the spiritual awareness variable are only based on students</w:t>
      </w:r>
      <w:r>
        <w:t>’</w:t>
      </w:r>
      <w:r w:rsidRPr="00132362">
        <w:t xml:space="preserve"> awe of Allah </w:t>
      </w:r>
      <w:proofErr w:type="spellStart"/>
      <w:r>
        <w:t>swt’</w:t>
      </w:r>
      <w:r w:rsidRPr="00132362">
        <w:t>s</w:t>
      </w:r>
      <w:proofErr w:type="spellEnd"/>
      <w:r w:rsidRPr="00132362">
        <w:t xml:space="preserve"> creation and realizing the theoretical Greatness of Allah. Therefore, further researchers are advised to include increasing the quantity of worship and noble morals as indicators of spiritual awareness. Variables related to appropriate learning methods and the use of media that stimulate students</w:t>
      </w:r>
      <w:r>
        <w:t>’</w:t>
      </w:r>
      <w:r w:rsidRPr="00132362">
        <w:t xml:space="preserve"> spiritual awareness also need to be studied further.</w:t>
      </w:r>
    </w:p>
    <w:p w14:paraId="4A7CB35E" w14:textId="77777777" w:rsidR="00D35582" w:rsidRDefault="00D35582" w:rsidP="007C1F39">
      <w:pPr>
        <w:spacing w:line="276" w:lineRule="auto"/>
        <w:ind w:firstLine="720"/>
        <w:jc w:val="both"/>
      </w:pPr>
    </w:p>
    <w:p w14:paraId="0BCD21DD" w14:textId="77777777" w:rsidR="00D35582" w:rsidRDefault="00D35582" w:rsidP="007C1F39">
      <w:pPr>
        <w:spacing w:line="276" w:lineRule="auto"/>
        <w:ind w:firstLine="720"/>
        <w:jc w:val="both"/>
      </w:pPr>
    </w:p>
    <w:p w14:paraId="41AAFDE9" w14:textId="43E71355" w:rsidR="007C1F39" w:rsidRPr="007C1F39" w:rsidRDefault="007C1F39" w:rsidP="007C1F39">
      <w:pPr>
        <w:autoSpaceDE w:val="0"/>
        <w:spacing w:before="240" w:line="276" w:lineRule="auto"/>
        <w:rPr>
          <w:b/>
          <w:color w:val="000000"/>
          <w:sz w:val="20"/>
          <w:szCs w:val="20"/>
        </w:rPr>
      </w:pPr>
      <w:r w:rsidRPr="007C1F39">
        <w:rPr>
          <w:b/>
          <w:color w:val="000000"/>
          <w:sz w:val="20"/>
          <w:szCs w:val="20"/>
        </w:rPr>
        <w:lastRenderedPageBreak/>
        <w:t>AUTHORS</w:t>
      </w:r>
      <w:r>
        <w:rPr>
          <w:b/>
          <w:color w:val="000000"/>
          <w:sz w:val="20"/>
          <w:szCs w:val="20"/>
        </w:rPr>
        <w:t>’</w:t>
      </w:r>
      <w:r w:rsidRPr="007C1F39">
        <w:rPr>
          <w:b/>
          <w:sz w:val="20"/>
          <w:szCs w:val="20"/>
        </w:rPr>
        <w:t xml:space="preserve"> </w:t>
      </w:r>
      <w:r w:rsidRPr="007C1F39">
        <w:rPr>
          <w:b/>
          <w:caps/>
          <w:sz w:val="20"/>
          <w:szCs w:val="20"/>
        </w:rPr>
        <w:t>declaration</w:t>
      </w:r>
    </w:p>
    <w:p w14:paraId="57DBB6A0" w14:textId="77777777" w:rsidR="007C1F39" w:rsidRPr="007C1F39" w:rsidRDefault="007C1F39" w:rsidP="007C1F39">
      <w:pPr>
        <w:autoSpaceDE w:val="0"/>
        <w:spacing w:before="120" w:line="276" w:lineRule="auto"/>
        <w:rPr>
          <w:b/>
          <w:color w:val="000000"/>
          <w:sz w:val="20"/>
          <w:szCs w:val="20"/>
        </w:rPr>
      </w:pPr>
      <w:r w:rsidRPr="007C1F39">
        <w:rPr>
          <w:b/>
          <w:color w:val="000000"/>
          <w:sz w:val="20"/>
          <w:szCs w:val="20"/>
        </w:rPr>
        <w:t>Funding</w:t>
      </w:r>
    </w:p>
    <w:p w14:paraId="22F9EFF1" w14:textId="77777777" w:rsidR="007C1F39" w:rsidRPr="007C1F39" w:rsidRDefault="007C1F39" w:rsidP="007C1F39">
      <w:pPr>
        <w:autoSpaceDE w:val="0"/>
        <w:spacing w:line="276" w:lineRule="auto"/>
        <w:ind w:firstLine="720"/>
        <w:jc w:val="both"/>
        <w:rPr>
          <w:color w:val="000000"/>
          <w:sz w:val="20"/>
          <w:szCs w:val="20"/>
        </w:rPr>
      </w:pPr>
      <w:r w:rsidRPr="007C1F39">
        <w:rPr>
          <w:color w:val="000000"/>
          <w:sz w:val="20"/>
          <w:szCs w:val="20"/>
        </w:rPr>
        <w:t>This research was independently funded by the author.</w:t>
      </w:r>
    </w:p>
    <w:p w14:paraId="6976C5E4" w14:textId="00109D6F" w:rsidR="007C1F39" w:rsidRPr="007C1F39" w:rsidRDefault="007C1F39" w:rsidP="007C1F39">
      <w:pPr>
        <w:autoSpaceDE w:val="0"/>
        <w:spacing w:before="120" w:line="276" w:lineRule="auto"/>
        <w:rPr>
          <w:b/>
          <w:color w:val="000000"/>
          <w:sz w:val="20"/>
          <w:szCs w:val="20"/>
        </w:rPr>
      </w:pPr>
      <w:r w:rsidRPr="007C1F39">
        <w:rPr>
          <w:b/>
          <w:color w:val="000000"/>
          <w:sz w:val="20"/>
          <w:szCs w:val="20"/>
        </w:rPr>
        <w:t>Author</w:t>
      </w:r>
      <w:r w:rsidRPr="007C1F39">
        <w:rPr>
          <w:b/>
          <w:color w:val="000000"/>
          <w:sz w:val="20"/>
          <w:szCs w:val="20"/>
        </w:rPr>
        <w:t>s’</w:t>
      </w:r>
      <w:r w:rsidRPr="007C1F39">
        <w:rPr>
          <w:b/>
          <w:color w:val="000000"/>
          <w:sz w:val="20"/>
          <w:szCs w:val="20"/>
        </w:rPr>
        <w:t xml:space="preserve"> Contributions</w:t>
      </w:r>
    </w:p>
    <w:p w14:paraId="0C92B7C3" w14:textId="77777777" w:rsidR="007C1F39" w:rsidRPr="007C1F39" w:rsidRDefault="007C1F39" w:rsidP="007C1F39">
      <w:pPr>
        <w:autoSpaceDE w:val="0"/>
        <w:spacing w:line="276" w:lineRule="auto"/>
        <w:ind w:firstLine="720"/>
        <w:jc w:val="both"/>
        <w:rPr>
          <w:color w:val="000000"/>
          <w:sz w:val="20"/>
          <w:szCs w:val="20"/>
        </w:rPr>
      </w:pPr>
      <w:r w:rsidRPr="007C1F39">
        <w:rPr>
          <w:color w:val="000000"/>
          <w:sz w:val="20"/>
          <w:szCs w:val="20"/>
        </w:rPr>
        <w:t>The first author (chief researcher) formulated the title, prepared the research plan, collected, processed, and analyzed the research data, then compiled it in the form of an article. The second author (lecturer expert in physiology) and the third author (lecturer and doctor) validated the data on the integration of Islamic studies in the material on human body physiology. The fourth author (expert in education and Islamic studies) collected data on the integration of Islam in the material on human body physiology. All authors jointly ensured that the writing of the article was in accordance with the journal's writing guidelines and revised based on the reviewer's notes.</w:t>
      </w:r>
    </w:p>
    <w:p w14:paraId="3BBE14A7" w14:textId="77777777" w:rsidR="007C1F39" w:rsidRPr="007C1F39" w:rsidRDefault="007C1F39" w:rsidP="007C1F39">
      <w:pPr>
        <w:autoSpaceDE w:val="0"/>
        <w:spacing w:before="120" w:line="276" w:lineRule="auto"/>
        <w:rPr>
          <w:b/>
          <w:bCs/>
          <w:sz w:val="20"/>
          <w:szCs w:val="20"/>
          <w:lang w:val="sv-SE"/>
        </w:rPr>
      </w:pPr>
      <w:r w:rsidRPr="007C1F39">
        <w:rPr>
          <w:b/>
          <w:color w:val="000000"/>
          <w:sz w:val="20"/>
          <w:szCs w:val="20"/>
        </w:rPr>
        <w:t>Disclosure</w:t>
      </w:r>
      <w:r w:rsidRPr="007C1F39">
        <w:rPr>
          <w:b/>
          <w:bCs/>
          <w:sz w:val="20"/>
          <w:szCs w:val="20"/>
          <w:lang w:val="sv-SE"/>
        </w:rPr>
        <w:t xml:space="preserve"> Statement</w:t>
      </w:r>
    </w:p>
    <w:p w14:paraId="062B1D8B" w14:textId="69AC7E58" w:rsidR="007C1F39" w:rsidRPr="007C1F39" w:rsidRDefault="007C1F39" w:rsidP="007C1F39">
      <w:pPr>
        <w:autoSpaceDE w:val="0"/>
        <w:autoSpaceDN w:val="0"/>
        <w:adjustRightInd w:val="0"/>
        <w:spacing w:line="276" w:lineRule="auto"/>
        <w:ind w:firstLine="720"/>
        <w:jc w:val="both"/>
        <w:rPr>
          <w:sz w:val="20"/>
          <w:szCs w:val="20"/>
          <w:lang w:val="sv-SE"/>
        </w:rPr>
      </w:pPr>
      <w:r w:rsidRPr="007C1F39">
        <w:rPr>
          <w:sz w:val="20"/>
          <w:szCs w:val="20"/>
        </w:rPr>
        <w:t>The authors</w:t>
      </w:r>
      <w:r w:rsidRPr="007C1F39">
        <w:rPr>
          <w:sz w:val="20"/>
          <w:szCs w:val="20"/>
          <w:lang w:val="sv-SE"/>
        </w:rPr>
        <w:t xml:space="preserve"> declares that there is no conflict of interest in this research.</w:t>
      </w:r>
    </w:p>
    <w:p w14:paraId="3397A96B" w14:textId="77777777" w:rsidR="007C1F39" w:rsidRPr="007C1F39" w:rsidRDefault="007C1F39" w:rsidP="007C1F39">
      <w:pPr>
        <w:autoSpaceDE w:val="0"/>
        <w:spacing w:before="120" w:line="276" w:lineRule="auto"/>
        <w:rPr>
          <w:b/>
          <w:bCs/>
          <w:sz w:val="20"/>
          <w:szCs w:val="20"/>
          <w:lang w:val="sv-SE"/>
        </w:rPr>
      </w:pPr>
      <w:r w:rsidRPr="007C1F39">
        <w:rPr>
          <w:b/>
          <w:color w:val="000000"/>
          <w:sz w:val="20"/>
          <w:szCs w:val="20"/>
        </w:rPr>
        <w:t>Data</w:t>
      </w:r>
      <w:r w:rsidRPr="007C1F39">
        <w:rPr>
          <w:b/>
          <w:bCs/>
          <w:sz w:val="20"/>
          <w:szCs w:val="20"/>
          <w:lang w:val="sv-SE"/>
        </w:rPr>
        <w:t xml:space="preserve"> Availability Statement</w:t>
      </w:r>
    </w:p>
    <w:p w14:paraId="38F71546" w14:textId="3D3D8D4B" w:rsidR="007C1F39" w:rsidRPr="007C1F39" w:rsidRDefault="007C1F39" w:rsidP="007C1F39">
      <w:pPr>
        <w:autoSpaceDE w:val="0"/>
        <w:spacing w:line="276" w:lineRule="auto"/>
        <w:ind w:firstLine="720"/>
        <w:jc w:val="both"/>
        <w:rPr>
          <w:color w:val="000000"/>
          <w:sz w:val="20"/>
          <w:szCs w:val="20"/>
        </w:rPr>
      </w:pPr>
      <w:r w:rsidRPr="007D2F03">
        <w:rPr>
          <w:bCs/>
          <w:color w:val="000000"/>
          <w:sz w:val="20"/>
          <w:szCs w:val="20"/>
        </w:rPr>
        <w:t>T</w:t>
      </w:r>
      <w:r w:rsidRPr="007C1F39">
        <w:rPr>
          <w:color w:val="000000"/>
          <w:sz w:val="20"/>
          <w:szCs w:val="20"/>
        </w:rPr>
        <w:t>he research data are available in full from the corresponding author.</w:t>
      </w:r>
    </w:p>
    <w:p w14:paraId="79F7E29C" w14:textId="77777777" w:rsidR="007C1F39" w:rsidRPr="007C1F39" w:rsidRDefault="007C1F39" w:rsidP="007C1F39">
      <w:pPr>
        <w:autoSpaceDE w:val="0"/>
        <w:spacing w:before="120" w:line="276" w:lineRule="auto"/>
        <w:rPr>
          <w:b/>
          <w:color w:val="000000"/>
          <w:sz w:val="20"/>
          <w:szCs w:val="20"/>
        </w:rPr>
      </w:pPr>
      <w:r w:rsidRPr="007C1F39">
        <w:rPr>
          <w:b/>
          <w:color w:val="000000"/>
          <w:sz w:val="20"/>
          <w:szCs w:val="20"/>
        </w:rPr>
        <w:t>Acknowledgments</w:t>
      </w:r>
    </w:p>
    <w:p w14:paraId="0B8AC17B" w14:textId="57E6E04F" w:rsidR="004A4D18" w:rsidRPr="00391188" w:rsidRDefault="007C1F39" w:rsidP="00391188">
      <w:pPr>
        <w:autoSpaceDE w:val="0"/>
        <w:spacing w:line="276" w:lineRule="auto"/>
        <w:ind w:firstLine="720"/>
        <w:jc w:val="both"/>
        <w:rPr>
          <w:color w:val="000000"/>
          <w:sz w:val="20"/>
          <w:szCs w:val="20"/>
        </w:rPr>
      </w:pPr>
      <w:r w:rsidRPr="007C1F39">
        <w:rPr>
          <w:color w:val="000000"/>
          <w:sz w:val="20"/>
          <w:szCs w:val="20"/>
        </w:rPr>
        <w:t>The author expresses gratitude to all individuals who contributed to the research and preparation of this publication. Particularly to all informants of this research who were amicable, genuine, and readily eager to furnish the necessary data for the author.</w:t>
      </w:r>
    </w:p>
    <w:p w14:paraId="4A19E8D0" w14:textId="77777777" w:rsidR="004A4D18" w:rsidRPr="00620076" w:rsidRDefault="004A4D18" w:rsidP="004A4D18">
      <w:pPr>
        <w:tabs>
          <w:tab w:val="left" w:pos="340"/>
        </w:tabs>
        <w:spacing w:line="276" w:lineRule="auto"/>
        <w:rPr>
          <w:b/>
          <w:caps/>
        </w:rPr>
      </w:pPr>
    </w:p>
    <w:p w14:paraId="6917D13C" w14:textId="77777777" w:rsidR="00391188" w:rsidRPr="009D0D78" w:rsidRDefault="00391188" w:rsidP="00391188">
      <w:pPr>
        <w:tabs>
          <w:tab w:val="left" w:pos="340"/>
        </w:tabs>
        <w:spacing w:line="276" w:lineRule="auto"/>
        <w:rPr>
          <w:b/>
          <w:caps/>
        </w:rPr>
      </w:pPr>
      <w:r>
        <w:rPr>
          <w:b/>
          <w:caps/>
        </w:rPr>
        <w:t>REFERENCES</w:t>
      </w:r>
    </w:p>
    <w:p w14:paraId="51C2CED3" w14:textId="77777777" w:rsidR="00391188" w:rsidRPr="00391188" w:rsidRDefault="00391188" w:rsidP="00391188">
      <w:pPr>
        <w:widowControl w:val="0"/>
        <w:autoSpaceDE w:val="0"/>
        <w:autoSpaceDN w:val="0"/>
        <w:adjustRightInd w:val="0"/>
        <w:spacing w:after="60"/>
        <w:ind w:left="480" w:hanging="480"/>
        <w:rPr>
          <w:sz w:val="22"/>
          <w:szCs w:val="22"/>
        </w:rPr>
      </w:pPr>
      <w:r w:rsidRPr="00391188">
        <w:rPr>
          <w:sz w:val="22"/>
          <w:szCs w:val="22"/>
        </w:rPr>
        <w:fldChar w:fldCharType="begin" w:fldLock="1"/>
      </w:r>
      <w:r w:rsidRPr="00391188">
        <w:rPr>
          <w:sz w:val="22"/>
          <w:szCs w:val="22"/>
        </w:rPr>
        <w:instrText xml:space="preserve">ADDIN Mendeley Bibliography CSL_BIBLIOGRAPHY </w:instrText>
      </w:r>
      <w:r w:rsidRPr="00391188">
        <w:rPr>
          <w:sz w:val="22"/>
          <w:szCs w:val="22"/>
        </w:rPr>
        <w:fldChar w:fldCharType="separate"/>
      </w:r>
      <w:bookmarkStart w:id="1" w:name="Abadi"/>
      <w:r w:rsidRPr="00391188">
        <w:rPr>
          <w:sz w:val="22"/>
          <w:szCs w:val="22"/>
        </w:rPr>
        <w:t>Abadi</w:t>
      </w:r>
      <w:bookmarkEnd w:id="1"/>
      <w:r w:rsidRPr="00391188">
        <w:rPr>
          <w:sz w:val="22"/>
          <w:szCs w:val="22"/>
        </w:rPr>
        <w:t xml:space="preserve">, </w:t>
      </w:r>
      <w:proofErr w:type="spellStart"/>
      <w:r w:rsidRPr="00391188">
        <w:rPr>
          <w:noProof/>
          <w:sz w:val="22"/>
          <w:szCs w:val="22"/>
        </w:rPr>
        <w:t>Ellyani</w:t>
      </w:r>
      <w:proofErr w:type="spellEnd"/>
      <w:r w:rsidRPr="00391188">
        <w:rPr>
          <w:sz w:val="22"/>
          <w:szCs w:val="22"/>
        </w:rPr>
        <w:t xml:space="preserve">, Siti Raudah, Nina </w:t>
      </w:r>
      <w:proofErr w:type="spellStart"/>
      <w:r w:rsidRPr="00391188">
        <w:rPr>
          <w:sz w:val="22"/>
          <w:szCs w:val="22"/>
        </w:rPr>
        <w:t>Indriyani</w:t>
      </w:r>
      <w:proofErr w:type="spellEnd"/>
      <w:r w:rsidRPr="00391188">
        <w:rPr>
          <w:sz w:val="22"/>
          <w:szCs w:val="22"/>
        </w:rPr>
        <w:t xml:space="preserve"> Nasruddin, Muji Rahayu, Herlinda </w:t>
      </w:r>
      <w:proofErr w:type="spellStart"/>
      <w:r w:rsidRPr="00391188">
        <w:rPr>
          <w:sz w:val="22"/>
          <w:szCs w:val="22"/>
        </w:rPr>
        <w:t>Djohan</w:t>
      </w:r>
      <w:proofErr w:type="spellEnd"/>
      <w:r w:rsidRPr="00391188">
        <w:rPr>
          <w:sz w:val="22"/>
          <w:szCs w:val="22"/>
        </w:rPr>
        <w:t xml:space="preserve">, </w:t>
      </w:r>
      <w:proofErr w:type="spellStart"/>
      <w:r w:rsidRPr="00391188">
        <w:rPr>
          <w:sz w:val="22"/>
          <w:szCs w:val="22"/>
        </w:rPr>
        <w:t>Mirnawati</w:t>
      </w:r>
      <w:proofErr w:type="spellEnd"/>
      <w:r w:rsidRPr="00391188">
        <w:rPr>
          <w:sz w:val="22"/>
          <w:szCs w:val="22"/>
        </w:rPr>
        <w:t xml:space="preserve"> </w:t>
      </w:r>
      <w:proofErr w:type="spellStart"/>
      <w:r w:rsidRPr="00391188">
        <w:rPr>
          <w:sz w:val="22"/>
          <w:szCs w:val="22"/>
        </w:rPr>
        <w:t>Salampe</w:t>
      </w:r>
      <w:proofErr w:type="spellEnd"/>
      <w:r w:rsidRPr="00391188">
        <w:rPr>
          <w:sz w:val="22"/>
          <w:szCs w:val="22"/>
        </w:rPr>
        <w:t xml:space="preserve">, Besse Hardianti, </w:t>
      </w:r>
      <w:proofErr w:type="spellStart"/>
      <w:r w:rsidRPr="00391188">
        <w:rPr>
          <w:sz w:val="22"/>
          <w:szCs w:val="22"/>
        </w:rPr>
        <w:t>Manogari</w:t>
      </w:r>
      <w:proofErr w:type="spellEnd"/>
      <w:r w:rsidRPr="00391188">
        <w:rPr>
          <w:sz w:val="22"/>
          <w:szCs w:val="22"/>
        </w:rPr>
        <w:t xml:space="preserve"> </w:t>
      </w:r>
      <w:proofErr w:type="spellStart"/>
      <w:r w:rsidRPr="00391188">
        <w:rPr>
          <w:sz w:val="22"/>
          <w:szCs w:val="22"/>
        </w:rPr>
        <w:t>Sianturi</w:t>
      </w:r>
      <w:proofErr w:type="spellEnd"/>
      <w:r w:rsidRPr="00391188">
        <w:rPr>
          <w:sz w:val="22"/>
          <w:szCs w:val="22"/>
        </w:rPr>
        <w:t xml:space="preserve">, </w:t>
      </w:r>
      <w:proofErr w:type="spellStart"/>
      <w:r w:rsidRPr="00391188">
        <w:rPr>
          <w:sz w:val="22"/>
          <w:szCs w:val="22"/>
        </w:rPr>
        <w:t>Rantih</w:t>
      </w:r>
      <w:proofErr w:type="spellEnd"/>
      <w:r w:rsidRPr="00391188">
        <w:rPr>
          <w:sz w:val="22"/>
          <w:szCs w:val="22"/>
        </w:rPr>
        <w:t xml:space="preserve"> </w:t>
      </w:r>
      <w:proofErr w:type="spellStart"/>
      <w:r w:rsidRPr="00391188">
        <w:rPr>
          <w:sz w:val="22"/>
          <w:szCs w:val="22"/>
        </w:rPr>
        <w:t>Fadhlya</w:t>
      </w:r>
      <w:proofErr w:type="spellEnd"/>
      <w:r w:rsidRPr="00391188">
        <w:rPr>
          <w:sz w:val="22"/>
          <w:szCs w:val="22"/>
        </w:rPr>
        <w:t xml:space="preserve"> Adri, and Fika Tri </w:t>
      </w:r>
      <w:proofErr w:type="spellStart"/>
      <w:r w:rsidRPr="00391188">
        <w:rPr>
          <w:sz w:val="22"/>
          <w:szCs w:val="22"/>
        </w:rPr>
        <w:t>Anggraini</w:t>
      </w:r>
      <w:proofErr w:type="spellEnd"/>
      <w:r w:rsidRPr="00391188">
        <w:rPr>
          <w:sz w:val="22"/>
          <w:szCs w:val="22"/>
        </w:rPr>
        <w:t xml:space="preserve">. 2023. </w:t>
      </w:r>
      <w:proofErr w:type="spellStart"/>
      <w:r w:rsidRPr="00391188">
        <w:rPr>
          <w:i/>
          <w:iCs/>
          <w:sz w:val="22"/>
          <w:szCs w:val="22"/>
        </w:rPr>
        <w:t>Biomedik</w:t>
      </w:r>
      <w:proofErr w:type="spellEnd"/>
      <w:r w:rsidRPr="00391188">
        <w:rPr>
          <w:i/>
          <w:iCs/>
          <w:sz w:val="22"/>
          <w:szCs w:val="22"/>
        </w:rPr>
        <w:t xml:space="preserve"> Dasar</w:t>
      </w:r>
      <w:r w:rsidRPr="00391188">
        <w:rPr>
          <w:sz w:val="22"/>
          <w:szCs w:val="22"/>
        </w:rPr>
        <w:t>. 1st ed. Jawa Tengah: Eureka Media Aksara.</w:t>
      </w:r>
    </w:p>
    <w:p w14:paraId="3985614D" w14:textId="080C6E27" w:rsidR="00391188" w:rsidRPr="00391188" w:rsidRDefault="00391188" w:rsidP="00391188">
      <w:pPr>
        <w:widowControl w:val="0"/>
        <w:autoSpaceDE w:val="0"/>
        <w:autoSpaceDN w:val="0"/>
        <w:adjustRightInd w:val="0"/>
        <w:spacing w:after="60"/>
        <w:ind w:left="480" w:hanging="480"/>
        <w:rPr>
          <w:noProof/>
          <w:sz w:val="22"/>
          <w:szCs w:val="22"/>
        </w:rPr>
      </w:pPr>
      <w:bookmarkStart w:id="2" w:name="Ali"/>
      <w:r w:rsidRPr="00391188">
        <w:rPr>
          <w:noProof/>
          <w:sz w:val="22"/>
          <w:szCs w:val="22"/>
        </w:rPr>
        <w:t>Ali</w:t>
      </w:r>
      <w:bookmarkEnd w:id="2"/>
      <w:r w:rsidRPr="00391188">
        <w:rPr>
          <w:noProof/>
          <w:sz w:val="22"/>
          <w:szCs w:val="22"/>
        </w:rPr>
        <w:t xml:space="preserve">, Nur. 2020. “Integrating Science and Religion in the Curriculum of Indonesian Islamic Higher Education: A Case Study of UIN Malang.” </w:t>
      </w:r>
      <w:r w:rsidRPr="00391188">
        <w:rPr>
          <w:i/>
          <w:iCs/>
          <w:noProof/>
          <w:sz w:val="22"/>
          <w:szCs w:val="22"/>
        </w:rPr>
        <w:t>International Journal of Innovation, Creativity and Change</w:t>
      </w:r>
      <w:r w:rsidRPr="00391188">
        <w:rPr>
          <w:noProof/>
          <w:sz w:val="22"/>
          <w:szCs w:val="22"/>
        </w:rPr>
        <w:t xml:space="preserve"> 13 (9): 948–60. </w:t>
      </w:r>
      <w:hyperlink r:id="rId10" w:history="1">
        <w:r w:rsidRPr="00391188">
          <w:rPr>
            <w:rStyle w:val="Hyperlink"/>
            <w:noProof/>
            <w:sz w:val="22"/>
            <w:szCs w:val="22"/>
            <w:u w:val="none"/>
          </w:rPr>
          <w:t>https://www.ijicc.net/images/vol_13/Iss_9/13972_Ali_2020_E_R.pdf</w:t>
        </w:r>
      </w:hyperlink>
      <w:r w:rsidR="00E212F5">
        <w:rPr>
          <w:sz w:val="22"/>
          <w:szCs w:val="22"/>
        </w:rPr>
        <w:t>.</w:t>
      </w:r>
    </w:p>
    <w:p w14:paraId="4CF288FC" w14:textId="77777777" w:rsidR="00391188" w:rsidRPr="00391188" w:rsidRDefault="00391188" w:rsidP="00391188">
      <w:pPr>
        <w:widowControl w:val="0"/>
        <w:autoSpaceDE w:val="0"/>
        <w:autoSpaceDN w:val="0"/>
        <w:adjustRightInd w:val="0"/>
        <w:spacing w:after="60"/>
        <w:ind w:left="480" w:hanging="480"/>
        <w:rPr>
          <w:noProof/>
          <w:sz w:val="22"/>
          <w:szCs w:val="22"/>
        </w:rPr>
      </w:pPr>
      <w:bookmarkStart w:id="3" w:name="Arianto"/>
      <w:r w:rsidRPr="00391188">
        <w:rPr>
          <w:noProof/>
          <w:sz w:val="22"/>
          <w:szCs w:val="22"/>
        </w:rPr>
        <w:t>Arianto</w:t>
      </w:r>
      <w:bookmarkEnd w:id="3"/>
      <w:r w:rsidRPr="00391188">
        <w:rPr>
          <w:noProof/>
          <w:sz w:val="22"/>
          <w:szCs w:val="22"/>
        </w:rPr>
        <w:t xml:space="preserve">, Bambang. 2024. </w:t>
      </w:r>
      <w:r w:rsidRPr="00391188">
        <w:rPr>
          <w:i/>
          <w:iCs/>
          <w:noProof/>
          <w:sz w:val="22"/>
          <w:szCs w:val="22"/>
        </w:rPr>
        <w:t>Triangulasi Metoda Penelitian Kualitatif</w:t>
      </w:r>
      <w:r w:rsidRPr="00391188">
        <w:rPr>
          <w:noProof/>
          <w:sz w:val="22"/>
          <w:szCs w:val="22"/>
        </w:rPr>
        <w:t>. Balik Papan: Borneo Novelty Publishing.</w:t>
      </w:r>
    </w:p>
    <w:p w14:paraId="0F7E065D" w14:textId="58B6F672" w:rsidR="00391188" w:rsidRPr="00391188" w:rsidRDefault="00391188" w:rsidP="00391188">
      <w:pPr>
        <w:widowControl w:val="0"/>
        <w:autoSpaceDE w:val="0"/>
        <w:autoSpaceDN w:val="0"/>
        <w:adjustRightInd w:val="0"/>
        <w:spacing w:after="60"/>
        <w:ind w:left="480" w:hanging="480"/>
        <w:rPr>
          <w:noProof/>
          <w:sz w:val="22"/>
          <w:szCs w:val="22"/>
        </w:rPr>
      </w:pPr>
      <w:bookmarkStart w:id="4" w:name="Arlusi"/>
      <w:r w:rsidRPr="00391188">
        <w:rPr>
          <w:noProof/>
          <w:sz w:val="22"/>
          <w:szCs w:val="22"/>
        </w:rPr>
        <w:t>Arlusi</w:t>
      </w:r>
      <w:bookmarkEnd w:id="4"/>
      <w:r w:rsidRPr="00391188">
        <w:rPr>
          <w:noProof/>
          <w:sz w:val="22"/>
          <w:szCs w:val="22"/>
        </w:rPr>
        <w:t xml:space="preserve">, Nelsa, and A Jauhar Fuad. 2020. “Relasi Nilai Mata Kuliah Tasawuf </w:t>
      </w:r>
      <w:r w:rsidR="004460FE">
        <w:rPr>
          <w:noProof/>
          <w:sz w:val="22"/>
          <w:szCs w:val="22"/>
        </w:rPr>
        <w:t>d</w:t>
      </w:r>
      <w:r w:rsidRPr="00391188">
        <w:rPr>
          <w:noProof/>
          <w:sz w:val="22"/>
          <w:szCs w:val="22"/>
        </w:rPr>
        <w:t xml:space="preserve">engan Akhlak Mahasiswa Institut Agama Islam Tribakti (IAIT) Kediri.” </w:t>
      </w:r>
      <w:r w:rsidRPr="00391188">
        <w:rPr>
          <w:i/>
          <w:iCs/>
          <w:noProof/>
          <w:sz w:val="22"/>
          <w:szCs w:val="22"/>
        </w:rPr>
        <w:t>Indonesian Journal of Islamic Education Studies (IJIES)</w:t>
      </w:r>
      <w:r w:rsidRPr="00391188">
        <w:rPr>
          <w:noProof/>
          <w:sz w:val="22"/>
          <w:szCs w:val="22"/>
        </w:rPr>
        <w:t xml:space="preserve"> 3 (1): 96–111. </w:t>
      </w:r>
      <w:hyperlink r:id="rId11" w:history="1">
        <w:r w:rsidRPr="00391188">
          <w:rPr>
            <w:rStyle w:val="Hyperlink"/>
            <w:noProof/>
            <w:sz w:val="22"/>
            <w:szCs w:val="22"/>
            <w:u w:val="none"/>
          </w:rPr>
          <w:t>https://ejournal.uit-lirboyo.ac.id/index.php/ijies/article/view/1250</w:t>
        </w:r>
      </w:hyperlink>
      <w:r w:rsidR="00E212F5">
        <w:rPr>
          <w:sz w:val="22"/>
          <w:szCs w:val="22"/>
        </w:rPr>
        <w:t>.</w:t>
      </w:r>
    </w:p>
    <w:p w14:paraId="70C6D6F4" w14:textId="0877DB61" w:rsidR="00391188" w:rsidRPr="00391188" w:rsidRDefault="00391188" w:rsidP="00391188">
      <w:pPr>
        <w:widowControl w:val="0"/>
        <w:autoSpaceDE w:val="0"/>
        <w:autoSpaceDN w:val="0"/>
        <w:adjustRightInd w:val="0"/>
        <w:spacing w:after="60"/>
        <w:ind w:left="480" w:hanging="480"/>
        <w:rPr>
          <w:noProof/>
          <w:sz w:val="22"/>
          <w:szCs w:val="22"/>
        </w:rPr>
      </w:pPr>
      <w:bookmarkStart w:id="5" w:name="Asmaldi"/>
      <w:r w:rsidRPr="00391188">
        <w:rPr>
          <w:noProof/>
          <w:sz w:val="22"/>
          <w:szCs w:val="22"/>
        </w:rPr>
        <w:t>Asmaldi</w:t>
      </w:r>
      <w:bookmarkEnd w:id="5"/>
      <w:r w:rsidRPr="00391188">
        <w:rPr>
          <w:noProof/>
          <w:sz w:val="22"/>
          <w:szCs w:val="22"/>
        </w:rPr>
        <w:t xml:space="preserve">, Asmaldi, Ilyas Husti, Zamsiswaya Zamsiswaya, and Syafrimen Syafril. 2022. “Integration Between Religion and Science in Islamic Studies in Integrated Islamic Junior High School.” </w:t>
      </w:r>
      <w:r w:rsidRPr="00391188">
        <w:rPr>
          <w:i/>
          <w:iCs/>
          <w:noProof/>
          <w:sz w:val="22"/>
          <w:szCs w:val="22"/>
        </w:rPr>
        <w:t>Islamic Studies</w:t>
      </w:r>
      <w:r w:rsidRPr="00391188">
        <w:rPr>
          <w:noProof/>
          <w:sz w:val="22"/>
          <w:szCs w:val="22"/>
        </w:rPr>
        <w:t xml:space="preserve"> 2549: 4783. </w:t>
      </w:r>
      <w:hyperlink r:id="rId12" w:history="1">
        <w:r w:rsidRPr="00391188">
          <w:rPr>
            <w:rStyle w:val="Hyperlink"/>
            <w:noProof/>
            <w:sz w:val="22"/>
            <w:szCs w:val="22"/>
            <w:u w:val="none"/>
          </w:rPr>
          <w:t>https://doi.org/10.24036/kjie.v6i2.274</w:t>
        </w:r>
      </w:hyperlink>
      <w:r w:rsidR="00E212F5">
        <w:rPr>
          <w:sz w:val="22"/>
          <w:szCs w:val="22"/>
        </w:rPr>
        <w:t>.</w:t>
      </w:r>
    </w:p>
    <w:p w14:paraId="17313F30" w14:textId="2C28831D" w:rsidR="00391188" w:rsidRPr="00391188" w:rsidRDefault="00391188" w:rsidP="00391188">
      <w:pPr>
        <w:autoSpaceDE w:val="0"/>
        <w:autoSpaceDN w:val="0"/>
        <w:ind w:left="389" w:hangingChars="177" w:hanging="389"/>
        <w:rPr>
          <w:sz w:val="22"/>
          <w:szCs w:val="22"/>
        </w:rPr>
      </w:pPr>
      <w:bookmarkStart w:id="6" w:name="Asrul"/>
      <w:proofErr w:type="spellStart"/>
      <w:r w:rsidRPr="00391188">
        <w:rPr>
          <w:sz w:val="22"/>
          <w:szCs w:val="22"/>
        </w:rPr>
        <w:t>Asrul</w:t>
      </w:r>
      <w:bookmarkEnd w:id="6"/>
      <w:proofErr w:type="spellEnd"/>
      <w:r w:rsidRPr="00391188">
        <w:rPr>
          <w:sz w:val="22"/>
          <w:szCs w:val="22"/>
        </w:rPr>
        <w:t xml:space="preserve">, Nur Al Marwah. 2021. “Gambaran Tingkat Pengetahuan Anatomi </w:t>
      </w:r>
      <w:r w:rsidR="004460FE">
        <w:rPr>
          <w:sz w:val="22"/>
          <w:szCs w:val="22"/>
        </w:rPr>
        <w:t>d</w:t>
      </w:r>
      <w:r w:rsidRPr="00391188">
        <w:rPr>
          <w:sz w:val="22"/>
          <w:szCs w:val="22"/>
        </w:rPr>
        <w:t xml:space="preserve">an Fisiologi Pada Mahasiswa Program Studi Pendidikan Profesi Ners Angkatan XVI UIN Alauddin Makassar.” </w:t>
      </w:r>
      <w:r w:rsidRPr="00391188">
        <w:rPr>
          <w:i/>
          <w:iCs/>
          <w:sz w:val="22"/>
          <w:szCs w:val="22"/>
        </w:rPr>
        <w:t>Jurnal Kesehatan Pertiwi</w:t>
      </w:r>
      <w:r w:rsidRPr="00391188">
        <w:rPr>
          <w:sz w:val="22"/>
          <w:szCs w:val="22"/>
        </w:rPr>
        <w:t xml:space="preserve"> 3: 179. </w:t>
      </w:r>
      <w:hyperlink r:id="rId13" w:history="1">
        <w:r w:rsidRPr="00391188">
          <w:rPr>
            <w:rStyle w:val="Hyperlink"/>
            <w:sz w:val="22"/>
            <w:szCs w:val="22"/>
            <w:u w:val="none"/>
          </w:rPr>
          <w:t>https://journals.poltekesbph.ac.id/index.php/pertiwi/article/view/48</w:t>
        </w:r>
      </w:hyperlink>
      <w:r w:rsidR="00E212F5">
        <w:rPr>
          <w:sz w:val="22"/>
          <w:szCs w:val="22"/>
        </w:rPr>
        <w:t>.</w:t>
      </w:r>
    </w:p>
    <w:p w14:paraId="5751C152" w14:textId="09454AD9" w:rsidR="00391188" w:rsidRPr="00391188" w:rsidRDefault="00391188" w:rsidP="00391188">
      <w:pPr>
        <w:autoSpaceDE w:val="0"/>
        <w:autoSpaceDN w:val="0"/>
        <w:ind w:left="389" w:hangingChars="177" w:hanging="389"/>
        <w:rPr>
          <w:sz w:val="22"/>
          <w:szCs w:val="22"/>
        </w:rPr>
      </w:pPr>
      <w:bookmarkStart w:id="7" w:name="Azzuhriyyah"/>
      <w:proofErr w:type="spellStart"/>
      <w:r w:rsidRPr="00391188">
        <w:rPr>
          <w:sz w:val="22"/>
          <w:szCs w:val="22"/>
        </w:rPr>
        <w:t>Azzuhriyyah</w:t>
      </w:r>
      <w:bookmarkEnd w:id="7"/>
      <w:proofErr w:type="spellEnd"/>
      <w:r w:rsidRPr="00391188">
        <w:rPr>
          <w:sz w:val="22"/>
          <w:szCs w:val="22"/>
        </w:rPr>
        <w:t xml:space="preserve">, </w:t>
      </w:r>
      <w:proofErr w:type="spellStart"/>
      <w:r w:rsidRPr="00391188">
        <w:rPr>
          <w:sz w:val="22"/>
          <w:szCs w:val="22"/>
        </w:rPr>
        <w:t>Imroatus</w:t>
      </w:r>
      <w:proofErr w:type="spellEnd"/>
      <w:r w:rsidRPr="00391188">
        <w:rPr>
          <w:sz w:val="22"/>
          <w:szCs w:val="22"/>
        </w:rPr>
        <w:t xml:space="preserve"> </w:t>
      </w:r>
      <w:proofErr w:type="spellStart"/>
      <w:r w:rsidRPr="00391188">
        <w:rPr>
          <w:sz w:val="22"/>
          <w:szCs w:val="22"/>
        </w:rPr>
        <w:t>Sholikha</w:t>
      </w:r>
      <w:proofErr w:type="spellEnd"/>
      <w:r w:rsidRPr="00391188">
        <w:rPr>
          <w:sz w:val="22"/>
          <w:szCs w:val="22"/>
        </w:rPr>
        <w:t xml:space="preserve">, and Achmad </w:t>
      </w:r>
      <w:proofErr w:type="spellStart"/>
      <w:r w:rsidRPr="00391188">
        <w:rPr>
          <w:sz w:val="22"/>
          <w:szCs w:val="22"/>
        </w:rPr>
        <w:t>Khudori</w:t>
      </w:r>
      <w:proofErr w:type="spellEnd"/>
      <w:r w:rsidRPr="00391188">
        <w:rPr>
          <w:sz w:val="22"/>
          <w:szCs w:val="22"/>
        </w:rPr>
        <w:t xml:space="preserve"> Soleh. 2023. “Konsep Manusia </w:t>
      </w:r>
      <w:r w:rsidR="004460FE">
        <w:rPr>
          <w:sz w:val="22"/>
          <w:szCs w:val="22"/>
        </w:rPr>
        <w:t>s</w:t>
      </w:r>
      <w:r w:rsidRPr="00391188">
        <w:rPr>
          <w:sz w:val="22"/>
          <w:szCs w:val="22"/>
        </w:rPr>
        <w:t xml:space="preserve">ebagai Al-Basyar </w:t>
      </w:r>
      <w:r w:rsidR="004460FE">
        <w:rPr>
          <w:sz w:val="22"/>
          <w:szCs w:val="22"/>
        </w:rPr>
        <w:t>d</w:t>
      </w:r>
      <w:r w:rsidRPr="00391188">
        <w:rPr>
          <w:sz w:val="22"/>
          <w:szCs w:val="22"/>
        </w:rPr>
        <w:t xml:space="preserve">alam Al-Qur’an.” </w:t>
      </w:r>
      <w:proofErr w:type="spellStart"/>
      <w:r w:rsidRPr="00391188">
        <w:rPr>
          <w:i/>
          <w:iCs/>
          <w:sz w:val="22"/>
          <w:szCs w:val="22"/>
        </w:rPr>
        <w:t>Qolamuna</w:t>
      </w:r>
      <w:proofErr w:type="spellEnd"/>
      <w:r w:rsidRPr="00391188">
        <w:rPr>
          <w:i/>
          <w:iCs/>
          <w:sz w:val="22"/>
          <w:szCs w:val="22"/>
        </w:rPr>
        <w:t> : Jurnal Studi Islam</w:t>
      </w:r>
      <w:r w:rsidRPr="00391188">
        <w:rPr>
          <w:sz w:val="22"/>
          <w:szCs w:val="22"/>
        </w:rPr>
        <w:t xml:space="preserve"> 08 (02). </w:t>
      </w:r>
      <w:hyperlink r:id="rId14" w:history="1">
        <w:r w:rsidRPr="00391188">
          <w:rPr>
            <w:rStyle w:val="Hyperlink"/>
            <w:sz w:val="22"/>
            <w:szCs w:val="22"/>
            <w:u w:val="none"/>
          </w:rPr>
          <w:t>https://doi.org/10.55120/qolamuna.v8i2.740</w:t>
        </w:r>
      </w:hyperlink>
      <w:r w:rsidR="00E212F5">
        <w:rPr>
          <w:sz w:val="22"/>
          <w:szCs w:val="22"/>
        </w:rPr>
        <w:t>.</w:t>
      </w:r>
    </w:p>
    <w:p w14:paraId="7672390F" w14:textId="559A1D79" w:rsidR="00391188" w:rsidRPr="00391188" w:rsidRDefault="00391188" w:rsidP="00391188">
      <w:pPr>
        <w:widowControl w:val="0"/>
        <w:autoSpaceDE w:val="0"/>
        <w:autoSpaceDN w:val="0"/>
        <w:adjustRightInd w:val="0"/>
        <w:spacing w:after="60"/>
        <w:ind w:left="480" w:hanging="480"/>
        <w:rPr>
          <w:noProof/>
          <w:sz w:val="22"/>
          <w:szCs w:val="22"/>
        </w:rPr>
      </w:pPr>
      <w:bookmarkStart w:id="8" w:name="Burga"/>
      <w:r w:rsidRPr="00391188">
        <w:rPr>
          <w:noProof/>
          <w:sz w:val="22"/>
          <w:szCs w:val="22"/>
        </w:rPr>
        <w:t>Burga</w:t>
      </w:r>
      <w:bookmarkEnd w:id="8"/>
      <w:r w:rsidRPr="00391188">
        <w:rPr>
          <w:noProof/>
          <w:sz w:val="22"/>
          <w:szCs w:val="22"/>
        </w:rPr>
        <w:t xml:space="preserve">, Muhammad Alqadri. 2019. “Hakikat Manusia </w:t>
      </w:r>
      <w:r w:rsidR="004460FE">
        <w:rPr>
          <w:noProof/>
          <w:sz w:val="22"/>
          <w:szCs w:val="22"/>
        </w:rPr>
        <w:t>s</w:t>
      </w:r>
      <w:r w:rsidRPr="00391188">
        <w:rPr>
          <w:noProof/>
          <w:sz w:val="22"/>
          <w:szCs w:val="22"/>
        </w:rPr>
        <w:t xml:space="preserve">ebagai Makhluk Pedagogik.” </w:t>
      </w:r>
      <w:r w:rsidRPr="00391188">
        <w:rPr>
          <w:i/>
          <w:iCs/>
          <w:noProof/>
          <w:sz w:val="22"/>
          <w:szCs w:val="22"/>
        </w:rPr>
        <w:t>Al-Musannif</w:t>
      </w:r>
      <w:r w:rsidRPr="00391188">
        <w:rPr>
          <w:noProof/>
          <w:sz w:val="22"/>
          <w:szCs w:val="22"/>
        </w:rPr>
        <w:t xml:space="preserve"> 1 (1): 19–32. </w:t>
      </w:r>
      <w:hyperlink r:id="rId15" w:history="1">
        <w:r w:rsidRPr="00391188">
          <w:rPr>
            <w:rStyle w:val="Hyperlink"/>
            <w:noProof/>
            <w:sz w:val="22"/>
            <w:szCs w:val="22"/>
            <w:u w:val="none"/>
          </w:rPr>
          <w:t>https://doi.org/10.56324/al-musannif.v1i1.16</w:t>
        </w:r>
      </w:hyperlink>
      <w:r w:rsidRPr="00391188">
        <w:rPr>
          <w:noProof/>
          <w:sz w:val="22"/>
          <w:szCs w:val="22"/>
        </w:rPr>
        <w:t>.</w:t>
      </w:r>
    </w:p>
    <w:p w14:paraId="1703DF3A" w14:textId="77777777" w:rsidR="00391188" w:rsidRPr="00391188" w:rsidRDefault="00391188" w:rsidP="00391188">
      <w:pPr>
        <w:autoSpaceDE w:val="0"/>
        <w:autoSpaceDN w:val="0"/>
        <w:ind w:left="389" w:hangingChars="177" w:hanging="389"/>
        <w:rPr>
          <w:sz w:val="22"/>
          <w:szCs w:val="22"/>
        </w:rPr>
      </w:pPr>
      <w:bookmarkStart w:id="9" w:name="Caldeira"/>
      <w:r w:rsidRPr="00391188">
        <w:rPr>
          <w:sz w:val="22"/>
          <w:szCs w:val="22"/>
        </w:rPr>
        <w:t>Caldeira</w:t>
      </w:r>
      <w:bookmarkEnd w:id="9"/>
      <w:r w:rsidRPr="00391188">
        <w:rPr>
          <w:sz w:val="22"/>
          <w:szCs w:val="22"/>
        </w:rPr>
        <w:t xml:space="preserve">, Sílvia, Amélia S Figueiredo, Ana P d. Conceição, Regina C Ermel, João M G Mendes, Eliane C Chaves, and Emília C d. Carvalho. 2016. “Spirituality in the Undergraduate Curricula of </w:t>
      </w:r>
      <w:r w:rsidRPr="00391188">
        <w:rPr>
          <w:sz w:val="22"/>
          <w:szCs w:val="22"/>
        </w:rPr>
        <w:lastRenderedPageBreak/>
        <w:t xml:space="preserve">Nursing Schools in Portugal and São Paulo-Brazil.” </w:t>
      </w:r>
      <w:r w:rsidRPr="00391188">
        <w:rPr>
          <w:i/>
          <w:iCs/>
          <w:sz w:val="22"/>
          <w:szCs w:val="22"/>
        </w:rPr>
        <w:t>Religions</w:t>
      </w:r>
      <w:r w:rsidRPr="00391188">
        <w:rPr>
          <w:sz w:val="22"/>
          <w:szCs w:val="22"/>
        </w:rPr>
        <w:t xml:space="preserve">. </w:t>
      </w:r>
      <w:hyperlink r:id="rId16" w:history="1">
        <w:r w:rsidRPr="00391188">
          <w:rPr>
            <w:rStyle w:val="Hyperlink"/>
            <w:sz w:val="22"/>
            <w:szCs w:val="22"/>
            <w:u w:val="none"/>
          </w:rPr>
          <w:t>https://doi.org/10.3390/rel7110134</w:t>
        </w:r>
      </w:hyperlink>
      <w:r w:rsidRPr="00391188">
        <w:rPr>
          <w:sz w:val="22"/>
          <w:szCs w:val="22"/>
        </w:rPr>
        <w:t>.</w:t>
      </w:r>
    </w:p>
    <w:p w14:paraId="0A976168" w14:textId="3259F247" w:rsidR="00391188" w:rsidRDefault="00391188" w:rsidP="00391188">
      <w:pPr>
        <w:widowControl w:val="0"/>
        <w:autoSpaceDE w:val="0"/>
        <w:autoSpaceDN w:val="0"/>
        <w:adjustRightInd w:val="0"/>
        <w:spacing w:after="60"/>
        <w:ind w:left="480" w:hanging="480"/>
        <w:rPr>
          <w:sz w:val="22"/>
          <w:szCs w:val="22"/>
        </w:rPr>
      </w:pPr>
      <w:bookmarkStart w:id="10" w:name="Chairudin"/>
      <w:r w:rsidRPr="00391188">
        <w:rPr>
          <w:noProof/>
          <w:sz w:val="22"/>
          <w:szCs w:val="22"/>
        </w:rPr>
        <w:t>Chairudin</w:t>
      </w:r>
      <w:bookmarkEnd w:id="10"/>
      <w:r w:rsidRPr="00391188">
        <w:rPr>
          <w:noProof/>
          <w:sz w:val="22"/>
          <w:szCs w:val="22"/>
        </w:rPr>
        <w:t xml:space="preserve">, Mochamad, and Lestari Widodo. 2024. “Transformasi </w:t>
      </w:r>
      <w:r w:rsidR="004460FE">
        <w:rPr>
          <w:noProof/>
          <w:sz w:val="22"/>
          <w:szCs w:val="22"/>
        </w:rPr>
        <w:t>d</w:t>
      </w:r>
      <w:r w:rsidRPr="00391188">
        <w:rPr>
          <w:noProof/>
          <w:sz w:val="22"/>
          <w:szCs w:val="22"/>
        </w:rPr>
        <w:t xml:space="preserve">an Inovasi Perguruan Tinggi Islam Menjadi Universitas Kelas Dunia.” </w:t>
      </w:r>
      <w:r w:rsidRPr="00391188">
        <w:rPr>
          <w:i/>
          <w:iCs/>
          <w:noProof/>
          <w:sz w:val="22"/>
          <w:szCs w:val="22"/>
        </w:rPr>
        <w:t>DAARUS TSAQOFAH: Jurnal Pendidikan Pascasarjana Universitas Qomaruddin</w:t>
      </w:r>
      <w:r w:rsidRPr="00391188">
        <w:rPr>
          <w:noProof/>
          <w:sz w:val="22"/>
          <w:szCs w:val="22"/>
        </w:rPr>
        <w:t xml:space="preserve"> 1 (2): 146–55. </w:t>
      </w:r>
      <w:hyperlink r:id="rId17" w:history="1">
        <w:r w:rsidRPr="00391188">
          <w:rPr>
            <w:rStyle w:val="Hyperlink"/>
            <w:noProof/>
            <w:sz w:val="22"/>
            <w:szCs w:val="22"/>
            <w:u w:val="none"/>
          </w:rPr>
          <w:t>https://doi.org/10.62740/jppuqg.v1i2.149</w:t>
        </w:r>
      </w:hyperlink>
      <w:r w:rsidR="00E212F5">
        <w:rPr>
          <w:sz w:val="22"/>
          <w:szCs w:val="22"/>
        </w:rPr>
        <w:t>.</w:t>
      </w:r>
    </w:p>
    <w:p w14:paraId="663A01CF" w14:textId="77777777" w:rsidR="00B24EC2" w:rsidRPr="00391188" w:rsidRDefault="00B24EC2" w:rsidP="00B24EC2">
      <w:pPr>
        <w:autoSpaceDE w:val="0"/>
        <w:autoSpaceDN w:val="0"/>
        <w:ind w:left="389" w:hangingChars="177" w:hanging="389"/>
        <w:rPr>
          <w:sz w:val="22"/>
          <w:szCs w:val="22"/>
        </w:rPr>
      </w:pPr>
      <w:bookmarkStart w:id="11" w:name="Fajriani"/>
      <w:proofErr w:type="spellStart"/>
      <w:r w:rsidRPr="00391188">
        <w:rPr>
          <w:sz w:val="22"/>
          <w:szCs w:val="22"/>
        </w:rPr>
        <w:t>Fajriani</w:t>
      </w:r>
      <w:bookmarkEnd w:id="11"/>
      <w:proofErr w:type="spellEnd"/>
      <w:r w:rsidRPr="00391188">
        <w:rPr>
          <w:sz w:val="22"/>
          <w:szCs w:val="22"/>
        </w:rPr>
        <w:t>, Uswah Nur</w:t>
      </w:r>
      <w:r>
        <w:rPr>
          <w:sz w:val="22"/>
          <w:szCs w:val="22"/>
        </w:rPr>
        <w:t>,</w:t>
      </w:r>
      <w:r w:rsidRPr="00391188">
        <w:rPr>
          <w:sz w:val="22"/>
          <w:szCs w:val="22"/>
        </w:rPr>
        <w:t xml:space="preserve"> Eva Fariha </w:t>
      </w:r>
      <w:proofErr w:type="spellStart"/>
      <w:r w:rsidRPr="00391188">
        <w:rPr>
          <w:sz w:val="22"/>
          <w:szCs w:val="22"/>
        </w:rPr>
        <w:t>Nurulhusna</w:t>
      </w:r>
      <w:proofErr w:type="spellEnd"/>
      <w:r w:rsidRPr="00391188">
        <w:rPr>
          <w:sz w:val="22"/>
          <w:szCs w:val="22"/>
        </w:rPr>
        <w:t xml:space="preserve">, Achmad </w:t>
      </w:r>
      <w:proofErr w:type="spellStart"/>
      <w:r w:rsidRPr="00391188">
        <w:rPr>
          <w:sz w:val="22"/>
          <w:szCs w:val="22"/>
        </w:rPr>
        <w:t>Syahputra</w:t>
      </w:r>
      <w:proofErr w:type="spellEnd"/>
      <w:r w:rsidRPr="00391188">
        <w:rPr>
          <w:sz w:val="22"/>
          <w:szCs w:val="22"/>
        </w:rPr>
        <w:t xml:space="preserve">, Sonia </w:t>
      </w:r>
      <w:proofErr w:type="spellStart"/>
      <w:r w:rsidRPr="00391188">
        <w:rPr>
          <w:sz w:val="22"/>
          <w:szCs w:val="22"/>
        </w:rPr>
        <w:t>Ervinna</w:t>
      </w:r>
      <w:proofErr w:type="spellEnd"/>
      <w:r w:rsidRPr="00391188">
        <w:rPr>
          <w:sz w:val="22"/>
          <w:szCs w:val="22"/>
        </w:rPr>
        <w:t xml:space="preserve">, </w:t>
      </w:r>
      <w:proofErr w:type="spellStart"/>
      <w:r w:rsidRPr="00391188">
        <w:rPr>
          <w:sz w:val="22"/>
          <w:szCs w:val="22"/>
        </w:rPr>
        <w:t>Rizhal</w:t>
      </w:r>
      <w:proofErr w:type="spellEnd"/>
      <w:r w:rsidRPr="00391188">
        <w:rPr>
          <w:sz w:val="22"/>
          <w:szCs w:val="22"/>
        </w:rPr>
        <w:t xml:space="preserve"> Hendi </w:t>
      </w:r>
      <w:proofErr w:type="spellStart"/>
      <w:r w:rsidRPr="00391188">
        <w:rPr>
          <w:sz w:val="22"/>
          <w:szCs w:val="22"/>
        </w:rPr>
        <w:t>Ristanto</w:t>
      </w:r>
      <w:proofErr w:type="spellEnd"/>
      <w:r w:rsidRPr="00391188">
        <w:rPr>
          <w:sz w:val="22"/>
          <w:szCs w:val="22"/>
        </w:rPr>
        <w:t xml:space="preserve">, Ade </w:t>
      </w:r>
      <w:proofErr w:type="spellStart"/>
      <w:r w:rsidRPr="00391188">
        <w:rPr>
          <w:sz w:val="22"/>
          <w:szCs w:val="22"/>
        </w:rPr>
        <w:t>Suryanda</w:t>
      </w:r>
      <w:proofErr w:type="spellEnd"/>
      <w:r w:rsidRPr="00391188">
        <w:rPr>
          <w:sz w:val="22"/>
          <w:szCs w:val="22"/>
        </w:rPr>
        <w:t xml:space="preserve">, and Daniar Setyo Rini. 2021. “Penuntun Praktikum Koin Genetika pada Materi Pewarisan Sifat </w:t>
      </w:r>
      <w:r>
        <w:rPr>
          <w:sz w:val="22"/>
          <w:szCs w:val="22"/>
        </w:rPr>
        <w:t>u</w:t>
      </w:r>
      <w:r w:rsidRPr="00391188">
        <w:rPr>
          <w:sz w:val="22"/>
          <w:szCs w:val="22"/>
        </w:rPr>
        <w:t xml:space="preserve">ntuk Peserta Didik Kelas XII: Studi Pengembangan dan Validasi.” </w:t>
      </w:r>
      <w:r w:rsidRPr="00391188">
        <w:rPr>
          <w:i/>
          <w:iCs/>
          <w:sz w:val="22"/>
          <w:szCs w:val="22"/>
        </w:rPr>
        <w:t>Proceeding of Biology Education</w:t>
      </w:r>
      <w:r w:rsidRPr="00391188">
        <w:rPr>
          <w:sz w:val="22"/>
          <w:szCs w:val="22"/>
        </w:rPr>
        <w:t xml:space="preserve"> 4 (1): 170–80. </w:t>
      </w:r>
      <w:hyperlink r:id="rId18" w:history="1">
        <w:r w:rsidRPr="00391188">
          <w:rPr>
            <w:rStyle w:val="Hyperlink"/>
            <w:sz w:val="22"/>
            <w:szCs w:val="22"/>
            <w:u w:val="none"/>
          </w:rPr>
          <w:t>https://doi.org/10.21009/pbe.4-1.16</w:t>
        </w:r>
      </w:hyperlink>
      <w:r w:rsidRPr="00391188">
        <w:rPr>
          <w:sz w:val="22"/>
          <w:szCs w:val="22"/>
        </w:rPr>
        <w:t>.</w:t>
      </w:r>
    </w:p>
    <w:p w14:paraId="190D4AC4" w14:textId="77777777" w:rsidR="00391188" w:rsidRPr="00391188" w:rsidRDefault="00391188" w:rsidP="00391188">
      <w:pPr>
        <w:widowControl w:val="0"/>
        <w:autoSpaceDE w:val="0"/>
        <w:autoSpaceDN w:val="0"/>
        <w:adjustRightInd w:val="0"/>
        <w:spacing w:after="60"/>
        <w:ind w:left="480" w:hanging="480"/>
        <w:rPr>
          <w:noProof/>
          <w:sz w:val="22"/>
          <w:szCs w:val="22"/>
        </w:rPr>
      </w:pPr>
      <w:bookmarkStart w:id="12" w:name="Ferngren"/>
      <w:r w:rsidRPr="00391188">
        <w:rPr>
          <w:noProof/>
          <w:sz w:val="22"/>
          <w:szCs w:val="22"/>
        </w:rPr>
        <w:t>Ferngren</w:t>
      </w:r>
      <w:bookmarkEnd w:id="12"/>
      <w:r w:rsidRPr="00391188">
        <w:rPr>
          <w:noProof/>
          <w:sz w:val="22"/>
          <w:szCs w:val="22"/>
        </w:rPr>
        <w:t xml:space="preserve">, Gary B. 2022. “Science and Religion.” In </w:t>
      </w:r>
      <w:r w:rsidRPr="00391188">
        <w:rPr>
          <w:i/>
          <w:iCs/>
          <w:noProof/>
          <w:sz w:val="22"/>
          <w:szCs w:val="22"/>
        </w:rPr>
        <w:t>The Routledge History of American Science</w:t>
      </w:r>
      <w:r w:rsidRPr="00391188">
        <w:rPr>
          <w:noProof/>
          <w:sz w:val="22"/>
          <w:szCs w:val="22"/>
        </w:rPr>
        <w:t>, 200–214. Routledge.</w:t>
      </w:r>
    </w:p>
    <w:p w14:paraId="2DF9F0C9" w14:textId="77777777" w:rsidR="00391188" w:rsidRPr="00391188" w:rsidRDefault="00391188" w:rsidP="00391188">
      <w:pPr>
        <w:autoSpaceDE w:val="0"/>
        <w:autoSpaceDN w:val="0"/>
        <w:ind w:left="389" w:hangingChars="177" w:hanging="389"/>
        <w:rPr>
          <w:sz w:val="22"/>
          <w:szCs w:val="22"/>
        </w:rPr>
      </w:pPr>
      <w:bookmarkStart w:id="13" w:name="Gao"/>
      <w:r w:rsidRPr="00391188">
        <w:rPr>
          <w:sz w:val="22"/>
          <w:szCs w:val="22"/>
        </w:rPr>
        <w:t>Gao</w:t>
      </w:r>
      <w:bookmarkEnd w:id="13"/>
      <w:r w:rsidRPr="00391188">
        <w:rPr>
          <w:sz w:val="22"/>
          <w:szCs w:val="22"/>
        </w:rPr>
        <w:t xml:space="preserve">, Jing, Kang Xu, </w:t>
      </w:r>
      <w:proofErr w:type="spellStart"/>
      <w:r w:rsidRPr="00391188">
        <w:rPr>
          <w:sz w:val="22"/>
          <w:szCs w:val="22"/>
        </w:rPr>
        <w:t>Hongnan</w:t>
      </w:r>
      <w:proofErr w:type="spellEnd"/>
      <w:r w:rsidRPr="00391188">
        <w:rPr>
          <w:sz w:val="22"/>
          <w:szCs w:val="22"/>
        </w:rPr>
        <w:t xml:space="preserve"> Liu, Gang Liu, </w:t>
      </w:r>
      <w:proofErr w:type="spellStart"/>
      <w:r w:rsidRPr="00391188">
        <w:rPr>
          <w:sz w:val="22"/>
          <w:szCs w:val="22"/>
        </w:rPr>
        <w:t>Miaomiao</w:t>
      </w:r>
      <w:proofErr w:type="spellEnd"/>
      <w:r w:rsidRPr="00391188">
        <w:rPr>
          <w:sz w:val="22"/>
          <w:szCs w:val="22"/>
        </w:rPr>
        <w:t xml:space="preserve"> Bai, Can Peng, </w:t>
      </w:r>
      <w:proofErr w:type="spellStart"/>
      <w:r w:rsidRPr="00391188">
        <w:rPr>
          <w:sz w:val="22"/>
          <w:szCs w:val="22"/>
        </w:rPr>
        <w:t>Tiejun</w:t>
      </w:r>
      <w:proofErr w:type="spellEnd"/>
      <w:r w:rsidRPr="00391188">
        <w:rPr>
          <w:sz w:val="22"/>
          <w:szCs w:val="22"/>
        </w:rPr>
        <w:t xml:space="preserve"> Li, and Yulong Yin. 2018. “Impact of the Gut Microbiota on Intestinal Immunity Mediated by Tryptophan Metabolism.” </w:t>
      </w:r>
      <w:r w:rsidRPr="00391188">
        <w:rPr>
          <w:i/>
          <w:iCs/>
          <w:sz w:val="22"/>
          <w:szCs w:val="22"/>
        </w:rPr>
        <w:t>Frontiers in Cellular and Infection Microbiology</w:t>
      </w:r>
      <w:r w:rsidRPr="00391188">
        <w:rPr>
          <w:sz w:val="22"/>
          <w:szCs w:val="22"/>
        </w:rPr>
        <w:t xml:space="preserve">. </w:t>
      </w:r>
      <w:hyperlink r:id="rId19" w:history="1">
        <w:r w:rsidRPr="00391188">
          <w:rPr>
            <w:rStyle w:val="Hyperlink"/>
            <w:sz w:val="22"/>
            <w:szCs w:val="22"/>
            <w:u w:val="none"/>
          </w:rPr>
          <w:t>https://doi.org/10.3389/fcimb.2018.00013</w:t>
        </w:r>
      </w:hyperlink>
      <w:r w:rsidRPr="00391188">
        <w:rPr>
          <w:sz w:val="22"/>
          <w:szCs w:val="22"/>
        </w:rPr>
        <w:t>.</w:t>
      </w:r>
    </w:p>
    <w:p w14:paraId="68970F9B" w14:textId="77777777" w:rsidR="00391188" w:rsidRPr="00391188" w:rsidRDefault="00391188" w:rsidP="00391188">
      <w:pPr>
        <w:autoSpaceDE w:val="0"/>
        <w:autoSpaceDN w:val="0"/>
        <w:ind w:left="389" w:hangingChars="177" w:hanging="389"/>
        <w:rPr>
          <w:sz w:val="22"/>
          <w:szCs w:val="22"/>
        </w:rPr>
      </w:pPr>
      <w:bookmarkStart w:id="14" w:name="Giske"/>
      <w:r w:rsidRPr="00391188">
        <w:rPr>
          <w:sz w:val="22"/>
          <w:szCs w:val="22"/>
        </w:rPr>
        <w:t>Giske</w:t>
      </w:r>
      <w:bookmarkEnd w:id="14"/>
      <w:r w:rsidRPr="00391188">
        <w:rPr>
          <w:sz w:val="22"/>
          <w:szCs w:val="22"/>
        </w:rPr>
        <w:t xml:space="preserve">, Tove, Annemiek </w:t>
      </w:r>
      <w:proofErr w:type="spellStart"/>
      <w:r w:rsidRPr="00391188">
        <w:rPr>
          <w:sz w:val="22"/>
          <w:szCs w:val="22"/>
        </w:rPr>
        <w:t>Schep</w:t>
      </w:r>
      <w:proofErr w:type="spellEnd"/>
      <w:r w:rsidRPr="00391188">
        <w:rPr>
          <w:sz w:val="22"/>
          <w:szCs w:val="22"/>
        </w:rPr>
        <w:t xml:space="preserve">-Akkerman, Bodil B Våga, Pamela H Cone, Britt M </w:t>
      </w:r>
      <w:proofErr w:type="spellStart"/>
      <w:r w:rsidRPr="00391188">
        <w:rPr>
          <w:sz w:val="22"/>
          <w:szCs w:val="22"/>
        </w:rPr>
        <w:t>Kuven</w:t>
      </w:r>
      <w:proofErr w:type="spellEnd"/>
      <w:r w:rsidRPr="00391188">
        <w:rPr>
          <w:sz w:val="22"/>
          <w:szCs w:val="22"/>
        </w:rPr>
        <w:t xml:space="preserve">, Wilfred McSherry, Benson Owusu, et al. 2022. “Developing and Testing the EPICC Spiritual Care Competency Self‐Assessment Tool for Student Nurses and Midwives.” </w:t>
      </w:r>
      <w:r w:rsidRPr="00391188">
        <w:rPr>
          <w:i/>
          <w:iCs/>
          <w:sz w:val="22"/>
          <w:szCs w:val="22"/>
        </w:rPr>
        <w:t>Journal of Clinical Nursing</w:t>
      </w:r>
      <w:r w:rsidRPr="00391188">
        <w:rPr>
          <w:sz w:val="22"/>
          <w:szCs w:val="22"/>
        </w:rPr>
        <w:t xml:space="preserve">. </w:t>
      </w:r>
      <w:hyperlink r:id="rId20" w:history="1">
        <w:r w:rsidRPr="00391188">
          <w:rPr>
            <w:rStyle w:val="Hyperlink"/>
            <w:sz w:val="22"/>
            <w:szCs w:val="22"/>
            <w:u w:val="none"/>
          </w:rPr>
          <w:t>https://doi.org/10.1111/jocn.16261</w:t>
        </w:r>
      </w:hyperlink>
      <w:r w:rsidRPr="00391188">
        <w:rPr>
          <w:sz w:val="22"/>
          <w:szCs w:val="22"/>
        </w:rPr>
        <w:t>.</w:t>
      </w:r>
    </w:p>
    <w:p w14:paraId="063E9D2E" w14:textId="14701D59" w:rsidR="00391188" w:rsidRPr="00391188" w:rsidRDefault="00391188" w:rsidP="00391188">
      <w:pPr>
        <w:widowControl w:val="0"/>
        <w:autoSpaceDE w:val="0"/>
        <w:autoSpaceDN w:val="0"/>
        <w:adjustRightInd w:val="0"/>
        <w:spacing w:after="60"/>
        <w:ind w:left="480" w:hanging="480"/>
        <w:rPr>
          <w:noProof/>
          <w:sz w:val="22"/>
          <w:szCs w:val="22"/>
        </w:rPr>
      </w:pPr>
      <w:bookmarkStart w:id="15" w:name="Gozali"/>
      <w:r w:rsidRPr="00391188">
        <w:rPr>
          <w:noProof/>
          <w:sz w:val="22"/>
          <w:szCs w:val="22"/>
        </w:rPr>
        <w:t>Gozali</w:t>
      </w:r>
      <w:bookmarkEnd w:id="15"/>
      <w:r w:rsidRPr="00391188">
        <w:rPr>
          <w:noProof/>
          <w:sz w:val="22"/>
          <w:szCs w:val="22"/>
        </w:rPr>
        <w:t xml:space="preserve">, Mukhtar. 2016. “Agama dan Filsafat dalam Pemikiran Ibnu Sina.” </w:t>
      </w:r>
      <w:r w:rsidRPr="00391188">
        <w:rPr>
          <w:i/>
          <w:iCs/>
          <w:noProof/>
          <w:sz w:val="22"/>
          <w:szCs w:val="22"/>
        </w:rPr>
        <w:t>Jaqfi: Jurnal Aqidah dan Filsafat Islam</w:t>
      </w:r>
      <w:r w:rsidRPr="00391188">
        <w:rPr>
          <w:noProof/>
          <w:sz w:val="22"/>
          <w:szCs w:val="22"/>
        </w:rPr>
        <w:t xml:space="preserve"> 1 (2): 22–36. </w:t>
      </w:r>
      <w:hyperlink r:id="rId21" w:history="1">
        <w:r w:rsidRPr="00391188">
          <w:rPr>
            <w:rStyle w:val="Hyperlink"/>
            <w:noProof/>
            <w:sz w:val="22"/>
            <w:szCs w:val="22"/>
            <w:u w:val="none"/>
          </w:rPr>
          <w:t>https://journal.uinsgd.ac.id/index.php/jaqfi/article/view/1712</w:t>
        </w:r>
      </w:hyperlink>
      <w:r w:rsidR="00E212F5">
        <w:rPr>
          <w:sz w:val="22"/>
          <w:szCs w:val="22"/>
        </w:rPr>
        <w:t>.</w:t>
      </w:r>
    </w:p>
    <w:p w14:paraId="2B20A875" w14:textId="77777777" w:rsidR="00391188" w:rsidRPr="00391188" w:rsidRDefault="00391188" w:rsidP="00391188">
      <w:pPr>
        <w:autoSpaceDE w:val="0"/>
        <w:autoSpaceDN w:val="0"/>
        <w:ind w:left="389" w:hangingChars="177" w:hanging="389"/>
        <w:rPr>
          <w:sz w:val="22"/>
          <w:szCs w:val="22"/>
        </w:rPr>
      </w:pPr>
      <w:bookmarkStart w:id="16" w:name="Hall"/>
      <w:r w:rsidRPr="00391188">
        <w:rPr>
          <w:sz w:val="22"/>
          <w:szCs w:val="22"/>
        </w:rPr>
        <w:t>Hall</w:t>
      </w:r>
      <w:bookmarkEnd w:id="16"/>
      <w:r w:rsidRPr="00391188">
        <w:rPr>
          <w:sz w:val="22"/>
          <w:szCs w:val="22"/>
        </w:rPr>
        <w:t xml:space="preserve">, John E, and Arthur C Guyton Professor. 2021. </w:t>
      </w:r>
      <w:r w:rsidRPr="00391188">
        <w:rPr>
          <w:i/>
          <w:iCs/>
          <w:sz w:val="22"/>
          <w:szCs w:val="22"/>
        </w:rPr>
        <w:t>Guyton and Hall Physiology Review: Fourth Edition</w:t>
      </w:r>
      <w:r w:rsidRPr="00391188">
        <w:rPr>
          <w:sz w:val="22"/>
          <w:szCs w:val="22"/>
        </w:rPr>
        <w:t>. 4th ed. Elsevier.</w:t>
      </w:r>
    </w:p>
    <w:p w14:paraId="1EEB5391" w14:textId="531180CE" w:rsidR="00391188" w:rsidRPr="00391188" w:rsidRDefault="00391188" w:rsidP="00391188">
      <w:pPr>
        <w:widowControl w:val="0"/>
        <w:autoSpaceDE w:val="0"/>
        <w:autoSpaceDN w:val="0"/>
        <w:adjustRightInd w:val="0"/>
        <w:spacing w:after="60"/>
        <w:ind w:left="480" w:hanging="480"/>
        <w:rPr>
          <w:sz w:val="22"/>
          <w:szCs w:val="22"/>
        </w:rPr>
      </w:pPr>
      <w:bookmarkStart w:id="17" w:name="Hanifah"/>
      <w:r w:rsidRPr="00391188">
        <w:rPr>
          <w:noProof/>
          <w:sz w:val="22"/>
          <w:szCs w:val="22"/>
        </w:rPr>
        <w:t>Hanifah</w:t>
      </w:r>
      <w:bookmarkEnd w:id="17"/>
      <w:r w:rsidRPr="00391188">
        <w:rPr>
          <w:noProof/>
          <w:sz w:val="22"/>
          <w:szCs w:val="22"/>
        </w:rPr>
        <w:t xml:space="preserve">, Umi. 2018. “Islamisasi Ilmu Pengetahuan Kontemporer (Konsep Integrasi Keilmuan </w:t>
      </w:r>
      <w:r w:rsidR="004460FE">
        <w:rPr>
          <w:noProof/>
          <w:sz w:val="22"/>
          <w:szCs w:val="22"/>
        </w:rPr>
        <w:t>d</w:t>
      </w:r>
      <w:r w:rsidRPr="00391188">
        <w:rPr>
          <w:noProof/>
          <w:sz w:val="22"/>
          <w:szCs w:val="22"/>
        </w:rPr>
        <w:t xml:space="preserve">i Universitas-Universitas Islam Indonesia.” </w:t>
      </w:r>
      <w:r w:rsidRPr="00391188">
        <w:rPr>
          <w:i/>
          <w:iCs/>
          <w:noProof/>
          <w:sz w:val="22"/>
          <w:szCs w:val="22"/>
        </w:rPr>
        <w:t>TADRIS: Jurnal Pendidikan Islam</w:t>
      </w:r>
      <w:r w:rsidRPr="00391188">
        <w:rPr>
          <w:noProof/>
          <w:sz w:val="22"/>
          <w:szCs w:val="22"/>
        </w:rPr>
        <w:t xml:space="preserve"> 13 (2): 273–94. </w:t>
      </w:r>
      <w:hyperlink r:id="rId22" w:history="1">
        <w:r w:rsidRPr="00391188">
          <w:rPr>
            <w:rStyle w:val="Hyperlink"/>
            <w:sz w:val="22"/>
            <w:szCs w:val="22"/>
            <w:u w:val="none"/>
          </w:rPr>
          <w:t>https://doi.org/10.19105/tjpi.v13i2.1972</w:t>
        </w:r>
      </w:hyperlink>
      <w:r w:rsidRPr="00391188">
        <w:rPr>
          <w:sz w:val="22"/>
          <w:szCs w:val="22"/>
        </w:rPr>
        <w:t>.</w:t>
      </w:r>
    </w:p>
    <w:p w14:paraId="6496AAAF" w14:textId="703C0F8F" w:rsidR="00E212F5" w:rsidRDefault="00E212F5" w:rsidP="00E212F5">
      <w:pPr>
        <w:autoSpaceDE w:val="0"/>
        <w:autoSpaceDN w:val="0"/>
        <w:ind w:left="389" w:hangingChars="177" w:hanging="389"/>
        <w:rPr>
          <w:sz w:val="22"/>
          <w:szCs w:val="22"/>
        </w:rPr>
      </w:pPr>
      <w:bookmarkStart w:id="18" w:name="Harta"/>
      <w:r w:rsidRPr="00E212F5">
        <w:rPr>
          <w:sz w:val="22"/>
          <w:szCs w:val="22"/>
        </w:rPr>
        <w:t>Harta</w:t>
      </w:r>
      <w:bookmarkEnd w:id="18"/>
      <w:r w:rsidRPr="00E212F5">
        <w:rPr>
          <w:sz w:val="22"/>
          <w:szCs w:val="22"/>
        </w:rPr>
        <w:t>, Muh. 2025. “Peranan Kurikulum Lokal Berbasis Agama Dalam Pembentukan Kepribadian Peserta Didik Madrasah Aliyah: The Role of Religion-Based Local Curriculum in Forming Students’ Personality of Madrasah Aliyah”. </w:t>
      </w:r>
      <w:r w:rsidRPr="00E212F5">
        <w:rPr>
          <w:i/>
          <w:iCs/>
          <w:sz w:val="22"/>
          <w:szCs w:val="22"/>
        </w:rPr>
        <w:t>Dirasat Islamiah: Jurnal Kajian Keislaman</w:t>
      </w:r>
      <w:r w:rsidRPr="00E212F5">
        <w:rPr>
          <w:sz w:val="22"/>
          <w:szCs w:val="22"/>
        </w:rPr>
        <w:t> 5 (2):</w:t>
      </w:r>
      <w:r w:rsidRPr="00E212F5">
        <w:rPr>
          <w:sz w:val="22"/>
          <w:szCs w:val="22"/>
        </w:rPr>
        <w:t xml:space="preserve"> </w:t>
      </w:r>
      <w:r w:rsidRPr="00E212F5">
        <w:rPr>
          <w:sz w:val="22"/>
          <w:szCs w:val="22"/>
        </w:rPr>
        <w:t xml:space="preserve">93–104. </w:t>
      </w:r>
      <w:hyperlink r:id="rId23" w:history="1">
        <w:r w:rsidRPr="00E212F5">
          <w:rPr>
            <w:rStyle w:val="Hyperlink"/>
            <w:sz w:val="22"/>
            <w:szCs w:val="22"/>
            <w:u w:val="none"/>
          </w:rPr>
          <w:t>https://doi.org/10.56324/drs.v5i2.125</w:t>
        </w:r>
      </w:hyperlink>
      <w:r w:rsidRPr="00E212F5">
        <w:rPr>
          <w:sz w:val="22"/>
          <w:szCs w:val="22"/>
        </w:rPr>
        <w:t>.</w:t>
      </w:r>
    </w:p>
    <w:p w14:paraId="44F1AAF5" w14:textId="458A4570" w:rsidR="00391188" w:rsidRDefault="00391188" w:rsidP="00391188">
      <w:pPr>
        <w:autoSpaceDE w:val="0"/>
        <w:autoSpaceDN w:val="0"/>
        <w:ind w:left="389" w:hangingChars="177" w:hanging="389"/>
        <w:rPr>
          <w:sz w:val="22"/>
          <w:szCs w:val="22"/>
        </w:rPr>
      </w:pPr>
      <w:bookmarkStart w:id="19" w:name="Huda"/>
      <w:r w:rsidRPr="00391188">
        <w:rPr>
          <w:sz w:val="22"/>
          <w:szCs w:val="22"/>
        </w:rPr>
        <w:t>Huda</w:t>
      </w:r>
      <w:bookmarkEnd w:id="19"/>
      <w:r w:rsidRPr="00391188">
        <w:rPr>
          <w:sz w:val="22"/>
          <w:szCs w:val="22"/>
        </w:rPr>
        <w:t xml:space="preserve">, Ahmat </w:t>
      </w:r>
      <w:proofErr w:type="spellStart"/>
      <w:r w:rsidRPr="00391188">
        <w:rPr>
          <w:sz w:val="22"/>
          <w:szCs w:val="22"/>
        </w:rPr>
        <w:t>Miftakul</w:t>
      </w:r>
      <w:proofErr w:type="spellEnd"/>
      <w:r w:rsidRPr="00391188">
        <w:rPr>
          <w:sz w:val="22"/>
          <w:szCs w:val="22"/>
        </w:rPr>
        <w:t xml:space="preserve">, and Suyadi. 2020. “Otak dan Akal dalam Kajian Al-Quran dan </w:t>
      </w:r>
      <w:proofErr w:type="spellStart"/>
      <w:r w:rsidRPr="00391188">
        <w:rPr>
          <w:sz w:val="22"/>
          <w:szCs w:val="22"/>
        </w:rPr>
        <w:t>Neurosains</w:t>
      </w:r>
      <w:proofErr w:type="spellEnd"/>
      <w:r w:rsidRPr="00391188">
        <w:rPr>
          <w:sz w:val="22"/>
          <w:szCs w:val="22"/>
        </w:rPr>
        <w:t xml:space="preserve">.” </w:t>
      </w:r>
      <w:r w:rsidRPr="00391188">
        <w:rPr>
          <w:i/>
          <w:iCs/>
          <w:sz w:val="22"/>
          <w:szCs w:val="22"/>
        </w:rPr>
        <w:t>Jurnal Pendidikan Islam Indonesia</w:t>
      </w:r>
      <w:r w:rsidRPr="00391188">
        <w:rPr>
          <w:sz w:val="22"/>
          <w:szCs w:val="22"/>
        </w:rPr>
        <w:t xml:space="preserve"> 5 (1): 67–79. </w:t>
      </w:r>
      <w:hyperlink r:id="rId24" w:history="1">
        <w:r w:rsidRPr="00391188">
          <w:rPr>
            <w:rStyle w:val="Hyperlink"/>
            <w:sz w:val="22"/>
            <w:szCs w:val="22"/>
            <w:u w:val="none"/>
          </w:rPr>
          <w:t>https://doi.org/10.35316/jpii.v5i1.242</w:t>
        </w:r>
      </w:hyperlink>
      <w:r w:rsidRPr="00391188">
        <w:rPr>
          <w:sz w:val="22"/>
          <w:szCs w:val="22"/>
        </w:rPr>
        <w:t>.</w:t>
      </w:r>
    </w:p>
    <w:p w14:paraId="0E94BE80" w14:textId="63A02221" w:rsidR="003119CD" w:rsidRPr="00391188" w:rsidRDefault="003119CD" w:rsidP="003119CD">
      <w:pPr>
        <w:autoSpaceDE w:val="0"/>
        <w:autoSpaceDN w:val="0"/>
        <w:ind w:left="389" w:hangingChars="177" w:hanging="389"/>
        <w:rPr>
          <w:sz w:val="22"/>
          <w:szCs w:val="22"/>
        </w:rPr>
      </w:pPr>
      <w:bookmarkStart w:id="20" w:name="Hukmiah"/>
      <w:proofErr w:type="spellStart"/>
      <w:r w:rsidRPr="003119CD">
        <w:rPr>
          <w:sz w:val="22"/>
          <w:szCs w:val="22"/>
        </w:rPr>
        <w:t>Hukmiah</w:t>
      </w:r>
      <w:bookmarkEnd w:id="20"/>
      <w:proofErr w:type="spellEnd"/>
      <w:r w:rsidRPr="003119CD">
        <w:rPr>
          <w:sz w:val="22"/>
          <w:szCs w:val="22"/>
        </w:rPr>
        <w:t xml:space="preserve">, </w:t>
      </w:r>
      <w:proofErr w:type="spellStart"/>
      <w:r w:rsidRPr="003119CD">
        <w:rPr>
          <w:sz w:val="22"/>
          <w:szCs w:val="22"/>
        </w:rPr>
        <w:t>Hukmiah</w:t>
      </w:r>
      <w:proofErr w:type="spellEnd"/>
      <w:r w:rsidRPr="003119CD">
        <w:rPr>
          <w:sz w:val="22"/>
          <w:szCs w:val="22"/>
        </w:rPr>
        <w:t xml:space="preserve">, and Mohd Sabri AR. 2025. “Al-Qur’an Antara Teks </w:t>
      </w:r>
      <w:r>
        <w:rPr>
          <w:sz w:val="22"/>
          <w:szCs w:val="22"/>
        </w:rPr>
        <w:t>d</w:t>
      </w:r>
      <w:r w:rsidRPr="003119CD">
        <w:rPr>
          <w:sz w:val="22"/>
          <w:szCs w:val="22"/>
        </w:rPr>
        <w:t>an Konteks: The Qur’an Between Text and Context”. </w:t>
      </w:r>
      <w:r w:rsidRPr="003119CD">
        <w:rPr>
          <w:i/>
          <w:iCs/>
          <w:sz w:val="22"/>
          <w:szCs w:val="22"/>
        </w:rPr>
        <w:t>Dirasat Islamiah: Jurnal Kajian Keislaman</w:t>
      </w:r>
      <w:r w:rsidRPr="003119CD">
        <w:rPr>
          <w:sz w:val="22"/>
          <w:szCs w:val="22"/>
        </w:rPr>
        <w:t xml:space="preserve"> 5 (1):1-14. </w:t>
      </w:r>
      <w:hyperlink r:id="rId25" w:history="1">
        <w:r w:rsidRPr="009933FB">
          <w:rPr>
            <w:rStyle w:val="Hyperlink"/>
            <w:sz w:val="22"/>
            <w:szCs w:val="22"/>
            <w:u w:val="none"/>
          </w:rPr>
          <w:t>https://doi.org/10.56324/drs.v5i1.118</w:t>
        </w:r>
      </w:hyperlink>
      <w:r w:rsidRPr="009933FB">
        <w:rPr>
          <w:sz w:val="22"/>
          <w:szCs w:val="22"/>
        </w:rPr>
        <w:t>.</w:t>
      </w:r>
    </w:p>
    <w:p w14:paraId="06384536" w14:textId="77777777" w:rsidR="00391188" w:rsidRPr="00391188" w:rsidRDefault="00391188" w:rsidP="00391188">
      <w:pPr>
        <w:autoSpaceDE w:val="0"/>
        <w:autoSpaceDN w:val="0"/>
        <w:ind w:left="389" w:hangingChars="177" w:hanging="389"/>
        <w:rPr>
          <w:sz w:val="22"/>
          <w:szCs w:val="22"/>
        </w:rPr>
      </w:pPr>
      <w:bookmarkStart w:id="21" w:name="Irawan"/>
      <w:r w:rsidRPr="00391188">
        <w:rPr>
          <w:sz w:val="22"/>
          <w:szCs w:val="22"/>
        </w:rPr>
        <w:t>Irawan</w:t>
      </w:r>
      <w:bookmarkEnd w:id="21"/>
      <w:r w:rsidRPr="00391188">
        <w:rPr>
          <w:sz w:val="22"/>
          <w:szCs w:val="22"/>
        </w:rPr>
        <w:t xml:space="preserve">, Irawan. 2017. “Ekologi Spiritual: Solusi Krisis Lingkungan.” </w:t>
      </w:r>
      <w:r w:rsidRPr="00391188">
        <w:rPr>
          <w:i/>
          <w:iCs/>
          <w:sz w:val="22"/>
          <w:szCs w:val="22"/>
        </w:rPr>
        <w:t>Scientia: Jurnal Hasil Penelitian</w:t>
      </w:r>
      <w:r w:rsidRPr="00391188">
        <w:rPr>
          <w:sz w:val="22"/>
          <w:szCs w:val="22"/>
        </w:rPr>
        <w:t xml:space="preserve"> 2 (1): 1–21. </w:t>
      </w:r>
      <w:hyperlink r:id="rId26" w:history="1">
        <w:r w:rsidRPr="00391188">
          <w:rPr>
            <w:rStyle w:val="Hyperlink"/>
            <w:sz w:val="22"/>
            <w:szCs w:val="22"/>
            <w:u w:val="none"/>
          </w:rPr>
          <w:t>https://doi.org/10.32923/sci.v3i2.945</w:t>
        </w:r>
      </w:hyperlink>
      <w:r w:rsidRPr="00391188">
        <w:rPr>
          <w:sz w:val="22"/>
          <w:szCs w:val="22"/>
        </w:rPr>
        <w:t>.</w:t>
      </w:r>
    </w:p>
    <w:p w14:paraId="37C3D1AE" w14:textId="7F7DEB0F" w:rsidR="00391188" w:rsidRPr="00391188" w:rsidRDefault="00391188" w:rsidP="00391188">
      <w:pPr>
        <w:autoSpaceDE w:val="0"/>
        <w:autoSpaceDN w:val="0"/>
        <w:ind w:left="389" w:hangingChars="177" w:hanging="389"/>
        <w:rPr>
          <w:sz w:val="22"/>
          <w:szCs w:val="22"/>
        </w:rPr>
      </w:pPr>
      <w:bookmarkStart w:id="22" w:name="Kusnawan"/>
      <w:proofErr w:type="spellStart"/>
      <w:r w:rsidRPr="00391188">
        <w:rPr>
          <w:sz w:val="22"/>
          <w:szCs w:val="22"/>
        </w:rPr>
        <w:t>Kusnawan</w:t>
      </w:r>
      <w:bookmarkEnd w:id="22"/>
      <w:proofErr w:type="spellEnd"/>
      <w:r w:rsidRPr="00391188">
        <w:rPr>
          <w:sz w:val="22"/>
          <w:szCs w:val="22"/>
        </w:rPr>
        <w:t xml:space="preserve">, </w:t>
      </w:r>
      <w:proofErr w:type="spellStart"/>
      <w:r w:rsidRPr="00391188">
        <w:rPr>
          <w:sz w:val="22"/>
          <w:szCs w:val="22"/>
        </w:rPr>
        <w:t>Aep</w:t>
      </w:r>
      <w:proofErr w:type="spellEnd"/>
      <w:r w:rsidRPr="00391188">
        <w:rPr>
          <w:sz w:val="22"/>
          <w:szCs w:val="22"/>
        </w:rPr>
        <w:t xml:space="preserve"> and Dadan </w:t>
      </w:r>
      <w:proofErr w:type="spellStart"/>
      <w:r w:rsidRPr="00391188">
        <w:rPr>
          <w:sz w:val="22"/>
          <w:szCs w:val="22"/>
        </w:rPr>
        <w:t>Suherdiana</w:t>
      </w:r>
      <w:proofErr w:type="spellEnd"/>
      <w:r w:rsidRPr="00391188">
        <w:rPr>
          <w:sz w:val="22"/>
          <w:szCs w:val="22"/>
        </w:rPr>
        <w:t xml:space="preserve">. 2023. “Virtual Media-Based Da’wah Education and Training: Increasing Public Awareness </w:t>
      </w:r>
      <w:r w:rsidR="004460FE">
        <w:rPr>
          <w:sz w:val="22"/>
          <w:szCs w:val="22"/>
        </w:rPr>
        <w:t>o</w:t>
      </w:r>
      <w:r w:rsidRPr="00391188">
        <w:rPr>
          <w:sz w:val="22"/>
          <w:szCs w:val="22"/>
        </w:rPr>
        <w:t xml:space="preserve">f </w:t>
      </w:r>
      <w:r w:rsidR="004460FE">
        <w:rPr>
          <w:sz w:val="22"/>
          <w:szCs w:val="22"/>
        </w:rPr>
        <w:t>t</w:t>
      </w:r>
      <w:r w:rsidRPr="00391188">
        <w:rPr>
          <w:sz w:val="22"/>
          <w:szCs w:val="22"/>
        </w:rPr>
        <w:t xml:space="preserve">he Anatomy </w:t>
      </w:r>
      <w:r w:rsidR="004460FE">
        <w:rPr>
          <w:sz w:val="22"/>
          <w:szCs w:val="22"/>
        </w:rPr>
        <w:t>a</w:t>
      </w:r>
      <w:r w:rsidRPr="00391188">
        <w:rPr>
          <w:sz w:val="22"/>
          <w:szCs w:val="22"/>
        </w:rPr>
        <w:t xml:space="preserve">nd </w:t>
      </w:r>
      <w:r w:rsidR="004460FE">
        <w:rPr>
          <w:sz w:val="22"/>
          <w:szCs w:val="22"/>
        </w:rPr>
        <w:t>a</w:t>
      </w:r>
      <w:r w:rsidRPr="00391188">
        <w:rPr>
          <w:sz w:val="22"/>
          <w:szCs w:val="22"/>
        </w:rPr>
        <w:t xml:space="preserve"> Healthy Lifestyle.” </w:t>
      </w:r>
      <w:r w:rsidRPr="00391188">
        <w:rPr>
          <w:i/>
          <w:iCs/>
          <w:sz w:val="22"/>
          <w:szCs w:val="22"/>
        </w:rPr>
        <w:t>CEMJP</w:t>
      </w:r>
      <w:r w:rsidRPr="00391188">
        <w:rPr>
          <w:sz w:val="22"/>
          <w:szCs w:val="22"/>
        </w:rPr>
        <w:t xml:space="preserve"> 31 (1): 372–80. </w:t>
      </w:r>
      <w:hyperlink r:id="rId27" w:history="1">
        <w:r w:rsidRPr="00391188">
          <w:rPr>
            <w:rStyle w:val="Hyperlink"/>
            <w:sz w:val="22"/>
            <w:szCs w:val="22"/>
            <w:u w:val="none"/>
          </w:rPr>
          <w:t>https://doi.org/10.57030/23364890.cemj.31.1.40</w:t>
        </w:r>
      </w:hyperlink>
      <w:r w:rsidRPr="00391188">
        <w:rPr>
          <w:sz w:val="22"/>
          <w:szCs w:val="22"/>
        </w:rPr>
        <w:t>.</w:t>
      </w:r>
    </w:p>
    <w:p w14:paraId="6E4FC85D" w14:textId="77777777" w:rsidR="00391188" w:rsidRPr="00391188" w:rsidRDefault="00391188" w:rsidP="00391188">
      <w:pPr>
        <w:autoSpaceDE w:val="0"/>
        <w:autoSpaceDN w:val="0"/>
        <w:ind w:left="389" w:hangingChars="177" w:hanging="389"/>
        <w:rPr>
          <w:sz w:val="22"/>
          <w:szCs w:val="22"/>
        </w:rPr>
      </w:pPr>
      <w:bookmarkStart w:id="23" w:name="Leeuwen"/>
      <w:r w:rsidRPr="00391188">
        <w:rPr>
          <w:sz w:val="22"/>
          <w:szCs w:val="22"/>
        </w:rPr>
        <w:t>Leeuwen</w:t>
      </w:r>
      <w:bookmarkEnd w:id="23"/>
      <w:r w:rsidRPr="00391188">
        <w:rPr>
          <w:sz w:val="22"/>
          <w:szCs w:val="22"/>
        </w:rPr>
        <w:t xml:space="preserve">, René v., Lucas J </w:t>
      </w:r>
      <w:proofErr w:type="spellStart"/>
      <w:r w:rsidRPr="00391188">
        <w:rPr>
          <w:sz w:val="22"/>
          <w:szCs w:val="22"/>
        </w:rPr>
        <w:t>Tiesinga</w:t>
      </w:r>
      <w:proofErr w:type="spellEnd"/>
      <w:r w:rsidRPr="00391188">
        <w:rPr>
          <w:sz w:val="22"/>
          <w:szCs w:val="22"/>
        </w:rPr>
        <w:t xml:space="preserve">, Berry Middel, </w:t>
      </w:r>
      <w:proofErr w:type="spellStart"/>
      <w:r w:rsidRPr="00391188">
        <w:rPr>
          <w:sz w:val="22"/>
          <w:szCs w:val="22"/>
        </w:rPr>
        <w:t>Doeke</w:t>
      </w:r>
      <w:proofErr w:type="spellEnd"/>
      <w:r w:rsidRPr="00391188">
        <w:rPr>
          <w:sz w:val="22"/>
          <w:szCs w:val="22"/>
        </w:rPr>
        <w:t xml:space="preserve"> Post, and Henk </w:t>
      </w:r>
      <w:proofErr w:type="spellStart"/>
      <w:r w:rsidRPr="00391188">
        <w:rPr>
          <w:sz w:val="22"/>
          <w:szCs w:val="22"/>
        </w:rPr>
        <w:t>Jochemsen</w:t>
      </w:r>
      <w:proofErr w:type="spellEnd"/>
      <w:r w:rsidRPr="00391188">
        <w:rPr>
          <w:sz w:val="22"/>
          <w:szCs w:val="22"/>
        </w:rPr>
        <w:t xml:space="preserve">. 2008. “The Effectiveness of an Educational </w:t>
      </w:r>
      <w:proofErr w:type="spellStart"/>
      <w:r w:rsidRPr="00391188">
        <w:rPr>
          <w:sz w:val="22"/>
          <w:szCs w:val="22"/>
        </w:rPr>
        <w:t>Programme</w:t>
      </w:r>
      <w:proofErr w:type="spellEnd"/>
      <w:r w:rsidRPr="00391188">
        <w:rPr>
          <w:sz w:val="22"/>
          <w:szCs w:val="22"/>
        </w:rPr>
        <w:t xml:space="preserve"> for Nursing Students on Developing Competence in the Provision of Spiritual Care.” </w:t>
      </w:r>
      <w:r w:rsidRPr="00391188">
        <w:rPr>
          <w:i/>
          <w:iCs/>
          <w:sz w:val="22"/>
          <w:szCs w:val="22"/>
        </w:rPr>
        <w:t>Journal of Clinical Nursing</w:t>
      </w:r>
      <w:r w:rsidRPr="00391188">
        <w:rPr>
          <w:sz w:val="22"/>
          <w:szCs w:val="22"/>
        </w:rPr>
        <w:t xml:space="preserve">. </w:t>
      </w:r>
      <w:hyperlink r:id="rId28" w:history="1">
        <w:r w:rsidRPr="00391188">
          <w:rPr>
            <w:rStyle w:val="Hyperlink"/>
            <w:sz w:val="22"/>
            <w:szCs w:val="22"/>
            <w:u w:val="none"/>
          </w:rPr>
          <w:t>https://doi.org/10.1111/j.1365-2702.2008.02366.x</w:t>
        </w:r>
      </w:hyperlink>
      <w:r w:rsidRPr="00391188">
        <w:rPr>
          <w:sz w:val="22"/>
          <w:szCs w:val="22"/>
        </w:rPr>
        <w:t>.</w:t>
      </w:r>
    </w:p>
    <w:p w14:paraId="05C694EB" w14:textId="177D68F8" w:rsidR="00391188" w:rsidRPr="00391188" w:rsidRDefault="00391188" w:rsidP="00391188">
      <w:pPr>
        <w:widowControl w:val="0"/>
        <w:autoSpaceDE w:val="0"/>
        <w:autoSpaceDN w:val="0"/>
        <w:adjustRightInd w:val="0"/>
        <w:spacing w:after="60"/>
        <w:ind w:left="480" w:hanging="480"/>
        <w:rPr>
          <w:noProof/>
          <w:sz w:val="22"/>
          <w:szCs w:val="22"/>
        </w:rPr>
      </w:pPr>
      <w:bookmarkStart w:id="24" w:name="Lubis"/>
      <w:r w:rsidRPr="00391188">
        <w:rPr>
          <w:noProof/>
          <w:sz w:val="22"/>
          <w:szCs w:val="22"/>
        </w:rPr>
        <w:t>Lubis</w:t>
      </w:r>
      <w:bookmarkEnd w:id="24"/>
      <w:r w:rsidRPr="00391188">
        <w:rPr>
          <w:noProof/>
          <w:sz w:val="22"/>
          <w:szCs w:val="22"/>
        </w:rPr>
        <w:t xml:space="preserve">, Rahmat Rifai. 2021. “Universitas Islam Negeri (Studi Historisitas, Perkembangan </w:t>
      </w:r>
      <w:r w:rsidR="004460FE">
        <w:rPr>
          <w:noProof/>
          <w:sz w:val="22"/>
          <w:szCs w:val="22"/>
        </w:rPr>
        <w:t>d</w:t>
      </w:r>
      <w:r w:rsidRPr="00391188">
        <w:rPr>
          <w:noProof/>
          <w:sz w:val="22"/>
          <w:szCs w:val="22"/>
        </w:rPr>
        <w:t xml:space="preserve">an Model Integrasi Keilmuan).” </w:t>
      </w:r>
      <w:r w:rsidRPr="00391188">
        <w:rPr>
          <w:i/>
          <w:iCs/>
          <w:noProof/>
          <w:sz w:val="22"/>
          <w:szCs w:val="22"/>
        </w:rPr>
        <w:t>Hikmah</w:t>
      </w:r>
      <w:r w:rsidRPr="00391188">
        <w:rPr>
          <w:noProof/>
          <w:sz w:val="22"/>
          <w:szCs w:val="22"/>
        </w:rPr>
        <w:t xml:space="preserve"> 18 (2): 150–67. </w:t>
      </w:r>
      <w:hyperlink r:id="rId29" w:history="1">
        <w:r w:rsidRPr="00391188">
          <w:rPr>
            <w:rStyle w:val="Hyperlink"/>
            <w:noProof/>
            <w:sz w:val="22"/>
            <w:szCs w:val="22"/>
            <w:u w:val="none"/>
          </w:rPr>
          <w:t>https://doi.org/10.53802/hikmah.v18i2.128</w:t>
        </w:r>
      </w:hyperlink>
      <w:r w:rsidR="00E212F5">
        <w:rPr>
          <w:sz w:val="22"/>
          <w:szCs w:val="22"/>
        </w:rPr>
        <w:t>.</w:t>
      </w:r>
    </w:p>
    <w:p w14:paraId="2E4BBC09" w14:textId="4BD7157A" w:rsidR="00391188" w:rsidRPr="00391188" w:rsidRDefault="00391188" w:rsidP="00391188">
      <w:pPr>
        <w:widowControl w:val="0"/>
        <w:autoSpaceDE w:val="0"/>
        <w:autoSpaceDN w:val="0"/>
        <w:adjustRightInd w:val="0"/>
        <w:spacing w:after="60"/>
        <w:ind w:left="480" w:hanging="480"/>
        <w:rPr>
          <w:noProof/>
          <w:sz w:val="22"/>
          <w:szCs w:val="22"/>
        </w:rPr>
      </w:pPr>
      <w:bookmarkStart w:id="25" w:name="Nugraha"/>
      <w:r w:rsidRPr="00391188">
        <w:rPr>
          <w:noProof/>
          <w:sz w:val="22"/>
          <w:szCs w:val="22"/>
        </w:rPr>
        <w:t>Nugraha</w:t>
      </w:r>
      <w:bookmarkEnd w:id="25"/>
      <w:r w:rsidRPr="00391188">
        <w:rPr>
          <w:noProof/>
          <w:sz w:val="22"/>
          <w:szCs w:val="22"/>
        </w:rPr>
        <w:t xml:space="preserve">, Muhamad Tisna. 2020. “Integrasi Ilmu dan Agama: Praktik Islamisasi Ilmu Pengetahuan Umum di Perguruan Tinggi.” </w:t>
      </w:r>
      <w:r w:rsidRPr="00391188">
        <w:rPr>
          <w:i/>
          <w:iCs/>
          <w:noProof/>
          <w:sz w:val="22"/>
          <w:szCs w:val="22"/>
        </w:rPr>
        <w:t>Al-Hikmah: Jurnal Agama dan Ilmu Pengetahuan</w:t>
      </w:r>
      <w:r w:rsidRPr="00391188">
        <w:rPr>
          <w:noProof/>
          <w:sz w:val="22"/>
          <w:szCs w:val="22"/>
        </w:rPr>
        <w:t xml:space="preserve"> 17 (1): 29–37. </w:t>
      </w:r>
      <w:hyperlink r:id="rId30" w:history="1">
        <w:r w:rsidRPr="00391188">
          <w:rPr>
            <w:rStyle w:val="Hyperlink"/>
            <w:noProof/>
            <w:sz w:val="22"/>
            <w:szCs w:val="22"/>
            <w:u w:val="none"/>
          </w:rPr>
          <w:t>https://doi.org/10.25299/al-hikmah:jaip.2020.vol17(1).3927</w:t>
        </w:r>
      </w:hyperlink>
      <w:r w:rsidR="00E212F5">
        <w:rPr>
          <w:sz w:val="22"/>
          <w:szCs w:val="22"/>
        </w:rPr>
        <w:t>.</w:t>
      </w:r>
    </w:p>
    <w:p w14:paraId="2A7975BF" w14:textId="41288DDC" w:rsidR="00391188" w:rsidRPr="00391188" w:rsidRDefault="00391188" w:rsidP="00391188">
      <w:pPr>
        <w:autoSpaceDE w:val="0"/>
        <w:autoSpaceDN w:val="0"/>
        <w:ind w:left="389" w:hangingChars="177" w:hanging="389"/>
        <w:rPr>
          <w:sz w:val="22"/>
          <w:szCs w:val="22"/>
        </w:rPr>
      </w:pPr>
      <w:bookmarkStart w:id="26" w:name="Nurcholis"/>
      <w:proofErr w:type="spellStart"/>
      <w:r w:rsidRPr="00391188">
        <w:rPr>
          <w:sz w:val="22"/>
          <w:szCs w:val="22"/>
        </w:rPr>
        <w:t>Nurcholis</w:t>
      </w:r>
      <w:bookmarkEnd w:id="26"/>
      <w:proofErr w:type="spellEnd"/>
      <w:r w:rsidRPr="00391188">
        <w:rPr>
          <w:sz w:val="22"/>
          <w:szCs w:val="22"/>
        </w:rPr>
        <w:t xml:space="preserve">, Moch. 2021. “Integrasi Islam dan Sains: Sebuah Telaah Epistemologi.” </w:t>
      </w:r>
      <w:proofErr w:type="spellStart"/>
      <w:r w:rsidRPr="00391188">
        <w:rPr>
          <w:i/>
          <w:iCs/>
          <w:sz w:val="22"/>
          <w:szCs w:val="22"/>
        </w:rPr>
        <w:t>Falasifa</w:t>
      </w:r>
      <w:proofErr w:type="spellEnd"/>
      <w:r w:rsidRPr="00391188">
        <w:rPr>
          <w:i/>
          <w:iCs/>
          <w:sz w:val="22"/>
          <w:szCs w:val="22"/>
        </w:rPr>
        <w:t> : Jurnal Studi Keislaman</w:t>
      </w:r>
      <w:r w:rsidRPr="00391188">
        <w:rPr>
          <w:sz w:val="22"/>
          <w:szCs w:val="22"/>
        </w:rPr>
        <w:t xml:space="preserve"> 12. </w:t>
      </w:r>
      <w:hyperlink r:id="rId31" w:history="1">
        <w:r w:rsidRPr="00391188">
          <w:rPr>
            <w:rStyle w:val="Hyperlink"/>
            <w:sz w:val="22"/>
            <w:szCs w:val="22"/>
            <w:u w:val="none"/>
          </w:rPr>
          <w:t>https://doi.org/10.36835/falasifa.v12i1.461</w:t>
        </w:r>
      </w:hyperlink>
      <w:r w:rsidR="00E212F5">
        <w:rPr>
          <w:sz w:val="22"/>
          <w:szCs w:val="22"/>
        </w:rPr>
        <w:t>.</w:t>
      </w:r>
    </w:p>
    <w:p w14:paraId="10A6D703" w14:textId="77777777" w:rsidR="00391188" w:rsidRPr="00391188" w:rsidRDefault="00391188" w:rsidP="00391188">
      <w:pPr>
        <w:autoSpaceDE w:val="0"/>
        <w:autoSpaceDN w:val="0"/>
        <w:ind w:left="389" w:hangingChars="177" w:hanging="389"/>
        <w:rPr>
          <w:sz w:val="22"/>
          <w:szCs w:val="22"/>
        </w:rPr>
      </w:pPr>
      <w:bookmarkStart w:id="27" w:name="Ojo"/>
      <w:r w:rsidRPr="00391188">
        <w:rPr>
          <w:sz w:val="22"/>
          <w:szCs w:val="22"/>
        </w:rPr>
        <w:lastRenderedPageBreak/>
        <w:t>Ojo</w:t>
      </w:r>
      <w:bookmarkEnd w:id="27"/>
      <w:r w:rsidRPr="00391188">
        <w:rPr>
          <w:sz w:val="22"/>
          <w:szCs w:val="22"/>
        </w:rPr>
        <w:t xml:space="preserve">, Oluwafemi A, Jennifer C Amanze, Abosede I Oni, Susan Grant, Matthew </w:t>
      </w:r>
      <w:proofErr w:type="spellStart"/>
      <w:r w:rsidRPr="00391188">
        <w:rPr>
          <w:sz w:val="22"/>
          <w:szCs w:val="22"/>
        </w:rPr>
        <w:t>Iyobhebhe</w:t>
      </w:r>
      <w:proofErr w:type="spellEnd"/>
      <w:r w:rsidRPr="00391188">
        <w:rPr>
          <w:sz w:val="22"/>
          <w:szCs w:val="22"/>
        </w:rPr>
        <w:t xml:space="preserve">, Tobiloba C </w:t>
      </w:r>
      <w:proofErr w:type="spellStart"/>
      <w:r w:rsidRPr="00391188">
        <w:rPr>
          <w:sz w:val="22"/>
          <w:szCs w:val="22"/>
        </w:rPr>
        <w:t>Elebiyo</w:t>
      </w:r>
      <w:proofErr w:type="spellEnd"/>
      <w:r w:rsidRPr="00391188">
        <w:rPr>
          <w:sz w:val="22"/>
          <w:szCs w:val="22"/>
        </w:rPr>
        <w:t xml:space="preserve">, Damilare Rotimi, et al. 2022. “Antidiabetic Activity of Avocado Seeds (Persea Americana Mill.) in Diabetic Rats via Activation of PI3K/AKT Signaling Pathway.” </w:t>
      </w:r>
      <w:r w:rsidRPr="00391188">
        <w:rPr>
          <w:i/>
          <w:iCs/>
          <w:sz w:val="22"/>
          <w:szCs w:val="22"/>
        </w:rPr>
        <w:t>Scientific Reports</w:t>
      </w:r>
      <w:r w:rsidRPr="00391188">
        <w:rPr>
          <w:sz w:val="22"/>
          <w:szCs w:val="22"/>
        </w:rPr>
        <w:t xml:space="preserve">. </w:t>
      </w:r>
      <w:hyperlink r:id="rId32" w:history="1">
        <w:r w:rsidRPr="00391188">
          <w:rPr>
            <w:rStyle w:val="Hyperlink"/>
            <w:sz w:val="22"/>
            <w:szCs w:val="22"/>
            <w:u w:val="none"/>
          </w:rPr>
          <w:t>https://doi.org/10.1038/s41598-022-07015-8</w:t>
        </w:r>
      </w:hyperlink>
      <w:r w:rsidRPr="00391188">
        <w:rPr>
          <w:sz w:val="22"/>
          <w:szCs w:val="22"/>
        </w:rPr>
        <w:t>.</w:t>
      </w:r>
    </w:p>
    <w:p w14:paraId="6B935186" w14:textId="77777777" w:rsidR="00391188" w:rsidRPr="00391188" w:rsidRDefault="00391188" w:rsidP="00391188">
      <w:pPr>
        <w:autoSpaceDE w:val="0"/>
        <w:autoSpaceDN w:val="0"/>
        <w:ind w:left="389" w:hangingChars="177" w:hanging="389"/>
        <w:rPr>
          <w:sz w:val="22"/>
          <w:szCs w:val="22"/>
        </w:rPr>
      </w:pPr>
      <w:bookmarkStart w:id="28" w:name="Program"/>
      <w:r w:rsidRPr="00391188">
        <w:rPr>
          <w:sz w:val="22"/>
          <w:szCs w:val="22"/>
        </w:rPr>
        <w:t>Program</w:t>
      </w:r>
      <w:bookmarkEnd w:id="28"/>
      <w:r w:rsidRPr="00391188">
        <w:rPr>
          <w:sz w:val="22"/>
          <w:szCs w:val="22"/>
        </w:rPr>
        <w:t xml:space="preserve"> Studi Keperawatan. 2021. </w:t>
      </w:r>
      <w:r w:rsidRPr="00391188">
        <w:rPr>
          <w:i/>
          <w:iCs/>
          <w:sz w:val="22"/>
          <w:szCs w:val="22"/>
        </w:rPr>
        <w:t>Kurikulum Program Studi Keperawatan dan Ners</w:t>
      </w:r>
      <w:r w:rsidRPr="00391188">
        <w:rPr>
          <w:sz w:val="22"/>
          <w:szCs w:val="22"/>
        </w:rPr>
        <w:t>. Makassar: UIN Alauddin Makassar.</w:t>
      </w:r>
    </w:p>
    <w:p w14:paraId="09BB97C5" w14:textId="77777777" w:rsidR="00DC68AD" w:rsidRPr="00391188" w:rsidRDefault="00DC68AD" w:rsidP="00DC68AD">
      <w:pPr>
        <w:autoSpaceDE w:val="0"/>
        <w:autoSpaceDN w:val="0"/>
        <w:ind w:left="389" w:hangingChars="177" w:hanging="389"/>
        <w:rPr>
          <w:sz w:val="22"/>
          <w:szCs w:val="22"/>
        </w:rPr>
      </w:pPr>
      <w:bookmarkStart w:id="29" w:name="Rahmi"/>
      <w:r w:rsidRPr="00391188">
        <w:rPr>
          <w:sz w:val="22"/>
          <w:szCs w:val="22"/>
        </w:rPr>
        <w:t>Rahmi</w:t>
      </w:r>
      <w:bookmarkEnd w:id="29"/>
      <w:r w:rsidRPr="00391188">
        <w:rPr>
          <w:sz w:val="22"/>
          <w:szCs w:val="22"/>
        </w:rPr>
        <w:t>, Anisa</w:t>
      </w:r>
      <w:r>
        <w:rPr>
          <w:sz w:val="22"/>
          <w:szCs w:val="22"/>
        </w:rPr>
        <w:t xml:space="preserve"> </w:t>
      </w:r>
      <w:r w:rsidRPr="00391188">
        <w:rPr>
          <w:sz w:val="22"/>
          <w:szCs w:val="22"/>
        </w:rPr>
        <w:t xml:space="preserve">Fadhila, and </w:t>
      </w:r>
      <w:proofErr w:type="spellStart"/>
      <w:r w:rsidRPr="00391188">
        <w:rPr>
          <w:sz w:val="22"/>
          <w:szCs w:val="22"/>
        </w:rPr>
        <w:t>Rizqi</w:t>
      </w:r>
      <w:proofErr w:type="spellEnd"/>
      <w:r w:rsidRPr="00391188">
        <w:rPr>
          <w:sz w:val="22"/>
          <w:szCs w:val="22"/>
        </w:rPr>
        <w:t xml:space="preserve"> Imelda Putri. 2023. “Meningkatkan Pentingnya Kesadaran Beragama </w:t>
      </w:r>
      <w:r>
        <w:rPr>
          <w:sz w:val="22"/>
          <w:szCs w:val="22"/>
        </w:rPr>
        <w:t>p</w:t>
      </w:r>
      <w:r w:rsidRPr="00391188">
        <w:rPr>
          <w:sz w:val="22"/>
          <w:szCs w:val="22"/>
        </w:rPr>
        <w:t xml:space="preserve">ada Generasi Z.” </w:t>
      </w:r>
      <w:r w:rsidRPr="00391188">
        <w:rPr>
          <w:i/>
          <w:iCs/>
          <w:sz w:val="22"/>
          <w:szCs w:val="22"/>
        </w:rPr>
        <w:t>Journal Islamic Education</w:t>
      </w:r>
      <w:r w:rsidRPr="00391188">
        <w:rPr>
          <w:sz w:val="22"/>
          <w:szCs w:val="22"/>
        </w:rPr>
        <w:t xml:space="preserve"> 1 (4). </w:t>
      </w:r>
      <w:hyperlink r:id="rId33" w:history="1">
        <w:r w:rsidRPr="00391188">
          <w:rPr>
            <w:rStyle w:val="Hyperlink"/>
            <w:sz w:val="22"/>
            <w:szCs w:val="22"/>
            <w:u w:val="none"/>
          </w:rPr>
          <w:t>https://maryamsejahtera.com/index.php/Education/index</w:t>
        </w:r>
      </w:hyperlink>
      <w:r w:rsidRPr="00391188">
        <w:rPr>
          <w:sz w:val="22"/>
          <w:szCs w:val="22"/>
        </w:rPr>
        <w:t>.</w:t>
      </w:r>
    </w:p>
    <w:p w14:paraId="0DAB6DCE" w14:textId="5799C507" w:rsidR="00391188" w:rsidRPr="00391188" w:rsidRDefault="00391188" w:rsidP="00391188">
      <w:pPr>
        <w:widowControl w:val="0"/>
        <w:autoSpaceDE w:val="0"/>
        <w:autoSpaceDN w:val="0"/>
        <w:adjustRightInd w:val="0"/>
        <w:spacing w:after="60"/>
        <w:ind w:left="480" w:hanging="480"/>
        <w:rPr>
          <w:noProof/>
          <w:sz w:val="22"/>
          <w:szCs w:val="22"/>
        </w:rPr>
      </w:pPr>
      <w:bookmarkStart w:id="30" w:name="Rizqiani"/>
      <w:r w:rsidRPr="00391188">
        <w:rPr>
          <w:noProof/>
          <w:sz w:val="22"/>
          <w:szCs w:val="22"/>
        </w:rPr>
        <w:t>Rizqiani</w:t>
      </w:r>
      <w:bookmarkEnd w:id="30"/>
      <w:r w:rsidRPr="00391188">
        <w:rPr>
          <w:noProof/>
          <w:sz w:val="22"/>
          <w:szCs w:val="22"/>
        </w:rPr>
        <w:t xml:space="preserve">, Ika Sofia, and Fenty Sukmawaty. 2023. “Pengaruh Mata Kuliah Aqidah Akhlak terhadap Nilai Budaya Islami Mahasiswa di Universitas Muhammadiyah Sukabumi.” </w:t>
      </w:r>
      <w:r w:rsidRPr="00391188">
        <w:rPr>
          <w:i/>
          <w:iCs/>
          <w:noProof/>
          <w:sz w:val="22"/>
          <w:szCs w:val="22"/>
        </w:rPr>
        <w:t>AL-ULUM: Jurnal Ilmu Sosial dan Humaniora</w:t>
      </w:r>
      <w:r w:rsidRPr="00391188">
        <w:rPr>
          <w:noProof/>
          <w:sz w:val="22"/>
          <w:szCs w:val="22"/>
        </w:rPr>
        <w:t xml:space="preserve"> 9 (1): 81–94. </w:t>
      </w:r>
      <w:hyperlink r:id="rId34" w:history="1">
        <w:r w:rsidRPr="00391188">
          <w:rPr>
            <w:rStyle w:val="Hyperlink"/>
            <w:noProof/>
            <w:sz w:val="22"/>
            <w:szCs w:val="22"/>
            <w:u w:val="none"/>
          </w:rPr>
          <w:t>http://dx.doi.org/10.31602/alsh.v9i1.10139</w:t>
        </w:r>
      </w:hyperlink>
      <w:r w:rsidR="00E212F5">
        <w:rPr>
          <w:sz w:val="22"/>
          <w:szCs w:val="22"/>
        </w:rPr>
        <w:t>.</w:t>
      </w:r>
    </w:p>
    <w:p w14:paraId="04A02F83" w14:textId="0D1772BF" w:rsidR="00391188" w:rsidRPr="00391188" w:rsidRDefault="00391188" w:rsidP="00391188">
      <w:pPr>
        <w:autoSpaceDE w:val="0"/>
        <w:autoSpaceDN w:val="0"/>
        <w:ind w:left="389" w:hangingChars="177" w:hanging="389"/>
        <w:rPr>
          <w:sz w:val="22"/>
          <w:szCs w:val="22"/>
        </w:rPr>
      </w:pPr>
      <w:bookmarkStart w:id="31" w:name="Romlah"/>
      <w:proofErr w:type="spellStart"/>
      <w:r w:rsidRPr="00391188">
        <w:rPr>
          <w:sz w:val="22"/>
          <w:szCs w:val="22"/>
        </w:rPr>
        <w:t>Romlah</w:t>
      </w:r>
      <w:bookmarkEnd w:id="31"/>
      <w:proofErr w:type="spellEnd"/>
      <w:r w:rsidRPr="00391188">
        <w:rPr>
          <w:sz w:val="22"/>
          <w:szCs w:val="22"/>
        </w:rPr>
        <w:t xml:space="preserve">, Sitti, and </w:t>
      </w:r>
      <w:proofErr w:type="spellStart"/>
      <w:r w:rsidRPr="00391188">
        <w:rPr>
          <w:sz w:val="22"/>
          <w:szCs w:val="22"/>
        </w:rPr>
        <w:t>Rusdi</w:t>
      </w:r>
      <w:proofErr w:type="spellEnd"/>
      <w:r w:rsidRPr="00391188">
        <w:rPr>
          <w:sz w:val="22"/>
          <w:szCs w:val="22"/>
        </w:rPr>
        <w:t xml:space="preserve">. 2023. “Pendidikan Agama Islam sebagai Pilar Pembentukan Moral dan Etika.” </w:t>
      </w:r>
      <w:r w:rsidRPr="00391188">
        <w:rPr>
          <w:i/>
          <w:iCs/>
          <w:sz w:val="22"/>
          <w:szCs w:val="22"/>
        </w:rPr>
        <w:t xml:space="preserve">Al- </w:t>
      </w:r>
      <w:proofErr w:type="spellStart"/>
      <w:r w:rsidRPr="00391188">
        <w:rPr>
          <w:i/>
          <w:iCs/>
          <w:sz w:val="22"/>
          <w:szCs w:val="22"/>
        </w:rPr>
        <w:t>Ibrah</w:t>
      </w:r>
      <w:proofErr w:type="spellEnd"/>
      <w:r w:rsidRPr="00391188">
        <w:rPr>
          <w:sz w:val="22"/>
          <w:szCs w:val="22"/>
        </w:rPr>
        <w:t xml:space="preserve"> 8. </w:t>
      </w:r>
      <w:hyperlink r:id="rId35" w:history="1">
        <w:r w:rsidRPr="00391188">
          <w:rPr>
            <w:rStyle w:val="Hyperlink"/>
            <w:sz w:val="22"/>
            <w:szCs w:val="22"/>
            <w:u w:val="none"/>
          </w:rPr>
          <w:t>https://doi.org/10.61815/alibrah.v8i1.249</w:t>
        </w:r>
      </w:hyperlink>
      <w:r w:rsidR="00E212F5">
        <w:rPr>
          <w:sz w:val="22"/>
          <w:szCs w:val="22"/>
        </w:rPr>
        <w:t>.</w:t>
      </w:r>
    </w:p>
    <w:p w14:paraId="104B667F" w14:textId="77777777" w:rsidR="00391188" w:rsidRPr="00391188" w:rsidRDefault="00391188" w:rsidP="00391188">
      <w:pPr>
        <w:autoSpaceDE w:val="0"/>
        <w:autoSpaceDN w:val="0"/>
        <w:ind w:left="389" w:hangingChars="177" w:hanging="389"/>
        <w:rPr>
          <w:sz w:val="22"/>
          <w:szCs w:val="22"/>
        </w:rPr>
      </w:pPr>
      <w:bookmarkStart w:id="32" w:name="Rykkje"/>
      <w:r w:rsidRPr="00391188">
        <w:rPr>
          <w:sz w:val="22"/>
          <w:szCs w:val="22"/>
        </w:rPr>
        <w:t>Rykkje</w:t>
      </w:r>
      <w:bookmarkEnd w:id="32"/>
      <w:r w:rsidRPr="00391188">
        <w:rPr>
          <w:sz w:val="22"/>
          <w:szCs w:val="22"/>
        </w:rPr>
        <w:t xml:space="preserve">, Linda, Margrethe B Søvik, Linda Ross, Wilfred McSherry, Pamela H Cone, and Tove Giske. 2021. “Educational Interventions and Strategies for Spiritual Care in Nursing and Healthcare Students and Staff: A Scoping Review.” </w:t>
      </w:r>
      <w:r w:rsidRPr="00391188">
        <w:rPr>
          <w:i/>
          <w:iCs/>
          <w:sz w:val="22"/>
          <w:szCs w:val="22"/>
        </w:rPr>
        <w:t>Journal of Clinical Nursing</w:t>
      </w:r>
      <w:r w:rsidRPr="00391188">
        <w:rPr>
          <w:sz w:val="22"/>
          <w:szCs w:val="22"/>
        </w:rPr>
        <w:t xml:space="preserve">. </w:t>
      </w:r>
      <w:hyperlink r:id="rId36" w:history="1">
        <w:r w:rsidRPr="00391188">
          <w:rPr>
            <w:rStyle w:val="Hyperlink"/>
            <w:sz w:val="22"/>
            <w:szCs w:val="22"/>
            <w:u w:val="none"/>
          </w:rPr>
          <w:t>https://doi.org/10.1111/jocn.16067</w:t>
        </w:r>
      </w:hyperlink>
      <w:r w:rsidRPr="00391188">
        <w:rPr>
          <w:sz w:val="22"/>
          <w:szCs w:val="22"/>
        </w:rPr>
        <w:t>.</w:t>
      </w:r>
    </w:p>
    <w:p w14:paraId="37A7C890" w14:textId="552DDE7C" w:rsidR="00391188" w:rsidRPr="00391188" w:rsidRDefault="00391188" w:rsidP="00391188">
      <w:pPr>
        <w:widowControl w:val="0"/>
        <w:autoSpaceDE w:val="0"/>
        <w:autoSpaceDN w:val="0"/>
        <w:adjustRightInd w:val="0"/>
        <w:spacing w:after="60"/>
        <w:ind w:left="480" w:hanging="480"/>
        <w:rPr>
          <w:noProof/>
          <w:sz w:val="22"/>
          <w:szCs w:val="22"/>
        </w:rPr>
      </w:pPr>
      <w:bookmarkStart w:id="33" w:name="Suciati"/>
      <w:r w:rsidRPr="00391188">
        <w:rPr>
          <w:noProof/>
          <w:sz w:val="22"/>
          <w:szCs w:val="22"/>
        </w:rPr>
        <w:t>Suciati</w:t>
      </w:r>
      <w:bookmarkEnd w:id="33"/>
      <w:r w:rsidRPr="00391188">
        <w:rPr>
          <w:noProof/>
          <w:sz w:val="22"/>
          <w:szCs w:val="22"/>
        </w:rPr>
        <w:t xml:space="preserve">, Rizkia, Herawati Susilo, Abdul Gofur, Umie Lestari, and Izza Rohman. 2022. “Millennial Students’ Perception on the Integration of Islam and Science in Islamic Universities.” </w:t>
      </w:r>
      <w:r w:rsidRPr="00391188">
        <w:rPr>
          <w:i/>
          <w:iCs/>
          <w:noProof/>
          <w:sz w:val="22"/>
          <w:szCs w:val="22"/>
        </w:rPr>
        <w:t>Indonesian Journal of Islam and Muslim Societies</w:t>
      </w:r>
      <w:r w:rsidRPr="00391188">
        <w:rPr>
          <w:noProof/>
          <w:sz w:val="22"/>
          <w:szCs w:val="22"/>
        </w:rPr>
        <w:t xml:space="preserve"> 12 (1): 31–57. </w:t>
      </w:r>
      <w:hyperlink r:id="rId37" w:history="1">
        <w:r w:rsidRPr="00391188">
          <w:rPr>
            <w:rStyle w:val="Hyperlink"/>
            <w:noProof/>
            <w:sz w:val="22"/>
            <w:szCs w:val="22"/>
            <w:u w:val="none"/>
          </w:rPr>
          <w:t>https://doi.org/10.18326/ijims.v12i1.31-57</w:t>
        </w:r>
      </w:hyperlink>
      <w:r w:rsidR="00E212F5">
        <w:rPr>
          <w:sz w:val="22"/>
          <w:szCs w:val="22"/>
        </w:rPr>
        <w:t>.</w:t>
      </w:r>
    </w:p>
    <w:p w14:paraId="3AC61F85" w14:textId="77777777" w:rsidR="00391188" w:rsidRPr="00391188" w:rsidRDefault="00391188" w:rsidP="00391188">
      <w:pPr>
        <w:widowControl w:val="0"/>
        <w:autoSpaceDE w:val="0"/>
        <w:autoSpaceDN w:val="0"/>
        <w:adjustRightInd w:val="0"/>
        <w:spacing w:after="60"/>
        <w:ind w:left="480" w:hanging="480"/>
        <w:rPr>
          <w:noProof/>
          <w:sz w:val="22"/>
          <w:szCs w:val="22"/>
        </w:rPr>
      </w:pPr>
      <w:bookmarkStart w:id="34" w:name="Sugiyono"/>
      <w:r w:rsidRPr="00391188">
        <w:rPr>
          <w:noProof/>
          <w:sz w:val="22"/>
          <w:szCs w:val="22"/>
        </w:rPr>
        <w:t>Sugiyono</w:t>
      </w:r>
      <w:bookmarkEnd w:id="34"/>
      <w:r w:rsidRPr="00391188">
        <w:rPr>
          <w:noProof/>
          <w:sz w:val="22"/>
          <w:szCs w:val="22"/>
        </w:rPr>
        <w:t xml:space="preserve">, Sugiyono. 2019. </w:t>
      </w:r>
      <w:r w:rsidRPr="00391188">
        <w:rPr>
          <w:i/>
          <w:iCs/>
          <w:noProof/>
          <w:sz w:val="22"/>
          <w:szCs w:val="22"/>
        </w:rPr>
        <w:t>Metode Penelitian</w:t>
      </w:r>
      <w:r w:rsidRPr="00391188">
        <w:rPr>
          <w:noProof/>
          <w:sz w:val="22"/>
          <w:szCs w:val="22"/>
        </w:rPr>
        <w:t>. Bandung: Alfabeta.</w:t>
      </w:r>
    </w:p>
    <w:p w14:paraId="5DB3F7AC" w14:textId="029A4039" w:rsidR="00391188" w:rsidRPr="00391188" w:rsidRDefault="00391188" w:rsidP="00391188">
      <w:pPr>
        <w:autoSpaceDE w:val="0"/>
        <w:autoSpaceDN w:val="0"/>
        <w:ind w:left="389" w:hangingChars="177" w:hanging="389"/>
        <w:rPr>
          <w:sz w:val="22"/>
          <w:szCs w:val="22"/>
        </w:rPr>
      </w:pPr>
      <w:bookmarkStart w:id="35" w:name="Suredah"/>
      <w:proofErr w:type="spellStart"/>
      <w:r w:rsidRPr="00391188">
        <w:rPr>
          <w:sz w:val="22"/>
          <w:szCs w:val="22"/>
        </w:rPr>
        <w:t>Suredah</w:t>
      </w:r>
      <w:bookmarkEnd w:id="35"/>
      <w:proofErr w:type="spellEnd"/>
      <w:r w:rsidRPr="00391188">
        <w:rPr>
          <w:sz w:val="22"/>
          <w:szCs w:val="22"/>
        </w:rPr>
        <w:t xml:space="preserve">, and Usri. 2020. “Kesalehan Ritual, Sosial, </w:t>
      </w:r>
      <w:r w:rsidR="004460FE">
        <w:rPr>
          <w:sz w:val="22"/>
          <w:szCs w:val="22"/>
        </w:rPr>
        <w:t>d</w:t>
      </w:r>
      <w:r w:rsidRPr="00391188">
        <w:rPr>
          <w:sz w:val="22"/>
          <w:szCs w:val="22"/>
        </w:rPr>
        <w:t xml:space="preserve">an Spiritual.” </w:t>
      </w:r>
      <w:r w:rsidRPr="00391188">
        <w:rPr>
          <w:i/>
          <w:iCs/>
          <w:sz w:val="22"/>
          <w:szCs w:val="22"/>
        </w:rPr>
        <w:t>ISTIQRA</w:t>
      </w:r>
      <w:r w:rsidRPr="00391188">
        <w:rPr>
          <w:sz w:val="22"/>
          <w:szCs w:val="22"/>
        </w:rPr>
        <w:t xml:space="preserve"> 7 (2). </w:t>
      </w:r>
      <w:hyperlink r:id="rId38" w:history="1">
        <w:r w:rsidRPr="00391188">
          <w:rPr>
            <w:rStyle w:val="Hyperlink"/>
            <w:sz w:val="22"/>
            <w:szCs w:val="22"/>
            <w:u w:val="none"/>
          </w:rPr>
          <w:t>www.imamsuprayogo.com/07/04/09</w:t>
        </w:r>
      </w:hyperlink>
      <w:r w:rsidRPr="00391188">
        <w:rPr>
          <w:sz w:val="22"/>
          <w:szCs w:val="22"/>
        </w:rPr>
        <w:t>.</w:t>
      </w:r>
    </w:p>
    <w:p w14:paraId="5C3170D4" w14:textId="77777777" w:rsidR="00391188" w:rsidRPr="00391188" w:rsidRDefault="00391188" w:rsidP="00391188">
      <w:pPr>
        <w:autoSpaceDE w:val="0"/>
        <w:autoSpaceDN w:val="0"/>
        <w:ind w:left="389" w:hangingChars="177" w:hanging="389"/>
        <w:rPr>
          <w:sz w:val="22"/>
          <w:szCs w:val="22"/>
        </w:rPr>
      </w:pPr>
      <w:bookmarkStart w:id="36" w:name="Syafii"/>
      <w:proofErr w:type="spellStart"/>
      <w:r w:rsidRPr="00391188">
        <w:rPr>
          <w:sz w:val="22"/>
          <w:szCs w:val="22"/>
        </w:rPr>
        <w:t>Syafi’i</w:t>
      </w:r>
      <w:bookmarkEnd w:id="36"/>
      <w:proofErr w:type="spellEnd"/>
      <w:r w:rsidRPr="00391188">
        <w:rPr>
          <w:sz w:val="22"/>
          <w:szCs w:val="22"/>
        </w:rPr>
        <w:t xml:space="preserve">, Imam, and Mardiyah </w:t>
      </w:r>
      <w:proofErr w:type="spellStart"/>
      <w:r w:rsidRPr="00391188">
        <w:rPr>
          <w:sz w:val="22"/>
          <w:szCs w:val="22"/>
        </w:rPr>
        <w:t>Mardiyah</w:t>
      </w:r>
      <w:proofErr w:type="spellEnd"/>
      <w:r w:rsidRPr="00391188">
        <w:rPr>
          <w:sz w:val="22"/>
          <w:szCs w:val="22"/>
        </w:rPr>
        <w:t xml:space="preserve">. 2023. “Implementasi Kegiatan Keagamaan dalam Meningkatkan Kecerdasan Spiritual Siswa.” </w:t>
      </w:r>
      <w:r w:rsidRPr="00391188">
        <w:rPr>
          <w:i/>
          <w:iCs/>
          <w:sz w:val="22"/>
          <w:szCs w:val="22"/>
        </w:rPr>
        <w:t>Jurnal Keislaman</w:t>
      </w:r>
      <w:r w:rsidRPr="00391188">
        <w:rPr>
          <w:sz w:val="22"/>
          <w:szCs w:val="22"/>
        </w:rPr>
        <w:t xml:space="preserve"> 6 (1): 256–67. </w:t>
      </w:r>
      <w:hyperlink r:id="rId39" w:history="1">
        <w:r w:rsidRPr="00391188">
          <w:rPr>
            <w:rStyle w:val="Hyperlink"/>
            <w:sz w:val="22"/>
            <w:szCs w:val="22"/>
            <w:u w:val="none"/>
          </w:rPr>
          <w:t>https://doi.org/10.54298/jk.v6i1.3715</w:t>
        </w:r>
      </w:hyperlink>
      <w:r w:rsidRPr="00391188">
        <w:rPr>
          <w:sz w:val="22"/>
          <w:szCs w:val="22"/>
        </w:rPr>
        <w:t>.</w:t>
      </w:r>
    </w:p>
    <w:p w14:paraId="6FC24BB4" w14:textId="45DCFCEE" w:rsidR="00391188" w:rsidRPr="00391188" w:rsidRDefault="00391188" w:rsidP="00391188">
      <w:pPr>
        <w:widowControl w:val="0"/>
        <w:autoSpaceDE w:val="0"/>
        <w:autoSpaceDN w:val="0"/>
        <w:adjustRightInd w:val="0"/>
        <w:spacing w:after="60"/>
        <w:ind w:left="480" w:hanging="480"/>
        <w:rPr>
          <w:noProof/>
          <w:sz w:val="22"/>
          <w:szCs w:val="22"/>
        </w:rPr>
      </w:pPr>
      <w:bookmarkStart w:id="37" w:name="Tamami"/>
      <w:r w:rsidRPr="00391188">
        <w:rPr>
          <w:noProof/>
          <w:sz w:val="22"/>
          <w:szCs w:val="22"/>
        </w:rPr>
        <w:t>Tamami</w:t>
      </w:r>
      <w:bookmarkEnd w:id="37"/>
      <w:r w:rsidRPr="00391188">
        <w:rPr>
          <w:noProof/>
          <w:sz w:val="22"/>
          <w:szCs w:val="22"/>
        </w:rPr>
        <w:t xml:space="preserve">, Agus, Saiful Falah, and Syamsul Rizal. 2020. “Hubungan Pembelajaran Mata Kuliah Akhlak Islamiyah </w:t>
      </w:r>
      <w:r w:rsidR="004460FE">
        <w:rPr>
          <w:noProof/>
          <w:sz w:val="22"/>
          <w:szCs w:val="22"/>
        </w:rPr>
        <w:t>d</w:t>
      </w:r>
      <w:r w:rsidRPr="00391188">
        <w:rPr>
          <w:noProof/>
          <w:sz w:val="22"/>
          <w:szCs w:val="22"/>
        </w:rPr>
        <w:t xml:space="preserve">engan Moralitas Mahasiswa.” </w:t>
      </w:r>
      <w:r w:rsidRPr="00391188">
        <w:rPr>
          <w:i/>
          <w:iCs/>
          <w:noProof/>
          <w:sz w:val="22"/>
          <w:szCs w:val="22"/>
        </w:rPr>
        <w:t>Al-Mubin: Islamic Scientific Journal</w:t>
      </w:r>
      <w:r w:rsidRPr="00391188">
        <w:rPr>
          <w:noProof/>
          <w:sz w:val="22"/>
          <w:szCs w:val="22"/>
        </w:rPr>
        <w:t xml:space="preserve"> 3 (1): 1–14. </w:t>
      </w:r>
      <w:hyperlink r:id="rId40" w:history="1">
        <w:r w:rsidRPr="00391188">
          <w:rPr>
            <w:rStyle w:val="Hyperlink"/>
            <w:noProof/>
            <w:sz w:val="22"/>
            <w:szCs w:val="22"/>
            <w:u w:val="none"/>
          </w:rPr>
          <w:t>https://doi.org/10.51192/almubin.v3i1.65</w:t>
        </w:r>
      </w:hyperlink>
      <w:r w:rsidR="00E212F5">
        <w:rPr>
          <w:sz w:val="22"/>
          <w:szCs w:val="22"/>
        </w:rPr>
        <w:t>.</w:t>
      </w:r>
    </w:p>
    <w:p w14:paraId="0E73C66B" w14:textId="40313B8E" w:rsidR="00391188" w:rsidRPr="00391188" w:rsidRDefault="00391188" w:rsidP="00391188">
      <w:pPr>
        <w:autoSpaceDE w:val="0"/>
        <w:autoSpaceDN w:val="0"/>
        <w:ind w:left="389" w:hangingChars="177" w:hanging="389"/>
        <w:rPr>
          <w:sz w:val="22"/>
          <w:szCs w:val="22"/>
        </w:rPr>
      </w:pPr>
      <w:bookmarkStart w:id="38" w:name="Wallace"/>
      <w:r w:rsidRPr="00391188">
        <w:rPr>
          <w:sz w:val="22"/>
          <w:szCs w:val="22"/>
        </w:rPr>
        <w:t>Wallace</w:t>
      </w:r>
      <w:bookmarkEnd w:id="38"/>
      <w:r w:rsidRPr="00391188">
        <w:rPr>
          <w:sz w:val="22"/>
          <w:szCs w:val="22"/>
        </w:rPr>
        <w:t xml:space="preserve">, Meredith, Suzanne Campbell, Sebastian P Grossman, Joyce Shea, Jean Lange, and Theresa T Quell. 2008. “Integrating Spirituality </w:t>
      </w:r>
      <w:r w:rsidR="004460FE" w:rsidRPr="00391188">
        <w:rPr>
          <w:sz w:val="22"/>
          <w:szCs w:val="22"/>
        </w:rPr>
        <w:t>into</w:t>
      </w:r>
      <w:r w:rsidRPr="00391188">
        <w:rPr>
          <w:sz w:val="22"/>
          <w:szCs w:val="22"/>
        </w:rPr>
        <w:t xml:space="preserve"> Undergraduate Nursing Curricula.” </w:t>
      </w:r>
      <w:r w:rsidRPr="00391188">
        <w:rPr>
          <w:i/>
          <w:iCs/>
          <w:sz w:val="22"/>
          <w:szCs w:val="22"/>
        </w:rPr>
        <w:t>International Journal of Nursing Education Scholarship</w:t>
      </w:r>
      <w:r w:rsidRPr="00391188">
        <w:rPr>
          <w:sz w:val="22"/>
          <w:szCs w:val="22"/>
        </w:rPr>
        <w:t xml:space="preserve">. </w:t>
      </w:r>
      <w:hyperlink r:id="rId41" w:history="1">
        <w:r w:rsidRPr="00391188">
          <w:rPr>
            <w:rStyle w:val="Hyperlink"/>
            <w:sz w:val="22"/>
            <w:szCs w:val="22"/>
            <w:u w:val="none"/>
          </w:rPr>
          <w:t>https://doi.org/10.2202/1548-923x.1443</w:t>
        </w:r>
      </w:hyperlink>
      <w:r w:rsidRPr="00391188">
        <w:rPr>
          <w:sz w:val="22"/>
          <w:szCs w:val="22"/>
        </w:rPr>
        <w:t>.</w:t>
      </w:r>
    </w:p>
    <w:p w14:paraId="0A8FB55D" w14:textId="77777777" w:rsidR="00391188" w:rsidRPr="00391188" w:rsidRDefault="00391188" w:rsidP="00391188">
      <w:pPr>
        <w:autoSpaceDE w:val="0"/>
        <w:autoSpaceDN w:val="0"/>
        <w:ind w:left="389" w:hangingChars="177" w:hanging="389"/>
        <w:rPr>
          <w:sz w:val="22"/>
          <w:szCs w:val="22"/>
        </w:rPr>
      </w:pPr>
      <w:bookmarkStart w:id="39" w:name="Wang"/>
      <w:r w:rsidRPr="00391188">
        <w:rPr>
          <w:sz w:val="22"/>
          <w:szCs w:val="22"/>
        </w:rPr>
        <w:t>Wang</w:t>
      </w:r>
      <w:bookmarkEnd w:id="39"/>
      <w:r w:rsidRPr="00391188">
        <w:rPr>
          <w:sz w:val="22"/>
          <w:szCs w:val="22"/>
        </w:rPr>
        <w:t xml:space="preserve">, </w:t>
      </w:r>
      <w:proofErr w:type="spellStart"/>
      <w:r w:rsidRPr="00391188">
        <w:rPr>
          <w:sz w:val="22"/>
          <w:szCs w:val="22"/>
        </w:rPr>
        <w:t>Zhangyi</w:t>
      </w:r>
      <w:proofErr w:type="spellEnd"/>
      <w:r w:rsidRPr="00391188">
        <w:rPr>
          <w:sz w:val="22"/>
          <w:szCs w:val="22"/>
        </w:rPr>
        <w:t xml:space="preserve">, Yuan Liu, </w:t>
      </w:r>
      <w:proofErr w:type="spellStart"/>
      <w:r w:rsidRPr="00391188">
        <w:rPr>
          <w:sz w:val="22"/>
          <w:szCs w:val="22"/>
        </w:rPr>
        <w:t>Haomei</w:t>
      </w:r>
      <w:proofErr w:type="spellEnd"/>
      <w:r w:rsidRPr="00391188">
        <w:rPr>
          <w:sz w:val="22"/>
          <w:szCs w:val="22"/>
        </w:rPr>
        <w:t xml:space="preserve"> Zhao, Yue Zhu, </w:t>
      </w:r>
      <w:proofErr w:type="spellStart"/>
      <w:r w:rsidRPr="00391188">
        <w:rPr>
          <w:sz w:val="22"/>
          <w:szCs w:val="22"/>
        </w:rPr>
        <w:t>Mengru</w:t>
      </w:r>
      <w:proofErr w:type="spellEnd"/>
      <w:r w:rsidRPr="00391188">
        <w:rPr>
          <w:sz w:val="22"/>
          <w:szCs w:val="22"/>
        </w:rPr>
        <w:t xml:space="preserve"> Liu, </w:t>
      </w:r>
      <w:proofErr w:type="spellStart"/>
      <w:r w:rsidRPr="00391188">
        <w:rPr>
          <w:sz w:val="22"/>
          <w:szCs w:val="22"/>
        </w:rPr>
        <w:t>Yajun</w:t>
      </w:r>
      <w:proofErr w:type="spellEnd"/>
      <w:r w:rsidRPr="00391188">
        <w:rPr>
          <w:sz w:val="22"/>
          <w:szCs w:val="22"/>
        </w:rPr>
        <w:t xml:space="preserve"> Zhang, Xiao Liang, et al. 2022. “Spiritual Care Perceptions and Empathy of Chinese Nursing Students: The Mediating Roles of Spiritual Well-Being.” </w:t>
      </w:r>
      <w:r w:rsidRPr="00391188">
        <w:rPr>
          <w:i/>
          <w:iCs/>
          <w:sz w:val="22"/>
          <w:szCs w:val="22"/>
        </w:rPr>
        <w:t>Palliative &amp; Supportive Care</w:t>
      </w:r>
      <w:r w:rsidRPr="00391188">
        <w:rPr>
          <w:sz w:val="22"/>
          <w:szCs w:val="22"/>
        </w:rPr>
        <w:t xml:space="preserve">. </w:t>
      </w:r>
      <w:hyperlink r:id="rId42" w:history="1">
        <w:r w:rsidRPr="00391188">
          <w:rPr>
            <w:rStyle w:val="Hyperlink"/>
            <w:sz w:val="22"/>
            <w:szCs w:val="22"/>
            <w:u w:val="none"/>
          </w:rPr>
          <w:t>https://doi.org/10.1017/s1478951522001134</w:t>
        </w:r>
      </w:hyperlink>
      <w:r w:rsidRPr="00391188">
        <w:rPr>
          <w:sz w:val="22"/>
          <w:szCs w:val="22"/>
        </w:rPr>
        <w:t>.</w:t>
      </w:r>
    </w:p>
    <w:p w14:paraId="462D76FE" w14:textId="4CC4AA14" w:rsidR="00391188" w:rsidRPr="00391188" w:rsidRDefault="00391188" w:rsidP="00391188">
      <w:pPr>
        <w:widowControl w:val="0"/>
        <w:autoSpaceDE w:val="0"/>
        <w:autoSpaceDN w:val="0"/>
        <w:adjustRightInd w:val="0"/>
        <w:spacing w:after="60"/>
        <w:ind w:left="480" w:hanging="480"/>
        <w:rPr>
          <w:noProof/>
          <w:sz w:val="22"/>
          <w:szCs w:val="22"/>
        </w:rPr>
      </w:pPr>
      <w:bookmarkStart w:id="40" w:name="Wijana"/>
      <w:r w:rsidRPr="00391188">
        <w:rPr>
          <w:noProof/>
          <w:sz w:val="22"/>
          <w:szCs w:val="22"/>
        </w:rPr>
        <w:t>Wijana</w:t>
      </w:r>
      <w:bookmarkEnd w:id="40"/>
      <w:r w:rsidRPr="00391188">
        <w:rPr>
          <w:noProof/>
          <w:sz w:val="22"/>
          <w:szCs w:val="22"/>
        </w:rPr>
        <w:t xml:space="preserve">, Nyoman. 2015. “Pengaruh Pengintegrasian Pendidikan Karakter Berorientasi Kearifan Lokal Ke Dalam Materi Ajar Mata Kuliah Ilmu Lingkungan </w:t>
      </w:r>
      <w:r w:rsidR="004460FE">
        <w:rPr>
          <w:noProof/>
          <w:sz w:val="22"/>
          <w:szCs w:val="22"/>
        </w:rPr>
        <w:t>u</w:t>
      </w:r>
      <w:r w:rsidRPr="00391188">
        <w:rPr>
          <w:noProof/>
          <w:sz w:val="22"/>
          <w:szCs w:val="22"/>
        </w:rPr>
        <w:t xml:space="preserve">ntuk Meningkatkan Soft Skill Mahasiswa Jurusan Pendidikan Biologi FMIPA UNDIKSHA.” </w:t>
      </w:r>
      <w:r w:rsidRPr="00391188">
        <w:rPr>
          <w:i/>
          <w:iCs/>
          <w:noProof/>
          <w:sz w:val="22"/>
          <w:szCs w:val="22"/>
        </w:rPr>
        <w:t>JPI (Jurnal Pendidikan Indonesia)</w:t>
      </w:r>
      <w:r w:rsidRPr="00391188">
        <w:rPr>
          <w:noProof/>
          <w:sz w:val="22"/>
          <w:szCs w:val="22"/>
        </w:rPr>
        <w:t xml:space="preserve"> 4 (2). </w:t>
      </w:r>
      <w:hyperlink r:id="rId43" w:history="1">
        <w:r w:rsidRPr="00391188">
          <w:rPr>
            <w:rStyle w:val="Hyperlink"/>
            <w:noProof/>
            <w:sz w:val="22"/>
            <w:szCs w:val="22"/>
            <w:u w:val="none"/>
          </w:rPr>
          <w:t>https://doi.org/10.23887/jpi-undiksha.v4i2.6061</w:t>
        </w:r>
      </w:hyperlink>
      <w:r w:rsidR="00E212F5">
        <w:rPr>
          <w:sz w:val="22"/>
          <w:szCs w:val="22"/>
        </w:rPr>
        <w:t>.</w:t>
      </w:r>
    </w:p>
    <w:p w14:paraId="593ACFAE" w14:textId="03E1EB95" w:rsidR="00391188" w:rsidRPr="00391188" w:rsidRDefault="00391188" w:rsidP="00391188">
      <w:pPr>
        <w:widowControl w:val="0"/>
        <w:autoSpaceDE w:val="0"/>
        <w:autoSpaceDN w:val="0"/>
        <w:adjustRightInd w:val="0"/>
        <w:spacing w:after="60"/>
        <w:ind w:left="480" w:hanging="480"/>
        <w:rPr>
          <w:noProof/>
          <w:sz w:val="22"/>
          <w:szCs w:val="22"/>
        </w:rPr>
      </w:pPr>
      <w:bookmarkStart w:id="41" w:name="Zain"/>
      <w:r w:rsidRPr="00391188">
        <w:rPr>
          <w:noProof/>
          <w:sz w:val="22"/>
          <w:szCs w:val="22"/>
        </w:rPr>
        <w:t>Zain</w:t>
      </w:r>
      <w:bookmarkEnd w:id="41"/>
      <w:r w:rsidRPr="00391188">
        <w:rPr>
          <w:noProof/>
          <w:sz w:val="22"/>
          <w:szCs w:val="22"/>
        </w:rPr>
        <w:t xml:space="preserve">, Saidi, Zuraida Ahmad, Ahmad Faris Ismail, Machouche Salah, Souad A Mohamad, Nurul Fadzlin Hasbullah, and S F Toha. 2016. “Development of Integrated Curriculum and Teaching Materials for Science/Engineering Courses.” </w:t>
      </w:r>
      <w:r w:rsidRPr="00391188">
        <w:rPr>
          <w:i/>
          <w:iCs/>
          <w:noProof/>
          <w:sz w:val="22"/>
          <w:szCs w:val="22"/>
        </w:rPr>
        <w:t>Journal of Education and Social Sciences</w:t>
      </w:r>
      <w:r w:rsidRPr="00391188">
        <w:rPr>
          <w:noProof/>
          <w:sz w:val="22"/>
          <w:szCs w:val="22"/>
        </w:rPr>
        <w:t xml:space="preserve"> 4 (June): 18–25. </w:t>
      </w:r>
      <w:hyperlink r:id="rId44" w:history="1">
        <w:r w:rsidRPr="00391188">
          <w:rPr>
            <w:rStyle w:val="Hyperlink"/>
            <w:noProof/>
            <w:sz w:val="22"/>
            <w:szCs w:val="22"/>
            <w:u w:val="none"/>
          </w:rPr>
          <w:t>https://www.jesoc.com/wp-content/uploads/2016/06/KC4_12.pdf</w:t>
        </w:r>
      </w:hyperlink>
      <w:r w:rsidR="00E212F5">
        <w:rPr>
          <w:sz w:val="22"/>
          <w:szCs w:val="22"/>
        </w:rPr>
        <w:t>.</w:t>
      </w:r>
    </w:p>
    <w:p w14:paraId="403E2525" w14:textId="18222A6A" w:rsidR="00391188" w:rsidRPr="00391188" w:rsidRDefault="00391188" w:rsidP="00391188">
      <w:pPr>
        <w:widowControl w:val="0"/>
        <w:autoSpaceDE w:val="0"/>
        <w:autoSpaceDN w:val="0"/>
        <w:adjustRightInd w:val="0"/>
        <w:spacing w:after="60"/>
        <w:ind w:left="426" w:hanging="480"/>
        <w:rPr>
          <w:sz w:val="22"/>
          <w:szCs w:val="22"/>
        </w:rPr>
      </w:pPr>
      <w:bookmarkStart w:id="42" w:name="Zhu"/>
      <w:r w:rsidRPr="00391188">
        <w:rPr>
          <w:sz w:val="22"/>
          <w:szCs w:val="22"/>
        </w:rPr>
        <w:t>Zhu</w:t>
      </w:r>
      <w:bookmarkEnd w:id="42"/>
      <w:r w:rsidRPr="00391188">
        <w:rPr>
          <w:sz w:val="22"/>
          <w:szCs w:val="22"/>
        </w:rPr>
        <w:t xml:space="preserve">, </w:t>
      </w:r>
      <w:proofErr w:type="spellStart"/>
      <w:r w:rsidRPr="00391188">
        <w:rPr>
          <w:sz w:val="22"/>
          <w:szCs w:val="22"/>
        </w:rPr>
        <w:t>Lingxiao</w:t>
      </w:r>
      <w:proofErr w:type="spellEnd"/>
      <w:r w:rsidRPr="00391188">
        <w:rPr>
          <w:sz w:val="22"/>
          <w:szCs w:val="22"/>
        </w:rPr>
        <w:t xml:space="preserve">, </w:t>
      </w:r>
      <w:proofErr w:type="spellStart"/>
      <w:r w:rsidRPr="00391188">
        <w:rPr>
          <w:sz w:val="22"/>
          <w:szCs w:val="22"/>
        </w:rPr>
        <w:t>Xinxia</w:t>
      </w:r>
      <w:proofErr w:type="spellEnd"/>
      <w:r w:rsidRPr="00391188">
        <w:rPr>
          <w:sz w:val="22"/>
          <w:szCs w:val="22"/>
        </w:rPr>
        <w:t xml:space="preserve"> Wang, and </w:t>
      </w:r>
      <w:proofErr w:type="spellStart"/>
      <w:r w:rsidRPr="00391188">
        <w:rPr>
          <w:sz w:val="22"/>
          <w:szCs w:val="22"/>
        </w:rPr>
        <w:t>Yizhen</w:t>
      </w:r>
      <w:proofErr w:type="spellEnd"/>
      <w:r w:rsidRPr="00391188">
        <w:rPr>
          <w:sz w:val="22"/>
          <w:szCs w:val="22"/>
        </w:rPr>
        <w:t xml:space="preserve"> Wang. 2021. “Roles of FAM134B in Diseases </w:t>
      </w:r>
      <w:r w:rsidR="004460FE" w:rsidRPr="00391188">
        <w:rPr>
          <w:sz w:val="22"/>
          <w:szCs w:val="22"/>
        </w:rPr>
        <w:t>from</w:t>
      </w:r>
      <w:r w:rsidRPr="00391188">
        <w:rPr>
          <w:sz w:val="22"/>
          <w:szCs w:val="22"/>
        </w:rPr>
        <w:t xml:space="preserve"> the Perspectives of Organelle Membrane Morphogenesis and Cellular Homeostasis.” </w:t>
      </w:r>
      <w:r w:rsidRPr="00391188">
        <w:rPr>
          <w:i/>
          <w:iCs/>
          <w:sz w:val="22"/>
          <w:szCs w:val="22"/>
        </w:rPr>
        <w:t>Journal of Cellular Physiology</w:t>
      </w:r>
      <w:r w:rsidRPr="00391188">
        <w:rPr>
          <w:sz w:val="22"/>
          <w:szCs w:val="22"/>
        </w:rPr>
        <w:t xml:space="preserve">. </w:t>
      </w:r>
      <w:hyperlink r:id="rId45" w:history="1">
        <w:r w:rsidRPr="00391188">
          <w:rPr>
            <w:rStyle w:val="Hyperlink"/>
            <w:sz w:val="22"/>
            <w:szCs w:val="22"/>
            <w:u w:val="none"/>
          </w:rPr>
          <w:t>https://doi.org/10.1002/jcp.30377</w:t>
        </w:r>
      </w:hyperlink>
      <w:r w:rsidRPr="00391188">
        <w:rPr>
          <w:sz w:val="22"/>
          <w:szCs w:val="22"/>
        </w:rPr>
        <w:t>.</w:t>
      </w:r>
      <w:r w:rsidRPr="00391188">
        <w:rPr>
          <w:sz w:val="22"/>
          <w:szCs w:val="22"/>
        </w:rPr>
        <w:fldChar w:fldCharType="end"/>
      </w:r>
    </w:p>
    <w:p w14:paraId="35DC446D" w14:textId="77777777" w:rsidR="00391188" w:rsidRDefault="00391188" w:rsidP="004F40AF">
      <w:pPr>
        <w:autoSpaceDE w:val="0"/>
        <w:autoSpaceDN w:val="0"/>
        <w:ind w:left="389" w:hangingChars="177" w:hanging="389"/>
        <w:rPr>
          <w:sz w:val="22"/>
          <w:szCs w:val="22"/>
        </w:rPr>
      </w:pPr>
    </w:p>
    <w:p w14:paraId="14C7CEA1" w14:textId="77777777" w:rsidR="009014F4" w:rsidRPr="004F40AF" w:rsidRDefault="009014F4" w:rsidP="004F40AF">
      <w:pPr>
        <w:widowControl w:val="0"/>
        <w:autoSpaceDE w:val="0"/>
        <w:autoSpaceDN w:val="0"/>
        <w:adjustRightInd w:val="0"/>
        <w:spacing w:after="60"/>
        <w:ind w:left="426" w:hanging="480"/>
        <w:rPr>
          <w:sz w:val="22"/>
          <w:szCs w:val="22"/>
        </w:rPr>
      </w:pPr>
    </w:p>
    <w:sectPr w:rsidR="009014F4" w:rsidRPr="004F40AF" w:rsidSect="005C6E8A">
      <w:headerReference w:type="even" r:id="rId46"/>
      <w:headerReference w:type="default" r:id="rId47"/>
      <w:footerReference w:type="even" r:id="rId48"/>
      <w:footerReference w:type="default" r:id="rId49"/>
      <w:headerReference w:type="first" r:id="rId50"/>
      <w:footerReference w:type="first" r:id="rId51"/>
      <w:footnotePr>
        <w:pos w:val="beneathText"/>
      </w:footnotePr>
      <w:type w:val="continuous"/>
      <w:pgSz w:w="11905" w:h="16837"/>
      <w:pgMar w:top="1701" w:right="1418" w:bottom="1701" w:left="1418" w:header="851" w:footer="851" w:gutter="0"/>
      <w:pgNumType w:start="57"/>
      <w:cols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24779" w14:textId="77777777" w:rsidR="00C1520D" w:rsidRDefault="00C1520D" w:rsidP="004E422B">
      <w:r>
        <w:separator/>
      </w:r>
    </w:p>
  </w:endnote>
  <w:endnote w:type="continuationSeparator" w:id="0">
    <w:p w14:paraId="3D488057" w14:textId="77777777" w:rsidR="00C1520D" w:rsidRDefault="00C1520D"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7391E" w14:textId="2997E84F" w:rsidR="00D30B96" w:rsidRDefault="002E7FC5" w:rsidP="002E7FC5">
    <w:pPr>
      <w:pStyle w:val="Footer"/>
      <w:rPr>
        <w:rFonts w:ascii="Lucida Bright" w:hAnsi="Lucida Bright"/>
        <w:sz w:val="20"/>
        <w:szCs w:val="20"/>
      </w:rPr>
    </w:pPr>
    <w:r>
      <w:fldChar w:fldCharType="begin"/>
    </w:r>
    <w:r>
      <w:instrText xml:space="preserve"> PAGE   \* MERGEFORMAT </w:instrText>
    </w:r>
    <w:r>
      <w:fldChar w:fldCharType="separate"/>
    </w:r>
    <w:r>
      <w:rPr>
        <w:noProof/>
      </w:rPr>
      <w:t>2</w:t>
    </w:r>
    <w:r>
      <w:rPr>
        <w:noProof/>
      </w:rPr>
      <w:fldChar w:fldCharType="end"/>
    </w:r>
    <w:r w:rsidRPr="002E7FC5">
      <w:t xml:space="preserve"> </w:t>
    </w:r>
    <w:r w:rsidRPr="000C3BAA">
      <w:rPr>
        <w:rFonts w:ascii="Lucida Bright" w:hAnsi="Lucida Bright"/>
      </w:rPr>
      <w:t xml:space="preserve">| </w:t>
    </w:r>
    <w:r w:rsidR="00C47111">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317F28">
      <w:rPr>
        <w:rFonts w:ascii="Lucida Bright" w:hAnsi="Lucida Bright"/>
        <w:sz w:val="20"/>
        <w:szCs w:val="20"/>
      </w:rPr>
      <w:t>7</w:t>
    </w:r>
    <w:r w:rsidR="00E417FB" w:rsidRPr="000C3BAA">
      <w:rPr>
        <w:rFonts w:ascii="Lucida Bright" w:hAnsi="Lucida Bright"/>
        <w:sz w:val="20"/>
        <w:szCs w:val="20"/>
      </w:rPr>
      <w:t xml:space="preserve">, No. </w:t>
    </w:r>
    <w:r w:rsidR="00317F28">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317F28">
      <w:rPr>
        <w:rFonts w:ascii="Lucida Bright" w:hAnsi="Lucida Bright"/>
        <w:sz w:val="20"/>
        <w:szCs w:val="20"/>
      </w:rPr>
      <w:t>5</w:t>
    </w:r>
    <w:r w:rsidR="00E417FB" w:rsidRPr="000C3BAA">
      <w:rPr>
        <w:rFonts w:ascii="Lucida Bright" w:hAnsi="Lucida Bright"/>
        <w:sz w:val="20"/>
        <w:szCs w:val="20"/>
      </w:rPr>
      <w:t>)</w:t>
    </w:r>
  </w:p>
  <w:p w14:paraId="07A705F3" w14:textId="77777777" w:rsidR="004017BF" w:rsidRPr="000C3BAA" w:rsidRDefault="004017BF" w:rsidP="002E7FC5">
    <w:pPr>
      <w:pStyle w:val="Footer"/>
      <w:rPr>
        <w:rFonts w:ascii="Lucida Bright" w:hAnsi="Lucida Brigh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ADAA3" w14:textId="5670EB6C" w:rsidR="002E7FC5" w:rsidRDefault="00C47111">
    <w:pPr>
      <w:pStyle w:val="Footer"/>
      <w:jc w:val="right"/>
    </w:pPr>
    <w:r>
      <w:rPr>
        <w:rFonts w:ascii="Lucida Bright" w:hAnsi="Lucida Bright"/>
        <w:b/>
        <w:sz w:val="20"/>
        <w:szCs w:val="20"/>
        <w:lang w:eastAsia="id-ID"/>
      </w:rPr>
      <w:t>Al-Musannif</w:t>
    </w:r>
    <w:r w:rsidR="00E417FB" w:rsidRPr="000C3BAA">
      <w:rPr>
        <w:rFonts w:ascii="Lucida Bright" w:hAnsi="Lucida Bright"/>
        <w:bCs/>
        <w:sz w:val="20"/>
        <w:szCs w:val="20"/>
        <w:lang w:eastAsia="id-ID"/>
      </w:rPr>
      <w:t>,</w:t>
    </w:r>
    <w:r w:rsidR="00E417FB" w:rsidRPr="000C3BAA">
      <w:rPr>
        <w:rFonts w:ascii="Lucida Bright" w:hAnsi="Lucida Bright"/>
        <w:iCs/>
        <w:sz w:val="20"/>
        <w:szCs w:val="20"/>
      </w:rPr>
      <w:t xml:space="preserve"> </w:t>
    </w:r>
    <w:r w:rsidR="00E417FB" w:rsidRPr="000C3BAA">
      <w:rPr>
        <w:rFonts w:ascii="Lucida Bright" w:hAnsi="Lucida Bright"/>
        <w:sz w:val="20"/>
        <w:szCs w:val="20"/>
      </w:rPr>
      <w:t xml:space="preserve">Vol. </w:t>
    </w:r>
    <w:r w:rsidR="00190889">
      <w:rPr>
        <w:rFonts w:ascii="Lucida Bright" w:hAnsi="Lucida Bright"/>
        <w:sz w:val="20"/>
        <w:szCs w:val="20"/>
      </w:rPr>
      <w:t>7</w:t>
    </w:r>
    <w:r w:rsidR="00E417FB" w:rsidRPr="000C3BAA">
      <w:rPr>
        <w:rFonts w:ascii="Lucida Bright" w:hAnsi="Lucida Bright"/>
        <w:sz w:val="20"/>
        <w:szCs w:val="20"/>
      </w:rPr>
      <w:t xml:space="preserve">, No. </w:t>
    </w:r>
    <w:r w:rsidR="00190889">
      <w:rPr>
        <w:rFonts w:ascii="Lucida Bright" w:hAnsi="Lucida Bright"/>
        <w:sz w:val="20"/>
        <w:szCs w:val="20"/>
      </w:rPr>
      <w:t>1</w:t>
    </w:r>
    <w:r w:rsidR="00E417FB" w:rsidRPr="000C3BAA">
      <w:rPr>
        <w:rFonts w:ascii="Lucida Bright" w:hAnsi="Lucida Bright"/>
        <w:sz w:val="20"/>
        <w:szCs w:val="20"/>
      </w:rPr>
      <w:t xml:space="preserve"> (</w:t>
    </w:r>
    <w:r w:rsidR="008366F3">
      <w:rPr>
        <w:rFonts w:ascii="Lucida Bright" w:hAnsi="Lucida Bright"/>
        <w:sz w:val="20"/>
        <w:szCs w:val="20"/>
      </w:rPr>
      <w:t>202</w:t>
    </w:r>
    <w:r w:rsidR="00190889">
      <w:rPr>
        <w:rFonts w:ascii="Lucida Bright" w:hAnsi="Lucida Bright"/>
        <w:sz w:val="20"/>
        <w:szCs w:val="20"/>
      </w:rPr>
      <w:t>5</w:t>
    </w:r>
    <w:r w:rsidR="00E417FB" w:rsidRPr="000C3BAA">
      <w:rPr>
        <w:rFonts w:ascii="Lucida Bright" w:hAnsi="Lucida Bright"/>
        <w:sz w:val="20"/>
        <w:szCs w:val="20"/>
      </w:rPr>
      <w:t>)</w:t>
    </w:r>
    <w:r w:rsidR="002E7FC5" w:rsidRPr="000C3BAA">
      <w:rPr>
        <w:rFonts w:ascii="Lucida Bright" w:hAnsi="Lucida Bright"/>
      </w:rPr>
      <w:t xml:space="preserve"> | </w:t>
    </w:r>
    <w:r w:rsidR="002E7FC5">
      <w:fldChar w:fldCharType="begin"/>
    </w:r>
    <w:r w:rsidR="002E7FC5">
      <w:instrText xml:space="preserve"> PAGE   \* MERGEFORMAT </w:instrText>
    </w:r>
    <w:r w:rsidR="002E7FC5">
      <w:fldChar w:fldCharType="separate"/>
    </w:r>
    <w:r w:rsidR="002E7FC5">
      <w:rPr>
        <w:noProof/>
      </w:rPr>
      <w:t>2</w:t>
    </w:r>
    <w:r w:rsidR="002E7FC5">
      <w:rPr>
        <w:noProof/>
      </w:rPr>
      <w:fldChar w:fldCharType="end"/>
    </w:r>
    <w:r w:rsidR="002E7FC5">
      <w:t xml:space="preserve"> </w:t>
    </w:r>
  </w:p>
  <w:p w14:paraId="56F29334" w14:textId="77777777" w:rsidR="00B4354B" w:rsidRPr="002E7FC5" w:rsidRDefault="00B4354B" w:rsidP="002E7F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4A806" w14:textId="2649BCE7" w:rsidR="001E6AF2" w:rsidRPr="005B6048" w:rsidRDefault="001E6AF2" w:rsidP="001E6AF2">
    <w:pPr>
      <w:spacing w:line="0" w:lineRule="atLeast"/>
      <w:ind w:left="20"/>
      <w:jc w:val="center"/>
      <w:rPr>
        <w:rFonts w:ascii="Lucida Bright" w:hAnsi="Lucida Bright" w:cs="Arial"/>
        <w:sz w:val="18"/>
        <w:szCs w:val="18"/>
      </w:rPr>
    </w:pPr>
    <w:r w:rsidRPr="005B6048">
      <w:rPr>
        <w:rFonts w:ascii="Lucida Bright" w:hAnsi="Lucida Bright" w:cs="Arial"/>
        <w:sz w:val="18"/>
        <w:szCs w:val="18"/>
      </w:rPr>
      <w:t xml:space="preserve">Managed by </w:t>
    </w:r>
    <w:r w:rsidR="00CB6911" w:rsidRPr="005B6048">
      <w:rPr>
        <w:rFonts w:ascii="Lucida Bright" w:hAnsi="Lucida Bright" w:cs="Arial"/>
        <w:sz w:val="18"/>
        <w:szCs w:val="18"/>
      </w:rPr>
      <w:t>STAI</w:t>
    </w:r>
    <w:r w:rsidRPr="005B6048">
      <w:rPr>
        <w:rFonts w:ascii="Lucida Bright" w:hAnsi="Lucida Bright" w:cs="Arial"/>
        <w:sz w:val="18"/>
        <w:szCs w:val="18"/>
      </w:rPr>
      <w:t xml:space="preserve"> DDI Mangkoso </w:t>
    </w:r>
    <w:r w:rsidRPr="005B6048">
      <w:rPr>
        <w:rFonts w:ascii="Lucida Bright" w:hAnsi="Lucida Bright" w:cs="Arial"/>
        <w:sz w:val="22"/>
        <w:szCs w:val="22"/>
      </w:rPr>
      <w:t>|</w:t>
    </w:r>
    <w:r w:rsidRPr="005B6048">
      <w:rPr>
        <w:rFonts w:ascii="Lucida Bright" w:hAnsi="Lucida Bright" w:cs="Arial"/>
        <w:sz w:val="18"/>
        <w:szCs w:val="18"/>
      </w:rPr>
      <w:t xml:space="preserve"> Published by </w:t>
    </w:r>
    <w:r w:rsidR="00CB6911" w:rsidRPr="005B6048">
      <w:rPr>
        <w:rFonts w:ascii="Lucida Bright" w:hAnsi="Lucida Bright" w:cs="Arial"/>
        <w:sz w:val="18"/>
        <w:szCs w:val="18"/>
      </w:rPr>
      <w:t>MTs</w:t>
    </w:r>
    <w:r w:rsidRPr="005B6048">
      <w:rPr>
        <w:rFonts w:ascii="Lucida Bright" w:hAnsi="Lucida Bright" w:cs="Arial"/>
        <w:sz w:val="18"/>
        <w:szCs w:val="18"/>
      </w:rPr>
      <w:t xml:space="preserve"> DDI Cilellang</w:t>
    </w:r>
  </w:p>
  <w:p w14:paraId="4EFE46D7" w14:textId="6C185188" w:rsidR="004017BF" w:rsidRDefault="00F47BE9" w:rsidP="001E6AF2">
    <w:pPr>
      <w:spacing w:line="0" w:lineRule="atLeast"/>
      <w:ind w:left="20"/>
      <w:jc w:val="center"/>
      <w:rPr>
        <w:rFonts w:cs="Arial"/>
        <w:sz w:val="20"/>
        <w:szCs w:val="20"/>
      </w:rPr>
    </w:pPr>
    <w:r w:rsidRPr="005B6048">
      <w:rPr>
        <w:rFonts w:ascii="Lucida Bright" w:hAnsi="Lucida Bright" w:cs="Arial"/>
        <w:sz w:val="18"/>
        <w:szCs w:val="18"/>
      </w:rPr>
      <w:t>© 20</w:t>
    </w:r>
    <w:r w:rsidR="004017BF" w:rsidRPr="005B6048">
      <w:rPr>
        <w:rFonts w:ascii="Lucida Bright" w:hAnsi="Lucida Bright" w:cs="Arial"/>
        <w:sz w:val="18"/>
        <w:szCs w:val="18"/>
      </w:rPr>
      <w:t>2</w:t>
    </w:r>
    <w:r w:rsidR="005C6E8A">
      <w:rPr>
        <w:rFonts w:ascii="Lucida Bright" w:hAnsi="Lucida Bright" w:cs="Arial"/>
        <w:sz w:val="18"/>
        <w:szCs w:val="18"/>
      </w:rPr>
      <w:t>5</w:t>
    </w:r>
    <w:r w:rsidRPr="005B6048">
      <w:rPr>
        <w:rFonts w:ascii="Lucida Bright" w:hAnsi="Lucida Bright" w:cs="Arial"/>
        <w:sz w:val="18"/>
        <w:szCs w:val="18"/>
      </w:rPr>
      <w:t xml:space="preserve"> </w:t>
    </w:r>
    <w:r w:rsidR="00723147" w:rsidRPr="005B6048">
      <w:rPr>
        <w:rFonts w:ascii="Lucida Bright" w:hAnsi="Lucida Bright" w:cs="Arial"/>
        <w:sz w:val="18"/>
        <w:szCs w:val="18"/>
      </w:rPr>
      <w:t>Al-Musannif</w:t>
    </w:r>
    <w:r w:rsidR="00081245" w:rsidRPr="005B6048">
      <w:rPr>
        <w:rFonts w:ascii="Lucida Bright" w:hAnsi="Lucida Bright" w:cs="Arial"/>
        <w:sz w:val="18"/>
        <w:szCs w:val="18"/>
      </w:rPr>
      <w:t xml:space="preserve"> </w:t>
    </w:r>
    <w:r w:rsidR="00081245" w:rsidRPr="005B6048">
      <w:rPr>
        <w:rFonts w:ascii="Lucida Bright" w:hAnsi="Lucida Bright" w:cs="Arial"/>
        <w:sz w:val="22"/>
        <w:szCs w:val="22"/>
      </w:rPr>
      <w:t>|</w:t>
    </w:r>
    <w:r w:rsidR="00081245" w:rsidRPr="005B6048">
      <w:rPr>
        <w:rFonts w:ascii="Lucida Bright" w:hAnsi="Lucida Bright" w:cs="Arial"/>
        <w:b/>
        <w:bCs/>
        <w:sz w:val="18"/>
        <w:szCs w:val="18"/>
      </w:rPr>
      <w:t xml:space="preserve"> </w:t>
    </w:r>
    <w:r w:rsidR="00081245" w:rsidRPr="005B6048">
      <w:rPr>
        <w:rFonts w:ascii="Lucida Bright" w:hAnsi="Lucida Bright" w:cs="Arial"/>
        <w:sz w:val="18"/>
        <w:szCs w:val="18"/>
      </w:rPr>
      <w:t xml:space="preserve">Licensed </w:t>
    </w:r>
    <w:r w:rsidR="00BC4A35" w:rsidRPr="005B6048">
      <w:rPr>
        <w:rFonts w:ascii="Lucida Bright" w:hAnsi="Lucida Bright" w:cs="Arial"/>
        <w:sz w:val="18"/>
        <w:szCs w:val="18"/>
      </w:rPr>
      <w:t>under </w:t>
    </w:r>
    <w:hyperlink r:id="rId1" w:history="1">
      <w:r w:rsidR="00986786" w:rsidRPr="005B6048">
        <w:rPr>
          <w:rFonts w:ascii="Lucida Bright" w:hAnsi="Lucida Bright" w:cs="Arial"/>
          <w:sz w:val="18"/>
          <w:szCs w:val="18"/>
        </w:rPr>
        <w:t>CC BY</w:t>
      </w:r>
      <w:r w:rsidR="00BC4A35" w:rsidRPr="005B6048">
        <w:rPr>
          <w:rFonts w:ascii="Lucida Bright" w:hAnsi="Lucida Bright" w:cs="Arial"/>
          <w:sz w:val="18"/>
          <w:szCs w:val="18"/>
        </w:rPr>
        <w:t xml:space="preserve"> 4.0</w:t>
      </w:r>
    </w:hyperlink>
  </w:p>
  <w:p w14:paraId="7459EAEF" w14:textId="77777777" w:rsidR="001E6AF2" w:rsidRPr="00082D66" w:rsidRDefault="001E6AF2" w:rsidP="001E6AF2">
    <w:pPr>
      <w:spacing w:line="0" w:lineRule="atLeast"/>
      <w:ind w:left="20"/>
      <w:jc w:val="center"/>
      <w:rPr>
        <w:rFonts w:cs="Arial"/>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91430" w14:textId="77777777" w:rsidR="00C1520D" w:rsidRDefault="00C1520D" w:rsidP="004E422B">
      <w:r>
        <w:separator/>
      </w:r>
    </w:p>
  </w:footnote>
  <w:footnote w:type="continuationSeparator" w:id="0">
    <w:p w14:paraId="30E3F6A3" w14:textId="77777777" w:rsidR="00C1520D" w:rsidRDefault="00C1520D" w:rsidP="004E4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3D99" w14:textId="661CF1FD" w:rsidR="00E749D2" w:rsidRPr="000C3BAA" w:rsidRDefault="00515B5F" w:rsidP="00073287">
    <w:pPr>
      <w:pStyle w:val="Header"/>
      <w:pBdr>
        <w:bottom w:val="single" w:sz="8" w:space="1" w:color="538135"/>
      </w:pBdr>
      <w:tabs>
        <w:tab w:val="clear" w:pos="4680"/>
        <w:tab w:val="clear" w:pos="9360"/>
      </w:tabs>
      <w:jc w:val="center"/>
      <w:rPr>
        <w:rFonts w:ascii="Lucida Bright" w:hAnsi="Lucida Bright"/>
        <w:sz w:val="22"/>
        <w:szCs w:val="22"/>
      </w:rPr>
    </w:pPr>
    <w:r w:rsidRPr="00515B5F">
      <w:rPr>
        <w:rFonts w:ascii="Lucida Bright" w:hAnsi="Lucida Bright"/>
        <w:sz w:val="20"/>
        <w:szCs w:val="20"/>
      </w:rPr>
      <w:t>Enhancing Students’ Spiritual</w:t>
    </w:r>
    <w:r w:rsidRPr="00436E17">
      <w:rPr>
        <w:rFonts w:ascii="Lucida Bright" w:hAnsi="Lucida Bright"/>
        <w:sz w:val="20"/>
        <w:szCs w:val="20"/>
      </w:rPr>
      <w:t xml:space="preserve"> </w:t>
    </w:r>
    <w:r w:rsidRPr="000C3BAA">
      <w:rPr>
        <w:rFonts w:ascii="Lucida Bright" w:hAnsi="Lucida Bright"/>
        <w:sz w:val="22"/>
        <w:szCs w:val="22"/>
      </w:rPr>
      <w:t xml:space="preserve">… </w:t>
    </w:r>
    <w:r w:rsidRPr="000C3BAA">
      <w:rPr>
        <w:rFonts w:ascii="Lucida Bright" w:hAnsi="Lucida Bright"/>
      </w:rPr>
      <w:t>|</w:t>
    </w:r>
    <w:r w:rsidRPr="000C3BAA">
      <w:rPr>
        <w:rFonts w:ascii="Lucida Bright" w:hAnsi="Lucida Bright"/>
        <w:sz w:val="22"/>
        <w:szCs w:val="22"/>
      </w:rPr>
      <w:t xml:space="preserve"> </w:t>
    </w:r>
    <w:r>
      <w:rPr>
        <w:rFonts w:ascii="Lucida Bright" w:hAnsi="Lucida Bright"/>
        <w:sz w:val="20"/>
        <w:szCs w:val="20"/>
      </w:rPr>
      <w:t xml:space="preserve">NAM </w:t>
    </w:r>
    <w:proofErr w:type="spellStart"/>
    <w:r>
      <w:rPr>
        <w:rFonts w:ascii="Lucida Bright" w:hAnsi="Lucida Bright"/>
        <w:sz w:val="20"/>
        <w:szCs w:val="20"/>
      </w:rPr>
      <w:t>Asrul</w:t>
    </w:r>
    <w:proofErr w:type="spellEnd"/>
    <w:r w:rsidRPr="00515B5F">
      <w:rPr>
        <w:rFonts w:ascii="Lucida Bright" w:hAnsi="Lucida Bright"/>
        <w:sz w:val="20"/>
        <w:szCs w:val="20"/>
      </w:rPr>
      <w:t xml:space="preserve">, K Hatzopoulos, </w:t>
    </w:r>
    <w:proofErr w:type="spellStart"/>
    <w:r w:rsidRPr="00515B5F">
      <w:rPr>
        <w:rFonts w:ascii="Lucida Bright" w:hAnsi="Lucida Bright"/>
        <w:sz w:val="20"/>
        <w:szCs w:val="20"/>
      </w:rPr>
      <w:t>TAl</w:t>
    </w:r>
    <w:proofErr w:type="spellEnd"/>
    <w:r w:rsidRPr="00515B5F">
      <w:rPr>
        <w:rFonts w:ascii="Lucida Bright" w:hAnsi="Lucida Bright"/>
        <w:sz w:val="20"/>
        <w:szCs w:val="20"/>
      </w:rPr>
      <w:t xml:space="preserve"> </w:t>
    </w:r>
    <w:proofErr w:type="spellStart"/>
    <w:r w:rsidRPr="00515B5F">
      <w:rPr>
        <w:rFonts w:ascii="Lucida Bright" w:hAnsi="Lucida Bright"/>
        <w:sz w:val="20"/>
        <w:szCs w:val="20"/>
      </w:rPr>
      <w:t>Asrul</w:t>
    </w:r>
    <w:proofErr w:type="spellEnd"/>
    <w:r w:rsidRPr="00515B5F">
      <w:rPr>
        <w:rFonts w:ascii="Lucida Bright" w:hAnsi="Lucida Bright"/>
        <w:sz w:val="20"/>
        <w:szCs w:val="20"/>
      </w:rPr>
      <w:t>, M Burga</w:t>
    </w:r>
  </w:p>
  <w:p w14:paraId="68CBCCAE" w14:textId="77777777" w:rsidR="00E749D2" w:rsidRDefault="00E749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BFD3" w14:textId="64423BF0" w:rsidR="00E749D2" w:rsidRPr="000C3BAA" w:rsidRDefault="00515B5F"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sidRPr="00515B5F">
      <w:rPr>
        <w:rFonts w:ascii="Lucida Bright" w:hAnsi="Lucida Bright"/>
        <w:sz w:val="20"/>
        <w:szCs w:val="20"/>
      </w:rPr>
      <w:t>Enhancing Students’ Spiritual</w:t>
    </w:r>
    <w:r w:rsidR="009014F4" w:rsidRPr="00436E17">
      <w:rPr>
        <w:rFonts w:ascii="Lucida Bright" w:hAnsi="Lucida Bright"/>
        <w:sz w:val="20"/>
        <w:szCs w:val="20"/>
      </w:rPr>
      <w:t xml:space="preserve"> </w:t>
    </w:r>
    <w:r w:rsidR="009014F4" w:rsidRPr="000C3BAA">
      <w:rPr>
        <w:rFonts w:ascii="Lucida Bright" w:hAnsi="Lucida Bright"/>
        <w:sz w:val="22"/>
        <w:szCs w:val="22"/>
      </w:rPr>
      <w:t xml:space="preserve">… </w:t>
    </w:r>
    <w:r w:rsidR="009014F4" w:rsidRPr="000C3BAA">
      <w:rPr>
        <w:rFonts w:ascii="Lucida Bright" w:hAnsi="Lucida Bright"/>
      </w:rPr>
      <w:t>|</w:t>
    </w:r>
    <w:r w:rsidR="009014F4" w:rsidRPr="000C3BAA">
      <w:rPr>
        <w:rFonts w:ascii="Lucida Bright" w:hAnsi="Lucida Bright"/>
        <w:sz w:val="22"/>
        <w:szCs w:val="22"/>
      </w:rPr>
      <w:t xml:space="preserve"> </w:t>
    </w:r>
    <w:r w:rsidR="009014F4">
      <w:rPr>
        <w:rFonts w:ascii="Lucida Bright" w:hAnsi="Lucida Bright"/>
        <w:sz w:val="20"/>
        <w:szCs w:val="20"/>
      </w:rPr>
      <w:t xml:space="preserve">NAM </w:t>
    </w:r>
    <w:proofErr w:type="spellStart"/>
    <w:r w:rsidR="009014F4">
      <w:rPr>
        <w:rFonts w:ascii="Lucida Bright" w:hAnsi="Lucida Bright"/>
        <w:sz w:val="20"/>
        <w:szCs w:val="20"/>
      </w:rPr>
      <w:t>Asrul</w:t>
    </w:r>
    <w:proofErr w:type="spellEnd"/>
    <w:r w:rsidRPr="00515B5F">
      <w:rPr>
        <w:rFonts w:ascii="Lucida Bright" w:hAnsi="Lucida Bright"/>
        <w:sz w:val="20"/>
        <w:szCs w:val="20"/>
      </w:rPr>
      <w:t xml:space="preserve">, K Hatzopoulos, </w:t>
    </w:r>
    <w:proofErr w:type="spellStart"/>
    <w:r w:rsidRPr="00515B5F">
      <w:rPr>
        <w:rFonts w:ascii="Lucida Bright" w:hAnsi="Lucida Bright"/>
        <w:sz w:val="20"/>
        <w:szCs w:val="20"/>
      </w:rPr>
      <w:t>TAl</w:t>
    </w:r>
    <w:proofErr w:type="spellEnd"/>
    <w:r w:rsidRPr="00515B5F">
      <w:rPr>
        <w:rFonts w:ascii="Lucida Bright" w:hAnsi="Lucida Bright"/>
        <w:sz w:val="20"/>
        <w:szCs w:val="20"/>
      </w:rPr>
      <w:t xml:space="preserve"> </w:t>
    </w:r>
    <w:proofErr w:type="spellStart"/>
    <w:r w:rsidRPr="00515B5F">
      <w:rPr>
        <w:rFonts w:ascii="Lucida Bright" w:hAnsi="Lucida Bright"/>
        <w:sz w:val="20"/>
        <w:szCs w:val="20"/>
      </w:rPr>
      <w:t>Asrul</w:t>
    </w:r>
    <w:proofErr w:type="spellEnd"/>
    <w:r w:rsidRPr="00515B5F">
      <w:rPr>
        <w:rFonts w:ascii="Lucida Bright" w:hAnsi="Lucida Bright"/>
        <w:sz w:val="20"/>
        <w:szCs w:val="20"/>
      </w:rPr>
      <w:t>, M Burga</w:t>
    </w:r>
  </w:p>
  <w:p w14:paraId="49CFDCFD" w14:textId="77777777" w:rsidR="00E749D2" w:rsidRDefault="00E749D2" w:rsidP="00E749D2">
    <w:pPr>
      <w:pStyle w:val="Header"/>
    </w:pPr>
  </w:p>
  <w:p w14:paraId="465DBFDC" w14:textId="77777777" w:rsidR="00DD2A53" w:rsidRDefault="00DD2A53" w:rsidP="00DD2A53">
    <w:pPr>
      <w:pStyle w:val="Header"/>
      <w:tabs>
        <w:tab w:val="clear" w:pos="4680"/>
        <w:tab w:val="clear" w:pos="9360"/>
        <w:tab w:val="left" w:pos="808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54AB6" w14:textId="61D0694A" w:rsidR="000836AA" w:rsidRPr="00793B14" w:rsidRDefault="000836AA" w:rsidP="008F1302">
    <w:pPr>
      <w:tabs>
        <w:tab w:val="right" w:pos="9069"/>
      </w:tabs>
      <w:rPr>
        <w:rFonts w:ascii="Lucida Bright" w:hAnsi="Lucida Bright"/>
        <w:sz w:val="20"/>
        <w:szCs w:val="20"/>
      </w:rPr>
    </w:pPr>
    <w:r w:rsidRPr="001519D6">
      <w:rPr>
        <w:rFonts w:ascii="Lucida Bright" w:hAnsi="Lucida Bright"/>
        <w:sz w:val="20"/>
        <w:szCs w:val="20"/>
      </w:rPr>
      <w:t>Al-Musannif</w:t>
    </w:r>
    <w:r w:rsidR="00016CA0" w:rsidRPr="001519D6">
      <w:rPr>
        <w:rFonts w:ascii="Lucida Bright" w:hAnsi="Lucida Bright"/>
        <w:sz w:val="20"/>
        <w:szCs w:val="20"/>
      </w:rPr>
      <w:t>,</w:t>
    </w:r>
    <w:r w:rsidRPr="00346913">
      <w:rPr>
        <w:rFonts w:ascii="Lucida Bright" w:hAnsi="Lucida Bright"/>
        <w:sz w:val="20"/>
        <w:szCs w:val="20"/>
      </w:rPr>
      <w:t xml:space="preserve"> </w:t>
    </w:r>
    <w:r w:rsidR="00016CA0" w:rsidRPr="00346913">
      <w:rPr>
        <w:rFonts w:ascii="Lucida Bright" w:hAnsi="Lucida Bright"/>
        <w:sz w:val="20"/>
        <w:szCs w:val="20"/>
      </w:rPr>
      <w:t xml:space="preserve">Vol. </w:t>
    </w:r>
    <w:r w:rsidR="005C6E8A">
      <w:rPr>
        <w:rFonts w:ascii="Lucida Bright" w:hAnsi="Lucida Bright"/>
        <w:sz w:val="20"/>
        <w:szCs w:val="20"/>
      </w:rPr>
      <w:t>7</w:t>
    </w:r>
    <w:r w:rsidR="00016CA0" w:rsidRPr="00346913">
      <w:rPr>
        <w:rFonts w:ascii="Lucida Bright" w:hAnsi="Lucida Bright"/>
        <w:sz w:val="20"/>
        <w:szCs w:val="20"/>
      </w:rPr>
      <w:t xml:space="preserve">, No. </w:t>
    </w:r>
    <w:r w:rsidR="005C6E8A">
      <w:rPr>
        <w:rFonts w:ascii="Lucida Bright" w:hAnsi="Lucida Bright"/>
        <w:sz w:val="20"/>
        <w:szCs w:val="20"/>
      </w:rPr>
      <w:t>1</w:t>
    </w:r>
    <w:r w:rsidR="00016CA0" w:rsidRPr="00346913">
      <w:rPr>
        <w:rFonts w:ascii="Lucida Bright" w:hAnsi="Lucida Bright"/>
        <w:sz w:val="20"/>
        <w:szCs w:val="20"/>
      </w:rPr>
      <w:t xml:space="preserve"> (</w:t>
    </w:r>
    <w:r w:rsidR="005C6E8A">
      <w:rPr>
        <w:rFonts w:ascii="Lucida Bright" w:hAnsi="Lucida Bright"/>
        <w:sz w:val="20"/>
        <w:szCs w:val="20"/>
      </w:rPr>
      <w:t>June</w:t>
    </w:r>
    <w:r w:rsidR="00427427">
      <w:rPr>
        <w:rFonts w:ascii="Lucida Bright" w:hAnsi="Lucida Bright"/>
        <w:sz w:val="20"/>
        <w:szCs w:val="20"/>
      </w:rPr>
      <w:t xml:space="preserve"> </w:t>
    </w:r>
    <w:r w:rsidR="000B3032">
      <w:rPr>
        <w:rFonts w:ascii="Lucida Bright" w:hAnsi="Lucida Bright"/>
        <w:sz w:val="20"/>
        <w:szCs w:val="20"/>
      </w:rPr>
      <w:t>202</w:t>
    </w:r>
    <w:r w:rsidR="005C6E8A">
      <w:rPr>
        <w:rFonts w:ascii="Lucida Bright" w:hAnsi="Lucida Bright"/>
        <w:sz w:val="20"/>
        <w:szCs w:val="20"/>
      </w:rPr>
      <w:t>5</w:t>
    </w:r>
    <w:r w:rsidR="00016CA0" w:rsidRPr="00346913">
      <w:rPr>
        <w:rFonts w:ascii="Lucida Bright" w:hAnsi="Lucida Bright"/>
        <w:sz w:val="20"/>
        <w:szCs w:val="20"/>
      </w:rPr>
      <w:t xml:space="preserve">): </w:t>
    </w:r>
    <w:r w:rsidR="005C6E8A">
      <w:rPr>
        <w:rFonts w:ascii="Lucida Bright" w:hAnsi="Lucida Bright"/>
        <w:sz w:val="20"/>
        <w:szCs w:val="20"/>
      </w:rPr>
      <w:t>57</w:t>
    </w:r>
    <w:r w:rsidR="00016CA0" w:rsidRPr="00346913">
      <w:rPr>
        <w:rFonts w:ascii="Lucida Bright" w:hAnsi="Lucida Bright"/>
        <w:sz w:val="20"/>
        <w:szCs w:val="20"/>
      </w:rPr>
      <w:t>–</w:t>
    </w:r>
    <w:r w:rsidR="00515B5F">
      <w:rPr>
        <w:rFonts w:ascii="Lucida Bright" w:hAnsi="Lucida Bright"/>
        <w:sz w:val="20"/>
        <w:szCs w:val="20"/>
      </w:rPr>
      <w:t>66</w:t>
    </w:r>
    <w:r w:rsidR="008F1302" w:rsidRPr="00793B14">
      <w:rPr>
        <w:rFonts w:ascii="Lucida Bright" w:hAnsi="Lucida Bright"/>
        <w:sz w:val="22"/>
        <w:szCs w:val="22"/>
      </w:rPr>
      <w:tab/>
    </w:r>
    <w:r w:rsidR="008F1302" w:rsidRPr="00793B14">
      <w:rPr>
        <w:rFonts w:ascii="Lucida Bright" w:hAnsi="Lucida Bright"/>
        <w:sz w:val="20"/>
        <w:szCs w:val="20"/>
      </w:rPr>
      <w:t xml:space="preserve">p-ISSN </w:t>
    </w:r>
    <w:hyperlink r:id="rId1" w:tgtFrame="_blank" w:history="1">
      <w:r w:rsidR="008F1302" w:rsidRPr="00793B14">
        <w:rPr>
          <w:rFonts w:ascii="Lucida Bright" w:hAnsi="Lucida Bright"/>
          <w:sz w:val="20"/>
          <w:szCs w:val="20"/>
        </w:rPr>
        <w:t>2657-2362</w:t>
      </w:r>
    </w:hyperlink>
  </w:p>
  <w:p w14:paraId="75A9854F" w14:textId="6BD5411A" w:rsidR="000836AA" w:rsidRPr="00135EA4" w:rsidRDefault="00016CA0" w:rsidP="00135EA4">
    <w:pPr>
      <w:tabs>
        <w:tab w:val="right" w:pos="9069"/>
      </w:tabs>
      <w:rPr>
        <w:sz w:val="20"/>
        <w:szCs w:val="20"/>
      </w:rPr>
    </w:pPr>
    <w:r w:rsidRPr="00793B14">
      <w:rPr>
        <w:rFonts w:ascii="Lucida Bright" w:hAnsi="Lucida Bright"/>
        <w:sz w:val="20"/>
        <w:szCs w:val="20"/>
      </w:rPr>
      <w:t>DOI:</w:t>
    </w:r>
    <w:r w:rsidR="00793B14" w:rsidRPr="003C3950">
      <w:rPr>
        <w:rFonts w:ascii="Lucida Bright" w:hAnsi="Lucida Bright"/>
        <w:sz w:val="20"/>
        <w:szCs w:val="20"/>
      </w:rPr>
      <w:t xml:space="preserve"> </w:t>
    </w:r>
    <w:hyperlink r:id="rId2" w:history="1">
      <w:r w:rsidR="005C6E8A" w:rsidRPr="00686AC3">
        <w:rPr>
          <w:rStyle w:val="Hyperlink"/>
          <w:rFonts w:ascii="Lucida Bright" w:hAnsi="Lucida Bright"/>
          <w:color w:val="auto"/>
          <w:sz w:val="20"/>
          <w:szCs w:val="20"/>
          <w:u w:val="none"/>
        </w:rPr>
        <w:t>https://doi.org/10.56324/al-musannif.v7i1.137</w:t>
      </w:r>
    </w:hyperlink>
    <w:r w:rsidR="008F1302" w:rsidRPr="001519D6">
      <w:rPr>
        <w:sz w:val="20"/>
        <w:szCs w:val="20"/>
      </w:rPr>
      <w:tab/>
    </w:r>
    <w:r w:rsidR="008F1302" w:rsidRPr="001519D6">
      <w:rPr>
        <w:rFonts w:ascii="Lucida Bright" w:hAnsi="Lucida Bright"/>
        <w:sz w:val="20"/>
        <w:szCs w:val="20"/>
      </w:rPr>
      <w:t xml:space="preserve">e-ISSN </w:t>
    </w:r>
    <w:hyperlink r:id="rId3" w:tgtFrame="_blank" w:history="1">
      <w:r w:rsidR="008F1302" w:rsidRPr="001519D6">
        <w:rPr>
          <w:rFonts w:ascii="Lucida Bright" w:hAnsi="Lucida Bright"/>
          <w:sz w:val="20"/>
          <w:szCs w:val="20"/>
        </w:rPr>
        <w:t>2684-7736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F59EB"/>
    <w:multiLevelType w:val="hybridMultilevel"/>
    <w:tmpl w:val="C8EEC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2161958">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01AD2"/>
    <w:rsid w:val="00003109"/>
    <w:rsid w:val="00005613"/>
    <w:rsid w:val="0001010B"/>
    <w:rsid w:val="0001020A"/>
    <w:rsid w:val="00010E69"/>
    <w:rsid w:val="000120F4"/>
    <w:rsid w:val="000130A0"/>
    <w:rsid w:val="000131F4"/>
    <w:rsid w:val="00013432"/>
    <w:rsid w:val="000151C0"/>
    <w:rsid w:val="00015256"/>
    <w:rsid w:val="00016C83"/>
    <w:rsid w:val="00016CA0"/>
    <w:rsid w:val="00017387"/>
    <w:rsid w:val="00021E58"/>
    <w:rsid w:val="00023004"/>
    <w:rsid w:val="00023195"/>
    <w:rsid w:val="0002378E"/>
    <w:rsid w:val="00027427"/>
    <w:rsid w:val="00030927"/>
    <w:rsid w:val="000316BC"/>
    <w:rsid w:val="00033845"/>
    <w:rsid w:val="00033A79"/>
    <w:rsid w:val="00034757"/>
    <w:rsid w:val="00034AAB"/>
    <w:rsid w:val="00034B7A"/>
    <w:rsid w:val="00040C06"/>
    <w:rsid w:val="00041D84"/>
    <w:rsid w:val="000428B5"/>
    <w:rsid w:val="00042B36"/>
    <w:rsid w:val="00045786"/>
    <w:rsid w:val="0005136F"/>
    <w:rsid w:val="000517D4"/>
    <w:rsid w:val="00051BA8"/>
    <w:rsid w:val="00051FB4"/>
    <w:rsid w:val="00054286"/>
    <w:rsid w:val="00055D71"/>
    <w:rsid w:val="00057201"/>
    <w:rsid w:val="00061498"/>
    <w:rsid w:val="00061C51"/>
    <w:rsid w:val="0006267A"/>
    <w:rsid w:val="00063CDC"/>
    <w:rsid w:val="00063DDE"/>
    <w:rsid w:val="00064D54"/>
    <w:rsid w:val="00067AF9"/>
    <w:rsid w:val="000709E5"/>
    <w:rsid w:val="00071BEA"/>
    <w:rsid w:val="00071E2D"/>
    <w:rsid w:val="00072485"/>
    <w:rsid w:val="000725B9"/>
    <w:rsid w:val="00073287"/>
    <w:rsid w:val="000735A8"/>
    <w:rsid w:val="00073DC3"/>
    <w:rsid w:val="000743C9"/>
    <w:rsid w:val="00075DC8"/>
    <w:rsid w:val="00080A98"/>
    <w:rsid w:val="00080C54"/>
    <w:rsid w:val="00081245"/>
    <w:rsid w:val="00081ED4"/>
    <w:rsid w:val="000824BC"/>
    <w:rsid w:val="00082CD4"/>
    <w:rsid w:val="00082D66"/>
    <w:rsid w:val="000836AA"/>
    <w:rsid w:val="000839D0"/>
    <w:rsid w:val="00084050"/>
    <w:rsid w:val="00084942"/>
    <w:rsid w:val="00084FED"/>
    <w:rsid w:val="000857C1"/>
    <w:rsid w:val="00086DF0"/>
    <w:rsid w:val="00086EC5"/>
    <w:rsid w:val="0008710C"/>
    <w:rsid w:val="00090D77"/>
    <w:rsid w:val="00091C2A"/>
    <w:rsid w:val="0009323C"/>
    <w:rsid w:val="0009508D"/>
    <w:rsid w:val="000973C2"/>
    <w:rsid w:val="000979B4"/>
    <w:rsid w:val="00097E2E"/>
    <w:rsid w:val="000A0269"/>
    <w:rsid w:val="000A106C"/>
    <w:rsid w:val="000A1489"/>
    <w:rsid w:val="000A1565"/>
    <w:rsid w:val="000A19DA"/>
    <w:rsid w:val="000A2E57"/>
    <w:rsid w:val="000A32F4"/>
    <w:rsid w:val="000A40AC"/>
    <w:rsid w:val="000A4968"/>
    <w:rsid w:val="000A49D1"/>
    <w:rsid w:val="000A4E61"/>
    <w:rsid w:val="000A4F95"/>
    <w:rsid w:val="000A5300"/>
    <w:rsid w:val="000A6F3C"/>
    <w:rsid w:val="000A7A98"/>
    <w:rsid w:val="000A7D28"/>
    <w:rsid w:val="000B2F29"/>
    <w:rsid w:val="000B3032"/>
    <w:rsid w:val="000B3DED"/>
    <w:rsid w:val="000B582C"/>
    <w:rsid w:val="000B5F85"/>
    <w:rsid w:val="000B6642"/>
    <w:rsid w:val="000B6B8C"/>
    <w:rsid w:val="000B7418"/>
    <w:rsid w:val="000B7935"/>
    <w:rsid w:val="000B7976"/>
    <w:rsid w:val="000C29BA"/>
    <w:rsid w:val="000C3088"/>
    <w:rsid w:val="000C3461"/>
    <w:rsid w:val="000C366C"/>
    <w:rsid w:val="000C3BAA"/>
    <w:rsid w:val="000C3FEF"/>
    <w:rsid w:val="000C4F6E"/>
    <w:rsid w:val="000C69EA"/>
    <w:rsid w:val="000D1972"/>
    <w:rsid w:val="000D2695"/>
    <w:rsid w:val="000D2C25"/>
    <w:rsid w:val="000D36D7"/>
    <w:rsid w:val="000D64C3"/>
    <w:rsid w:val="000D7893"/>
    <w:rsid w:val="000E0895"/>
    <w:rsid w:val="000E0989"/>
    <w:rsid w:val="000E22C3"/>
    <w:rsid w:val="000E27AB"/>
    <w:rsid w:val="000E319B"/>
    <w:rsid w:val="000E3499"/>
    <w:rsid w:val="000E383E"/>
    <w:rsid w:val="000E61FE"/>
    <w:rsid w:val="000E6F08"/>
    <w:rsid w:val="000E79DA"/>
    <w:rsid w:val="000E7DF4"/>
    <w:rsid w:val="000F0699"/>
    <w:rsid w:val="000F0CFB"/>
    <w:rsid w:val="000F2A64"/>
    <w:rsid w:val="000F3805"/>
    <w:rsid w:val="000F6D5B"/>
    <w:rsid w:val="000F6ED3"/>
    <w:rsid w:val="000F74FB"/>
    <w:rsid w:val="00100DA3"/>
    <w:rsid w:val="00100EF9"/>
    <w:rsid w:val="0010190B"/>
    <w:rsid w:val="001040DC"/>
    <w:rsid w:val="00105404"/>
    <w:rsid w:val="001068CA"/>
    <w:rsid w:val="00107DAF"/>
    <w:rsid w:val="001105C7"/>
    <w:rsid w:val="00110F56"/>
    <w:rsid w:val="0011151D"/>
    <w:rsid w:val="00112159"/>
    <w:rsid w:val="001121CE"/>
    <w:rsid w:val="00113A31"/>
    <w:rsid w:val="001169F7"/>
    <w:rsid w:val="00116EF9"/>
    <w:rsid w:val="00117767"/>
    <w:rsid w:val="0012045D"/>
    <w:rsid w:val="00121AF0"/>
    <w:rsid w:val="00122266"/>
    <w:rsid w:val="00122FA6"/>
    <w:rsid w:val="001241E0"/>
    <w:rsid w:val="001308C0"/>
    <w:rsid w:val="00130EE1"/>
    <w:rsid w:val="001324A4"/>
    <w:rsid w:val="001333F7"/>
    <w:rsid w:val="001349B3"/>
    <w:rsid w:val="00135CD0"/>
    <w:rsid w:val="00135EA4"/>
    <w:rsid w:val="0013684E"/>
    <w:rsid w:val="00136D7A"/>
    <w:rsid w:val="00136E13"/>
    <w:rsid w:val="00137AA9"/>
    <w:rsid w:val="00141CB1"/>
    <w:rsid w:val="00141ED5"/>
    <w:rsid w:val="0014243D"/>
    <w:rsid w:val="0014330C"/>
    <w:rsid w:val="001435F8"/>
    <w:rsid w:val="00143F40"/>
    <w:rsid w:val="00145F7B"/>
    <w:rsid w:val="0014646D"/>
    <w:rsid w:val="00146CC6"/>
    <w:rsid w:val="00150F02"/>
    <w:rsid w:val="001519D6"/>
    <w:rsid w:val="00151C25"/>
    <w:rsid w:val="001528CD"/>
    <w:rsid w:val="0015582A"/>
    <w:rsid w:val="0015585A"/>
    <w:rsid w:val="00155A67"/>
    <w:rsid w:val="00156330"/>
    <w:rsid w:val="00157131"/>
    <w:rsid w:val="0016009B"/>
    <w:rsid w:val="00160D61"/>
    <w:rsid w:val="0016168E"/>
    <w:rsid w:val="00163A22"/>
    <w:rsid w:val="00164498"/>
    <w:rsid w:val="001657DC"/>
    <w:rsid w:val="0016583F"/>
    <w:rsid w:val="001666ED"/>
    <w:rsid w:val="00167D3D"/>
    <w:rsid w:val="00175D35"/>
    <w:rsid w:val="00180AB7"/>
    <w:rsid w:val="00181705"/>
    <w:rsid w:val="001817E3"/>
    <w:rsid w:val="00184694"/>
    <w:rsid w:val="00184C16"/>
    <w:rsid w:val="001872D6"/>
    <w:rsid w:val="00187D41"/>
    <w:rsid w:val="00190889"/>
    <w:rsid w:val="0019099B"/>
    <w:rsid w:val="00190F67"/>
    <w:rsid w:val="00192052"/>
    <w:rsid w:val="001927C6"/>
    <w:rsid w:val="00193926"/>
    <w:rsid w:val="00194225"/>
    <w:rsid w:val="00195353"/>
    <w:rsid w:val="00195E4B"/>
    <w:rsid w:val="001960BD"/>
    <w:rsid w:val="001969F4"/>
    <w:rsid w:val="001A0638"/>
    <w:rsid w:val="001A0B9C"/>
    <w:rsid w:val="001A157B"/>
    <w:rsid w:val="001A3D34"/>
    <w:rsid w:val="001A4815"/>
    <w:rsid w:val="001A6425"/>
    <w:rsid w:val="001A6A51"/>
    <w:rsid w:val="001A73D1"/>
    <w:rsid w:val="001B0B2A"/>
    <w:rsid w:val="001B55AC"/>
    <w:rsid w:val="001B660B"/>
    <w:rsid w:val="001B70F0"/>
    <w:rsid w:val="001B72E1"/>
    <w:rsid w:val="001C0FE5"/>
    <w:rsid w:val="001C183E"/>
    <w:rsid w:val="001C20A1"/>
    <w:rsid w:val="001C221B"/>
    <w:rsid w:val="001C225D"/>
    <w:rsid w:val="001C2D68"/>
    <w:rsid w:val="001C461B"/>
    <w:rsid w:val="001C4685"/>
    <w:rsid w:val="001C475A"/>
    <w:rsid w:val="001C5195"/>
    <w:rsid w:val="001C542A"/>
    <w:rsid w:val="001C72FB"/>
    <w:rsid w:val="001C7566"/>
    <w:rsid w:val="001D02C5"/>
    <w:rsid w:val="001D0589"/>
    <w:rsid w:val="001D06A5"/>
    <w:rsid w:val="001D0C20"/>
    <w:rsid w:val="001D1D24"/>
    <w:rsid w:val="001D2229"/>
    <w:rsid w:val="001D36F7"/>
    <w:rsid w:val="001E0D4A"/>
    <w:rsid w:val="001E27C2"/>
    <w:rsid w:val="001E3A88"/>
    <w:rsid w:val="001E3E01"/>
    <w:rsid w:val="001E52B7"/>
    <w:rsid w:val="001E626E"/>
    <w:rsid w:val="001E69F0"/>
    <w:rsid w:val="001E6AF2"/>
    <w:rsid w:val="001E703A"/>
    <w:rsid w:val="001F1A3C"/>
    <w:rsid w:val="001F2737"/>
    <w:rsid w:val="001F32C2"/>
    <w:rsid w:val="001F393F"/>
    <w:rsid w:val="001F4DB5"/>
    <w:rsid w:val="002007A4"/>
    <w:rsid w:val="0020218D"/>
    <w:rsid w:val="00202309"/>
    <w:rsid w:val="0020233A"/>
    <w:rsid w:val="0020345A"/>
    <w:rsid w:val="00205D2E"/>
    <w:rsid w:val="00206A94"/>
    <w:rsid w:val="00210AF7"/>
    <w:rsid w:val="00211105"/>
    <w:rsid w:val="0021274D"/>
    <w:rsid w:val="00213700"/>
    <w:rsid w:val="00213C55"/>
    <w:rsid w:val="002140B2"/>
    <w:rsid w:val="00214E9B"/>
    <w:rsid w:val="00216583"/>
    <w:rsid w:val="0022019B"/>
    <w:rsid w:val="00220C89"/>
    <w:rsid w:val="002218B0"/>
    <w:rsid w:val="00226208"/>
    <w:rsid w:val="0022699D"/>
    <w:rsid w:val="00227B75"/>
    <w:rsid w:val="00232183"/>
    <w:rsid w:val="00233DF0"/>
    <w:rsid w:val="00241C91"/>
    <w:rsid w:val="00242861"/>
    <w:rsid w:val="00242DF8"/>
    <w:rsid w:val="002440D8"/>
    <w:rsid w:val="0024451E"/>
    <w:rsid w:val="00244697"/>
    <w:rsid w:val="00244C45"/>
    <w:rsid w:val="00245B31"/>
    <w:rsid w:val="0024628E"/>
    <w:rsid w:val="002477C0"/>
    <w:rsid w:val="002515C6"/>
    <w:rsid w:val="00251741"/>
    <w:rsid w:val="0025308A"/>
    <w:rsid w:val="00253825"/>
    <w:rsid w:val="002550EE"/>
    <w:rsid w:val="00255F44"/>
    <w:rsid w:val="00260929"/>
    <w:rsid w:val="0026258F"/>
    <w:rsid w:val="00262A28"/>
    <w:rsid w:val="0026392B"/>
    <w:rsid w:val="00264F60"/>
    <w:rsid w:val="00265C9F"/>
    <w:rsid w:val="00265FEE"/>
    <w:rsid w:val="00267BE9"/>
    <w:rsid w:val="00272A2B"/>
    <w:rsid w:val="0028097F"/>
    <w:rsid w:val="00280E2B"/>
    <w:rsid w:val="00283366"/>
    <w:rsid w:val="00283800"/>
    <w:rsid w:val="00283E17"/>
    <w:rsid w:val="00284874"/>
    <w:rsid w:val="00285D9B"/>
    <w:rsid w:val="002862F8"/>
    <w:rsid w:val="0028768E"/>
    <w:rsid w:val="002876EE"/>
    <w:rsid w:val="00287761"/>
    <w:rsid w:val="00291742"/>
    <w:rsid w:val="00291D2B"/>
    <w:rsid w:val="002927BA"/>
    <w:rsid w:val="00292E98"/>
    <w:rsid w:val="00292F7C"/>
    <w:rsid w:val="00293220"/>
    <w:rsid w:val="00293342"/>
    <w:rsid w:val="00293546"/>
    <w:rsid w:val="0029382D"/>
    <w:rsid w:val="00293D9A"/>
    <w:rsid w:val="00294860"/>
    <w:rsid w:val="00295145"/>
    <w:rsid w:val="002954CF"/>
    <w:rsid w:val="00296DE1"/>
    <w:rsid w:val="00296DF9"/>
    <w:rsid w:val="00297C49"/>
    <w:rsid w:val="002A0285"/>
    <w:rsid w:val="002A0EE7"/>
    <w:rsid w:val="002B296B"/>
    <w:rsid w:val="002B2F0D"/>
    <w:rsid w:val="002B4477"/>
    <w:rsid w:val="002B63DE"/>
    <w:rsid w:val="002C058A"/>
    <w:rsid w:val="002C20B4"/>
    <w:rsid w:val="002C24AE"/>
    <w:rsid w:val="002C25E4"/>
    <w:rsid w:val="002C332E"/>
    <w:rsid w:val="002D0BDF"/>
    <w:rsid w:val="002D3FE5"/>
    <w:rsid w:val="002D48DE"/>
    <w:rsid w:val="002D4D0C"/>
    <w:rsid w:val="002D69ED"/>
    <w:rsid w:val="002D6C08"/>
    <w:rsid w:val="002D7057"/>
    <w:rsid w:val="002D767A"/>
    <w:rsid w:val="002E4D0C"/>
    <w:rsid w:val="002E4F7E"/>
    <w:rsid w:val="002E649C"/>
    <w:rsid w:val="002E6C90"/>
    <w:rsid w:val="002E6F99"/>
    <w:rsid w:val="002E7A6A"/>
    <w:rsid w:val="002E7F21"/>
    <w:rsid w:val="002E7FC5"/>
    <w:rsid w:val="002F136D"/>
    <w:rsid w:val="002F25F8"/>
    <w:rsid w:val="002F2E49"/>
    <w:rsid w:val="002F3377"/>
    <w:rsid w:val="002F33A6"/>
    <w:rsid w:val="002F40FE"/>
    <w:rsid w:val="002F4668"/>
    <w:rsid w:val="002F476F"/>
    <w:rsid w:val="002F6208"/>
    <w:rsid w:val="002F7B39"/>
    <w:rsid w:val="0030040D"/>
    <w:rsid w:val="00301BEE"/>
    <w:rsid w:val="003070D5"/>
    <w:rsid w:val="003075F6"/>
    <w:rsid w:val="003079C2"/>
    <w:rsid w:val="00310CB7"/>
    <w:rsid w:val="0031134A"/>
    <w:rsid w:val="003119CD"/>
    <w:rsid w:val="00311FFD"/>
    <w:rsid w:val="003124B2"/>
    <w:rsid w:val="00313E7B"/>
    <w:rsid w:val="003153DA"/>
    <w:rsid w:val="0031564E"/>
    <w:rsid w:val="00315804"/>
    <w:rsid w:val="003161B2"/>
    <w:rsid w:val="00316689"/>
    <w:rsid w:val="00316C02"/>
    <w:rsid w:val="0031718D"/>
    <w:rsid w:val="00317E6A"/>
    <w:rsid w:val="00317F28"/>
    <w:rsid w:val="003211B0"/>
    <w:rsid w:val="00322CF4"/>
    <w:rsid w:val="00324167"/>
    <w:rsid w:val="00326258"/>
    <w:rsid w:val="003269AA"/>
    <w:rsid w:val="00326D80"/>
    <w:rsid w:val="00330523"/>
    <w:rsid w:val="00331187"/>
    <w:rsid w:val="003334FA"/>
    <w:rsid w:val="00333800"/>
    <w:rsid w:val="0033663B"/>
    <w:rsid w:val="00340F10"/>
    <w:rsid w:val="003426C9"/>
    <w:rsid w:val="003434EC"/>
    <w:rsid w:val="00344494"/>
    <w:rsid w:val="0034502D"/>
    <w:rsid w:val="00345149"/>
    <w:rsid w:val="0034537D"/>
    <w:rsid w:val="00346913"/>
    <w:rsid w:val="003474AB"/>
    <w:rsid w:val="00347A48"/>
    <w:rsid w:val="00350A7E"/>
    <w:rsid w:val="0035128E"/>
    <w:rsid w:val="00353149"/>
    <w:rsid w:val="00353B5F"/>
    <w:rsid w:val="00354199"/>
    <w:rsid w:val="003563D3"/>
    <w:rsid w:val="00356C8B"/>
    <w:rsid w:val="003574CB"/>
    <w:rsid w:val="00357BA9"/>
    <w:rsid w:val="0036070F"/>
    <w:rsid w:val="00360974"/>
    <w:rsid w:val="00360A73"/>
    <w:rsid w:val="00361C26"/>
    <w:rsid w:val="00362CCD"/>
    <w:rsid w:val="00363FEE"/>
    <w:rsid w:val="00364269"/>
    <w:rsid w:val="0036498F"/>
    <w:rsid w:val="0036606A"/>
    <w:rsid w:val="00366B4E"/>
    <w:rsid w:val="003679B6"/>
    <w:rsid w:val="003715C8"/>
    <w:rsid w:val="00372740"/>
    <w:rsid w:val="00372CF1"/>
    <w:rsid w:val="003732A5"/>
    <w:rsid w:val="00374001"/>
    <w:rsid w:val="00375A5C"/>
    <w:rsid w:val="00375B24"/>
    <w:rsid w:val="00375F2D"/>
    <w:rsid w:val="00377DFC"/>
    <w:rsid w:val="00380ABE"/>
    <w:rsid w:val="003814F8"/>
    <w:rsid w:val="0038184A"/>
    <w:rsid w:val="00381B09"/>
    <w:rsid w:val="00381BBA"/>
    <w:rsid w:val="00382281"/>
    <w:rsid w:val="00382871"/>
    <w:rsid w:val="00383510"/>
    <w:rsid w:val="00383657"/>
    <w:rsid w:val="00384436"/>
    <w:rsid w:val="0038582C"/>
    <w:rsid w:val="00386AD3"/>
    <w:rsid w:val="00391188"/>
    <w:rsid w:val="003927B8"/>
    <w:rsid w:val="00392B81"/>
    <w:rsid w:val="0039564F"/>
    <w:rsid w:val="003967C9"/>
    <w:rsid w:val="003975C3"/>
    <w:rsid w:val="003A1F4E"/>
    <w:rsid w:val="003A2958"/>
    <w:rsid w:val="003A5ADD"/>
    <w:rsid w:val="003A5F96"/>
    <w:rsid w:val="003A60FF"/>
    <w:rsid w:val="003A6349"/>
    <w:rsid w:val="003B065E"/>
    <w:rsid w:val="003B0A14"/>
    <w:rsid w:val="003B0BB4"/>
    <w:rsid w:val="003B2239"/>
    <w:rsid w:val="003B26E3"/>
    <w:rsid w:val="003B3C90"/>
    <w:rsid w:val="003B622B"/>
    <w:rsid w:val="003B6490"/>
    <w:rsid w:val="003B700D"/>
    <w:rsid w:val="003C0D71"/>
    <w:rsid w:val="003C1AD4"/>
    <w:rsid w:val="003C22FC"/>
    <w:rsid w:val="003C3745"/>
    <w:rsid w:val="003C3950"/>
    <w:rsid w:val="003C3E19"/>
    <w:rsid w:val="003C3F9E"/>
    <w:rsid w:val="003C426F"/>
    <w:rsid w:val="003C511E"/>
    <w:rsid w:val="003C557C"/>
    <w:rsid w:val="003C5C23"/>
    <w:rsid w:val="003C607C"/>
    <w:rsid w:val="003C64DC"/>
    <w:rsid w:val="003C7131"/>
    <w:rsid w:val="003D658D"/>
    <w:rsid w:val="003D67FF"/>
    <w:rsid w:val="003D79BD"/>
    <w:rsid w:val="003E01E1"/>
    <w:rsid w:val="003E1344"/>
    <w:rsid w:val="003E1D4B"/>
    <w:rsid w:val="003E288D"/>
    <w:rsid w:val="003E34FE"/>
    <w:rsid w:val="003E3B8B"/>
    <w:rsid w:val="003E5A0B"/>
    <w:rsid w:val="003E65A7"/>
    <w:rsid w:val="003E7C33"/>
    <w:rsid w:val="003E7E8C"/>
    <w:rsid w:val="003F0677"/>
    <w:rsid w:val="003F0AB8"/>
    <w:rsid w:val="003F0D9A"/>
    <w:rsid w:val="003F1242"/>
    <w:rsid w:val="003F2089"/>
    <w:rsid w:val="003F21EB"/>
    <w:rsid w:val="003F23B3"/>
    <w:rsid w:val="003F27E1"/>
    <w:rsid w:val="003F3046"/>
    <w:rsid w:val="003F3616"/>
    <w:rsid w:val="003F415B"/>
    <w:rsid w:val="003F429F"/>
    <w:rsid w:val="003F4FE1"/>
    <w:rsid w:val="003F5981"/>
    <w:rsid w:val="003F5DA3"/>
    <w:rsid w:val="003F6537"/>
    <w:rsid w:val="003F7DC2"/>
    <w:rsid w:val="00400354"/>
    <w:rsid w:val="00401479"/>
    <w:rsid w:val="004017BF"/>
    <w:rsid w:val="00403150"/>
    <w:rsid w:val="004076CE"/>
    <w:rsid w:val="004110DA"/>
    <w:rsid w:val="00412CF7"/>
    <w:rsid w:val="00414933"/>
    <w:rsid w:val="004152EB"/>
    <w:rsid w:val="00415AF0"/>
    <w:rsid w:val="00415CA5"/>
    <w:rsid w:val="00417494"/>
    <w:rsid w:val="00420324"/>
    <w:rsid w:val="00420630"/>
    <w:rsid w:val="00421CC2"/>
    <w:rsid w:val="00424F16"/>
    <w:rsid w:val="00425507"/>
    <w:rsid w:val="0042622D"/>
    <w:rsid w:val="00426CA0"/>
    <w:rsid w:val="00427427"/>
    <w:rsid w:val="00430F23"/>
    <w:rsid w:val="00431004"/>
    <w:rsid w:val="0043197B"/>
    <w:rsid w:val="00432598"/>
    <w:rsid w:val="00436E17"/>
    <w:rsid w:val="0043768E"/>
    <w:rsid w:val="00440C54"/>
    <w:rsid w:val="00440FD7"/>
    <w:rsid w:val="0044257E"/>
    <w:rsid w:val="00442B93"/>
    <w:rsid w:val="00444416"/>
    <w:rsid w:val="004460FE"/>
    <w:rsid w:val="00447B61"/>
    <w:rsid w:val="00450C9A"/>
    <w:rsid w:val="00450D9E"/>
    <w:rsid w:val="00451067"/>
    <w:rsid w:val="00451158"/>
    <w:rsid w:val="00454A38"/>
    <w:rsid w:val="0046718A"/>
    <w:rsid w:val="00467C43"/>
    <w:rsid w:val="0047100A"/>
    <w:rsid w:val="00471AB6"/>
    <w:rsid w:val="00472017"/>
    <w:rsid w:val="0047236B"/>
    <w:rsid w:val="00474B4C"/>
    <w:rsid w:val="00477FD8"/>
    <w:rsid w:val="00480CEB"/>
    <w:rsid w:val="00483AD5"/>
    <w:rsid w:val="0048666B"/>
    <w:rsid w:val="00486AE2"/>
    <w:rsid w:val="00490A7C"/>
    <w:rsid w:val="004917B4"/>
    <w:rsid w:val="004936D8"/>
    <w:rsid w:val="0049599B"/>
    <w:rsid w:val="00495CCD"/>
    <w:rsid w:val="00495DB5"/>
    <w:rsid w:val="0049619E"/>
    <w:rsid w:val="00496777"/>
    <w:rsid w:val="00496928"/>
    <w:rsid w:val="00497E19"/>
    <w:rsid w:val="004A00A9"/>
    <w:rsid w:val="004A00C0"/>
    <w:rsid w:val="004A0C7F"/>
    <w:rsid w:val="004A1A1A"/>
    <w:rsid w:val="004A22D7"/>
    <w:rsid w:val="004A30F2"/>
    <w:rsid w:val="004A3C6E"/>
    <w:rsid w:val="004A3C7D"/>
    <w:rsid w:val="004A3E33"/>
    <w:rsid w:val="004A4D18"/>
    <w:rsid w:val="004A7F92"/>
    <w:rsid w:val="004B0F28"/>
    <w:rsid w:val="004B1965"/>
    <w:rsid w:val="004B26F9"/>
    <w:rsid w:val="004B2FEF"/>
    <w:rsid w:val="004B44E3"/>
    <w:rsid w:val="004B54EE"/>
    <w:rsid w:val="004B67A2"/>
    <w:rsid w:val="004B6CC8"/>
    <w:rsid w:val="004C144B"/>
    <w:rsid w:val="004C2F99"/>
    <w:rsid w:val="004C395F"/>
    <w:rsid w:val="004C3B64"/>
    <w:rsid w:val="004C49E6"/>
    <w:rsid w:val="004C6664"/>
    <w:rsid w:val="004C74A4"/>
    <w:rsid w:val="004C75AC"/>
    <w:rsid w:val="004C7855"/>
    <w:rsid w:val="004D192A"/>
    <w:rsid w:val="004D3BA4"/>
    <w:rsid w:val="004D4356"/>
    <w:rsid w:val="004D46ED"/>
    <w:rsid w:val="004D4734"/>
    <w:rsid w:val="004D4B7D"/>
    <w:rsid w:val="004D56E0"/>
    <w:rsid w:val="004D5B18"/>
    <w:rsid w:val="004D6A85"/>
    <w:rsid w:val="004E030C"/>
    <w:rsid w:val="004E1242"/>
    <w:rsid w:val="004E3CB4"/>
    <w:rsid w:val="004E422B"/>
    <w:rsid w:val="004E5410"/>
    <w:rsid w:val="004E6083"/>
    <w:rsid w:val="004E73CF"/>
    <w:rsid w:val="004F01D4"/>
    <w:rsid w:val="004F041B"/>
    <w:rsid w:val="004F0B6C"/>
    <w:rsid w:val="004F2D7A"/>
    <w:rsid w:val="004F37C6"/>
    <w:rsid w:val="004F40AF"/>
    <w:rsid w:val="004F4314"/>
    <w:rsid w:val="0050006E"/>
    <w:rsid w:val="00500E2A"/>
    <w:rsid w:val="0050176B"/>
    <w:rsid w:val="00501B52"/>
    <w:rsid w:val="00501D20"/>
    <w:rsid w:val="00502ABC"/>
    <w:rsid w:val="005036A1"/>
    <w:rsid w:val="005040DB"/>
    <w:rsid w:val="00504656"/>
    <w:rsid w:val="00504EA8"/>
    <w:rsid w:val="00507098"/>
    <w:rsid w:val="0050709B"/>
    <w:rsid w:val="005071B1"/>
    <w:rsid w:val="005074BE"/>
    <w:rsid w:val="0051080C"/>
    <w:rsid w:val="00512C7B"/>
    <w:rsid w:val="005145B9"/>
    <w:rsid w:val="005148EE"/>
    <w:rsid w:val="00514987"/>
    <w:rsid w:val="00515B5F"/>
    <w:rsid w:val="0051703E"/>
    <w:rsid w:val="00517951"/>
    <w:rsid w:val="005208E9"/>
    <w:rsid w:val="0052094E"/>
    <w:rsid w:val="00526525"/>
    <w:rsid w:val="005269F3"/>
    <w:rsid w:val="00527A4C"/>
    <w:rsid w:val="005315B7"/>
    <w:rsid w:val="00534676"/>
    <w:rsid w:val="005374DA"/>
    <w:rsid w:val="005376D4"/>
    <w:rsid w:val="005420A1"/>
    <w:rsid w:val="00542C3B"/>
    <w:rsid w:val="00546670"/>
    <w:rsid w:val="00552CCD"/>
    <w:rsid w:val="0055365A"/>
    <w:rsid w:val="00554460"/>
    <w:rsid w:val="00556A2D"/>
    <w:rsid w:val="00556A5A"/>
    <w:rsid w:val="00557100"/>
    <w:rsid w:val="0055715C"/>
    <w:rsid w:val="00557885"/>
    <w:rsid w:val="00560AD8"/>
    <w:rsid w:val="005610A8"/>
    <w:rsid w:val="005614A1"/>
    <w:rsid w:val="005625AB"/>
    <w:rsid w:val="005633CE"/>
    <w:rsid w:val="00566061"/>
    <w:rsid w:val="00566640"/>
    <w:rsid w:val="00567A61"/>
    <w:rsid w:val="00567D5A"/>
    <w:rsid w:val="005703B6"/>
    <w:rsid w:val="0057097C"/>
    <w:rsid w:val="005715BC"/>
    <w:rsid w:val="00573188"/>
    <w:rsid w:val="0057517B"/>
    <w:rsid w:val="00575EAD"/>
    <w:rsid w:val="005769C6"/>
    <w:rsid w:val="00577092"/>
    <w:rsid w:val="005774F2"/>
    <w:rsid w:val="00583B68"/>
    <w:rsid w:val="00583E46"/>
    <w:rsid w:val="00584FEB"/>
    <w:rsid w:val="00586FA6"/>
    <w:rsid w:val="0059086F"/>
    <w:rsid w:val="00590BD2"/>
    <w:rsid w:val="00590EB3"/>
    <w:rsid w:val="00590EE8"/>
    <w:rsid w:val="00592F72"/>
    <w:rsid w:val="00595DB7"/>
    <w:rsid w:val="005A047E"/>
    <w:rsid w:val="005A526D"/>
    <w:rsid w:val="005A70DC"/>
    <w:rsid w:val="005B0023"/>
    <w:rsid w:val="005B04EC"/>
    <w:rsid w:val="005B28E2"/>
    <w:rsid w:val="005B4083"/>
    <w:rsid w:val="005B42AE"/>
    <w:rsid w:val="005B6048"/>
    <w:rsid w:val="005B6FC2"/>
    <w:rsid w:val="005C02D4"/>
    <w:rsid w:val="005C0E02"/>
    <w:rsid w:val="005C1161"/>
    <w:rsid w:val="005C1B4C"/>
    <w:rsid w:val="005C2EA8"/>
    <w:rsid w:val="005C6E8A"/>
    <w:rsid w:val="005C7BB6"/>
    <w:rsid w:val="005C7D6D"/>
    <w:rsid w:val="005D375E"/>
    <w:rsid w:val="005E0DDC"/>
    <w:rsid w:val="005E154F"/>
    <w:rsid w:val="005E2C10"/>
    <w:rsid w:val="005E36AE"/>
    <w:rsid w:val="005E5406"/>
    <w:rsid w:val="005E5EFA"/>
    <w:rsid w:val="005E6311"/>
    <w:rsid w:val="005E65B2"/>
    <w:rsid w:val="005E7762"/>
    <w:rsid w:val="005E7894"/>
    <w:rsid w:val="005E79F5"/>
    <w:rsid w:val="005F0419"/>
    <w:rsid w:val="005F109E"/>
    <w:rsid w:val="005F29E2"/>
    <w:rsid w:val="005F31C5"/>
    <w:rsid w:val="005F341F"/>
    <w:rsid w:val="005F4B76"/>
    <w:rsid w:val="005F7BDB"/>
    <w:rsid w:val="00601579"/>
    <w:rsid w:val="00601913"/>
    <w:rsid w:val="00601B13"/>
    <w:rsid w:val="00602608"/>
    <w:rsid w:val="00605D22"/>
    <w:rsid w:val="00606876"/>
    <w:rsid w:val="00612149"/>
    <w:rsid w:val="00613402"/>
    <w:rsid w:val="00615E0F"/>
    <w:rsid w:val="00616EE6"/>
    <w:rsid w:val="0061725A"/>
    <w:rsid w:val="00620076"/>
    <w:rsid w:val="00621AB0"/>
    <w:rsid w:val="00621BF0"/>
    <w:rsid w:val="00622AC9"/>
    <w:rsid w:val="0062324F"/>
    <w:rsid w:val="006239A0"/>
    <w:rsid w:val="00625D59"/>
    <w:rsid w:val="00626ECF"/>
    <w:rsid w:val="00627C97"/>
    <w:rsid w:val="0063192C"/>
    <w:rsid w:val="00632E27"/>
    <w:rsid w:val="00633376"/>
    <w:rsid w:val="0063391A"/>
    <w:rsid w:val="00634553"/>
    <w:rsid w:val="00635441"/>
    <w:rsid w:val="00636B78"/>
    <w:rsid w:val="006373EE"/>
    <w:rsid w:val="00637490"/>
    <w:rsid w:val="00637A17"/>
    <w:rsid w:val="00640D30"/>
    <w:rsid w:val="00641146"/>
    <w:rsid w:val="00641FFD"/>
    <w:rsid w:val="00645B53"/>
    <w:rsid w:val="00646244"/>
    <w:rsid w:val="00646A5A"/>
    <w:rsid w:val="00651D90"/>
    <w:rsid w:val="0065263F"/>
    <w:rsid w:val="00653B21"/>
    <w:rsid w:val="00656C6D"/>
    <w:rsid w:val="006605E0"/>
    <w:rsid w:val="00661D7F"/>
    <w:rsid w:val="00662DC4"/>
    <w:rsid w:val="006646F9"/>
    <w:rsid w:val="00671052"/>
    <w:rsid w:val="00671BA0"/>
    <w:rsid w:val="00673C4E"/>
    <w:rsid w:val="0067509D"/>
    <w:rsid w:val="00675F4D"/>
    <w:rsid w:val="0067673E"/>
    <w:rsid w:val="00677F3F"/>
    <w:rsid w:val="00680A58"/>
    <w:rsid w:val="00681DBD"/>
    <w:rsid w:val="00683F27"/>
    <w:rsid w:val="0068430C"/>
    <w:rsid w:val="00684ADF"/>
    <w:rsid w:val="00686A31"/>
    <w:rsid w:val="00686AC3"/>
    <w:rsid w:val="00692468"/>
    <w:rsid w:val="00692516"/>
    <w:rsid w:val="00692A24"/>
    <w:rsid w:val="00692F25"/>
    <w:rsid w:val="00695D41"/>
    <w:rsid w:val="00695E71"/>
    <w:rsid w:val="00695EA3"/>
    <w:rsid w:val="0069650E"/>
    <w:rsid w:val="00696787"/>
    <w:rsid w:val="00697258"/>
    <w:rsid w:val="006A1503"/>
    <w:rsid w:val="006A1C3F"/>
    <w:rsid w:val="006A2AE1"/>
    <w:rsid w:val="006A4591"/>
    <w:rsid w:val="006A4B48"/>
    <w:rsid w:val="006A65D7"/>
    <w:rsid w:val="006A6740"/>
    <w:rsid w:val="006A6D81"/>
    <w:rsid w:val="006A73C4"/>
    <w:rsid w:val="006A74F0"/>
    <w:rsid w:val="006A7EEA"/>
    <w:rsid w:val="006B098A"/>
    <w:rsid w:val="006B225B"/>
    <w:rsid w:val="006B450A"/>
    <w:rsid w:val="006B525B"/>
    <w:rsid w:val="006B5C54"/>
    <w:rsid w:val="006C127F"/>
    <w:rsid w:val="006C22D8"/>
    <w:rsid w:val="006C2781"/>
    <w:rsid w:val="006C36C8"/>
    <w:rsid w:val="006D2A5D"/>
    <w:rsid w:val="006D4EEA"/>
    <w:rsid w:val="006D72BC"/>
    <w:rsid w:val="006E0E8E"/>
    <w:rsid w:val="006E2531"/>
    <w:rsid w:val="006E3925"/>
    <w:rsid w:val="006E39CC"/>
    <w:rsid w:val="006E523C"/>
    <w:rsid w:val="006E5462"/>
    <w:rsid w:val="006E7915"/>
    <w:rsid w:val="006F102B"/>
    <w:rsid w:val="006F161A"/>
    <w:rsid w:val="006F234B"/>
    <w:rsid w:val="006F7728"/>
    <w:rsid w:val="0070077A"/>
    <w:rsid w:val="00703C5A"/>
    <w:rsid w:val="007114D9"/>
    <w:rsid w:val="00712E37"/>
    <w:rsid w:val="00714D2B"/>
    <w:rsid w:val="007176F2"/>
    <w:rsid w:val="0072163C"/>
    <w:rsid w:val="00721E0C"/>
    <w:rsid w:val="007223D1"/>
    <w:rsid w:val="00722A00"/>
    <w:rsid w:val="00722D28"/>
    <w:rsid w:val="00723147"/>
    <w:rsid w:val="0072412D"/>
    <w:rsid w:val="00726010"/>
    <w:rsid w:val="00726539"/>
    <w:rsid w:val="0073211C"/>
    <w:rsid w:val="00732A2E"/>
    <w:rsid w:val="007331CC"/>
    <w:rsid w:val="00733A0B"/>
    <w:rsid w:val="00734CCA"/>
    <w:rsid w:val="007365CB"/>
    <w:rsid w:val="00736728"/>
    <w:rsid w:val="00740B35"/>
    <w:rsid w:val="007422B8"/>
    <w:rsid w:val="007422CD"/>
    <w:rsid w:val="0074616E"/>
    <w:rsid w:val="00746858"/>
    <w:rsid w:val="007473C7"/>
    <w:rsid w:val="0075056B"/>
    <w:rsid w:val="00752918"/>
    <w:rsid w:val="007547B7"/>
    <w:rsid w:val="007553B0"/>
    <w:rsid w:val="00756A98"/>
    <w:rsid w:val="00756D95"/>
    <w:rsid w:val="00757E58"/>
    <w:rsid w:val="007601C3"/>
    <w:rsid w:val="00760E53"/>
    <w:rsid w:val="007611EE"/>
    <w:rsid w:val="007618DB"/>
    <w:rsid w:val="00761F43"/>
    <w:rsid w:val="00762761"/>
    <w:rsid w:val="00764345"/>
    <w:rsid w:val="007643AE"/>
    <w:rsid w:val="007661B6"/>
    <w:rsid w:val="007700DD"/>
    <w:rsid w:val="007713B1"/>
    <w:rsid w:val="00772652"/>
    <w:rsid w:val="00774B32"/>
    <w:rsid w:val="00775DCD"/>
    <w:rsid w:val="00777EE8"/>
    <w:rsid w:val="00777FCC"/>
    <w:rsid w:val="00781799"/>
    <w:rsid w:val="0078203C"/>
    <w:rsid w:val="0078325D"/>
    <w:rsid w:val="00785024"/>
    <w:rsid w:val="00785262"/>
    <w:rsid w:val="00785D24"/>
    <w:rsid w:val="00786427"/>
    <w:rsid w:val="00787956"/>
    <w:rsid w:val="00787B9C"/>
    <w:rsid w:val="0079026A"/>
    <w:rsid w:val="007917D4"/>
    <w:rsid w:val="00793336"/>
    <w:rsid w:val="00793B14"/>
    <w:rsid w:val="00794449"/>
    <w:rsid w:val="007945A5"/>
    <w:rsid w:val="00794CF2"/>
    <w:rsid w:val="0079606F"/>
    <w:rsid w:val="007A00C8"/>
    <w:rsid w:val="007A0B3E"/>
    <w:rsid w:val="007A30CB"/>
    <w:rsid w:val="007A42A4"/>
    <w:rsid w:val="007A4698"/>
    <w:rsid w:val="007A6AE6"/>
    <w:rsid w:val="007B0028"/>
    <w:rsid w:val="007B1E5B"/>
    <w:rsid w:val="007B2667"/>
    <w:rsid w:val="007B29A2"/>
    <w:rsid w:val="007B429C"/>
    <w:rsid w:val="007B71D8"/>
    <w:rsid w:val="007B72F9"/>
    <w:rsid w:val="007B788A"/>
    <w:rsid w:val="007B7C56"/>
    <w:rsid w:val="007C078B"/>
    <w:rsid w:val="007C0CC4"/>
    <w:rsid w:val="007C1F39"/>
    <w:rsid w:val="007C2B3A"/>
    <w:rsid w:val="007C463D"/>
    <w:rsid w:val="007C5905"/>
    <w:rsid w:val="007C604A"/>
    <w:rsid w:val="007C68C8"/>
    <w:rsid w:val="007C6954"/>
    <w:rsid w:val="007D26AC"/>
    <w:rsid w:val="007D2F03"/>
    <w:rsid w:val="007D3A8F"/>
    <w:rsid w:val="007D424B"/>
    <w:rsid w:val="007D582D"/>
    <w:rsid w:val="007D5A50"/>
    <w:rsid w:val="007D5B20"/>
    <w:rsid w:val="007D5D54"/>
    <w:rsid w:val="007D680E"/>
    <w:rsid w:val="007E284C"/>
    <w:rsid w:val="007E6315"/>
    <w:rsid w:val="007E6588"/>
    <w:rsid w:val="007F01C6"/>
    <w:rsid w:val="007F08FA"/>
    <w:rsid w:val="007F0B50"/>
    <w:rsid w:val="007F0DE4"/>
    <w:rsid w:val="007F2DBF"/>
    <w:rsid w:val="007F371D"/>
    <w:rsid w:val="007F4667"/>
    <w:rsid w:val="007F5074"/>
    <w:rsid w:val="007F519A"/>
    <w:rsid w:val="007F558D"/>
    <w:rsid w:val="007F6E4F"/>
    <w:rsid w:val="007F776C"/>
    <w:rsid w:val="008000AE"/>
    <w:rsid w:val="008003F5"/>
    <w:rsid w:val="0080123B"/>
    <w:rsid w:val="00802EE8"/>
    <w:rsid w:val="00802EF6"/>
    <w:rsid w:val="00803FE4"/>
    <w:rsid w:val="008067B8"/>
    <w:rsid w:val="0081015F"/>
    <w:rsid w:val="0081098A"/>
    <w:rsid w:val="00810F93"/>
    <w:rsid w:val="0081148C"/>
    <w:rsid w:val="0081148E"/>
    <w:rsid w:val="008116B0"/>
    <w:rsid w:val="008124FE"/>
    <w:rsid w:val="00813155"/>
    <w:rsid w:val="008147C8"/>
    <w:rsid w:val="008163DE"/>
    <w:rsid w:val="008164B2"/>
    <w:rsid w:val="0082053E"/>
    <w:rsid w:val="00821105"/>
    <w:rsid w:val="00821243"/>
    <w:rsid w:val="00821515"/>
    <w:rsid w:val="00824387"/>
    <w:rsid w:val="00825C38"/>
    <w:rsid w:val="00825CB6"/>
    <w:rsid w:val="00825DB6"/>
    <w:rsid w:val="00826BB7"/>
    <w:rsid w:val="00826F65"/>
    <w:rsid w:val="0082707B"/>
    <w:rsid w:val="0083138B"/>
    <w:rsid w:val="008342E1"/>
    <w:rsid w:val="008346CB"/>
    <w:rsid w:val="008348ED"/>
    <w:rsid w:val="00834ECB"/>
    <w:rsid w:val="00835474"/>
    <w:rsid w:val="008359D0"/>
    <w:rsid w:val="00835B0F"/>
    <w:rsid w:val="008366F3"/>
    <w:rsid w:val="008378E3"/>
    <w:rsid w:val="00840EF3"/>
    <w:rsid w:val="00841972"/>
    <w:rsid w:val="008422CB"/>
    <w:rsid w:val="00842499"/>
    <w:rsid w:val="00843119"/>
    <w:rsid w:val="0084406C"/>
    <w:rsid w:val="00845460"/>
    <w:rsid w:val="00850714"/>
    <w:rsid w:val="00850825"/>
    <w:rsid w:val="00850C56"/>
    <w:rsid w:val="00852C28"/>
    <w:rsid w:val="00853D75"/>
    <w:rsid w:val="00856990"/>
    <w:rsid w:val="008574F7"/>
    <w:rsid w:val="00860496"/>
    <w:rsid w:val="00861317"/>
    <w:rsid w:val="00862011"/>
    <w:rsid w:val="00862F5C"/>
    <w:rsid w:val="00863DD8"/>
    <w:rsid w:val="008654F2"/>
    <w:rsid w:val="00865CB6"/>
    <w:rsid w:val="00866F9A"/>
    <w:rsid w:val="00867D73"/>
    <w:rsid w:val="008708CE"/>
    <w:rsid w:val="00871BF4"/>
    <w:rsid w:val="008753D3"/>
    <w:rsid w:val="0087622F"/>
    <w:rsid w:val="0087659F"/>
    <w:rsid w:val="00877DD5"/>
    <w:rsid w:val="0088002E"/>
    <w:rsid w:val="00881582"/>
    <w:rsid w:val="00881ADD"/>
    <w:rsid w:val="0088276F"/>
    <w:rsid w:val="00884AFF"/>
    <w:rsid w:val="008861C4"/>
    <w:rsid w:val="00891327"/>
    <w:rsid w:val="008916B0"/>
    <w:rsid w:val="00891B14"/>
    <w:rsid w:val="00891BFB"/>
    <w:rsid w:val="00893A61"/>
    <w:rsid w:val="00893EE2"/>
    <w:rsid w:val="008947EC"/>
    <w:rsid w:val="008956C7"/>
    <w:rsid w:val="0089631D"/>
    <w:rsid w:val="00896F5C"/>
    <w:rsid w:val="00897E75"/>
    <w:rsid w:val="008A1B49"/>
    <w:rsid w:val="008A2231"/>
    <w:rsid w:val="008A25D6"/>
    <w:rsid w:val="008A3C2E"/>
    <w:rsid w:val="008A3E4C"/>
    <w:rsid w:val="008A4CCD"/>
    <w:rsid w:val="008A5EE6"/>
    <w:rsid w:val="008B1715"/>
    <w:rsid w:val="008B1C1A"/>
    <w:rsid w:val="008B26E5"/>
    <w:rsid w:val="008B2F3C"/>
    <w:rsid w:val="008B3E80"/>
    <w:rsid w:val="008B5624"/>
    <w:rsid w:val="008B69A3"/>
    <w:rsid w:val="008B764F"/>
    <w:rsid w:val="008C04B6"/>
    <w:rsid w:val="008C3347"/>
    <w:rsid w:val="008C3420"/>
    <w:rsid w:val="008C3BED"/>
    <w:rsid w:val="008C4B14"/>
    <w:rsid w:val="008C5BBF"/>
    <w:rsid w:val="008C69A0"/>
    <w:rsid w:val="008C6FAB"/>
    <w:rsid w:val="008C7733"/>
    <w:rsid w:val="008D04CF"/>
    <w:rsid w:val="008D2162"/>
    <w:rsid w:val="008D38EB"/>
    <w:rsid w:val="008D4F87"/>
    <w:rsid w:val="008E0117"/>
    <w:rsid w:val="008E0754"/>
    <w:rsid w:val="008E0FB7"/>
    <w:rsid w:val="008E14A1"/>
    <w:rsid w:val="008E2DCD"/>
    <w:rsid w:val="008E5E38"/>
    <w:rsid w:val="008E6DD6"/>
    <w:rsid w:val="008F0FE0"/>
    <w:rsid w:val="008F1302"/>
    <w:rsid w:val="008F18A9"/>
    <w:rsid w:val="008F25F8"/>
    <w:rsid w:val="008F26BB"/>
    <w:rsid w:val="008F2D91"/>
    <w:rsid w:val="008F43C5"/>
    <w:rsid w:val="008F5D94"/>
    <w:rsid w:val="008F6AFE"/>
    <w:rsid w:val="008F6C76"/>
    <w:rsid w:val="008F6CEE"/>
    <w:rsid w:val="008F7B33"/>
    <w:rsid w:val="009004D0"/>
    <w:rsid w:val="00900FD8"/>
    <w:rsid w:val="009014F4"/>
    <w:rsid w:val="00901960"/>
    <w:rsid w:val="00905486"/>
    <w:rsid w:val="00905B25"/>
    <w:rsid w:val="009068EE"/>
    <w:rsid w:val="00911047"/>
    <w:rsid w:val="00912DAE"/>
    <w:rsid w:val="00912F5F"/>
    <w:rsid w:val="00913CEE"/>
    <w:rsid w:val="00914273"/>
    <w:rsid w:val="00914ECB"/>
    <w:rsid w:val="00915B03"/>
    <w:rsid w:val="00915D32"/>
    <w:rsid w:val="00916D2F"/>
    <w:rsid w:val="009177E8"/>
    <w:rsid w:val="00920459"/>
    <w:rsid w:val="00921984"/>
    <w:rsid w:val="009306DD"/>
    <w:rsid w:val="0093140B"/>
    <w:rsid w:val="00933347"/>
    <w:rsid w:val="0093582D"/>
    <w:rsid w:val="00935E15"/>
    <w:rsid w:val="00936931"/>
    <w:rsid w:val="009379A8"/>
    <w:rsid w:val="009409D9"/>
    <w:rsid w:val="009418DF"/>
    <w:rsid w:val="009418EE"/>
    <w:rsid w:val="00942233"/>
    <w:rsid w:val="0094230F"/>
    <w:rsid w:val="00942333"/>
    <w:rsid w:val="009448D9"/>
    <w:rsid w:val="00944982"/>
    <w:rsid w:val="0094516F"/>
    <w:rsid w:val="009457C9"/>
    <w:rsid w:val="00947064"/>
    <w:rsid w:val="00947ADB"/>
    <w:rsid w:val="009501E9"/>
    <w:rsid w:val="00951734"/>
    <w:rsid w:val="00951E76"/>
    <w:rsid w:val="00953C39"/>
    <w:rsid w:val="009562DC"/>
    <w:rsid w:val="0096057D"/>
    <w:rsid w:val="00962255"/>
    <w:rsid w:val="009649BE"/>
    <w:rsid w:val="00967815"/>
    <w:rsid w:val="00970BC4"/>
    <w:rsid w:val="0097104D"/>
    <w:rsid w:val="00971ED6"/>
    <w:rsid w:val="00973C1D"/>
    <w:rsid w:val="00973CC9"/>
    <w:rsid w:val="009746DB"/>
    <w:rsid w:val="00974AE2"/>
    <w:rsid w:val="00975B71"/>
    <w:rsid w:val="009760C1"/>
    <w:rsid w:val="009811EB"/>
    <w:rsid w:val="00981335"/>
    <w:rsid w:val="00981B3C"/>
    <w:rsid w:val="00981FB4"/>
    <w:rsid w:val="00982F4A"/>
    <w:rsid w:val="00983852"/>
    <w:rsid w:val="00984C48"/>
    <w:rsid w:val="00985123"/>
    <w:rsid w:val="00985938"/>
    <w:rsid w:val="00985B4D"/>
    <w:rsid w:val="009863B1"/>
    <w:rsid w:val="00986786"/>
    <w:rsid w:val="009875BB"/>
    <w:rsid w:val="009906F6"/>
    <w:rsid w:val="00991AD4"/>
    <w:rsid w:val="00992014"/>
    <w:rsid w:val="00992057"/>
    <w:rsid w:val="009933FB"/>
    <w:rsid w:val="00995516"/>
    <w:rsid w:val="00995781"/>
    <w:rsid w:val="009958C9"/>
    <w:rsid w:val="00997046"/>
    <w:rsid w:val="00997C82"/>
    <w:rsid w:val="009A19CC"/>
    <w:rsid w:val="009A28E7"/>
    <w:rsid w:val="009A7DD4"/>
    <w:rsid w:val="009B1020"/>
    <w:rsid w:val="009B2A1F"/>
    <w:rsid w:val="009B4AC2"/>
    <w:rsid w:val="009B655E"/>
    <w:rsid w:val="009B7305"/>
    <w:rsid w:val="009C02CA"/>
    <w:rsid w:val="009C0472"/>
    <w:rsid w:val="009C2744"/>
    <w:rsid w:val="009C2A2C"/>
    <w:rsid w:val="009C2B75"/>
    <w:rsid w:val="009C407B"/>
    <w:rsid w:val="009C5763"/>
    <w:rsid w:val="009C60A5"/>
    <w:rsid w:val="009C74B5"/>
    <w:rsid w:val="009C74BD"/>
    <w:rsid w:val="009D3276"/>
    <w:rsid w:val="009D32F4"/>
    <w:rsid w:val="009D3F34"/>
    <w:rsid w:val="009D573D"/>
    <w:rsid w:val="009D5B35"/>
    <w:rsid w:val="009D6B90"/>
    <w:rsid w:val="009D7AB5"/>
    <w:rsid w:val="009E0986"/>
    <w:rsid w:val="009E3D4A"/>
    <w:rsid w:val="009E3F67"/>
    <w:rsid w:val="009E49A4"/>
    <w:rsid w:val="009E5D45"/>
    <w:rsid w:val="009E62D2"/>
    <w:rsid w:val="009F2E32"/>
    <w:rsid w:val="009F412D"/>
    <w:rsid w:val="009F46EB"/>
    <w:rsid w:val="009F5693"/>
    <w:rsid w:val="009F5E5A"/>
    <w:rsid w:val="009F68FA"/>
    <w:rsid w:val="00A01F84"/>
    <w:rsid w:val="00A02E45"/>
    <w:rsid w:val="00A040CB"/>
    <w:rsid w:val="00A04152"/>
    <w:rsid w:val="00A041DC"/>
    <w:rsid w:val="00A061F2"/>
    <w:rsid w:val="00A07A9B"/>
    <w:rsid w:val="00A07C3E"/>
    <w:rsid w:val="00A10653"/>
    <w:rsid w:val="00A1532F"/>
    <w:rsid w:val="00A1630A"/>
    <w:rsid w:val="00A16A11"/>
    <w:rsid w:val="00A1748E"/>
    <w:rsid w:val="00A17B34"/>
    <w:rsid w:val="00A2051C"/>
    <w:rsid w:val="00A20ED8"/>
    <w:rsid w:val="00A23EB1"/>
    <w:rsid w:val="00A24E44"/>
    <w:rsid w:val="00A25E1B"/>
    <w:rsid w:val="00A2630A"/>
    <w:rsid w:val="00A264BD"/>
    <w:rsid w:val="00A309E2"/>
    <w:rsid w:val="00A371A8"/>
    <w:rsid w:val="00A42506"/>
    <w:rsid w:val="00A4290E"/>
    <w:rsid w:val="00A4332C"/>
    <w:rsid w:val="00A446E5"/>
    <w:rsid w:val="00A46890"/>
    <w:rsid w:val="00A46B68"/>
    <w:rsid w:val="00A47B9B"/>
    <w:rsid w:val="00A51297"/>
    <w:rsid w:val="00A550F0"/>
    <w:rsid w:val="00A553B1"/>
    <w:rsid w:val="00A56B0F"/>
    <w:rsid w:val="00A60BA2"/>
    <w:rsid w:val="00A61048"/>
    <w:rsid w:val="00A61FD6"/>
    <w:rsid w:val="00A637DE"/>
    <w:rsid w:val="00A63EF5"/>
    <w:rsid w:val="00A665BD"/>
    <w:rsid w:val="00A665D0"/>
    <w:rsid w:val="00A666E0"/>
    <w:rsid w:val="00A7019A"/>
    <w:rsid w:val="00A72676"/>
    <w:rsid w:val="00A7304B"/>
    <w:rsid w:val="00A75E22"/>
    <w:rsid w:val="00A76CB5"/>
    <w:rsid w:val="00A83592"/>
    <w:rsid w:val="00A83DF2"/>
    <w:rsid w:val="00A8487C"/>
    <w:rsid w:val="00A8541E"/>
    <w:rsid w:val="00A86296"/>
    <w:rsid w:val="00A901A9"/>
    <w:rsid w:val="00A90236"/>
    <w:rsid w:val="00A90D84"/>
    <w:rsid w:val="00A90FA1"/>
    <w:rsid w:val="00A91366"/>
    <w:rsid w:val="00A91573"/>
    <w:rsid w:val="00A92BED"/>
    <w:rsid w:val="00A93695"/>
    <w:rsid w:val="00A93EE3"/>
    <w:rsid w:val="00A953E5"/>
    <w:rsid w:val="00AA1CE8"/>
    <w:rsid w:val="00AA1F63"/>
    <w:rsid w:val="00AA407B"/>
    <w:rsid w:val="00AA4D5D"/>
    <w:rsid w:val="00AA60B4"/>
    <w:rsid w:val="00AA756F"/>
    <w:rsid w:val="00AB16E8"/>
    <w:rsid w:val="00AB2769"/>
    <w:rsid w:val="00AB291F"/>
    <w:rsid w:val="00AB34CA"/>
    <w:rsid w:val="00AB582C"/>
    <w:rsid w:val="00AB62F0"/>
    <w:rsid w:val="00AB67D1"/>
    <w:rsid w:val="00AB6AB6"/>
    <w:rsid w:val="00AB79B0"/>
    <w:rsid w:val="00AB7AB5"/>
    <w:rsid w:val="00AC040D"/>
    <w:rsid w:val="00AC0FFB"/>
    <w:rsid w:val="00AC27BA"/>
    <w:rsid w:val="00AC39EB"/>
    <w:rsid w:val="00AC3C43"/>
    <w:rsid w:val="00AC4B6A"/>
    <w:rsid w:val="00AC5371"/>
    <w:rsid w:val="00AC596E"/>
    <w:rsid w:val="00AC5D85"/>
    <w:rsid w:val="00AC66ED"/>
    <w:rsid w:val="00AC746F"/>
    <w:rsid w:val="00AD127C"/>
    <w:rsid w:val="00AD1F1D"/>
    <w:rsid w:val="00AD2169"/>
    <w:rsid w:val="00AD284D"/>
    <w:rsid w:val="00AD3B3E"/>
    <w:rsid w:val="00AD5521"/>
    <w:rsid w:val="00AD7210"/>
    <w:rsid w:val="00AD73A8"/>
    <w:rsid w:val="00AD7F53"/>
    <w:rsid w:val="00AE41FB"/>
    <w:rsid w:val="00AE4B15"/>
    <w:rsid w:val="00AE595D"/>
    <w:rsid w:val="00AF16F2"/>
    <w:rsid w:val="00AF31D3"/>
    <w:rsid w:val="00AF334A"/>
    <w:rsid w:val="00AF3526"/>
    <w:rsid w:val="00AF4A63"/>
    <w:rsid w:val="00AF4DBF"/>
    <w:rsid w:val="00AF51B7"/>
    <w:rsid w:val="00AF6ABA"/>
    <w:rsid w:val="00AF76E5"/>
    <w:rsid w:val="00B00C54"/>
    <w:rsid w:val="00B01449"/>
    <w:rsid w:val="00B05046"/>
    <w:rsid w:val="00B110D4"/>
    <w:rsid w:val="00B1173B"/>
    <w:rsid w:val="00B12D17"/>
    <w:rsid w:val="00B12E42"/>
    <w:rsid w:val="00B12E51"/>
    <w:rsid w:val="00B12FB3"/>
    <w:rsid w:val="00B13C56"/>
    <w:rsid w:val="00B16414"/>
    <w:rsid w:val="00B17284"/>
    <w:rsid w:val="00B2015A"/>
    <w:rsid w:val="00B2064F"/>
    <w:rsid w:val="00B2087D"/>
    <w:rsid w:val="00B216C6"/>
    <w:rsid w:val="00B2279D"/>
    <w:rsid w:val="00B23335"/>
    <w:rsid w:val="00B23565"/>
    <w:rsid w:val="00B23A89"/>
    <w:rsid w:val="00B23FBC"/>
    <w:rsid w:val="00B24130"/>
    <w:rsid w:val="00B24E24"/>
    <w:rsid w:val="00B24EC2"/>
    <w:rsid w:val="00B251B5"/>
    <w:rsid w:val="00B25434"/>
    <w:rsid w:val="00B25DD5"/>
    <w:rsid w:val="00B26407"/>
    <w:rsid w:val="00B27093"/>
    <w:rsid w:val="00B338D1"/>
    <w:rsid w:val="00B33FC7"/>
    <w:rsid w:val="00B34184"/>
    <w:rsid w:val="00B3473D"/>
    <w:rsid w:val="00B350AD"/>
    <w:rsid w:val="00B36F22"/>
    <w:rsid w:val="00B405E2"/>
    <w:rsid w:val="00B40E7F"/>
    <w:rsid w:val="00B41365"/>
    <w:rsid w:val="00B4199C"/>
    <w:rsid w:val="00B4354B"/>
    <w:rsid w:val="00B4425A"/>
    <w:rsid w:val="00B45AB7"/>
    <w:rsid w:val="00B4734A"/>
    <w:rsid w:val="00B4772E"/>
    <w:rsid w:val="00B47BC6"/>
    <w:rsid w:val="00B51081"/>
    <w:rsid w:val="00B55B2A"/>
    <w:rsid w:val="00B561DB"/>
    <w:rsid w:val="00B60041"/>
    <w:rsid w:val="00B613F8"/>
    <w:rsid w:val="00B61EC2"/>
    <w:rsid w:val="00B64259"/>
    <w:rsid w:val="00B64617"/>
    <w:rsid w:val="00B6497C"/>
    <w:rsid w:val="00B65447"/>
    <w:rsid w:val="00B65537"/>
    <w:rsid w:val="00B65E0A"/>
    <w:rsid w:val="00B66511"/>
    <w:rsid w:val="00B6662F"/>
    <w:rsid w:val="00B66A1A"/>
    <w:rsid w:val="00B66F11"/>
    <w:rsid w:val="00B70830"/>
    <w:rsid w:val="00B7294B"/>
    <w:rsid w:val="00B738D1"/>
    <w:rsid w:val="00B763F3"/>
    <w:rsid w:val="00B77701"/>
    <w:rsid w:val="00B80CFA"/>
    <w:rsid w:val="00B81A43"/>
    <w:rsid w:val="00B8489A"/>
    <w:rsid w:val="00B85FA7"/>
    <w:rsid w:val="00B86047"/>
    <w:rsid w:val="00B90816"/>
    <w:rsid w:val="00B91C8B"/>
    <w:rsid w:val="00B91E0D"/>
    <w:rsid w:val="00B947C9"/>
    <w:rsid w:val="00BA0910"/>
    <w:rsid w:val="00BA1283"/>
    <w:rsid w:val="00BA2452"/>
    <w:rsid w:val="00BA32B9"/>
    <w:rsid w:val="00BA6ADD"/>
    <w:rsid w:val="00BA70C8"/>
    <w:rsid w:val="00BA72BD"/>
    <w:rsid w:val="00BA7C5D"/>
    <w:rsid w:val="00BB3B5E"/>
    <w:rsid w:val="00BB43D9"/>
    <w:rsid w:val="00BB5EAB"/>
    <w:rsid w:val="00BC076C"/>
    <w:rsid w:val="00BC1D06"/>
    <w:rsid w:val="00BC278A"/>
    <w:rsid w:val="00BC290F"/>
    <w:rsid w:val="00BC32AE"/>
    <w:rsid w:val="00BC41C1"/>
    <w:rsid w:val="00BC4576"/>
    <w:rsid w:val="00BC4A35"/>
    <w:rsid w:val="00BC57BE"/>
    <w:rsid w:val="00BC5ABE"/>
    <w:rsid w:val="00BC6519"/>
    <w:rsid w:val="00BC67DF"/>
    <w:rsid w:val="00BC709D"/>
    <w:rsid w:val="00BD0489"/>
    <w:rsid w:val="00BD257D"/>
    <w:rsid w:val="00BD326D"/>
    <w:rsid w:val="00BD34A2"/>
    <w:rsid w:val="00BD4D72"/>
    <w:rsid w:val="00BD5AA2"/>
    <w:rsid w:val="00BD5B6A"/>
    <w:rsid w:val="00BE0A45"/>
    <w:rsid w:val="00BE1A8B"/>
    <w:rsid w:val="00BE1F1D"/>
    <w:rsid w:val="00BE24CD"/>
    <w:rsid w:val="00BE29B9"/>
    <w:rsid w:val="00BE3BC8"/>
    <w:rsid w:val="00BE52D9"/>
    <w:rsid w:val="00BE5C06"/>
    <w:rsid w:val="00BF0051"/>
    <w:rsid w:val="00BF0F00"/>
    <w:rsid w:val="00BF15F0"/>
    <w:rsid w:val="00BF2553"/>
    <w:rsid w:val="00BF2B98"/>
    <w:rsid w:val="00BF3032"/>
    <w:rsid w:val="00BF3591"/>
    <w:rsid w:val="00BF3AF6"/>
    <w:rsid w:val="00BF4C5D"/>
    <w:rsid w:val="00BF5582"/>
    <w:rsid w:val="00BF65DC"/>
    <w:rsid w:val="00BF6FA8"/>
    <w:rsid w:val="00BF7055"/>
    <w:rsid w:val="00C03C81"/>
    <w:rsid w:val="00C0412B"/>
    <w:rsid w:val="00C0593D"/>
    <w:rsid w:val="00C059AF"/>
    <w:rsid w:val="00C05F48"/>
    <w:rsid w:val="00C10415"/>
    <w:rsid w:val="00C104A9"/>
    <w:rsid w:val="00C10A7A"/>
    <w:rsid w:val="00C13CD2"/>
    <w:rsid w:val="00C1520D"/>
    <w:rsid w:val="00C167BD"/>
    <w:rsid w:val="00C16A2D"/>
    <w:rsid w:val="00C21A7A"/>
    <w:rsid w:val="00C230A2"/>
    <w:rsid w:val="00C26048"/>
    <w:rsid w:val="00C26956"/>
    <w:rsid w:val="00C27EE5"/>
    <w:rsid w:val="00C30149"/>
    <w:rsid w:val="00C32E80"/>
    <w:rsid w:val="00C3304F"/>
    <w:rsid w:val="00C33124"/>
    <w:rsid w:val="00C33CBF"/>
    <w:rsid w:val="00C34008"/>
    <w:rsid w:val="00C349A9"/>
    <w:rsid w:val="00C350ED"/>
    <w:rsid w:val="00C3554C"/>
    <w:rsid w:val="00C35710"/>
    <w:rsid w:val="00C40D43"/>
    <w:rsid w:val="00C428AF"/>
    <w:rsid w:val="00C4422C"/>
    <w:rsid w:val="00C44291"/>
    <w:rsid w:val="00C44D69"/>
    <w:rsid w:val="00C46DC5"/>
    <w:rsid w:val="00C47111"/>
    <w:rsid w:val="00C477CF"/>
    <w:rsid w:val="00C477F1"/>
    <w:rsid w:val="00C47A8F"/>
    <w:rsid w:val="00C47FBF"/>
    <w:rsid w:val="00C50AE1"/>
    <w:rsid w:val="00C51701"/>
    <w:rsid w:val="00C53D56"/>
    <w:rsid w:val="00C53D7F"/>
    <w:rsid w:val="00C54ADF"/>
    <w:rsid w:val="00C568AA"/>
    <w:rsid w:val="00C60BEB"/>
    <w:rsid w:val="00C61A3F"/>
    <w:rsid w:val="00C621DB"/>
    <w:rsid w:val="00C63201"/>
    <w:rsid w:val="00C63712"/>
    <w:rsid w:val="00C667E9"/>
    <w:rsid w:val="00C67C78"/>
    <w:rsid w:val="00C70049"/>
    <w:rsid w:val="00C71524"/>
    <w:rsid w:val="00C72ECF"/>
    <w:rsid w:val="00C73ED0"/>
    <w:rsid w:val="00C74E33"/>
    <w:rsid w:val="00C77A54"/>
    <w:rsid w:val="00C80672"/>
    <w:rsid w:val="00C813E6"/>
    <w:rsid w:val="00C81A3B"/>
    <w:rsid w:val="00C83CCD"/>
    <w:rsid w:val="00C8510F"/>
    <w:rsid w:val="00C851DC"/>
    <w:rsid w:val="00C856B2"/>
    <w:rsid w:val="00C86ED7"/>
    <w:rsid w:val="00C90AFD"/>
    <w:rsid w:val="00C91668"/>
    <w:rsid w:val="00C921FD"/>
    <w:rsid w:val="00C96830"/>
    <w:rsid w:val="00C96D19"/>
    <w:rsid w:val="00C9709F"/>
    <w:rsid w:val="00C97AB7"/>
    <w:rsid w:val="00CA0955"/>
    <w:rsid w:val="00CA1976"/>
    <w:rsid w:val="00CA1A1E"/>
    <w:rsid w:val="00CA48E3"/>
    <w:rsid w:val="00CA5003"/>
    <w:rsid w:val="00CA62E2"/>
    <w:rsid w:val="00CA6616"/>
    <w:rsid w:val="00CA6A6E"/>
    <w:rsid w:val="00CB09B3"/>
    <w:rsid w:val="00CB1598"/>
    <w:rsid w:val="00CB29A8"/>
    <w:rsid w:val="00CB2C33"/>
    <w:rsid w:val="00CB3780"/>
    <w:rsid w:val="00CB6911"/>
    <w:rsid w:val="00CC00A2"/>
    <w:rsid w:val="00CC02E7"/>
    <w:rsid w:val="00CC0DC3"/>
    <w:rsid w:val="00CC0E7A"/>
    <w:rsid w:val="00CC2312"/>
    <w:rsid w:val="00CC348B"/>
    <w:rsid w:val="00CC3CDE"/>
    <w:rsid w:val="00CC5938"/>
    <w:rsid w:val="00CC6C74"/>
    <w:rsid w:val="00CD1158"/>
    <w:rsid w:val="00CD1FEF"/>
    <w:rsid w:val="00CD2F34"/>
    <w:rsid w:val="00CD42B8"/>
    <w:rsid w:val="00CD55AB"/>
    <w:rsid w:val="00CD5B9B"/>
    <w:rsid w:val="00CD6F39"/>
    <w:rsid w:val="00CE09C5"/>
    <w:rsid w:val="00CE3E05"/>
    <w:rsid w:val="00CE4416"/>
    <w:rsid w:val="00CE687C"/>
    <w:rsid w:val="00CE78D6"/>
    <w:rsid w:val="00CE7FEB"/>
    <w:rsid w:val="00CF1225"/>
    <w:rsid w:val="00CF1895"/>
    <w:rsid w:val="00CF212A"/>
    <w:rsid w:val="00CF2577"/>
    <w:rsid w:val="00CF2A03"/>
    <w:rsid w:val="00CF3252"/>
    <w:rsid w:val="00CF3BC1"/>
    <w:rsid w:val="00CF4963"/>
    <w:rsid w:val="00CF74C1"/>
    <w:rsid w:val="00D00460"/>
    <w:rsid w:val="00D0055F"/>
    <w:rsid w:val="00D0095F"/>
    <w:rsid w:val="00D057FC"/>
    <w:rsid w:val="00D071B2"/>
    <w:rsid w:val="00D07DEE"/>
    <w:rsid w:val="00D07E7F"/>
    <w:rsid w:val="00D10035"/>
    <w:rsid w:val="00D10680"/>
    <w:rsid w:val="00D10A49"/>
    <w:rsid w:val="00D112BA"/>
    <w:rsid w:val="00D11A1F"/>
    <w:rsid w:val="00D12D16"/>
    <w:rsid w:val="00D13566"/>
    <w:rsid w:val="00D1366B"/>
    <w:rsid w:val="00D15967"/>
    <w:rsid w:val="00D16131"/>
    <w:rsid w:val="00D1690B"/>
    <w:rsid w:val="00D173D4"/>
    <w:rsid w:val="00D21CDF"/>
    <w:rsid w:val="00D23AE5"/>
    <w:rsid w:val="00D23B61"/>
    <w:rsid w:val="00D23DD1"/>
    <w:rsid w:val="00D2402E"/>
    <w:rsid w:val="00D24CAB"/>
    <w:rsid w:val="00D273B6"/>
    <w:rsid w:val="00D27A73"/>
    <w:rsid w:val="00D3050C"/>
    <w:rsid w:val="00D30B96"/>
    <w:rsid w:val="00D30FCE"/>
    <w:rsid w:val="00D3218A"/>
    <w:rsid w:val="00D3358E"/>
    <w:rsid w:val="00D34A46"/>
    <w:rsid w:val="00D35582"/>
    <w:rsid w:val="00D403E6"/>
    <w:rsid w:val="00D42634"/>
    <w:rsid w:val="00D4534E"/>
    <w:rsid w:val="00D462DE"/>
    <w:rsid w:val="00D46889"/>
    <w:rsid w:val="00D4724D"/>
    <w:rsid w:val="00D47C29"/>
    <w:rsid w:val="00D51779"/>
    <w:rsid w:val="00D51E9C"/>
    <w:rsid w:val="00D5420E"/>
    <w:rsid w:val="00D56460"/>
    <w:rsid w:val="00D5718E"/>
    <w:rsid w:val="00D601C9"/>
    <w:rsid w:val="00D62D96"/>
    <w:rsid w:val="00D633ED"/>
    <w:rsid w:val="00D63C7B"/>
    <w:rsid w:val="00D63CD9"/>
    <w:rsid w:val="00D63FB4"/>
    <w:rsid w:val="00D66061"/>
    <w:rsid w:val="00D67141"/>
    <w:rsid w:val="00D679EB"/>
    <w:rsid w:val="00D726E9"/>
    <w:rsid w:val="00D73DB8"/>
    <w:rsid w:val="00D747AD"/>
    <w:rsid w:val="00D76682"/>
    <w:rsid w:val="00D7795D"/>
    <w:rsid w:val="00D80BCD"/>
    <w:rsid w:val="00D80E07"/>
    <w:rsid w:val="00D83778"/>
    <w:rsid w:val="00D83CC8"/>
    <w:rsid w:val="00D84E5B"/>
    <w:rsid w:val="00D858DF"/>
    <w:rsid w:val="00D86AE9"/>
    <w:rsid w:val="00D86D85"/>
    <w:rsid w:val="00D87203"/>
    <w:rsid w:val="00D87414"/>
    <w:rsid w:val="00D901B3"/>
    <w:rsid w:val="00D903CB"/>
    <w:rsid w:val="00D90BBF"/>
    <w:rsid w:val="00D915A2"/>
    <w:rsid w:val="00D918BC"/>
    <w:rsid w:val="00D91977"/>
    <w:rsid w:val="00D91D52"/>
    <w:rsid w:val="00D93069"/>
    <w:rsid w:val="00D945ED"/>
    <w:rsid w:val="00D9506A"/>
    <w:rsid w:val="00D953A9"/>
    <w:rsid w:val="00D95D1E"/>
    <w:rsid w:val="00D96D5F"/>
    <w:rsid w:val="00DA1747"/>
    <w:rsid w:val="00DA18F2"/>
    <w:rsid w:val="00DA3597"/>
    <w:rsid w:val="00DA3F5D"/>
    <w:rsid w:val="00DA4F81"/>
    <w:rsid w:val="00DA54A8"/>
    <w:rsid w:val="00DA64C8"/>
    <w:rsid w:val="00DA674A"/>
    <w:rsid w:val="00DA7721"/>
    <w:rsid w:val="00DA799E"/>
    <w:rsid w:val="00DB1B46"/>
    <w:rsid w:val="00DB2861"/>
    <w:rsid w:val="00DB40B2"/>
    <w:rsid w:val="00DB6C22"/>
    <w:rsid w:val="00DB7880"/>
    <w:rsid w:val="00DC0403"/>
    <w:rsid w:val="00DC0EF9"/>
    <w:rsid w:val="00DC10B6"/>
    <w:rsid w:val="00DC1510"/>
    <w:rsid w:val="00DC25FE"/>
    <w:rsid w:val="00DC2D35"/>
    <w:rsid w:val="00DC3A8A"/>
    <w:rsid w:val="00DC55E6"/>
    <w:rsid w:val="00DC689D"/>
    <w:rsid w:val="00DC68AD"/>
    <w:rsid w:val="00DD2A53"/>
    <w:rsid w:val="00DD5AD6"/>
    <w:rsid w:val="00DD651D"/>
    <w:rsid w:val="00DE0403"/>
    <w:rsid w:val="00DE4193"/>
    <w:rsid w:val="00DE428E"/>
    <w:rsid w:val="00DE54BB"/>
    <w:rsid w:val="00DE55BD"/>
    <w:rsid w:val="00DE57C3"/>
    <w:rsid w:val="00DE6337"/>
    <w:rsid w:val="00DE740A"/>
    <w:rsid w:val="00DE7E39"/>
    <w:rsid w:val="00DF1235"/>
    <w:rsid w:val="00DF23D2"/>
    <w:rsid w:val="00DF2C69"/>
    <w:rsid w:val="00DF2F4A"/>
    <w:rsid w:val="00DF33C9"/>
    <w:rsid w:val="00DF3D11"/>
    <w:rsid w:val="00DF7217"/>
    <w:rsid w:val="00E0040B"/>
    <w:rsid w:val="00E00C55"/>
    <w:rsid w:val="00E01471"/>
    <w:rsid w:val="00E0269D"/>
    <w:rsid w:val="00E027A3"/>
    <w:rsid w:val="00E04822"/>
    <w:rsid w:val="00E05768"/>
    <w:rsid w:val="00E06727"/>
    <w:rsid w:val="00E10488"/>
    <w:rsid w:val="00E1102F"/>
    <w:rsid w:val="00E11460"/>
    <w:rsid w:val="00E11DDE"/>
    <w:rsid w:val="00E12B42"/>
    <w:rsid w:val="00E1647F"/>
    <w:rsid w:val="00E16BB7"/>
    <w:rsid w:val="00E17A2D"/>
    <w:rsid w:val="00E202BE"/>
    <w:rsid w:val="00E210BD"/>
    <w:rsid w:val="00E212F5"/>
    <w:rsid w:val="00E21BB5"/>
    <w:rsid w:val="00E23CE2"/>
    <w:rsid w:val="00E23DFD"/>
    <w:rsid w:val="00E25845"/>
    <w:rsid w:val="00E279E2"/>
    <w:rsid w:val="00E31FA3"/>
    <w:rsid w:val="00E33D75"/>
    <w:rsid w:val="00E41128"/>
    <w:rsid w:val="00E411C6"/>
    <w:rsid w:val="00E415E4"/>
    <w:rsid w:val="00E417FB"/>
    <w:rsid w:val="00E42C2D"/>
    <w:rsid w:val="00E442D2"/>
    <w:rsid w:val="00E44931"/>
    <w:rsid w:val="00E44F46"/>
    <w:rsid w:val="00E47103"/>
    <w:rsid w:val="00E50DF4"/>
    <w:rsid w:val="00E51415"/>
    <w:rsid w:val="00E516AF"/>
    <w:rsid w:val="00E51FD1"/>
    <w:rsid w:val="00E52159"/>
    <w:rsid w:val="00E529AB"/>
    <w:rsid w:val="00E53121"/>
    <w:rsid w:val="00E55CC3"/>
    <w:rsid w:val="00E56826"/>
    <w:rsid w:val="00E56E40"/>
    <w:rsid w:val="00E61958"/>
    <w:rsid w:val="00E635E3"/>
    <w:rsid w:val="00E6492B"/>
    <w:rsid w:val="00E70745"/>
    <w:rsid w:val="00E716B3"/>
    <w:rsid w:val="00E71C64"/>
    <w:rsid w:val="00E730B6"/>
    <w:rsid w:val="00E73858"/>
    <w:rsid w:val="00E74739"/>
    <w:rsid w:val="00E749D2"/>
    <w:rsid w:val="00E75BC9"/>
    <w:rsid w:val="00E76E7E"/>
    <w:rsid w:val="00E772EF"/>
    <w:rsid w:val="00E772FD"/>
    <w:rsid w:val="00E774BE"/>
    <w:rsid w:val="00E80DA4"/>
    <w:rsid w:val="00E820BC"/>
    <w:rsid w:val="00E82BD8"/>
    <w:rsid w:val="00E83184"/>
    <w:rsid w:val="00E83E27"/>
    <w:rsid w:val="00E85360"/>
    <w:rsid w:val="00E86C87"/>
    <w:rsid w:val="00E87218"/>
    <w:rsid w:val="00E90A62"/>
    <w:rsid w:val="00E91AE1"/>
    <w:rsid w:val="00E91D6E"/>
    <w:rsid w:val="00E92169"/>
    <w:rsid w:val="00E9227B"/>
    <w:rsid w:val="00E92990"/>
    <w:rsid w:val="00E92ADA"/>
    <w:rsid w:val="00E9431B"/>
    <w:rsid w:val="00E97276"/>
    <w:rsid w:val="00E97A5F"/>
    <w:rsid w:val="00EA1E0D"/>
    <w:rsid w:val="00EA54E8"/>
    <w:rsid w:val="00EA5741"/>
    <w:rsid w:val="00EA5C8D"/>
    <w:rsid w:val="00EA6099"/>
    <w:rsid w:val="00EA7F8A"/>
    <w:rsid w:val="00EB1514"/>
    <w:rsid w:val="00EB226B"/>
    <w:rsid w:val="00EB4F3B"/>
    <w:rsid w:val="00EB5081"/>
    <w:rsid w:val="00EB522A"/>
    <w:rsid w:val="00EB6882"/>
    <w:rsid w:val="00EB6ACF"/>
    <w:rsid w:val="00EB7073"/>
    <w:rsid w:val="00EC1842"/>
    <w:rsid w:val="00EC4B96"/>
    <w:rsid w:val="00EC7A40"/>
    <w:rsid w:val="00ED19A7"/>
    <w:rsid w:val="00ED2513"/>
    <w:rsid w:val="00ED2BD9"/>
    <w:rsid w:val="00EE0278"/>
    <w:rsid w:val="00EE1081"/>
    <w:rsid w:val="00EE15F0"/>
    <w:rsid w:val="00EE319F"/>
    <w:rsid w:val="00EE3989"/>
    <w:rsid w:val="00EE3A1A"/>
    <w:rsid w:val="00EE4056"/>
    <w:rsid w:val="00EE48F4"/>
    <w:rsid w:val="00EE49A3"/>
    <w:rsid w:val="00EE7BAB"/>
    <w:rsid w:val="00EE7D41"/>
    <w:rsid w:val="00EF1D4D"/>
    <w:rsid w:val="00EF2B4A"/>
    <w:rsid w:val="00EF3D63"/>
    <w:rsid w:val="00F005B9"/>
    <w:rsid w:val="00F01CC8"/>
    <w:rsid w:val="00F02E5A"/>
    <w:rsid w:val="00F042BC"/>
    <w:rsid w:val="00F0441F"/>
    <w:rsid w:val="00F0454D"/>
    <w:rsid w:val="00F0474D"/>
    <w:rsid w:val="00F05D05"/>
    <w:rsid w:val="00F06521"/>
    <w:rsid w:val="00F066ED"/>
    <w:rsid w:val="00F0771E"/>
    <w:rsid w:val="00F07836"/>
    <w:rsid w:val="00F13970"/>
    <w:rsid w:val="00F14F29"/>
    <w:rsid w:val="00F15B51"/>
    <w:rsid w:val="00F15EFC"/>
    <w:rsid w:val="00F16844"/>
    <w:rsid w:val="00F16BBF"/>
    <w:rsid w:val="00F21047"/>
    <w:rsid w:val="00F22B28"/>
    <w:rsid w:val="00F233C1"/>
    <w:rsid w:val="00F23F3F"/>
    <w:rsid w:val="00F24554"/>
    <w:rsid w:val="00F322AB"/>
    <w:rsid w:val="00F368C6"/>
    <w:rsid w:val="00F3693E"/>
    <w:rsid w:val="00F36B36"/>
    <w:rsid w:val="00F3764F"/>
    <w:rsid w:val="00F426D5"/>
    <w:rsid w:val="00F430CE"/>
    <w:rsid w:val="00F4317A"/>
    <w:rsid w:val="00F4439D"/>
    <w:rsid w:val="00F447EA"/>
    <w:rsid w:val="00F457B5"/>
    <w:rsid w:val="00F45E57"/>
    <w:rsid w:val="00F47BE9"/>
    <w:rsid w:val="00F504F6"/>
    <w:rsid w:val="00F5270D"/>
    <w:rsid w:val="00F529EF"/>
    <w:rsid w:val="00F52BCB"/>
    <w:rsid w:val="00F54A1A"/>
    <w:rsid w:val="00F54E58"/>
    <w:rsid w:val="00F56C3D"/>
    <w:rsid w:val="00F57397"/>
    <w:rsid w:val="00F61547"/>
    <w:rsid w:val="00F62C22"/>
    <w:rsid w:val="00F640C7"/>
    <w:rsid w:val="00F65F9B"/>
    <w:rsid w:val="00F70FDE"/>
    <w:rsid w:val="00F7157E"/>
    <w:rsid w:val="00F71DE8"/>
    <w:rsid w:val="00F7226B"/>
    <w:rsid w:val="00F7283A"/>
    <w:rsid w:val="00F73587"/>
    <w:rsid w:val="00F749DD"/>
    <w:rsid w:val="00F75545"/>
    <w:rsid w:val="00F76396"/>
    <w:rsid w:val="00F76CB4"/>
    <w:rsid w:val="00F77812"/>
    <w:rsid w:val="00F800D6"/>
    <w:rsid w:val="00F83F61"/>
    <w:rsid w:val="00F854A2"/>
    <w:rsid w:val="00F861AC"/>
    <w:rsid w:val="00F86CED"/>
    <w:rsid w:val="00F87DEF"/>
    <w:rsid w:val="00F914ED"/>
    <w:rsid w:val="00F934D3"/>
    <w:rsid w:val="00F93524"/>
    <w:rsid w:val="00F95169"/>
    <w:rsid w:val="00F96E6A"/>
    <w:rsid w:val="00F97B0D"/>
    <w:rsid w:val="00FA0C90"/>
    <w:rsid w:val="00FA1AE3"/>
    <w:rsid w:val="00FA4A1A"/>
    <w:rsid w:val="00FA5956"/>
    <w:rsid w:val="00FA6ED8"/>
    <w:rsid w:val="00FA6F7D"/>
    <w:rsid w:val="00FA784C"/>
    <w:rsid w:val="00FA798B"/>
    <w:rsid w:val="00FB0E75"/>
    <w:rsid w:val="00FB7B63"/>
    <w:rsid w:val="00FC2B4D"/>
    <w:rsid w:val="00FC4A96"/>
    <w:rsid w:val="00FC5CD9"/>
    <w:rsid w:val="00FC7069"/>
    <w:rsid w:val="00FD0A19"/>
    <w:rsid w:val="00FD19DF"/>
    <w:rsid w:val="00FD4ECE"/>
    <w:rsid w:val="00FD50B3"/>
    <w:rsid w:val="00FD585A"/>
    <w:rsid w:val="00FD5EB7"/>
    <w:rsid w:val="00FD5F0C"/>
    <w:rsid w:val="00FD6C3C"/>
    <w:rsid w:val="00FE2E58"/>
    <w:rsid w:val="00FE4483"/>
    <w:rsid w:val="00FE6130"/>
    <w:rsid w:val="00FE64A9"/>
    <w:rsid w:val="00FE66B9"/>
    <w:rsid w:val="00FE7B44"/>
    <w:rsid w:val="00FF08B5"/>
    <w:rsid w:val="00FF2514"/>
    <w:rsid w:val="00FF2FA1"/>
    <w:rsid w:val="00FF4BFF"/>
    <w:rsid w:val="00FF4F9F"/>
    <w:rsid w:val="00FF5187"/>
    <w:rsid w:val="00FF6155"/>
    <w:rsid w:val="00FF73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429EBC"/>
  <w15:chartTrackingRefBased/>
  <w15:docId w15:val="{29024344-5C22-412D-A1D4-046E93037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uiPriority w:val="9"/>
    <w:qFormat/>
    <w:rsid w:val="0074616E"/>
    <w:pPr>
      <w:keepNext/>
      <w:tabs>
        <w:tab w:val="num" w:pos="720"/>
      </w:tabs>
      <w:suppressAutoHyphens w:val="0"/>
      <w:spacing w:before="240" w:after="60"/>
      <w:ind w:left="720" w:hanging="720"/>
      <w:outlineLvl w:val="0"/>
    </w:pPr>
    <w:rPr>
      <w:rFonts w:ascii="Cambria" w:hAnsi="Cambria"/>
      <w:b/>
      <w:bCs/>
      <w:kern w:val="32"/>
      <w:sz w:val="32"/>
      <w:szCs w:val="32"/>
      <w:lang w:eastAsia="en-US"/>
    </w:rPr>
  </w:style>
  <w:style w:type="paragraph" w:styleId="Heading2">
    <w:name w:val="heading 2"/>
    <w:basedOn w:val="Normal"/>
    <w:next w:val="Normal"/>
    <w:link w:val="Heading2Char"/>
    <w:uiPriority w:val="9"/>
    <w:semiHidden/>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34"/>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39"/>
    <w:rsid w:val="00FC70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styleId="UnresolvedMention">
    <w:name w:val="Unresolved Mention"/>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semiHidden/>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link w:val="ListParagraph"/>
    <w:uiPriority w:val="34"/>
    <w:qFormat/>
    <w:locked/>
    <w:rsid w:val="00586FA6"/>
    <w:rPr>
      <w:rFonts w:ascii="Calibri" w:eastAsia="Calibri" w:hAnsi="Calibri"/>
      <w:sz w:val="22"/>
      <w:szCs w:val="22"/>
    </w:rPr>
  </w:style>
  <w:style w:type="character" w:customStyle="1" w:styleId="Heading1Char">
    <w:name w:val="Heading 1 Char"/>
    <w:basedOn w:val="DefaultParagraphFont"/>
    <w:link w:val="Heading1"/>
    <w:uiPriority w:val="9"/>
    <w:rsid w:val="0074616E"/>
    <w:rPr>
      <w:rFonts w:ascii="Cambria" w:hAnsi="Cambria"/>
      <w:b/>
      <w:bCs/>
      <w:kern w:val="32"/>
      <w:sz w:val="32"/>
      <w:szCs w:val="32"/>
    </w:rPr>
  </w:style>
  <w:style w:type="paragraph" w:customStyle="1" w:styleId="msonormal0">
    <w:name w:val="msonormal"/>
    <w:basedOn w:val="Normal"/>
    <w:uiPriority w:val="99"/>
    <w:semiHidden/>
    <w:rsid w:val="0074616E"/>
    <w:pPr>
      <w:suppressAutoHyphens w:val="0"/>
      <w:spacing w:before="100" w:beforeAutospacing="1" w:after="100" w:afterAutospacing="1"/>
    </w:pPr>
    <w:rPr>
      <w:lang w:eastAsia="en-US"/>
    </w:rPr>
  </w:style>
  <w:style w:type="paragraph" w:styleId="CommentText">
    <w:name w:val="annotation text"/>
    <w:basedOn w:val="Normal"/>
    <w:link w:val="CommentTextChar"/>
    <w:uiPriority w:val="99"/>
    <w:semiHidden/>
    <w:unhideWhenUsed/>
    <w:rsid w:val="0074616E"/>
    <w:pPr>
      <w:suppressAutoHyphens w:val="0"/>
      <w:jc w:val="both"/>
    </w:pPr>
    <w:rPr>
      <w:rFonts w:ascii="Roboto" w:eastAsia="Calibri" w:hAnsi="Roboto" w:cs="Arial"/>
      <w:sz w:val="20"/>
      <w:szCs w:val="20"/>
      <w:lang w:eastAsia="en-US"/>
    </w:rPr>
  </w:style>
  <w:style w:type="character" w:customStyle="1" w:styleId="CommentTextChar">
    <w:name w:val="Comment Text Char"/>
    <w:basedOn w:val="DefaultParagraphFont"/>
    <w:link w:val="CommentText"/>
    <w:uiPriority w:val="99"/>
    <w:semiHidden/>
    <w:rsid w:val="0074616E"/>
    <w:rPr>
      <w:rFonts w:ascii="Roboto" w:eastAsia="Calibri" w:hAnsi="Roboto" w:cs="Arial"/>
    </w:rPr>
  </w:style>
  <w:style w:type="paragraph" w:styleId="CommentSubject">
    <w:name w:val="annotation subject"/>
    <w:basedOn w:val="CommentText"/>
    <w:next w:val="CommentText"/>
    <w:link w:val="CommentSubjectChar"/>
    <w:uiPriority w:val="99"/>
    <w:semiHidden/>
    <w:unhideWhenUsed/>
    <w:rsid w:val="0074616E"/>
    <w:rPr>
      <w:b/>
      <w:bCs/>
    </w:rPr>
  </w:style>
  <w:style w:type="character" w:customStyle="1" w:styleId="CommentSubjectChar">
    <w:name w:val="Comment Subject Char"/>
    <w:basedOn w:val="CommentTextChar"/>
    <w:link w:val="CommentSubject"/>
    <w:uiPriority w:val="99"/>
    <w:semiHidden/>
    <w:rsid w:val="0074616E"/>
    <w:rPr>
      <w:rFonts w:ascii="Roboto" w:eastAsia="Calibri" w:hAnsi="Roboto" w:cs="Arial"/>
      <w:b/>
      <w:bCs/>
    </w:rPr>
  </w:style>
  <w:style w:type="paragraph" w:styleId="NoSpacing">
    <w:name w:val="No Spacing"/>
    <w:uiPriority w:val="1"/>
    <w:qFormat/>
    <w:rsid w:val="0074616E"/>
    <w:pPr>
      <w:jc w:val="both"/>
    </w:pPr>
    <w:rPr>
      <w:rFonts w:ascii="Calibri" w:eastAsia="Calibri" w:hAnsi="Calibri" w:cs="Arial"/>
      <w:sz w:val="22"/>
      <w:szCs w:val="22"/>
    </w:rPr>
  </w:style>
  <w:style w:type="paragraph" w:customStyle="1" w:styleId="Default">
    <w:name w:val="Default"/>
    <w:rsid w:val="0074616E"/>
    <w:pPr>
      <w:autoSpaceDE w:val="0"/>
      <w:autoSpaceDN w:val="0"/>
      <w:adjustRightInd w:val="0"/>
    </w:pPr>
    <w:rPr>
      <w:rFonts w:ascii="Arial" w:eastAsia="Calibri" w:hAnsi="Arial" w:cs="Arial"/>
      <w:color w:val="000000"/>
      <w:sz w:val="24"/>
      <w:szCs w:val="24"/>
    </w:rPr>
  </w:style>
  <w:style w:type="character" w:styleId="CommentReference">
    <w:name w:val="annotation reference"/>
    <w:uiPriority w:val="99"/>
    <w:semiHidden/>
    <w:unhideWhenUsed/>
    <w:rsid w:val="0074616E"/>
    <w:rPr>
      <w:sz w:val="16"/>
      <w:szCs w:val="16"/>
    </w:rPr>
  </w:style>
  <w:style w:type="character" w:styleId="PlaceholderText">
    <w:name w:val="Placeholder Text"/>
    <w:uiPriority w:val="99"/>
    <w:semiHidden/>
    <w:rsid w:val="0074616E"/>
    <w:rPr>
      <w:color w:val="808080"/>
    </w:rPr>
  </w:style>
  <w:style w:type="character" w:customStyle="1" w:styleId="y2iqfc">
    <w:name w:val="y2iqfc"/>
    <w:rsid w:val="000A106C"/>
  </w:style>
  <w:style w:type="character" w:customStyle="1" w:styleId="UnresolvedMention1">
    <w:name w:val="Unresolved Mention1"/>
    <w:uiPriority w:val="99"/>
    <w:semiHidden/>
    <w:unhideWhenUsed/>
    <w:rsid w:val="002E7F21"/>
    <w:rPr>
      <w:color w:val="605E5C"/>
      <w:shd w:val="clear" w:color="auto" w:fill="E1DFDD"/>
    </w:rPr>
  </w:style>
  <w:style w:type="character" w:customStyle="1" w:styleId="textwebstyledtext-sc-1uxddwr-0">
    <w:name w:val="textweb__styledtext-sc-1uxddwr-0"/>
    <w:basedOn w:val="DefaultParagraphFont"/>
    <w:rsid w:val="002E7F21"/>
  </w:style>
  <w:style w:type="character" w:styleId="SubtleEmphasis">
    <w:name w:val="Subtle Emphasis"/>
    <w:basedOn w:val="DefaultParagraphFont"/>
    <w:uiPriority w:val="19"/>
    <w:qFormat/>
    <w:rsid w:val="002E7F2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05603032">
      <w:bodyDiv w:val="1"/>
      <w:marLeft w:val="0"/>
      <w:marRight w:val="0"/>
      <w:marTop w:val="0"/>
      <w:marBottom w:val="0"/>
      <w:divBdr>
        <w:top w:val="none" w:sz="0" w:space="0" w:color="auto"/>
        <w:left w:val="none" w:sz="0" w:space="0" w:color="auto"/>
        <w:bottom w:val="none" w:sz="0" w:space="0" w:color="auto"/>
        <w:right w:val="none" w:sz="0" w:space="0" w:color="auto"/>
      </w:divBdr>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09178047">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4220448">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1060324428">
      <w:bodyDiv w:val="1"/>
      <w:marLeft w:val="0"/>
      <w:marRight w:val="0"/>
      <w:marTop w:val="0"/>
      <w:marBottom w:val="0"/>
      <w:divBdr>
        <w:top w:val="none" w:sz="0" w:space="0" w:color="auto"/>
        <w:left w:val="none" w:sz="0" w:space="0" w:color="auto"/>
        <w:bottom w:val="none" w:sz="0" w:space="0" w:color="auto"/>
        <w:right w:val="none" w:sz="0" w:space="0" w:color="auto"/>
      </w:divBdr>
      <w:divsChild>
        <w:div w:id="1748191834">
          <w:marLeft w:val="0"/>
          <w:marRight w:val="0"/>
          <w:marTop w:val="0"/>
          <w:marBottom w:val="0"/>
          <w:divBdr>
            <w:top w:val="none" w:sz="0" w:space="0" w:color="auto"/>
            <w:left w:val="none" w:sz="0" w:space="0" w:color="auto"/>
            <w:bottom w:val="none" w:sz="0" w:space="0" w:color="auto"/>
            <w:right w:val="none" w:sz="0" w:space="0" w:color="auto"/>
          </w:divBdr>
        </w:div>
        <w:div w:id="1394423">
          <w:marLeft w:val="0"/>
          <w:marRight w:val="0"/>
          <w:marTop w:val="0"/>
          <w:marBottom w:val="0"/>
          <w:divBdr>
            <w:top w:val="none" w:sz="0" w:space="0" w:color="auto"/>
            <w:left w:val="none" w:sz="0" w:space="0" w:color="auto"/>
            <w:bottom w:val="none" w:sz="0" w:space="0" w:color="auto"/>
            <w:right w:val="none" w:sz="0" w:space="0" w:color="auto"/>
          </w:divBdr>
        </w:div>
        <w:div w:id="465854162">
          <w:marLeft w:val="0"/>
          <w:marRight w:val="0"/>
          <w:marTop w:val="0"/>
          <w:marBottom w:val="0"/>
          <w:divBdr>
            <w:top w:val="none" w:sz="0" w:space="0" w:color="auto"/>
            <w:left w:val="none" w:sz="0" w:space="0" w:color="auto"/>
            <w:bottom w:val="none" w:sz="0" w:space="0" w:color="auto"/>
            <w:right w:val="none" w:sz="0" w:space="0" w:color="auto"/>
          </w:divBdr>
        </w:div>
      </w:divsChild>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356346434">
      <w:bodyDiv w:val="1"/>
      <w:marLeft w:val="0"/>
      <w:marRight w:val="0"/>
      <w:marTop w:val="0"/>
      <w:marBottom w:val="0"/>
      <w:divBdr>
        <w:top w:val="none" w:sz="0" w:space="0" w:color="auto"/>
        <w:left w:val="none" w:sz="0" w:space="0" w:color="auto"/>
        <w:bottom w:val="none" w:sz="0" w:space="0" w:color="auto"/>
        <w:right w:val="none" w:sz="0" w:space="0" w:color="auto"/>
      </w:divBdr>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34926469">
      <w:bodyDiv w:val="1"/>
      <w:marLeft w:val="0"/>
      <w:marRight w:val="0"/>
      <w:marTop w:val="0"/>
      <w:marBottom w:val="0"/>
      <w:divBdr>
        <w:top w:val="none" w:sz="0" w:space="0" w:color="auto"/>
        <w:left w:val="none" w:sz="0" w:space="0" w:color="auto"/>
        <w:bottom w:val="none" w:sz="0" w:space="0" w:color="auto"/>
        <w:right w:val="none" w:sz="0" w:space="0" w:color="auto"/>
      </w:divBdr>
    </w:div>
    <w:div w:id="1624072427">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51605352">
      <w:bodyDiv w:val="1"/>
      <w:marLeft w:val="0"/>
      <w:marRight w:val="0"/>
      <w:marTop w:val="0"/>
      <w:marBottom w:val="0"/>
      <w:divBdr>
        <w:top w:val="none" w:sz="0" w:space="0" w:color="auto"/>
        <w:left w:val="none" w:sz="0" w:space="0" w:color="auto"/>
        <w:bottom w:val="none" w:sz="0" w:space="0" w:color="auto"/>
        <w:right w:val="none" w:sz="0" w:space="0" w:color="auto"/>
      </w:divBdr>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80333235">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 w:id="2114471987">
      <w:bodyDiv w:val="1"/>
      <w:marLeft w:val="0"/>
      <w:marRight w:val="0"/>
      <w:marTop w:val="0"/>
      <w:marBottom w:val="0"/>
      <w:divBdr>
        <w:top w:val="none" w:sz="0" w:space="0" w:color="auto"/>
        <w:left w:val="none" w:sz="0" w:space="0" w:color="auto"/>
        <w:bottom w:val="none" w:sz="0" w:space="0" w:color="auto"/>
        <w:right w:val="none" w:sz="0" w:space="0" w:color="auto"/>
      </w:divBdr>
      <w:divsChild>
        <w:div w:id="380371614">
          <w:marLeft w:val="0"/>
          <w:marRight w:val="0"/>
          <w:marTop w:val="0"/>
          <w:marBottom w:val="0"/>
          <w:divBdr>
            <w:top w:val="none" w:sz="0" w:space="0" w:color="auto"/>
            <w:left w:val="none" w:sz="0" w:space="0" w:color="auto"/>
            <w:bottom w:val="none" w:sz="0" w:space="0" w:color="auto"/>
            <w:right w:val="none" w:sz="0" w:space="0" w:color="auto"/>
          </w:divBdr>
        </w:div>
        <w:div w:id="2068793927">
          <w:marLeft w:val="0"/>
          <w:marRight w:val="0"/>
          <w:marTop w:val="0"/>
          <w:marBottom w:val="0"/>
          <w:divBdr>
            <w:top w:val="none" w:sz="0" w:space="0" w:color="auto"/>
            <w:left w:val="none" w:sz="0" w:space="0" w:color="auto"/>
            <w:bottom w:val="none" w:sz="0" w:space="0" w:color="auto"/>
            <w:right w:val="none" w:sz="0" w:space="0" w:color="auto"/>
          </w:divBdr>
        </w:div>
        <w:div w:id="905845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poltekesbph.ac.id/index.php/pertiwi/article/view/48" TargetMode="External"/><Relationship Id="rId18" Type="http://schemas.openxmlformats.org/officeDocument/2006/relationships/hyperlink" Target="https://doi.org/10.21009/pbe.4-1.16" TargetMode="External"/><Relationship Id="rId26" Type="http://schemas.openxmlformats.org/officeDocument/2006/relationships/hyperlink" Target="https://doi.org/10.32923/sci.v3i2.945" TargetMode="External"/><Relationship Id="rId39" Type="http://schemas.openxmlformats.org/officeDocument/2006/relationships/hyperlink" Target="https://doi.org/10.54298/jk.v6i1.3715" TargetMode="External"/><Relationship Id="rId3" Type="http://schemas.openxmlformats.org/officeDocument/2006/relationships/styles" Target="styles.xml"/><Relationship Id="rId21" Type="http://schemas.openxmlformats.org/officeDocument/2006/relationships/hyperlink" Target="https://journal.uinsgd.ac.id/index.php/jaqfi/article/view/1712" TargetMode="External"/><Relationship Id="rId34" Type="http://schemas.openxmlformats.org/officeDocument/2006/relationships/hyperlink" Target="http://dx.doi.org/10.31602/alsh.v9i1.10139" TargetMode="External"/><Relationship Id="rId42" Type="http://schemas.openxmlformats.org/officeDocument/2006/relationships/hyperlink" Target="https://doi.org/10.1017/s1478951522001134"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oi.org/10.24036/kjie.v6i2.274" TargetMode="External"/><Relationship Id="rId17" Type="http://schemas.openxmlformats.org/officeDocument/2006/relationships/hyperlink" Target="https://doi.org/10.62740/jppuqg.v1i2.149" TargetMode="External"/><Relationship Id="rId25" Type="http://schemas.openxmlformats.org/officeDocument/2006/relationships/hyperlink" Target="https://doi.org/10.56324/drs.v5i1.118" TargetMode="External"/><Relationship Id="rId33" Type="http://schemas.openxmlformats.org/officeDocument/2006/relationships/hyperlink" Target="https://maryamsejahtera.com/index.php/Education/index" TargetMode="External"/><Relationship Id="rId38" Type="http://schemas.openxmlformats.org/officeDocument/2006/relationships/hyperlink" Target="file:///D:\JURNAL%20KELOLA\AL-MUSANNIF\VOL%207%20NO%201\5%20NUR%20AL%20MARWAH\www.imamsuprayogo.com\07\04\09"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3390/rel7110134" TargetMode="External"/><Relationship Id="rId20" Type="http://schemas.openxmlformats.org/officeDocument/2006/relationships/hyperlink" Target="https://doi.org/10.1111/jocn.16261" TargetMode="External"/><Relationship Id="rId29" Type="http://schemas.openxmlformats.org/officeDocument/2006/relationships/hyperlink" Target="https://doi.org/10.53802/hikmah.v18i2.128" TargetMode="External"/><Relationship Id="rId41" Type="http://schemas.openxmlformats.org/officeDocument/2006/relationships/hyperlink" Target="https://doi.org/10.2202/1548-923x.1443"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journal.uit-lirboyo.ac.id/index.php/ijies/article/view/1250" TargetMode="External"/><Relationship Id="rId24" Type="http://schemas.openxmlformats.org/officeDocument/2006/relationships/hyperlink" Target="https://doi.org/10.35316/jpii.v5i1.242" TargetMode="External"/><Relationship Id="rId32" Type="http://schemas.openxmlformats.org/officeDocument/2006/relationships/hyperlink" Target="https://doi.org/10.1038/s41598-022-07015-8" TargetMode="External"/><Relationship Id="rId37" Type="http://schemas.openxmlformats.org/officeDocument/2006/relationships/hyperlink" Target="https://doi.org/10.18326/ijims.v12i1.31-57" TargetMode="External"/><Relationship Id="rId40" Type="http://schemas.openxmlformats.org/officeDocument/2006/relationships/hyperlink" Target="https://doi.org/10.51192/almubin.v3i1.65" TargetMode="External"/><Relationship Id="rId45" Type="http://schemas.openxmlformats.org/officeDocument/2006/relationships/hyperlink" Target="https://doi.org/10.1002/jcp.30377" TargetMode="External"/><Relationship Id="rId53"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doi.org/10.56324/al-musannif.v1i1.16" TargetMode="External"/><Relationship Id="rId23" Type="http://schemas.openxmlformats.org/officeDocument/2006/relationships/hyperlink" Target="https://doi.org/10.56324/drs.v5i2.125" TargetMode="External"/><Relationship Id="rId28" Type="http://schemas.openxmlformats.org/officeDocument/2006/relationships/hyperlink" Target="https://doi.org/10.1111/j.1365-2702.2008.02366.x" TargetMode="External"/><Relationship Id="rId36" Type="http://schemas.openxmlformats.org/officeDocument/2006/relationships/hyperlink" Target="https://doi.org/10.1111/jocn.16067" TargetMode="External"/><Relationship Id="rId49" Type="http://schemas.openxmlformats.org/officeDocument/2006/relationships/footer" Target="footer2.xml"/><Relationship Id="rId10" Type="http://schemas.openxmlformats.org/officeDocument/2006/relationships/hyperlink" Target="https://www.ijicc.net/images/vol_13/Iss_9/13972_Ali_2020_E_R.pdf" TargetMode="External"/><Relationship Id="rId19" Type="http://schemas.openxmlformats.org/officeDocument/2006/relationships/hyperlink" Target="https://doi.org/10.3389/fcimb.2018.00013" TargetMode="External"/><Relationship Id="rId31" Type="http://schemas.openxmlformats.org/officeDocument/2006/relationships/hyperlink" Target="https://doi.org/10.36835/falasifa.v12i1.461" TargetMode="External"/><Relationship Id="rId44" Type="http://schemas.openxmlformats.org/officeDocument/2006/relationships/hyperlink" Target="https://www.jesoc.com/wp-content/uploads/2016/06/KC4_12.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55120/qolamuna.v8i2.740" TargetMode="External"/><Relationship Id="rId22" Type="http://schemas.openxmlformats.org/officeDocument/2006/relationships/hyperlink" Target="https://doi.org/10.19105/tjpi.v13i2.1972" TargetMode="External"/><Relationship Id="rId27" Type="http://schemas.openxmlformats.org/officeDocument/2006/relationships/hyperlink" Target="https://doi.org/10.57030/23364890.cemj.31.1.40" TargetMode="External"/><Relationship Id="rId30" Type="http://schemas.openxmlformats.org/officeDocument/2006/relationships/hyperlink" Target="https://doi.org/10.25299/al-hikmah:jaip.2020.vol17(1).3927" TargetMode="External"/><Relationship Id="rId35" Type="http://schemas.openxmlformats.org/officeDocument/2006/relationships/hyperlink" Target="https://doi.org/10.61815/alibrah.v8i1.249" TargetMode="External"/><Relationship Id="rId43" Type="http://schemas.openxmlformats.org/officeDocument/2006/relationships/hyperlink" Target="https://doi.org/10.23887/jpi-undiksha.v4i2.6061"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6324/al-musannif.v7i1.137" TargetMode="External"/><Relationship Id="rId1" Type="http://schemas.openxmlformats.org/officeDocument/2006/relationships/hyperlink" Target="http://u.lipi.go.id/155611620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0622BEEB8064427BD0818FAE8BCF54D"/>
        <w:category>
          <w:name w:val="General"/>
          <w:gallery w:val="placeholder"/>
        </w:category>
        <w:types>
          <w:type w:val="bbPlcHdr"/>
        </w:types>
        <w:behaviors>
          <w:behavior w:val="content"/>
        </w:behaviors>
        <w:guid w:val="{E1FF4CF7-CF8B-4C57-8545-AE80A6BF3F80}"/>
      </w:docPartPr>
      <w:docPartBody>
        <w:p w:rsidR="00000000" w:rsidRDefault="00194B6C" w:rsidP="00194B6C">
          <w:pPr>
            <w:pStyle w:val="80622BEEB8064427BD0818FAE8BCF54D"/>
          </w:pPr>
          <w:r w:rsidRPr="001A5C3C">
            <w:rPr>
              <w:rStyle w:val="PlaceholderText"/>
            </w:rPr>
            <w:t>Click or tap here to enter text.</w:t>
          </w:r>
        </w:p>
      </w:docPartBody>
    </w:docPart>
    <w:docPart>
      <w:docPartPr>
        <w:name w:val="8C7EBDA63A0A48F48B383D0C306C75B0"/>
        <w:category>
          <w:name w:val="General"/>
          <w:gallery w:val="placeholder"/>
        </w:category>
        <w:types>
          <w:type w:val="bbPlcHdr"/>
        </w:types>
        <w:behaviors>
          <w:behavior w:val="content"/>
        </w:behaviors>
        <w:guid w:val="{EACB4641-3B7D-4EAB-9FF8-336C54D6BDD9}"/>
      </w:docPartPr>
      <w:docPartBody>
        <w:p w:rsidR="00000000" w:rsidRDefault="00194B6C" w:rsidP="00194B6C">
          <w:pPr>
            <w:pStyle w:val="8C7EBDA63A0A48F48B383D0C306C75B0"/>
          </w:pPr>
          <w:r w:rsidRPr="001A5C3C">
            <w:rPr>
              <w:rStyle w:val="PlaceholderText"/>
            </w:rPr>
            <w:t>Click or tap here to enter text.</w:t>
          </w:r>
        </w:p>
      </w:docPartBody>
    </w:docPart>
    <w:docPart>
      <w:docPartPr>
        <w:name w:val="2C1A28B0479248E89D84160F6A99E302"/>
        <w:category>
          <w:name w:val="General"/>
          <w:gallery w:val="placeholder"/>
        </w:category>
        <w:types>
          <w:type w:val="bbPlcHdr"/>
        </w:types>
        <w:behaviors>
          <w:behavior w:val="content"/>
        </w:behaviors>
        <w:guid w:val="{41228EF3-5129-4293-A863-D3EFC4795EC6}"/>
      </w:docPartPr>
      <w:docPartBody>
        <w:p w:rsidR="00000000" w:rsidRDefault="00194B6C" w:rsidP="00194B6C">
          <w:pPr>
            <w:pStyle w:val="2C1A28B0479248E89D84160F6A99E302"/>
          </w:pPr>
          <w:r w:rsidRPr="001A5C3C">
            <w:rPr>
              <w:rStyle w:val="PlaceholderText"/>
            </w:rPr>
            <w:t>Click or tap here to enter text.</w:t>
          </w:r>
        </w:p>
      </w:docPartBody>
    </w:docPart>
    <w:docPart>
      <w:docPartPr>
        <w:name w:val="B475E5ACCD35492AAF95F36482C79062"/>
        <w:category>
          <w:name w:val="General"/>
          <w:gallery w:val="placeholder"/>
        </w:category>
        <w:types>
          <w:type w:val="bbPlcHdr"/>
        </w:types>
        <w:behaviors>
          <w:behavior w:val="content"/>
        </w:behaviors>
        <w:guid w:val="{F6097B97-22EE-4B7C-B8C8-FEE7D6DDC145}"/>
      </w:docPartPr>
      <w:docPartBody>
        <w:p w:rsidR="00000000" w:rsidRDefault="00194B6C" w:rsidP="00194B6C">
          <w:pPr>
            <w:pStyle w:val="B475E5ACCD35492AAF95F36482C79062"/>
          </w:pPr>
          <w:r w:rsidRPr="001A5C3C">
            <w:rPr>
              <w:rStyle w:val="PlaceholderText"/>
            </w:rPr>
            <w:t>Click or tap here to enter text.</w:t>
          </w:r>
        </w:p>
      </w:docPartBody>
    </w:docPart>
    <w:docPart>
      <w:docPartPr>
        <w:name w:val="B3FAAD0A818E4FCA827F1C4E879F7BC8"/>
        <w:category>
          <w:name w:val="General"/>
          <w:gallery w:val="placeholder"/>
        </w:category>
        <w:types>
          <w:type w:val="bbPlcHdr"/>
        </w:types>
        <w:behaviors>
          <w:behavior w:val="content"/>
        </w:behaviors>
        <w:guid w:val="{7253EEF4-363C-4DB3-B5EB-AE18C883D7AA}"/>
      </w:docPartPr>
      <w:docPartBody>
        <w:p w:rsidR="00000000" w:rsidRDefault="00194B6C" w:rsidP="00194B6C">
          <w:pPr>
            <w:pStyle w:val="B3FAAD0A818E4FCA827F1C4E879F7BC8"/>
          </w:pPr>
          <w:r w:rsidRPr="001A5C3C">
            <w:rPr>
              <w:rStyle w:val="PlaceholderText"/>
            </w:rPr>
            <w:t>Click or tap here to enter text.</w:t>
          </w:r>
        </w:p>
      </w:docPartBody>
    </w:docPart>
    <w:docPart>
      <w:docPartPr>
        <w:name w:val="1BCA768EE3F84ECF892E909BAF8C1986"/>
        <w:category>
          <w:name w:val="General"/>
          <w:gallery w:val="placeholder"/>
        </w:category>
        <w:types>
          <w:type w:val="bbPlcHdr"/>
        </w:types>
        <w:behaviors>
          <w:behavior w:val="content"/>
        </w:behaviors>
        <w:guid w:val="{D2BEC974-D7DC-409E-8502-8C8F67C4CFDB}"/>
      </w:docPartPr>
      <w:docPartBody>
        <w:p w:rsidR="00000000" w:rsidRDefault="00194B6C" w:rsidP="00194B6C">
          <w:pPr>
            <w:pStyle w:val="1BCA768EE3F84ECF892E909BAF8C1986"/>
          </w:pPr>
          <w:r w:rsidRPr="001A5C3C">
            <w:rPr>
              <w:rStyle w:val="PlaceholderText"/>
            </w:rPr>
            <w:t>Click or tap here to enter text.</w:t>
          </w:r>
        </w:p>
      </w:docPartBody>
    </w:docPart>
    <w:docPart>
      <w:docPartPr>
        <w:name w:val="00D6CA846F4C4E839C8AFA63AD278030"/>
        <w:category>
          <w:name w:val="General"/>
          <w:gallery w:val="placeholder"/>
        </w:category>
        <w:types>
          <w:type w:val="bbPlcHdr"/>
        </w:types>
        <w:behaviors>
          <w:behavior w:val="content"/>
        </w:behaviors>
        <w:guid w:val="{30E06678-F60B-4F44-ADC0-F67D529DC44F}"/>
      </w:docPartPr>
      <w:docPartBody>
        <w:p w:rsidR="00000000" w:rsidRDefault="00194B6C" w:rsidP="00194B6C">
          <w:pPr>
            <w:pStyle w:val="00D6CA846F4C4E839C8AFA63AD278030"/>
          </w:pPr>
          <w:r w:rsidRPr="001A5C3C">
            <w:rPr>
              <w:rStyle w:val="PlaceholderText"/>
            </w:rPr>
            <w:t>Click or tap here to enter text.</w:t>
          </w:r>
        </w:p>
      </w:docPartBody>
    </w:docPart>
    <w:docPart>
      <w:docPartPr>
        <w:name w:val="1BB55E3CE50346119D6260A2660AE6AF"/>
        <w:category>
          <w:name w:val="General"/>
          <w:gallery w:val="placeholder"/>
        </w:category>
        <w:types>
          <w:type w:val="bbPlcHdr"/>
        </w:types>
        <w:behaviors>
          <w:behavior w:val="content"/>
        </w:behaviors>
        <w:guid w:val="{D207FB1B-0488-485F-ADEE-7114E805921B}"/>
      </w:docPartPr>
      <w:docPartBody>
        <w:p w:rsidR="00000000" w:rsidRDefault="00194B6C" w:rsidP="00194B6C">
          <w:pPr>
            <w:pStyle w:val="1BB55E3CE50346119D6260A2660AE6AF"/>
          </w:pPr>
          <w:r w:rsidRPr="001A5C3C">
            <w:rPr>
              <w:rStyle w:val="PlaceholderText"/>
            </w:rPr>
            <w:t>Click or tap here to enter text.</w:t>
          </w:r>
        </w:p>
      </w:docPartBody>
    </w:docPart>
    <w:docPart>
      <w:docPartPr>
        <w:name w:val="8A0760C507854C6E97F68B5788C0EABA"/>
        <w:category>
          <w:name w:val="General"/>
          <w:gallery w:val="placeholder"/>
        </w:category>
        <w:types>
          <w:type w:val="bbPlcHdr"/>
        </w:types>
        <w:behaviors>
          <w:behavior w:val="content"/>
        </w:behaviors>
        <w:guid w:val="{BFD2E7AE-4CFA-4C74-BC60-47CEBE790356}"/>
      </w:docPartPr>
      <w:docPartBody>
        <w:p w:rsidR="00000000" w:rsidRDefault="00194B6C" w:rsidP="00194B6C">
          <w:pPr>
            <w:pStyle w:val="8A0760C507854C6E97F68B5788C0EABA"/>
          </w:pPr>
          <w:r w:rsidRPr="001A5C3C">
            <w:rPr>
              <w:rStyle w:val="PlaceholderText"/>
            </w:rPr>
            <w:t>Click or tap here to enter text.</w:t>
          </w:r>
        </w:p>
      </w:docPartBody>
    </w:docPart>
    <w:docPart>
      <w:docPartPr>
        <w:name w:val="BE555DF6B7DE448EBF345427A00B1F03"/>
        <w:category>
          <w:name w:val="General"/>
          <w:gallery w:val="placeholder"/>
        </w:category>
        <w:types>
          <w:type w:val="bbPlcHdr"/>
        </w:types>
        <w:behaviors>
          <w:behavior w:val="content"/>
        </w:behaviors>
        <w:guid w:val="{0E5A8F80-BC47-4CAC-94B7-6FEFD6A6B65D}"/>
      </w:docPartPr>
      <w:docPartBody>
        <w:p w:rsidR="00000000" w:rsidRDefault="00194B6C" w:rsidP="00194B6C">
          <w:pPr>
            <w:pStyle w:val="BE555DF6B7DE448EBF345427A00B1F03"/>
          </w:pPr>
          <w:r w:rsidRPr="001A5C3C">
            <w:rPr>
              <w:rStyle w:val="PlaceholderText"/>
            </w:rPr>
            <w:t>Click or tap here to enter text.</w:t>
          </w:r>
        </w:p>
      </w:docPartBody>
    </w:docPart>
    <w:docPart>
      <w:docPartPr>
        <w:name w:val="7C4AD49B4AA84BCFAEB84EDFE6F5ABF5"/>
        <w:category>
          <w:name w:val="General"/>
          <w:gallery w:val="placeholder"/>
        </w:category>
        <w:types>
          <w:type w:val="bbPlcHdr"/>
        </w:types>
        <w:behaviors>
          <w:behavior w:val="content"/>
        </w:behaviors>
        <w:guid w:val="{F6C23082-D131-445F-ABD9-D01EF1607849}"/>
      </w:docPartPr>
      <w:docPartBody>
        <w:p w:rsidR="00000000" w:rsidRDefault="00194B6C" w:rsidP="00194B6C">
          <w:pPr>
            <w:pStyle w:val="7C4AD49B4AA84BCFAEB84EDFE6F5ABF5"/>
          </w:pPr>
          <w:r w:rsidRPr="001A5C3C">
            <w:rPr>
              <w:rStyle w:val="PlaceholderText"/>
            </w:rPr>
            <w:t>Click or tap here to enter text.</w:t>
          </w:r>
        </w:p>
      </w:docPartBody>
    </w:docPart>
    <w:docPart>
      <w:docPartPr>
        <w:name w:val="3DD530416E92448C914C446FDE8028BC"/>
        <w:category>
          <w:name w:val="General"/>
          <w:gallery w:val="placeholder"/>
        </w:category>
        <w:types>
          <w:type w:val="bbPlcHdr"/>
        </w:types>
        <w:behaviors>
          <w:behavior w:val="content"/>
        </w:behaviors>
        <w:guid w:val="{34CEEF07-6F8F-44B1-BBC3-3AA85EA2C90F}"/>
      </w:docPartPr>
      <w:docPartBody>
        <w:p w:rsidR="00000000" w:rsidRDefault="00194B6C" w:rsidP="00194B6C">
          <w:pPr>
            <w:pStyle w:val="3DD530416E92448C914C446FDE8028BC"/>
          </w:pPr>
          <w:r w:rsidRPr="001A5C3C">
            <w:rPr>
              <w:rStyle w:val="PlaceholderText"/>
            </w:rPr>
            <w:t>Click or tap here to enter text.</w:t>
          </w:r>
        </w:p>
      </w:docPartBody>
    </w:docPart>
    <w:docPart>
      <w:docPartPr>
        <w:name w:val="C4A1317C16614439AE498CEF1AC1D70D"/>
        <w:category>
          <w:name w:val="General"/>
          <w:gallery w:val="placeholder"/>
        </w:category>
        <w:types>
          <w:type w:val="bbPlcHdr"/>
        </w:types>
        <w:behaviors>
          <w:behavior w:val="content"/>
        </w:behaviors>
        <w:guid w:val="{4296FBAC-EB24-45F4-9E4B-9CDDB7F46D95}"/>
      </w:docPartPr>
      <w:docPartBody>
        <w:p w:rsidR="00000000" w:rsidRDefault="00194B6C" w:rsidP="00194B6C">
          <w:pPr>
            <w:pStyle w:val="C4A1317C16614439AE498CEF1AC1D70D"/>
          </w:pPr>
          <w:r w:rsidRPr="001A5C3C">
            <w:rPr>
              <w:rStyle w:val="PlaceholderText"/>
            </w:rPr>
            <w:t>Click or tap here to enter text.</w:t>
          </w:r>
        </w:p>
      </w:docPartBody>
    </w:docPart>
    <w:docPart>
      <w:docPartPr>
        <w:name w:val="35FC47A2D75E4EDDBE69843ABEF9784B"/>
        <w:category>
          <w:name w:val="General"/>
          <w:gallery w:val="placeholder"/>
        </w:category>
        <w:types>
          <w:type w:val="bbPlcHdr"/>
        </w:types>
        <w:behaviors>
          <w:behavior w:val="content"/>
        </w:behaviors>
        <w:guid w:val="{374F2871-3E61-4029-B922-474F2E8D6269}"/>
      </w:docPartPr>
      <w:docPartBody>
        <w:p w:rsidR="00000000" w:rsidRDefault="00194B6C" w:rsidP="00194B6C">
          <w:pPr>
            <w:pStyle w:val="35FC47A2D75E4EDDBE69843ABEF9784B"/>
          </w:pPr>
          <w:r w:rsidRPr="001A5C3C">
            <w:rPr>
              <w:rStyle w:val="PlaceholderText"/>
            </w:rPr>
            <w:t>Click or tap here to enter text.</w:t>
          </w:r>
        </w:p>
      </w:docPartBody>
    </w:docPart>
    <w:docPart>
      <w:docPartPr>
        <w:name w:val="53CE9B31F39A4D00B67961375BE6330B"/>
        <w:category>
          <w:name w:val="General"/>
          <w:gallery w:val="placeholder"/>
        </w:category>
        <w:types>
          <w:type w:val="bbPlcHdr"/>
        </w:types>
        <w:behaviors>
          <w:behavior w:val="content"/>
        </w:behaviors>
        <w:guid w:val="{B49BD65C-945C-43E2-8D3F-3C107F954177}"/>
      </w:docPartPr>
      <w:docPartBody>
        <w:p w:rsidR="00000000" w:rsidRDefault="00194B6C" w:rsidP="00194B6C">
          <w:pPr>
            <w:pStyle w:val="53CE9B31F39A4D00B67961375BE6330B"/>
          </w:pPr>
          <w:r w:rsidRPr="001A5C3C">
            <w:rPr>
              <w:rStyle w:val="PlaceholderText"/>
            </w:rPr>
            <w:t>Click or tap here to enter text.</w:t>
          </w:r>
        </w:p>
      </w:docPartBody>
    </w:docPart>
    <w:docPart>
      <w:docPartPr>
        <w:name w:val="112A3D3DC6444765AB48F58005B1DE15"/>
        <w:category>
          <w:name w:val="General"/>
          <w:gallery w:val="placeholder"/>
        </w:category>
        <w:types>
          <w:type w:val="bbPlcHdr"/>
        </w:types>
        <w:behaviors>
          <w:behavior w:val="content"/>
        </w:behaviors>
        <w:guid w:val="{5176D2EE-2296-4C76-8330-597A503897B3}"/>
      </w:docPartPr>
      <w:docPartBody>
        <w:p w:rsidR="00000000" w:rsidRDefault="00194B6C" w:rsidP="00194B6C">
          <w:pPr>
            <w:pStyle w:val="112A3D3DC6444765AB48F58005B1DE15"/>
          </w:pPr>
          <w:r w:rsidRPr="001A5C3C">
            <w:rPr>
              <w:rStyle w:val="PlaceholderText"/>
            </w:rPr>
            <w:t>Click or tap here to enter text.</w:t>
          </w:r>
        </w:p>
      </w:docPartBody>
    </w:docPart>
    <w:docPart>
      <w:docPartPr>
        <w:name w:val="522926C828984F9CA331AC55A96720AA"/>
        <w:category>
          <w:name w:val="General"/>
          <w:gallery w:val="placeholder"/>
        </w:category>
        <w:types>
          <w:type w:val="bbPlcHdr"/>
        </w:types>
        <w:behaviors>
          <w:behavior w:val="content"/>
        </w:behaviors>
        <w:guid w:val="{3C9A316B-642D-4411-8821-C8D069E5C1FE}"/>
      </w:docPartPr>
      <w:docPartBody>
        <w:p w:rsidR="00000000" w:rsidRDefault="00194B6C" w:rsidP="00194B6C">
          <w:pPr>
            <w:pStyle w:val="522926C828984F9CA331AC55A96720AA"/>
          </w:pPr>
          <w:r w:rsidRPr="001A5C3C">
            <w:rPr>
              <w:rStyle w:val="PlaceholderText"/>
            </w:rPr>
            <w:t>Click or tap here to enter text.</w:t>
          </w:r>
        </w:p>
      </w:docPartBody>
    </w:docPart>
    <w:docPart>
      <w:docPartPr>
        <w:name w:val="A73551C59DDD44EB96174A18B61E2ED0"/>
        <w:category>
          <w:name w:val="General"/>
          <w:gallery w:val="placeholder"/>
        </w:category>
        <w:types>
          <w:type w:val="bbPlcHdr"/>
        </w:types>
        <w:behaviors>
          <w:behavior w:val="content"/>
        </w:behaviors>
        <w:guid w:val="{BF4CFDAC-EE8A-479C-9FE2-3567422FE1A5}"/>
      </w:docPartPr>
      <w:docPartBody>
        <w:p w:rsidR="00000000" w:rsidRDefault="00194B6C" w:rsidP="00194B6C">
          <w:pPr>
            <w:pStyle w:val="A73551C59DDD44EB96174A18B61E2ED0"/>
          </w:pPr>
          <w:r w:rsidRPr="001A5C3C">
            <w:rPr>
              <w:rStyle w:val="PlaceholderText"/>
            </w:rPr>
            <w:t>Click or tap here to enter text.</w:t>
          </w:r>
        </w:p>
      </w:docPartBody>
    </w:docPart>
    <w:docPart>
      <w:docPartPr>
        <w:name w:val="65AE2274E076403F9F3D68C27DBFCA0A"/>
        <w:category>
          <w:name w:val="General"/>
          <w:gallery w:val="placeholder"/>
        </w:category>
        <w:types>
          <w:type w:val="bbPlcHdr"/>
        </w:types>
        <w:behaviors>
          <w:behavior w:val="content"/>
        </w:behaviors>
        <w:guid w:val="{EFDD4F9A-06A0-48A0-A0D8-67261FE72FD9}"/>
      </w:docPartPr>
      <w:docPartBody>
        <w:p w:rsidR="00000000" w:rsidRDefault="00194B6C" w:rsidP="00194B6C">
          <w:pPr>
            <w:pStyle w:val="65AE2274E076403F9F3D68C27DBFCA0A"/>
          </w:pPr>
          <w:r w:rsidRPr="001A5C3C">
            <w:rPr>
              <w:rStyle w:val="PlaceholderText"/>
            </w:rPr>
            <w:t>Click or tap here to enter text.</w:t>
          </w:r>
        </w:p>
      </w:docPartBody>
    </w:docPart>
    <w:docPart>
      <w:docPartPr>
        <w:name w:val="296CC10C028C4DCEBFEFAE490036D044"/>
        <w:category>
          <w:name w:val="General"/>
          <w:gallery w:val="placeholder"/>
        </w:category>
        <w:types>
          <w:type w:val="bbPlcHdr"/>
        </w:types>
        <w:behaviors>
          <w:behavior w:val="content"/>
        </w:behaviors>
        <w:guid w:val="{D6DAA45E-5EC6-404E-B14B-B50BC4D1CF2F}"/>
      </w:docPartPr>
      <w:docPartBody>
        <w:p w:rsidR="00000000" w:rsidRDefault="00194B6C" w:rsidP="00194B6C">
          <w:pPr>
            <w:pStyle w:val="296CC10C028C4DCEBFEFAE490036D044"/>
          </w:pPr>
          <w:r w:rsidRPr="001A5C3C">
            <w:rPr>
              <w:rStyle w:val="PlaceholderText"/>
            </w:rPr>
            <w:t>Click or tap here to enter text.</w:t>
          </w:r>
        </w:p>
      </w:docPartBody>
    </w:docPart>
    <w:docPart>
      <w:docPartPr>
        <w:name w:val="C4BBBBAE16EB485CAC099B7D29C250E8"/>
        <w:category>
          <w:name w:val="General"/>
          <w:gallery w:val="placeholder"/>
        </w:category>
        <w:types>
          <w:type w:val="bbPlcHdr"/>
        </w:types>
        <w:behaviors>
          <w:behavior w:val="content"/>
        </w:behaviors>
        <w:guid w:val="{D0853649-E70B-4366-9C37-FBBC80A5710E}"/>
      </w:docPartPr>
      <w:docPartBody>
        <w:p w:rsidR="00000000" w:rsidRDefault="00194B6C" w:rsidP="00194B6C">
          <w:pPr>
            <w:pStyle w:val="C4BBBBAE16EB485CAC099B7D29C250E8"/>
          </w:pPr>
          <w:r w:rsidRPr="001A5C3C">
            <w:rPr>
              <w:rStyle w:val="PlaceholderText"/>
            </w:rPr>
            <w:t>Click or tap here to enter text.</w:t>
          </w:r>
        </w:p>
      </w:docPartBody>
    </w:docPart>
    <w:docPart>
      <w:docPartPr>
        <w:name w:val="648D96678D5C4856B15A4AE189CBBF81"/>
        <w:category>
          <w:name w:val="General"/>
          <w:gallery w:val="placeholder"/>
        </w:category>
        <w:types>
          <w:type w:val="bbPlcHdr"/>
        </w:types>
        <w:behaviors>
          <w:behavior w:val="content"/>
        </w:behaviors>
        <w:guid w:val="{2553881C-9EB5-422C-816F-612A38BE6ADE}"/>
      </w:docPartPr>
      <w:docPartBody>
        <w:p w:rsidR="00000000" w:rsidRDefault="00194B6C" w:rsidP="00194B6C">
          <w:pPr>
            <w:pStyle w:val="648D96678D5C4856B15A4AE189CBBF81"/>
          </w:pPr>
          <w:r w:rsidRPr="001A5C3C">
            <w:rPr>
              <w:rStyle w:val="PlaceholderText"/>
            </w:rPr>
            <w:t>Click or tap here to enter text.</w:t>
          </w:r>
        </w:p>
      </w:docPartBody>
    </w:docPart>
    <w:docPart>
      <w:docPartPr>
        <w:name w:val="AC16958BE154447092E6ADFAF943E2D1"/>
        <w:category>
          <w:name w:val="General"/>
          <w:gallery w:val="placeholder"/>
        </w:category>
        <w:types>
          <w:type w:val="bbPlcHdr"/>
        </w:types>
        <w:behaviors>
          <w:behavior w:val="content"/>
        </w:behaviors>
        <w:guid w:val="{F8326CE8-17D3-4814-AC0F-3A34A1C1D754}"/>
      </w:docPartPr>
      <w:docPartBody>
        <w:p w:rsidR="00000000" w:rsidRDefault="00194B6C" w:rsidP="00194B6C">
          <w:pPr>
            <w:pStyle w:val="AC16958BE154447092E6ADFAF943E2D1"/>
          </w:pPr>
          <w:r w:rsidRPr="001A5C3C">
            <w:rPr>
              <w:rStyle w:val="PlaceholderText"/>
            </w:rPr>
            <w:t>Click or tap here to enter text.</w:t>
          </w:r>
        </w:p>
      </w:docPartBody>
    </w:docPart>
    <w:docPart>
      <w:docPartPr>
        <w:name w:val="0DC797AADBD049998E0BC30D8449EE0F"/>
        <w:category>
          <w:name w:val="General"/>
          <w:gallery w:val="placeholder"/>
        </w:category>
        <w:types>
          <w:type w:val="bbPlcHdr"/>
        </w:types>
        <w:behaviors>
          <w:behavior w:val="content"/>
        </w:behaviors>
        <w:guid w:val="{263EFA4F-901C-4238-BF07-31BC76F39C58}"/>
      </w:docPartPr>
      <w:docPartBody>
        <w:p w:rsidR="00000000" w:rsidRDefault="00194B6C" w:rsidP="00194B6C">
          <w:pPr>
            <w:pStyle w:val="0DC797AADBD049998E0BC30D8449EE0F"/>
          </w:pPr>
          <w:r w:rsidRPr="001A5C3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charset w:val="00"/>
    <w:family w:val="roman"/>
    <w:pitch w:val="default"/>
    <w:sig w:usb0="00000003" w:usb1="00000000" w:usb2="00000000" w:usb3="00000000" w:csb0="00000001" w:csb1="00000000"/>
  </w:font>
  <w:font w:name="HAMEHF+TimesNew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08"/>
    <w:rsid w:val="00086E45"/>
    <w:rsid w:val="000A5AF6"/>
    <w:rsid w:val="00194B6C"/>
    <w:rsid w:val="001A0CE8"/>
    <w:rsid w:val="00377DFC"/>
    <w:rsid w:val="00432598"/>
    <w:rsid w:val="00552CB8"/>
    <w:rsid w:val="00865CB6"/>
    <w:rsid w:val="009219F7"/>
    <w:rsid w:val="0096057D"/>
    <w:rsid w:val="00AF5C27"/>
    <w:rsid w:val="00C75827"/>
    <w:rsid w:val="00E50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4B6C"/>
    <w:rPr>
      <w:color w:val="666666"/>
    </w:rPr>
  </w:style>
  <w:style w:type="paragraph" w:customStyle="1" w:styleId="80622BEEB8064427BD0818FAE8BCF54D">
    <w:name w:val="80622BEEB8064427BD0818FAE8BCF54D"/>
    <w:rsid w:val="00194B6C"/>
    <w:pPr>
      <w:spacing w:line="278" w:lineRule="auto"/>
    </w:pPr>
    <w:rPr>
      <w:sz w:val="24"/>
      <w:szCs w:val="24"/>
    </w:rPr>
  </w:style>
  <w:style w:type="paragraph" w:customStyle="1" w:styleId="A20D0317DDCC4FCCAE4DD679851EA602">
    <w:name w:val="A20D0317DDCC4FCCAE4DD679851EA602"/>
    <w:rsid w:val="00E50608"/>
  </w:style>
  <w:style w:type="paragraph" w:customStyle="1" w:styleId="C6061CF83DE4415795F4E57A41416EAD">
    <w:name w:val="C6061CF83DE4415795F4E57A41416EAD"/>
    <w:rsid w:val="00E50608"/>
  </w:style>
  <w:style w:type="paragraph" w:customStyle="1" w:styleId="DB11F1C408444A48971D82C1C7F4D9F6">
    <w:name w:val="DB11F1C408444A48971D82C1C7F4D9F6"/>
    <w:rsid w:val="00C75827"/>
    <w:pPr>
      <w:spacing w:line="278" w:lineRule="auto"/>
    </w:pPr>
    <w:rPr>
      <w:sz w:val="24"/>
      <w:szCs w:val="24"/>
    </w:rPr>
  </w:style>
  <w:style w:type="paragraph" w:customStyle="1" w:styleId="8C7EBDA63A0A48F48B383D0C306C75B0">
    <w:name w:val="8C7EBDA63A0A48F48B383D0C306C75B0"/>
    <w:rsid w:val="00194B6C"/>
    <w:pPr>
      <w:spacing w:line="278" w:lineRule="auto"/>
    </w:pPr>
    <w:rPr>
      <w:sz w:val="24"/>
      <w:szCs w:val="24"/>
    </w:rPr>
  </w:style>
  <w:style w:type="paragraph" w:customStyle="1" w:styleId="2C1A28B0479248E89D84160F6A99E302">
    <w:name w:val="2C1A28B0479248E89D84160F6A99E302"/>
    <w:rsid w:val="00194B6C"/>
    <w:pPr>
      <w:spacing w:line="278" w:lineRule="auto"/>
    </w:pPr>
    <w:rPr>
      <w:sz w:val="24"/>
      <w:szCs w:val="24"/>
    </w:rPr>
  </w:style>
  <w:style w:type="paragraph" w:customStyle="1" w:styleId="CC9810CD53BE4C79A00ACDE8837FCED6">
    <w:name w:val="CC9810CD53BE4C79A00ACDE8837FCED6"/>
    <w:rsid w:val="00C75827"/>
    <w:pPr>
      <w:spacing w:line="278" w:lineRule="auto"/>
    </w:pPr>
    <w:rPr>
      <w:sz w:val="24"/>
      <w:szCs w:val="24"/>
    </w:rPr>
  </w:style>
  <w:style w:type="paragraph" w:customStyle="1" w:styleId="C15A5CD864B641ADB1DF3E89C7CB17B8">
    <w:name w:val="C15A5CD864B641ADB1DF3E89C7CB17B8"/>
    <w:rsid w:val="00C75827"/>
    <w:pPr>
      <w:spacing w:line="278" w:lineRule="auto"/>
    </w:pPr>
    <w:rPr>
      <w:sz w:val="24"/>
      <w:szCs w:val="24"/>
    </w:rPr>
  </w:style>
  <w:style w:type="paragraph" w:customStyle="1" w:styleId="EA3B610F8BC84E31B83EBA8D8D8E0807">
    <w:name w:val="EA3B610F8BC84E31B83EBA8D8D8E0807"/>
    <w:rsid w:val="00C75827"/>
    <w:pPr>
      <w:spacing w:line="278" w:lineRule="auto"/>
    </w:pPr>
    <w:rPr>
      <w:sz w:val="24"/>
      <w:szCs w:val="24"/>
    </w:rPr>
  </w:style>
  <w:style w:type="paragraph" w:customStyle="1" w:styleId="B475E5ACCD35492AAF95F36482C79062">
    <w:name w:val="B475E5ACCD35492AAF95F36482C79062"/>
    <w:rsid w:val="00194B6C"/>
    <w:pPr>
      <w:spacing w:line="278" w:lineRule="auto"/>
    </w:pPr>
    <w:rPr>
      <w:sz w:val="24"/>
      <w:szCs w:val="24"/>
    </w:rPr>
  </w:style>
  <w:style w:type="paragraph" w:customStyle="1" w:styleId="B3FAAD0A818E4FCA827F1C4E879F7BC8">
    <w:name w:val="B3FAAD0A818E4FCA827F1C4E879F7BC8"/>
    <w:rsid w:val="00194B6C"/>
    <w:pPr>
      <w:spacing w:line="278" w:lineRule="auto"/>
    </w:pPr>
    <w:rPr>
      <w:sz w:val="24"/>
      <w:szCs w:val="24"/>
    </w:rPr>
  </w:style>
  <w:style w:type="paragraph" w:customStyle="1" w:styleId="1BCA768EE3F84ECF892E909BAF8C1986">
    <w:name w:val="1BCA768EE3F84ECF892E909BAF8C1986"/>
    <w:rsid w:val="00194B6C"/>
    <w:pPr>
      <w:spacing w:line="278" w:lineRule="auto"/>
    </w:pPr>
    <w:rPr>
      <w:sz w:val="24"/>
      <w:szCs w:val="24"/>
    </w:rPr>
  </w:style>
  <w:style w:type="paragraph" w:customStyle="1" w:styleId="00D6CA846F4C4E839C8AFA63AD278030">
    <w:name w:val="00D6CA846F4C4E839C8AFA63AD278030"/>
    <w:rsid w:val="00194B6C"/>
    <w:pPr>
      <w:spacing w:line="278" w:lineRule="auto"/>
    </w:pPr>
    <w:rPr>
      <w:sz w:val="24"/>
      <w:szCs w:val="24"/>
    </w:rPr>
  </w:style>
  <w:style w:type="paragraph" w:customStyle="1" w:styleId="1BB55E3CE50346119D6260A2660AE6AF">
    <w:name w:val="1BB55E3CE50346119D6260A2660AE6AF"/>
    <w:rsid w:val="00194B6C"/>
    <w:pPr>
      <w:spacing w:line="278" w:lineRule="auto"/>
    </w:pPr>
    <w:rPr>
      <w:sz w:val="24"/>
      <w:szCs w:val="24"/>
    </w:rPr>
  </w:style>
  <w:style w:type="paragraph" w:customStyle="1" w:styleId="8A0760C507854C6E97F68B5788C0EABA">
    <w:name w:val="8A0760C507854C6E97F68B5788C0EABA"/>
    <w:rsid w:val="00194B6C"/>
    <w:pPr>
      <w:spacing w:line="278" w:lineRule="auto"/>
    </w:pPr>
    <w:rPr>
      <w:sz w:val="24"/>
      <w:szCs w:val="24"/>
    </w:rPr>
  </w:style>
  <w:style w:type="paragraph" w:customStyle="1" w:styleId="BE555DF6B7DE448EBF345427A00B1F03">
    <w:name w:val="BE555DF6B7DE448EBF345427A00B1F03"/>
    <w:rsid w:val="00194B6C"/>
    <w:pPr>
      <w:spacing w:line="278" w:lineRule="auto"/>
    </w:pPr>
    <w:rPr>
      <w:sz w:val="24"/>
      <w:szCs w:val="24"/>
    </w:rPr>
  </w:style>
  <w:style w:type="paragraph" w:customStyle="1" w:styleId="7C4AD49B4AA84BCFAEB84EDFE6F5ABF5">
    <w:name w:val="7C4AD49B4AA84BCFAEB84EDFE6F5ABF5"/>
    <w:rsid w:val="00194B6C"/>
    <w:pPr>
      <w:spacing w:line="278" w:lineRule="auto"/>
    </w:pPr>
    <w:rPr>
      <w:sz w:val="24"/>
      <w:szCs w:val="24"/>
    </w:rPr>
  </w:style>
  <w:style w:type="paragraph" w:customStyle="1" w:styleId="3DD530416E92448C914C446FDE8028BC">
    <w:name w:val="3DD530416E92448C914C446FDE8028BC"/>
    <w:rsid w:val="00194B6C"/>
    <w:pPr>
      <w:spacing w:line="278" w:lineRule="auto"/>
    </w:pPr>
    <w:rPr>
      <w:sz w:val="24"/>
      <w:szCs w:val="24"/>
    </w:rPr>
  </w:style>
  <w:style w:type="paragraph" w:customStyle="1" w:styleId="C4A1317C16614439AE498CEF1AC1D70D">
    <w:name w:val="C4A1317C16614439AE498CEF1AC1D70D"/>
    <w:rsid w:val="00194B6C"/>
    <w:pPr>
      <w:spacing w:line="278" w:lineRule="auto"/>
    </w:pPr>
    <w:rPr>
      <w:sz w:val="24"/>
      <w:szCs w:val="24"/>
    </w:rPr>
  </w:style>
  <w:style w:type="paragraph" w:customStyle="1" w:styleId="35FC47A2D75E4EDDBE69843ABEF9784B">
    <w:name w:val="35FC47A2D75E4EDDBE69843ABEF9784B"/>
    <w:rsid w:val="00194B6C"/>
    <w:pPr>
      <w:spacing w:line="278" w:lineRule="auto"/>
    </w:pPr>
    <w:rPr>
      <w:sz w:val="24"/>
      <w:szCs w:val="24"/>
    </w:rPr>
  </w:style>
  <w:style w:type="paragraph" w:customStyle="1" w:styleId="53CE9B31F39A4D00B67961375BE6330B">
    <w:name w:val="53CE9B31F39A4D00B67961375BE6330B"/>
    <w:rsid w:val="00194B6C"/>
    <w:pPr>
      <w:spacing w:line="278" w:lineRule="auto"/>
    </w:pPr>
    <w:rPr>
      <w:sz w:val="24"/>
      <w:szCs w:val="24"/>
    </w:rPr>
  </w:style>
  <w:style w:type="paragraph" w:customStyle="1" w:styleId="112A3D3DC6444765AB48F58005B1DE15">
    <w:name w:val="112A3D3DC6444765AB48F58005B1DE15"/>
    <w:rsid w:val="00194B6C"/>
    <w:pPr>
      <w:spacing w:line="278" w:lineRule="auto"/>
    </w:pPr>
    <w:rPr>
      <w:sz w:val="24"/>
      <w:szCs w:val="24"/>
    </w:rPr>
  </w:style>
  <w:style w:type="paragraph" w:customStyle="1" w:styleId="522926C828984F9CA331AC55A96720AA">
    <w:name w:val="522926C828984F9CA331AC55A96720AA"/>
    <w:rsid w:val="00194B6C"/>
    <w:pPr>
      <w:spacing w:line="278" w:lineRule="auto"/>
    </w:pPr>
    <w:rPr>
      <w:sz w:val="24"/>
      <w:szCs w:val="24"/>
    </w:rPr>
  </w:style>
  <w:style w:type="paragraph" w:customStyle="1" w:styleId="A73551C59DDD44EB96174A18B61E2ED0">
    <w:name w:val="A73551C59DDD44EB96174A18B61E2ED0"/>
    <w:rsid w:val="00194B6C"/>
    <w:pPr>
      <w:spacing w:line="278" w:lineRule="auto"/>
    </w:pPr>
    <w:rPr>
      <w:sz w:val="24"/>
      <w:szCs w:val="24"/>
    </w:rPr>
  </w:style>
  <w:style w:type="paragraph" w:customStyle="1" w:styleId="65AE2274E076403F9F3D68C27DBFCA0A">
    <w:name w:val="65AE2274E076403F9F3D68C27DBFCA0A"/>
    <w:rsid w:val="00194B6C"/>
    <w:pPr>
      <w:spacing w:line="278" w:lineRule="auto"/>
    </w:pPr>
    <w:rPr>
      <w:sz w:val="24"/>
      <w:szCs w:val="24"/>
    </w:rPr>
  </w:style>
  <w:style w:type="paragraph" w:customStyle="1" w:styleId="296CC10C028C4DCEBFEFAE490036D044">
    <w:name w:val="296CC10C028C4DCEBFEFAE490036D044"/>
    <w:rsid w:val="00194B6C"/>
    <w:pPr>
      <w:spacing w:line="278" w:lineRule="auto"/>
    </w:pPr>
    <w:rPr>
      <w:sz w:val="24"/>
      <w:szCs w:val="24"/>
    </w:rPr>
  </w:style>
  <w:style w:type="paragraph" w:customStyle="1" w:styleId="C4BBBBAE16EB485CAC099B7D29C250E8">
    <w:name w:val="C4BBBBAE16EB485CAC099B7D29C250E8"/>
    <w:rsid w:val="00194B6C"/>
    <w:pPr>
      <w:spacing w:line="278" w:lineRule="auto"/>
    </w:pPr>
    <w:rPr>
      <w:sz w:val="24"/>
      <w:szCs w:val="24"/>
    </w:rPr>
  </w:style>
  <w:style w:type="paragraph" w:customStyle="1" w:styleId="648D96678D5C4856B15A4AE189CBBF81">
    <w:name w:val="648D96678D5C4856B15A4AE189CBBF81"/>
    <w:rsid w:val="00194B6C"/>
    <w:pPr>
      <w:spacing w:line="278" w:lineRule="auto"/>
    </w:pPr>
    <w:rPr>
      <w:sz w:val="24"/>
      <w:szCs w:val="24"/>
    </w:rPr>
  </w:style>
  <w:style w:type="paragraph" w:customStyle="1" w:styleId="AC16958BE154447092E6ADFAF943E2D1">
    <w:name w:val="AC16958BE154447092E6ADFAF943E2D1"/>
    <w:rsid w:val="00194B6C"/>
    <w:pPr>
      <w:spacing w:line="278" w:lineRule="auto"/>
    </w:pPr>
    <w:rPr>
      <w:sz w:val="24"/>
      <w:szCs w:val="24"/>
    </w:rPr>
  </w:style>
  <w:style w:type="paragraph" w:customStyle="1" w:styleId="0DC797AADBD049998E0BC30D8449EE0F">
    <w:name w:val="0DC797AADBD049998E0BC30D8449EE0F"/>
    <w:rsid w:val="00194B6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B3FAA5F0-59E8-4EC4-AC81-A31E197D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5101</TotalTime>
  <Pages>10</Pages>
  <Words>8272</Words>
  <Characters>47154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Title</vt:lpstr>
    </vt:vector>
  </TitlesOfParts>
  <Company>Fisika ITB</Company>
  <LinksUpToDate>false</LinksUpToDate>
  <CharactersWithSpaces>55316</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Author</dc:creator>
  <cp:keywords/>
  <cp:lastModifiedBy>Reviewer</cp:lastModifiedBy>
  <cp:revision>677</cp:revision>
  <cp:lastPrinted>2025-05-02T03:27:00Z</cp:lastPrinted>
  <dcterms:created xsi:type="dcterms:W3CDTF">2023-01-24T15:33:00Z</dcterms:created>
  <dcterms:modified xsi:type="dcterms:W3CDTF">2025-05-02T04:07:00Z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ccfa69a0eaae3f6a1b05b5f145069a8321dcbad8fca402e89fba0d39ecdf1d74</vt:lpwstr>
  </property>
</Properties>
</file>