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FB33" w14:textId="77777777" w:rsidR="00BF45B0" w:rsidRDefault="00BF45B0">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BF45B0" w14:paraId="69956FEA" w14:textId="77777777">
        <w:tc>
          <w:tcPr>
            <w:tcW w:w="9085" w:type="dxa"/>
          </w:tcPr>
          <w:p w14:paraId="4E89B2B0" w14:textId="77777777" w:rsidR="00BF45B0" w:rsidRDefault="00000000">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w:t>
            </w:r>
            <w:proofErr w:type="spellStart"/>
            <w:r>
              <w:rPr>
                <w:rFonts w:ascii="Matura MT Script Capitals" w:eastAsia="Matura MT Script Capitals" w:hAnsi="Matura MT Script Capitals" w:cs="Matura MT Script Capitals"/>
                <w:sz w:val="32"/>
                <w:szCs w:val="32"/>
              </w:rPr>
              <w:t>Musannif</w:t>
            </w:r>
            <w:proofErr w:type="spellEnd"/>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14:paraId="1398D7A4" w14:textId="77777777" w:rsidR="00BF45B0" w:rsidRDefault="00000000">
            <w:pPr>
              <w:spacing w:line="360" w:lineRule="auto"/>
              <w:ind w:left="0"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w:t>
            </w:r>
            <w:proofErr w:type="spellStart"/>
            <w:r>
              <w:rPr>
                <w:rFonts w:ascii="EB Garamond" w:eastAsia="EB Garamond" w:hAnsi="EB Garamond" w:cs="EB Garamond"/>
                <w:sz w:val="22"/>
                <w:szCs w:val="22"/>
              </w:rPr>
              <w:t>Musannif</w:t>
            </w:r>
            <w:proofErr w:type="spellEnd"/>
            <w:r>
              <w:rPr>
                <w:rFonts w:ascii="EB Garamond" w:eastAsia="EB Garamond" w:hAnsi="EB Garamond" w:cs="EB Garamond"/>
                <w:sz w:val="22"/>
                <w:szCs w:val="22"/>
              </w:rPr>
              <w:t xml:space="preserve">: </w:t>
            </w:r>
            <w:proofErr w:type="spellStart"/>
            <w:r>
              <w:rPr>
                <w:rFonts w:ascii="EB Garamond" w:eastAsia="EB Garamond" w:hAnsi="EB Garamond" w:cs="EB Garamond"/>
                <w:sz w:val="22"/>
                <w:szCs w:val="22"/>
              </w:rPr>
              <w:t>Jurnal</w:t>
            </w:r>
            <w:proofErr w:type="spellEnd"/>
            <w:r>
              <w:rPr>
                <w:rFonts w:ascii="EB Garamond" w:eastAsia="EB Garamond" w:hAnsi="EB Garamond" w:cs="EB Garamond"/>
                <w:sz w:val="22"/>
                <w:szCs w:val="22"/>
              </w:rPr>
              <w:t xml:space="preserve"> Pendidikan Islam dan </w:t>
            </w:r>
            <w:proofErr w:type="spellStart"/>
            <w:r>
              <w:rPr>
                <w:rFonts w:ascii="EB Garamond" w:eastAsia="EB Garamond" w:hAnsi="EB Garamond" w:cs="EB Garamond"/>
                <w:sz w:val="22"/>
                <w:szCs w:val="22"/>
              </w:rPr>
              <w:t>Keguruan</w:t>
            </w:r>
            <w:proofErr w:type="spellEnd"/>
            <w:r>
              <w:rPr>
                <w:rFonts w:ascii="EB Garamond" w:eastAsia="EB Garamond" w:hAnsi="EB Garamond" w:cs="EB Garamond"/>
                <w:sz w:val="22"/>
                <w:szCs w:val="22"/>
              </w:rPr>
              <w:t>)</w:t>
            </w:r>
          </w:p>
        </w:tc>
      </w:tr>
    </w:tbl>
    <w:p w14:paraId="24F34CD6" w14:textId="77777777" w:rsidR="00BF45B0" w:rsidRDefault="00000000">
      <w:pPr>
        <w:spacing w:before="60"/>
        <w:ind w:left="0" w:right="1032" w:hanging="2"/>
        <w:jc w:val="right"/>
        <w:rPr>
          <w:rFonts w:ascii="Lucida Bright" w:eastAsia="Lucida Bright" w:hAnsi="Lucida Bright" w:cs="Lucida Bright"/>
          <w:sz w:val="16"/>
          <w:szCs w:val="16"/>
        </w:rPr>
      </w:pPr>
      <w:hyperlink r:id="rId9">
        <w:r>
          <w:rPr>
            <w:rFonts w:ascii="Lucida Bright" w:eastAsia="Lucida Bright" w:hAnsi="Lucida Bright" w:cs="Lucida Bright"/>
            <w:color w:val="000000"/>
            <w:sz w:val="16"/>
            <w:szCs w:val="16"/>
          </w:rPr>
          <w:t>https://jurnal.mtsddicilellang.sch.id/index.php/al-musannif</w:t>
        </w:r>
      </w:hyperlink>
    </w:p>
    <w:p w14:paraId="24D765A4" w14:textId="77777777" w:rsidR="00BF45B0" w:rsidRDefault="00BF45B0">
      <w:pPr>
        <w:ind w:left="1" w:hanging="3"/>
        <w:jc w:val="center"/>
        <w:rPr>
          <w:color w:val="000000"/>
          <w:sz w:val="28"/>
          <w:szCs w:val="28"/>
        </w:rPr>
      </w:pPr>
    </w:p>
    <w:p w14:paraId="76630B62" w14:textId="66F3B36A" w:rsidR="00BF45B0" w:rsidRDefault="000129D6">
      <w:pPr>
        <w:ind w:left="1" w:hanging="3"/>
        <w:jc w:val="center"/>
        <w:rPr>
          <w:color w:val="000000"/>
          <w:sz w:val="28"/>
          <w:szCs w:val="28"/>
        </w:rPr>
      </w:pPr>
      <w:proofErr w:type="spellStart"/>
      <w:r w:rsidRPr="000129D6">
        <w:rPr>
          <w:b/>
          <w:color w:val="000000"/>
          <w:sz w:val="28"/>
          <w:szCs w:val="28"/>
        </w:rPr>
        <w:t>Kebijakan</w:t>
      </w:r>
      <w:proofErr w:type="spellEnd"/>
      <w:r w:rsidRPr="000129D6">
        <w:rPr>
          <w:b/>
          <w:color w:val="000000"/>
          <w:sz w:val="28"/>
          <w:szCs w:val="28"/>
        </w:rPr>
        <w:t xml:space="preserve"> </w:t>
      </w:r>
      <w:proofErr w:type="spellStart"/>
      <w:r w:rsidRPr="000129D6">
        <w:rPr>
          <w:b/>
          <w:color w:val="000000"/>
          <w:sz w:val="28"/>
          <w:szCs w:val="28"/>
        </w:rPr>
        <w:t>Kepala</w:t>
      </w:r>
      <w:proofErr w:type="spellEnd"/>
      <w:r w:rsidRPr="000129D6">
        <w:rPr>
          <w:b/>
          <w:color w:val="000000"/>
          <w:sz w:val="28"/>
          <w:szCs w:val="28"/>
        </w:rPr>
        <w:t xml:space="preserve"> Madrasah </w:t>
      </w:r>
      <w:proofErr w:type="spellStart"/>
      <w:r w:rsidRPr="000129D6">
        <w:rPr>
          <w:b/>
          <w:color w:val="000000"/>
          <w:sz w:val="28"/>
          <w:szCs w:val="28"/>
        </w:rPr>
        <w:t>dalam</w:t>
      </w:r>
      <w:proofErr w:type="spellEnd"/>
      <w:r w:rsidRPr="000129D6">
        <w:rPr>
          <w:b/>
          <w:color w:val="000000"/>
          <w:sz w:val="28"/>
          <w:szCs w:val="28"/>
        </w:rPr>
        <w:t xml:space="preserve"> </w:t>
      </w:r>
      <w:proofErr w:type="spellStart"/>
      <w:r w:rsidRPr="000129D6">
        <w:rPr>
          <w:b/>
          <w:color w:val="000000"/>
          <w:sz w:val="28"/>
          <w:szCs w:val="28"/>
        </w:rPr>
        <w:t>Membentuk</w:t>
      </w:r>
      <w:proofErr w:type="spellEnd"/>
      <w:r w:rsidRPr="000129D6">
        <w:rPr>
          <w:b/>
          <w:color w:val="000000"/>
          <w:sz w:val="28"/>
          <w:szCs w:val="28"/>
        </w:rPr>
        <w:t xml:space="preserve"> </w:t>
      </w:r>
      <w:proofErr w:type="spellStart"/>
      <w:r w:rsidRPr="000129D6">
        <w:rPr>
          <w:b/>
          <w:color w:val="000000"/>
          <w:sz w:val="28"/>
          <w:szCs w:val="28"/>
        </w:rPr>
        <w:t>Akhlak</w:t>
      </w:r>
      <w:proofErr w:type="spellEnd"/>
      <w:r w:rsidRPr="000129D6">
        <w:rPr>
          <w:b/>
          <w:color w:val="000000"/>
          <w:sz w:val="28"/>
          <w:szCs w:val="28"/>
        </w:rPr>
        <w:t xml:space="preserve"> </w:t>
      </w:r>
      <w:proofErr w:type="spellStart"/>
      <w:r w:rsidRPr="000129D6">
        <w:rPr>
          <w:b/>
          <w:color w:val="000000"/>
          <w:sz w:val="28"/>
          <w:szCs w:val="28"/>
        </w:rPr>
        <w:t>Siswa</w:t>
      </w:r>
      <w:proofErr w:type="spellEnd"/>
      <w:r w:rsidRPr="000129D6">
        <w:rPr>
          <w:b/>
          <w:color w:val="000000"/>
          <w:sz w:val="28"/>
          <w:szCs w:val="28"/>
        </w:rPr>
        <w:t xml:space="preserve"> di MTs Darul '</w:t>
      </w:r>
      <w:proofErr w:type="spellStart"/>
      <w:r w:rsidRPr="000129D6">
        <w:rPr>
          <w:b/>
          <w:color w:val="000000"/>
          <w:sz w:val="28"/>
          <w:szCs w:val="28"/>
        </w:rPr>
        <w:t>Ulum</w:t>
      </w:r>
      <w:proofErr w:type="spellEnd"/>
      <w:r w:rsidRPr="000129D6">
        <w:rPr>
          <w:b/>
          <w:color w:val="000000"/>
          <w:sz w:val="28"/>
          <w:szCs w:val="28"/>
        </w:rPr>
        <w:t xml:space="preserve"> Muhammadiyah </w:t>
      </w:r>
      <w:proofErr w:type="spellStart"/>
      <w:r w:rsidRPr="000129D6">
        <w:rPr>
          <w:b/>
          <w:color w:val="000000"/>
          <w:sz w:val="28"/>
          <w:szCs w:val="28"/>
        </w:rPr>
        <w:t>Galur</w:t>
      </w:r>
      <w:proofErr w:type="spellEnd"/>
    </w:p>
    <w:p w14:paraId="50B8A164" w14:textId="77777777" w:rsidR="00BF45B0" w:rsidRDefault="00BF45B0">
      <w:pPr>
        <w:ind w:left="0" w:hanging="2"/>
        <w:jc w:val="center"/>
        <w:rPr>
          <w:color w:val="000000"/>
        </w:rPr>
      </w:pPr>
    </w:p>
    <w:p w14:paraId="56145DA8" w14:textId="44BF4BCF" w:rsidR="00BF45B0" w:rsidRDefault="000129D6">
      <w:pPr>
        <w:ind w:left="1" w:hanging="3"/>
        <w:jc w:val="center"/>
        <w:rPr>
          <w:color w:val="000000"/>
          <w:sz w:val="32"/>
          <w:szCs w:val="32"/>
        </w:rPr>
      </w:pPr>
      <w:r w:rsidRPr="000129D6">
        <w:rPr>
          <w:b/>
          <w:i/>
          <w:color w:val="000000"/>
          <w:sz w:val="28"/>
          <w:szCs w:val="28"/>
        </w:rPr>
        <w:t>The Principal's Policy in Forming Student Morals at MTs Darul '</w:t>
      </w:r>
      <w:proofErr w:type="spellStart"/>
      <w:r w:rsidRPr="000129D6">
        <w:rPr>
          <w:b/>
          <w:i/>
          <w:color w:val="000000"/>
          <w:sz w:val="28"/>
          <w:szCs w:val="28"/>
        </w:rPr>
        <w:t>Ulum</w:t>
      </w:r>
      <w:proofErr w:type="spellEnd"/>
      <w:r w:rsidRPr="000129D6">
        <w:rPr>
          <w:b/>
          <w:i/>
          <w:color w:val="000000"/>
          <w:sz w:val="28"/>
          <w:szCs w:val="28"/>
        </w:rPr>
        <w:t xml:space="preserve"> Muhammadiyah </w:t>
      </w:r>
      <w:proofErr w:type="spellStart"/>
      <w:r w:rsidRPr="000129D6">
        <w:rPr>
          <w:b/>
          <w:i/>
          <w:color w:val="000000"/>
          <w:sz w:val="28"/>
          <w:szCs w:val="28"/>
        </w:rPr>
        <w:t>Galur</w:t>
      </w:r>
      <w:proofErr w:type="spellEnd"/>
    </w:p>
    <w:p w14:paraId="6659D82F" w14:textId="77777777" w:rsidR="00BF45B0" w:rsidRDefault="00BF45B0">
      <w:pPr>
        <w:ind w:left="0" w:hanging="2"/>
        <w:jc w:val="center"/>
        <w:rPr>
          <w:color w:val="000000"/>
        </w:rPr>
      </w:pPr>
      <w:bookmarkStart w:id="0" w:name="_heading=h.gjdgxs" w:colFirst="0" w:colLast="0"/>
      <w:bookmarkEnd w:id="0"/>
    </w:p>
    <w:p w14:paraId="1FC78155" w14:textId="41F5AE7C" w:rsidR="00BF45B0" w:rsidRDefault="000129D6">
      <w:pPr>
        <w:ind w:left="0" w:hanging="2"/>
        <w:jc w:val="center"/>
        <w:rPr>
          <w:color w:val="000000"/>
          <w:sz w:val="22"/>
          <w:szCs w:val="22"/>
        </w:rPr>
      </w:pPr>
      <w:bookmarkStart w:id="1" w:name="_heading=h.30j0zll" w:colFirst="0" w:colLast="0"/>
      <w:bookmarkEnd w:id="1"/>
      <w:r>
        <w:rPr>
          <w:b/>
          <w:color w:val="000000"/>
          <w:sz w:val="22"/>
          <w:szCs w:val="22"/>
        </w:rPr>
        <w:t>Eko Suwanto</w:t>
      </w:r>
      <w:r w:rsidR="00000000">
        <w:rPr>
          <w:b/>
          <w:color w:val="000000"/>
          <w:sz w:val="22"/>
          <w:szCs w:val="22"/>
          <w:vertAlign w:val="superscript"/>
        </w:rPr>
        <w:t>1</w:t>
      </w:r>
      <w:r w:rsidR="00000000">
        <w:rPr>
          <w:b/>
          <w:color w:val="000000"/>
          <w:sz w:val="22"/>
          <w:szCs w:val="22"/>
        </w:rPr>
        <w:t xml:space="preserve">*, </w:t>
      </w:r>
      <w:r>
        <w:rPr>
          <w:b/>
          <w:color w:val="000000"/>
          <w:sz w:val="22"/>
          <w:szCs w:val="22"/>
        </w:rPr>
        <w:t>Sutrisno</w:t>
      </w:r>
      <w:r w:rsidR="00000000">
        <w:rPr>
          <w:b/>
          <w:color w:val="000000"/>
          <w:sz w:val="22"/>
          <w:szCs w:val="22"/>
          <w:vertAlign w:val="superscript"/>
        </w:rPr>
        <w:t>2</w:t>
      </w:r>
    </w:p>
    <w:p w14:paraId="43B94FD4" w14:textId="759BA27C" w:rsidR="00BF45B0" w:rsidRDefault="00000000">
      <w:pPr>
        <w:ind w:left="0" w:hanging="2"/>
        <w:jc w:val="center"/>
        <w:rPr>
          <w:color w:val="000000"/>
          <w:sz w:val="20"/>
          <w:szCs w:val="20"/>
        </w:rPr>
      </w:pPr>
      <w:r>
        <w:rPr>
          <w:color w:val="000000"/>
          <w:sz w:val="20"/>
          <w:szCs w:val="20"/>
          <w:vertAlign w:val="superscript"/>
        </w:rPr>
        <w:t>1</w:t>
      </w:r>
      <w:r w:rsidR="000129D6">
        <w:rPr>
          <w:color w:val="000000"/>
          <w:sz w:val="20"/>
          <w:szCs w:val="20"/>
          <w:vertAlign w:val="superscript"/>
        </w:rPr>
        <w:t xml:space="preserve">,2 </w:t>
      </w:r>
      <w:r w:rsidR="000129D6">
        <w:rPr>
          <w:color w:val="000000"/>
          <w:sz w:val="20"/>
          <w:szCs w:val="20"/>
        </w:rPr>
        <w:t>Universitas Islam Negeri Yogyakarta, Indonesia</w:t>
      </w:r>
    </w:p>
    <w:p w14:paraId="60122D11" w14:textId="77777777" w:rsidR="00BF45B0" w:rsidRDefault="00BF45B0">
      <w:pPr>
        <w:ind w:left="0" w:hanging="2"/>
        <w:jc w:val="center"/>
        <w:rPr>
          <w:color w:val="000000"/>
          <w:sz w:val="20"/>
          <w:szCs w:val="2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BF45B0" w:rsidRPr="000129D6" w14:paraId="1750A480" w14:textId="77777777">
        <w:tc>
          <w:tcPr>
            <w:tcW w:w="3416" w:type="dxa"/>
          </w:tcPr>
          <w:p w14:paraId="3457D62B" w14:textId="77777777" w:rsidR="00BF45B0" w:rsidRDefault="00000000">
            <w:pPr>
              <w:ind w:left="0" w:hanging="2"/>
              <w:rPr>
                <w:color w:val="000000"/>
                <w:sz w:val="20"/>
                <w:szCs w:val="20"/>
              </w:rPr>
            </w:pPr>
            <w:r>
              <w:rPr>
                <w:b/>
                <w:color w:val="000000"/>
                <w:sz w:val="20"/>
                <w:szCs w:val="20"/>
              </w:rPr>
              <w:t xml:space="preserve">Article History: </w:t>
            </w:r>
          </w:p>
          <w:p w14:paraId="28C0062A" w14:textId="77777777" w:rsidR="00BF45B0" w:rsidRDefault="00000000">
            <w:pPr>
              <w:ind w:left="0" w:hanging="2"/>
              <w:rPr>
                <w:color w:val="000000"/>
                <w:sz w:val="20"/>
                <w:szCs w:val="20"/>
              </w:rPr>
            </w:pPr>
            <w:r>
              <w:rPr>
                <w:color w:val="000000"/>
                <w:sz w:val="20"/>
                <w:szCs w:val="20"/>
              </w:rPr>
              <w:t xml:space="preserve">Received: </w:t>
            </w:r>
            <w:proofErr w:type="spellStart"/>
            <w:r>
              <w:rPr>
                <w:color w:val="000000"/>
                <w:sz w:val="20"/>
                <w:szCs w:val="20"/>
              </w:rPr>
              <w:t>xxxx</w:t>
            </w:r>
            <w:proofErr w:type="spellEnd"/>
            <w:r>
              <w:rPr>
                <w:color w:val="000000"/>
                <w:sz w:val="20"/>
                <w:szCs w:val="20"/>
              </w:rPr>
              <w:t xml:space="preserve"> xx, 20xx</w:t>
            </w:r>
          </w:p>
          <w:p w14:paraId="69B94B3A" w14:textId="77777777" w:rsidR="00BF45B0" w:rsidRDefault="00000000">
            <w:pPr>
              <w:ind w:left="0" w:hanging="2"/>
              <w:rPr>
                <w:color w:val="000000"/>
                <w:sz w:val="20"/>
                <w:szCs w:val="20"/>
              </w:rPr>
            </w:pPr>
            <w:r>
              <w:rPr>
                <w:color w:val="000000"/>
                <w:sz w:val="20"/>
                <w:szCs w:val="20"/>
              </w:rPr>
              <w:t xml:space="preserve">Revised: </w:t>
            </w:r>
            <w:proofErr w:type="spellStart"/>
            <w:r>
              <w:rPr>
                <w:color w:val="000000"/>
                <w:sz w:val="20"/>
                <w:szCs w:val="20"/>
              </w:rPr>
              <w:t>xxxx</w:t>
            </w:r>
            <w:proofErr w:type="spellEnd"/>
            <w:r>
              <w:rPr>
                <w:color w:val="000000"/>
                <w:sz w:val="20"/>
                <w:szCs w:val="20"/>
              </w:rPr>
              <w:t xml:space="preserve"> xx, 20xx </w:t>
            </w:r>
          </w:p>
          <w:p w14:paraId="0487E556" w14:textId="77777777" w:rsidR="00BF45B0" w:rsidRDefault="00000000">
            <w:pPr>
              <w:ind w:left="0" w:hanging="2"/>
              <w:rPr>
                <w:color w:val="000000"/>
                <w:sz w:val="20"/>
                <w:szCs w:val="20"/>
              </w:rPr>
            </w:pPr>
            <w:r>
              <w:rPr>
                <w:color w:val="000000"/>
                <w:sz w:val="20"/>
                <w:szCs w:val="20"/>
              </w:rPr>
              <w:t xml:space="preserve">Accepted: </w:t>
            </w:r>
            <w:proofErr w:type="spellStart"/>
            <w:r>
              <w:rPr>
                <w:color w:val="000000"/>
                <w:sz w:val="20"/>
                <w:szCs w:val="20"/>
              </w:rPr>
              <w:t>xxxx</w:t>
            </w:r>
            <w:proofErr w:type="spellEnd"/>
            <w:r>
              <w:rPr>
                <w:color w:val="000000"/>
                <w:sz w:val="20"/>
                <w:szCs w:val="20"/>
              </w:rPr>
              <w:t xml:space="preserve"> xx, 20xx </w:t>
            </w:r>
          </w:p>
          <w:p w14:paraId="6C75D1FB" w14:textId="77777777" w:rsidR="00BF45B0" w:rsidRDefault="00000000">
            <w:pPr>
              <w:ind w:left="0" w:hanging="2"/>
              <w:rPr>
                <w:color w:val="000000"/>
                <w:sz w:val="20"/>
                <w:szCs w:val="20"/>
              </w:rPr>
            </w:pPr>
            <w:r>
              <w:rPr>
                <w:color w:val="000000"/>
                <w:sz w:val="20"/>
                <w:szCs w:val="20"/>
              </w:rPr>
              <w:t xml:space="preserve">Available online </w:t>
            </w:r>
            <w:proofErr w:type="spellStart"/>
            <w:r>
              <w:rPr>
                <w:color w:val="000000"/>
                <w:sz w:val="20"/>
                <w:szCs w:val="20"/>
              </w:rPr>
              <w:t>xxxx</w:t>
            </w:r>
            <w:proofErr w:type="spellEnd"/>
            <w:r>
              <w:rPr>
                <w:color w:val="000000"/>
                <w:sz w:val="20"/>
                <w:szCs w:val="20"/>
              </w:rPr>
              <w:t xml:space="preserve"> xx, 20xx</w:t>
            </w:r>
          </w:p>
          <w:p w14:paraId="7F057DCB" w14:textId="77777777" w:rsidR="00BF45B0" w:rsidRDefault="00BF45B0">
            <w:pPr>
              <w:ind w:left="0" w:hanging="2"/>
              <w:rPr>
                <w:color w:val="000000"/>
                <w:sz w:val="20"/>
                <w:szCs w:val="20"/>
              </w:rPr>
            </w:pPr>
          </w:p>
          <w:p w14:paraId="10B7DF71" w14:textId="77777777" w:rsidR="00BF45B0" w:rsidRDefault="00000000">
            <w:pPr>
              <w:ind w:left="0" w:hanging="2"/>
              <w:rPr>
                <w:color w:val="000000"/>
                <w:sz w:val="20"/>
                <w:szCs w:val="20"/>
              </w:rPr>
            </w:pPr>
            <w:r>
              <w:rPr>
                <w:b/>
                <w:color w:val="000000"/>
                <w:sz w:val="20"/>
                <w:szCs w:val="20"/>
              </w:rPr>
              <w:t>*Correspondence:</w:t>
            </w:r>
          </w:p>
          <w:p w14:paraId="7903ADEA" w14:textId="77777777" w:rsidR="00BF45B0" w:rsidRDefault="00000000">
            <w:pPr>
              <w:ind w:left="0" w:hanging="2"/>
              <w:rPr>
                <w:color w:val="000000"/>
                <w:sz w:val="20"/>
                <w:szCs w:val="20"/>
              </w:rPr>
            </w:pPr>
            <w:r>
              <w:rPr>
                <w:b/>
                <w:i/>
                <w:color w:val="000000"/>
                <w:sz w:val="20"/>
                <w:szCs w:val="20"/>
              </w:rPr>
              <w:t>Address:</w:t>
            </w:r>
          </w:p>
          <w:p w14:paraId="1D33EF3C" w14:textId="30C223E9" w:rsidR="00BF45B0" w:rsidRPr="006F4AA1" w:rsidRDefault="000129D6">
            <w:pPr>
              <w:ind w:left="0" w:hanging="2"/>
              <w:rPr>
                <w:color w:val="000000"/>
                <w:sz w:val="20"/>
                <w:szCs w:val="20"/>
                <w:lang w:val="de-DE"/>
              </w:rPr>
            </w:pPr>
            <w:r w:rsidRPr="000129D6">
              <w:rPr>
                <w:color w:val="000000"/>
                <w:sz w:val="20"/>
                <w:szCs w:val="20"/>
              </w:rPr>
              <w:t xml:space="preserve">Jl. </w:t>
            </w:r>
            <w:proofErr w:type="spellStart"/>
            <w:r w:rsidRPr="000129D6">
              <w:rPr>
                <w:color w:val="000000"/>
                <w:sz w:val="20"/>
                <w:szCs w:val="20"/>
              </w:rPr>
              <w:t>Laksda</w:t>
            </w:r>
            <w:proofErr w:type="spellEnd"/>
            <w:r w:rsidRPr="000129D6">
              <w:rPr>
                <w:color w:val="000000"/>
                <w:sz w:val="20"/>
                <w:szCs w:val="20"/>
              </w:rPr>
              <w:t xml:space="preserve"> </w:t>
            </w:r>
            <w:proofErr w:type="spellStart"/>
            <w:r w:rsidRPr="000129D6">
              <w:rPr>
                <w:color w:val="000000"/>
                <w:sz w:val="20"/>
                <w:szCs w:val="20"/>
              </w:rPr>
              <w:t>Adisucipto</w:t>
            </w:r>
            <w:proofErr w:type="spellEnd"/>
            <w:r w:rsidRPr="000129D6">
              <w:rPr>
                <w:color w:val="000000"/>
                <w:sz w:val="20"/>
                <w:szCs w:val="20"/>
              </w:rPr>
              <w:t xml:space="preserve">, </w:t>
            </w:r>
            <w:proofErr w:type="spellStart"/>
            <w:r w:rsidRPr="000129D6">
              <w:rPr>
                <w:color w:val="000000"/>
                <w:sz w:val="20"/>
                <w:szCs w:val="20"/>
              </w:rPr>
              <w:t>Papringan</w:t>
            </w:r>
            <w:proofErr w:type="spellEnd"/>
            <w:r w:rsidRPr="000129D6">
              <w:rPr>
                <w:color w:val="000000"/>
                <w:sz w:val="20"/>
                <w:szCs w:val="20"/>
              </w:rPr>
              <w:t xml:space="preserve">, </w:t>
            </w:r>
            <w:proofErr w:type="spellStart"/>
            <w:r w:rsidRPr="000129D6">
              <w:rPr>
                <w:color w:val="000000"/>
                <w:sz w:val="20"/>
                <w:szCs w:val="20"/>
              </w:rPr>
              <w:t>Caturtunggal</w:t>
            </w:r>
            <w:proofErr w:type="spellEnd"/>
            <w:r w:rsidRPr="000129D6">
              <w:rPr>
                <w:color w:val="000000"/>
                <w:sz w:val="20"/>
                <w:szCs w:val="20"/>
              </w:rPr>
              <w:t xml:space="preserve"> </w:t>
            </w:r>
            <w:proofErr w:type="spellStart"/>
            <w:r w:rsidRPr="000129D6">
              <w:rPr>
                <w:color w:val="000000"/>
                <w:sz w:val="20"/>
                <w:szCs w:val="20"/>
              </w:rPr>
              <w:t>Kab</w:t>
            </w:r>
            <w:proofErr w:type="spellEnd"/>
            <w:r w:rsidRPr="000129D6">
              <w:rPr>
                <w:color w:val="000000"/>
                <w:sz w:val="20"/>
                <w:szCs w:val="20"/>
              </w:rPr>
              <w:t xml:space="preserve">. </w:t>
            </w:r>
            <w:r w:rsidRPr="006F4AA1">
              <w:rPr>
                <w:color w:val="000000"/>
                <w:sz w:val="20"/>
                <w:szCs w:val="20"/>
                <w:lang w:val="de-DE"/>
              </w:rPr>
              <w:t>Sleman 5528 DI Yogyakarta</w:t>
            </w:r>
          </w:p>
          <w:p w14:paraId="6C6D82C6" w14:textId="77777777" w:rsidR="00BF45B0" w:rsidRPr="006F4AA1" w:rsidRDefault="00000000">
            <w:pPr>
              <w:ind w:left="0" w:hanging="2"/>
              <w:rPr>
                <w:color w:val="000000"/>
                <w:sz w:val="20"/>
                <w:szCs w:val="20"/>
                <w:lang w:val="de-DE"/>
              </w:rPr>
            </w:pPr>
            <w:r w:rsidRPr="006F4AA1">
              <w:rPr>
                <w:b/>
                <w:i/>
                <w:color w:val="000000"/>
                <w:sz w:val="20"/>
                <w:szCs w:val="20"/>
                <w:lang w:val="de-DE"/>
              </w:rPr>
              <w:t>Email:</w:t>
            </w:r>
          </w:p>
          <w:p w14:paraId="403EC5B0" w14:textId="28DD64EB" w:rsidR="00BF45B0" w:rsidRPr="006F4AA1" w:rsidRDefault="000129D6">
            <w:pPr>
              <w:ind w:left="0" w:hanging="2"/>
              <w:rPr>
                <w:color w:val="000000"/>
                <w:sz w:val="20"/>
                <w:szCs w:val="20"/>
                <w:lang w:val="de-DE"/>
              </w:rPr>
            </w:pPr>
            <w:r w:rsidRPr="006F4AA1">
              <w:rPr>
                <w:color w:val="000000"/>
                <w:sz w:val="20"/>
                <w:szCs w:val="20"/>
                <w:lang w:val="de-DE"/>
              </w:rPr>
              <w:t>Ekosuwanto048@gmail.com</w:t>
            </w:r>
          </w:p>
          <w:p w14:paraId="4332D02C" w14:textId="77777777" w:rsidR="00BF45B0" w:rsidRPr="006F4AA1" w:rsidRDefault="00BF45B0">
            <w:pPr>
              <w:ind w:left="0" w:hanging="2"/>
              <w:rPr>
                <w:color w:val="000000"/>
                <w:sz w:val="20"/>
                <w:szCs w:val="20"/>
                <w:lang w:val="de-DE"/>
              </w:rPr>
            </w:pPr>
          </w:p>
          <w:p w14:paraId="0F68FCA8" w14:textId="77777777" w:rsidR="00BF45B0" w:rsidRDefault="00000000">
            <w:pPr>
              <w:ind w:left="0" w:hanging="2"/>
              <w:rPr>
                <w:color w:val="000000"/>
                <w:sz w:val="20"/>
                <w:szCs w:val="20"/>
              </w:rPr>
            </w:pPr>
            <w:r>
              <w:rPr>
                <w:b/>
                <w:color w:val="000000"/>
                <w:sz w:val="20"/>
                <w:szCs w:val="20"/>
              </w:rPr>
              <w:t xml:space="preserve">Keywords: </w:t>
            </w:r>
          </w:p>
          <w:p w14:paraId="49B1763F" w14:textId="07EAEF2C" w:rsidR="00555991" w:rsidRPr="00555991" w:rsidRDefault="00555991" w:rsidP="00555991">
            <w:pPr>
              <w:ind w:left="0" w:hanging="2"/>
              <w:rPr>
                <w:color w:val="000000"/>
                <w:sz w:val="20"/>
                <w:szCs w:val="20"/>
                <w:lang w:val="en-ID"/>
              </w:rPr>
            </w:pPr>
            <w:r w:rsidRPr="00555991">
              <w:rPr>
                <w:color w:val="000000"/>
                <w:sz w:val="20"/>
                <w:szCs w:val="20"/>
                <w:lang w:val="en-ID"/>
              </w:rPr>
              <w:t>Madrasah Principal Policy</w:t>
            </w:r>
            <w:r w:rsidRPr="00555991">
              <w:rPr>
                <w:color w:val="000000"/>
                <w:sz w:val="20"/>
                <w:szCs w:val="20"/>
                <w:lang w:val="en-ID"/>
              </w:rPr>
              <w:t xml:space="preserve">, </w:t>
            </w:r>
            <w:r w:rsidRPr="00555991">
              <w:rPr>
                <w:color w:val="000000"/>
                <w:sz w:val="20"/>
                <w:szCs w:val="20"/>
                <w:lang w:val="en-ID"/>
              </w:rPr>
              <w:t>Multidimensional Synergy</w:t>
            </w:r>
            <w:r w:rsidRPr="00555991">
              <w:rPr>
                <w:color w:val="000000"/>
                <w:sz w:val="20"/>
                <w:szCs w:val="20"/>
                <w:lang w:val="en-ID"/>
              </w:rPr>
              <w:t>,</w:t>
            </w:r>
            <w:r>
              <w:rPr>
                <w:color w:val="000000"/>
                <w:sz w:val="20"/>
                <w:szCs w:val="20"/>
                <w:lang w:val="en-ID"/>
              </w:rPr>
              <w:t xml:space="preserve"> </w:t>
            </w:r>
            <w:r w:rsidRPr="00555991">
              <w:rPr>
                <w:color w:val="000000"/>
                <w:sz w:val="20"/>
                <w:szCs w:val="20"/>
                <w:lang w:val="en-ID"/>
              </w:rPr>
              <w:t>Student Moral Formation</w:t>
            </w:r>
            <w:r>
              <w:rPr>
                <w:color w:val="000000"/>
                <w:sz w:val="20"/>
                <w:szCs w:val="20"/>
                <w:lang w:val="en-ID"/>
              </w:rPr>
              <w:t xml:space="preserve">, </w:t>
            </w:r>
            <w:r w:rsidRPr="00555991">
              <w:rPr>
                <w:color w:val="000000"/>
                <w:sz w:val="20"/>
                <w:szCs w:val="20"/>
                <w:lang w:val="en-ID"/>
              </w:rPr>
              <w:t>Transformational Leadership</w:t>
            </w:r>
            <w:r>
              <w:rPr>
                <w:color w:val="000000"/>
                <w:sz w:val="20"/>
                <w:szCs w:val="20"/>
                <w:lang w:val="en-ID"/>
              </w:rPr>
              <w:t xml:space="preserve">, </w:t>
            </w:r>
            <w:r w:rsidRPr="00555991">
              <w:rPr>
                <w:color w:val="000000"/>
                <w:sz w:val="20"/>
                <w:szCs w:val="20"/>
                <w:lang w:val="en-ID"/>
              </w:rPr>
              <w:t>Value-Based Education</w:t>
            </w:r>
          </w:p>
        </w:tc>
        <w:tc>
          <w:tcPr>
            <w:tcW w:w="5683" w:type="dxa"/>
          </w:tcPr>
          <w:p w14:paraId="38123816" w14:textId="77777777" w:rsidR="00BF45B0" w:rsidRPr="006F4AA1" w:rsidRDefault="00000000">
            <w:pPr>
              <w:ind w:left="0" w:hanging="2"/>
              <w:jc w:val="both"/>
              <w:rPr>
                <w:color w:val="000000"/>
                <w:sz w:val="20"/>
                <w:szCs w:val="20"/>
                <w:lang w:val="en-ID"/>
              </w:rPr>
            </w:pPr>
            <w:r w:rsidRPr="006F4AA1">
              <w:rPr>
                <w:b/>
                <w:color w:val="000000"/>
                <w:sz w:val="20"/>
                <w:szCs w:val="20"/>
                <w:lang w:val="en-ID"/>
              </w:rPr>
              <w:t>Abstract:</w:t>
            </w:r>
          </w:p>
          <w:p w14:paraId="2DFE7EBB" w14:textId="24E98315" w:rsidR="00BF45B0" w:rsidRPr="000129D6" w:rsidRDefault="000129D6">
            <w:pPr>
              <w:ind w:left="0" w:right="-98" w:hanging="2"/>
              <w:jc w:val="both"/>
              <w:rPr>
                <w:color w:val="000000"/>
                <w:sz w:val="20"/>
                <w:szCs w:val="20"/>
                <w:lang w:val="en-ID"/>
              </w:rPr>
            </w:pPr>
            <w:r w:rsidRPr="000129D6">
              <w:rPr>
                <w:color w:val="000000"/>
                <w:sz w:val="20"/>
                <w:szCs w:val="20"/>
                <w:lang w:val="en-ID"/>
              </w:rPr>
              <w:t xml:space="preserve">This study aims to </w:t>
            </w:r>
            <w:proofErr w:type="spellStart"/>
            <w:r w:rsidRPr="000129D6">
              <w:rPr>
                <w:color w:val="000000"/>
                <w:sz w:val="20"/>
                <w:szCs w:val="20"/>
                <w:lang w:val="en-ID"/>
              </w:rPr>
              <w:t>analyze</w:t>
            </w:r>
            <w:proofErr w:type="spellEnd"/>
            <w:r w:rsidRPr="000129D6">
              <w:rPr>
                <w:color w:val="000000"/>
                <w:sz w:val="20"/>
                <w:szCs w:val="20"/>
                <w:lang w:val="en-ID"/>
              </w:rPr>
              <w:t xml:space="preserve"> the madrasah principal’s policy in the moral formation of students at MTs Darul ‘</w:t>
            </w:r>
            <w:proofErr w:type="spellStart"/>
            <w:r w:rsidRPr="000129D6">
              <w:rPr>
                <w:color w:val="000000"/>
                <w:sz w:val="20"/>
                <w:szCs w:val="20"/>
                <w:lang w:val="en-ID"/>
              </w:rPr>
              <w:t>Ulum</w:t>
            </w:r>
            <w:proofErr w:type="spellEnd"/>
            <w:r w:rsidRPr="000129D6">
              <w:rPr>
                <w:color w:val="000000"/>
                <w:sz w:val="20"/>
                <w:szCs w:val="20"/>
                <w:lang w:val="en-ID"/>
              </w:rPr>
              <w:t xml:space="preserve"> Muhammadiyah </w:t>
            </w:r>
            <w:proofErr w:type="spellStart"/>
            <w:r w:rsidRPr="000129D6">
              <w:rPr>
                <w:color w:val="000000"/>
                <w:sz w:val="20"/>
                <w:szCs w:val="20"/>
                <w:lang w:val="en-ID"/>
              </w:rPr>
              <w:t>Galur</w:t>
            </w:r>
            <w:proofErr w:type="spellEnd"/>
            <w:r w:rsidRPr="000129D6">
              <w:rPr>
                <w:color w:val="000000"/>
                <w:sz w:val="20"/>
                <w:szCs w:val="20"/>
                <w:lang w:val="en-ID"/>
              </w:rPr>
              <w:t>. Using a descriptive qualitative approach with a case study, data were collected through interviews, observations, and document studies. The results indicate that the principal’s policies were implemented through structured programs such as daily worship routines (Quran recitation, congregational prayers), Islamic matriculation, da’wah training, and Islamic holiday commemorations. The principal’s transformational leadership as a role model (</w:t>
            </w:r>
            <w:proofErr w:type="spellStart"/>
            <w:r w:rsidRPr="000129D6">
              <w:rPr>
                <w:color w:val="000000"/>
                <w:sz w:val="20"/>
                <w:szCs w:val="20"/>
                <w:lang w:val="en-ID"/>
              </w:rPr>
              <w:t>uswah</w:t>
            </w:r>
            <w:proofErr w:type="spellEnd"/>
            <w:r w:rsidRPr="000129D6">
              <w:rPr>
                <w:color w:val="000000"/>
                <w:sz w:val="20"/>
                <w:szCs w:val="20"/>
                <w:lang w:val="en-ID"/>
              </w:rPr>
              <w:t xml:space="preserve"> </w:t>
            </w:r>
            <w:proofErr w:type="spellStart"/>
            <w:r w:rsidRPr="000129D6">
              <w:rPr>
                <w:color w:val="000000"/>
                <w:sz w:val="20"/>
                <w:szCs w:val="20"/>
                <w:lang w:val="en-ID"/>
              </w:rPr>
              <w:t>hasanah</w:t>
            </w:r>
            <w:proofErr w:type="spellEnd"/>
            <w:r w:rsidRPr="000129D6">
              <w:rPr>
                <w:color w:val="000000"/>
                <w:sz w:val="20"/>
                <w:szCs w:val="20"/>
                <w:lang w:val="en-ID"/>
              </w:rPr>
              <w:t>) and collaboration among teachers, students, parents, and related institutions were key supporting factors. Challenges included time constraints, diverse student backgrounds, and limited facilities. Participatory evaluations and integrating Islamic values into the academic curriculum served as strategic solutions. This study reinforces value-based education theory and emphasizes the importance of multidimensional synergy in holistically shaping students' morals.</w:t>
            </w:r>
          </w:p>
        </w:tc>
      </w:tr>
    </w:tbl>
    <w:p w14:paraId="0BC390CE" w14:textId="77777777" w:rsidR="00BF45B0" w:rsidRPr="000129D6" w:rsidRDefault="00BF45B0">
      <w:pPr>
        <w:ind w:left="0" w:hanging="2"/>
        <w:jc w:val="center"/>
        <w:rPr>
          <w:lang w:val="en-ID"/>
        </w:rPr>
      </w:pPr>
    </w:p>
    <w:p w14:paraId="6896DB31" w14:textId="77777777" w:rsidR="00BF45B0" w:rsidRDefault="00000000">
      <w:pPr>
        <w:tabs>
          <w:tab w:val="left" w:pos="340"/>
        </w:tabs>
        <w:spacing w:line="276" w:lineRule="auto"/>
        <w:ind w:left="0" w:hanging="2"/>
      </w:pPr>
      <w:r>
        <w:rPr>
          <w:b/>
          <w:smallCaps/>
        </w:rPr>
        <w:t>PENDAHULUAN</w:t>
      </w:r>
    </w:p>
    <w:p w14:paraId="2D3801D7" w14:textId="77777777" w:rsidR="006921B6" w:rsidRPr="006921B6" w:rsidRDefault="006921B6" w:rsidP="006921B6">
      <w:pPr>
        <w:spacing w:line="276" w:lineRule="auto"/>
        <w:ind w:leftChars="0" w:left="0" w:firstLineChars="0" w:firstLine="720"/>
        <w:jc w:val="both"/>
      </w:pPr>
      <w:r w:rsidRPr="006921B6">
        <w:t xml:space="preserve">Pendidikan </w:t>
      </w:r>
      <w:proofErr w:type="spellStart"/>
      <w:r w:rsidRPr="006921B6">
        <w:t>merupakan</w:t>
      </w:r>
      <w:proofErr w:type="spellEnd"/>
      <w:r w:rsidRPr="006921B6">
        <w:t xml:space="preserve"> salah </w:t>
      </w:r>
      <w:proofErr w:type="spellStart"/>
      <w:r w:rsidRPr="006921B6">
        <w:t>satu</w:t>
      </w:r>
      <w:proofErr w:type="spellEnd"/>
      <w:r w:rsidRPr="006921B6">
        <w:t xml:space="preserve"> pilar </w:t>
      </w:r>
      <w:proofErr w:type="spellStart"/>
      <w:r w:rsidRPr="006921B6">
        <w:t>penting</w:t>
      </w:r>
      <w:proofErr w:type="spellEnd"/>
      <w:r w:rsidRPr="006921B6">
        <w:t xml:space="preserve"> </w:t>
      </w:r>
      <w:proofErr w:type="spellStart"/>
      <w:r w:rsidRPr="006921B6">
        <w:t>dalam</w:t>
      </w:r>
      <w:proofErr w:type="spellEnd"/>
      <w:r w:rsidRPr="006921B6">
        <w:t xml:space="preserve"> </w:t>
      </w:r>
      <w:proofErr w:type="spellStart"/>
      <w:r w:rsidRPr="006921B6">
        <w:t>membangun</w:t>
      </w:r>
      <w:proofErr w:type="spellEnd"/>
      <w:r w:rsidRPr="006921B6">
        <w:t xml:space="preserve"> </w:t>
      </w:r>
      <w:proofErr w:type="spellStart"/>
      <w:r w:rsidRPr="006921B6">
        <w:t>peradaban</w:t>
      </w:r>
      <w:proofErr w:type="spellEnd"/>
      <w:r w:rsidRPr="006921B6">
        <w:t xml:space="preserve"> </w:t>
      </w:r>
      <w:proofErr w:type="spellStart"/>
      <w:r w:rsidRPr="006921B6">
        <w:t>bangsa</w:t>
      </w:r>
      <w:proofErr w:type="spellEnd"/>
      <w:r w:rsidRPr="006921B6">
        <w:t xml:space="preserve">  </w:t>
      </w:r>
      <w:r w:rsidRPr="006921B6">
        <w:fldChar w:fldCharType="begin" w:fldLock="1"/>
      </w:r>
      <w:r w:rsidRPr="006921B6">
        <w:instrText>ADDIN CSL_CITATION {"citationItems":[{"id":"ITEM-1","itemData":{"abstract":"Penelitian ini bertujuan untuk menganalisis peran pendidikan karakter sebagai pilar utama dalam peningkatan kualitas pendidikan di sekolah menengah pertama. Pendidikan karakter telah diakui sebagai elemen penting dalam pengembangan holistik siswa, yang tidak hanya melibatkan aspek akademik, tetapi juga aspek moral, sosial, dan emosional. Metode penelitian yang digunakan adalah studi literatur yang melibatkan tinjauan dan analisis kritis terhadap artikel-artikel ilmiah, buku teks, serta kebijakan pendidikan terkait pendidikan karakter di sekolah menengah pertama.Temuan penelitian ini menunjukkan bahwa penerapan pendidikan karakter dalam kurikulum sekolah menengah pertama dapat memberikan kontribusi signifikan terhadap peningkatan kualitas pendidikan. Pendekatan ini membantu siswa dalam mengembangkan nilai-nilai moral, seperti integritas, tanggung jawab, empati, kerjasama, dan disiplin. Selain itu, pendidikan karakter juga membantu dalam membentuk sikap positif siswa terhadap lingkungan sosial, mendorong keberagaman, dan membangun kesadaran akan tanggung jawab sosial.Selanjutnya, penelitian ini menyoroti perlunya mendukung pendidikan karakter melalui pelatihan dan pengembangan profesional bagi guru. Guru yang terampil dan terlatih dalam pendidikan karakter akan mampu mengintegrasikan nilai-nilai tersebut ke dalam kegiatan sehari-hari di kelas. Selain itu, partisipasi orang tua dan masyarakat juga penting dalam mendukung pendidikan karakter di sekolah, dengan melibatkan mereka dalam kegiatan sekolah yang berfokus pada pengembangan karakter.Penelitian ini menghasilkan rekomendasi bahwa sekolah menengah pertama harus memprioritaskan pendidikan karakter sebagai pilar utama dalam peningkatan kualitas pendidikan. Hal ini dapat dilakukan dengan memperkuat kurikulum yang mengintegrasikan nilai-nilai karakter, melibatkan guru dan staf dalam pelatihan karakter, dan melibatkan orang tua serta masyarakat dalam mendukung pendidikan karakter. Dengan demikian, diharapkan pendidikan karakter akan menjadi bagian integral dari pendidikan di sekolah menengah pertama dan berkontribusi pada perkembangan holistik siswa.","author":[{"dropping-particle":"","family":"Munawaroh","given":"Mas'ulil","non-dropping-particle":"","parse-names":false,"suffix":""},{"dropping-particle":"","family":"Muhaimin","given":"Abdul","non-dropping-particle":"","parse-names":false,"suffix":""}],"container-title":"Jurnal Studi, Sosial, Dan Ekonomi","id":"ITEM-1","issue":"2","issued":{"date-parts":[["2023"]]},"page":"142","title":"Pendidikan Karakter sebagai Pilar Utama Peningkatan Kualitas Pendidikan di Sekolah Menengah Pertama( SMP Baburrohmah Mojosari )","type":"article-journal","volume":"4"},"uris":["http://www.mendeley.com/documents/?uuid=09732ac6-3f7f-49d1-895a-d6c4a982bd0c"]}],"mendeley":{"formattedCitation":"(Munawaroh and Muhaimin 2023)","plainTextFormattedCitation":"(Munawaroh and Muhaimin 2023)","previouslyFormattedCitation":"(Munawaroh and Muhaimin 2023)"},"properties":{"noteIndex":0},"schema":"https://github.com/citation-style-language/schema/raw/master/csl-citation.json"}</w:instrText>
      </w:r>
      <w:r w:rsidRPr="006921B6">
        <w:fldChar w:fldCharType="separate"/>
      </w:r>
      <w:r w:rsidRPr="006921B6">
        <w:rPr>
          <w:noProof/>
        </w:rPr>
        <w:t>(Munawaroh and Muhaimin 2023)</w:t>
      </w:r>
      <w:r w:rsidRPr="006921B6">
        <w:fldChar w:fldCharType="end"/>
      </w:r>
      <w:r w:rsidRPr="006921B6">
        <w:t xml:space="preserve">. Di Indonesia, </w:t>
      </w:r>
      <w:proofErr w:type="spellStart"/>
      <w:r w:rsidRPr="006921B6">
        <w:t>pendidikan</w:t>
      </w:r>
      <w:proofErr w:type="spellEnd"/>
      <w:r w:rsidRPr="006921B6">
        <w:t xml:space="preserve"> </w:t>
      </w:r>
      <w:proofErr w:type="spellStart"/>
      <w:r w:rsidRPr="006921B6">
        <w:t>tidak</w:t>
      </w:r>
      <w:proofErr w:type="spellEnd"/>
      <w:r w:rsidRPr="006921B6">
        <w:t xml:space="preserve"> </w:t>
      </w:r>
      <w:proofErr w:type="spellStart"/>
      <w:r w:rsidRPr="006921B6">
        <w:t>hanya</w:t>
      </w:r>
      <w:proofErr w:type="spellEnd"/>
      <w:r w:rsidRPr="006921B6">
        <w:t xml:space="preserve"> </w:t>
      </w:r>
      <w:proofErr w:type="spellStart"/>
      <w:r w:rsidRPr="006921B6">
        <w:t>bertujuan</w:t>
      </w:r>
      <w:proofErr w:type="spellEnd"/>
      <w:r w:rsidRPr="006921B6">
        <w:t xml:space="preserve"> </w:t>
      </w:r>
      <w:proofErr w:type="spellStart"/>
      <w:r w:rsidRPr="006921B6">
        <w:t>untuk</w:t>
      </w:r>
      <w:proofErr w:type="spellEnd"/>
      <w:r w:rsidRPr="006921B6">
        <w:t xml:space="preserve"> </w:t>
      </w:r>
      <w:proofErr w:type="spellStart"/>
      <w:r w:rsidRPr="006921B6">
        <w:t>meningkatkan</w:t>
      </w:r>
      <w:proofErr w:type="spellEnd"/>
      <w:r w:rsidRPr="006921B6">
        <w:t xml:space="preserve"> </w:t>
      </w:r>
      <w:proofErr w:type="spellStart"/>
      <w:r w:rsidRPr="006921B6">
        <w:t>kecerdasan</w:t>
      </w:r>
      <w:proofErr w:type="spellEnd"/>
      <w:r w:rsidRPr="006921B6">
        <w:t xml:space="preserve"> </w:t>
      </w:r>
      <w:proofErr w:type="spellStart"/>
      <w:r w:rsidRPr="006921B6">
        <w:t>intelektual</w:t>
      </w:r>
      <w:proofErr w:type="spellEnd"/>
      <w:r w:rsidRPr="006921B6">
        <w:t xml:space="preserve">, </w:t>
      </w:r>
      <w:proofErr w:type="spellStart"/>
      <w:r w:rsidRPr="006921B6">
        <w:t>tetapi</w:t>
      </w:r>
      <w:proofErr w:type="spellEnd"/>
      <w:r w:rsidRPr="006921B6">
        <w:t xml:space="preserve"> juga </w:t>
      </w:r>
      <w:proofErr w:type="spellStart"/>
      <w:r w:rsidRPr="006921B6">
        <w:t>menanamkan</w:t>
      </w:r>
      <w:proofErr w:type="spellEnd"/>
      <w:r w:rsidRPr="006921B6">
        <w:t xml:space="preserve"> </w:t>
      </w:r>
      <w:proofErr w:type="spellStart"/>
      <w:r w:rsidRPr="006921B6">
        <w:t>nilai-nilai</w:t>
      </w:r>
      <w:proofErr w:type="spellEnd"/>
      <w:r w:rsidRPr="006921B6">
        <w:t xml:space="preserve"> </w:t>
      </w:r>
      <w:proofErr w:type="spellStart"/>
      <w:r w:rsidRPr="006921B6">
        <w:t>akhlak</w:t>
      </w:r>
      <w:proofErr w:type="spellEnd"/>
      <w:r w:rsidRPr="006921B6">
        <w:t xml:space="preserve"> dan </w:t>
      </w:r>
      <w:proofErr w:type="spellStart"/>
      <w:r w:rsidRPr="006921B6">
        <w:t>akhlak</w:t>
      </w:r>
      <w:proofErr w:type="spellEnd"/>
      <w:r w:rsidRPr="006921B6">
        <w:t xml:space="preserve"> </w:t>
      </w:r>
      <w:proofErr w:type="spellStart"/>
      <w:r w:rsidRPr="006921B6">
        <w:t>mulia</w:t>
      </w:r>
      <w:proofErr w:type="spellEnd"/>
      <w:r w:rsidRPr="006921B6">
        <w:t xml:space="preserve"> </w:t>
      </w:r>
      <w:proofErr w:type="spellStart"/>
      <w:r w:rsidRPr="006921B6">
        <w:t>kepada</w:t>
      </w:r>
      <w:proofErr w:type="spellEnd"/>
      <w:r w:rsidRPr="006921B6">
        <w:t xml:space="preserve"> </w:t>
      </w:r>
      <w:proofErr w:type="spellStart"/>
      <w:r w:rsidRPr="006921B6">
        <w:t>peserta</w:t>
      </w:r>
      <w:proofErr w:type="spellEnd"/>
      <w:r w:rsidRPr="006921B6">
        <w:t xml:space="preserve"> </w:t>
      </w:r>
      <w:proofErr w:type="spellStart"/>
      <w:r w:rsidRPr="006921B6">
        <w:t>didik</w:t>
      </w:r>
      <w:proofErr w:type="spellEnd"/>
      <w:r w:rsidRPr="006921B6">
        <w:t xml:space="preserve"> </w:t>
      </w:r>
      <w:r w:rsidRPr="006921B6">
        <w:fldChar w:fldCharType="begin" w:fldLock="1"/>
      </w:r>
      <w:r w:rsidRPr="006921B6">
        <w:instrText>ADDIN CSL_CITATION {"citationItems":[{"id":"ITEM-1","itemData":{"author":[{"dropping-particle":"","family":"Kartina","given":"","non-dropping-particle":"","parse-names":false,"suffix":""},{"dropping-particle":"","family":"Zakariah","given":"Azakari","non-dropping-particle":"","parse-names":false,"suffix":""},{"dropping-particle":"","family":"Novita","given":"","non-dropping-particle":"","parse-names":false,"suffix":""}],"container-title":"Jurnal Intelek Insan Cendikia","id":"ITEM-1","issue":"7","issued":{"date-parts":[["2024"]]},"page":"2901-2907","title":"PERAN PENDIDIKAN AGAMA ISLAM DALAM MENGEMBANGKAN POTENSI THE ROLE OF ISLAMIC RELIGIOUS EDUCATION IN DEVELOPING STUDENTS ' INTELLECTUAL POTENTIAL","type":"article-journal","volume":"1"},"uris":["http://www.mendeley.com/documents/?uuid=f390c257-5e35-4c22-ba03-71e55724f9fe"]}],"mendeley":{"formattedCitation":"(Kartina, Zakariah, and Novita 2024)","plainTextFormattedCitation":"(Kartina, Zakariah, and Novita 2024)","previouslyFormattedCitation":"(Kartina, Zakariah, and Novita 2024)"},"properties":{"noteIndex":0},"schema":"https://github.com/citation-style-language/schema/raw/master/csl-citation.json"}</w:instrText>
      </w:r>
      <w:r w:rsidRPr="006921B6">
        <w:fldChar w:fldCharType="separate"/>
      </w:r>
      <w:r w:rsidRPr="006921B6">
        <w:rPr>
          <w:noProof/>
        </w:rPr>
        <w:t>(Kartina, Zakariah, and Novita 2024)</w:t>
      </w:r>
      <w:r w:rsidRPr="006921B6">
        <w:fldChar w:fldCharType="end"/>
      </w:r>
      <w:r w:rsidRPr="006921B6">
        <w:t xml:space="preserve">. Madrasah, </w:t>
      </w:r>
      <w:proofErr w:type="spellStart"/>
      <w:r w:rsidRPr="006921B6">
        <w:t>sebagai</w:t>
      </w:r>
      <w:proofErr w:type="spellEnd"/>
      <w:r w:rsidRPr="006921B6">
        <w:t xml:space="preserve"> </w:t>
      </w:r>
      <w:proofErr w:type="spellStart"/>
      <w:r w:rsidRPr="006921B6">
        <w:t>lembaga</w:t>
      </w:r>
      <w:proofErr w:type="spellEnd"/>
      <w:r w:rsidRPr="006921B6">
        <w:t xml:space="preserve"> </w:t>
      </w:r>
      <w:proofErr w:type="spellStart"/>
      <w:r w:rsidRPr="006921B6">
        <w:t>pendidikan</w:t>
      </w:r>
      <w:proofErr w:type="spellEnd"/>
      <w:r w:rsidRPr="006921B6">
        <w:t xml:space="preserve"> </w:t>
      </w:r>
      <w:proofErr w:type="spellStart"/>
      <w:r w:rsidRPr="006921B6">
        <w:t>berbasis</w:t>
      </w:r>
      <w:proofErr w:type="spellEnd"/>
      <w:r w:rsidRPr="006921B6">
        <w:t xml:space="preserve"> agama Islam, </w:t>
      </w:r>
      <w:proofErr w:type="spellStart"/>
      <w:r w:rsidRPr="006921B6">
        <w:t>memiliki</w:t>
      </w:r>
      <w:proofErr w:type="spellEnd"/>
      <w:r w:rsidRPr="006921B6">
        <w:t xml:space="preserve"> </w:t>
      </w:r>
      <w:proofErr w:type="spellStart"/>
      <w:r w:rsidRPr="006921B6">
        <w:t>peran</w:t>
      </w:r>
      <w:proofErr w:type="spellEnd"/>
      <w:r w:rsidRPr="006921B6">
        <w:t xml:space="preserve"> </w:t>
      </w:r>
      <w:proofErr w:type="spellStart"/>
      <w:r w:rsidRPr="006921B6">
        <w:t>strategis</w:t>
      </w:r>
      <w:proofErr w:type="spellEnd"/>
      <w:r w:rsidRPr="006921B6">
        <w:t xml:space="preserve"> </w:t>
      </w:r>
      <w:proofErr w:type="spellStart"/>
      <w:r w:rsidRPr="006921B6">
        <w:t>dalam</w:t>
      </w:r>
      <w:proofErr w:type="spellEnd"/>
      <w:r w:rsidRPr="006921B6">
        <w:t xml:space="preserve"> </w:t>
      </w:r>
      <w:proofErr w:type="spellStart"/>
      <w:r w:rsidRPr="006921B6">
        <w:t>membentuk</w:t>
      </w:r>
      <w:proofErr w:type="spellEnd"/>
      <w:r w:rsidRPr="006921B6">
        <w:t xml:space="preserve"> </w:t>
      </w:r>
      <w:proofErr w:type="spellStart"/>
      <w:r w:rsidRPr="006921B6">
        <w:t>akhlak</w:t>
      </w:r>
      <w:proofErr w:type="spellEnd"/>
      <w:r w:rsidRPr="006921B6">
        <w:t xml:space="preserve"> dan </w:t>
      </w:r>
      <w:proofErr w:type="spellStart"/>
      <w:r w:rsidRPr="006921B6">
        <w:t>akhlak</w:t>
      </w:r>
      <w:proofErr w:type="spellEnd"/>
      <w:r w:rsidRPr="006921B6">
        <w:t xml:space="preserve"> </w:t>
      </w:r>
      <w:proofErr w:type="spellStart"/>
      <w:r w:rsidRPr="006921B6">
        <w:t>siswa</w:t>
      </w:r>
      <w:proofErr w:type="spellEnd"/>
      <w:r w:rsidRPr="006921B6">
        <w:t xml:space="preserve">, </w:t>
      </w:r>
      <w:proofErr w:type="spellStart"/>
      <w:r w:rsidRPr="006921B6">
        <w:t>sebagaimana</w:t>
      </w:r>
      <w:proofErr w:type="spellEnd"/>
      <w:r w:rsidRPr="006921B6">
        <w:t xml:space="preserve"> </w:t>
      </w:r>
      <w:proofErr w:type="spellStart"/>
      <w:r w:rsidRPr="006921B6">
        <w:t>tercermin</w:t>
      </w:r>
      <w:proofErr w:type="spellEnd"/>
      <w:r w:rsidRPr="006921B6">
        <w:t xml:space="preserve"> </w:t>
      </w:r>
      <w:proofErr w:type="spellStart"/>
      <w:r w:rsidRPr="006921B6">
        <w:t>dalam</w:t>
      </w:r>
      <w:proofErr w:type="spellEnd"/>
      <w:r w:rsidRPr="006921B6">
        <w:t xml:space="preserve"> </w:t>
      </w:r>
      <w:proofErr w:type="spellStart"/>
      <w:r w:rsidRPr="006921B6">
        <w:t>kebijakan</w:t>
      </w:r>
      <w:proofErr w:type="spellEnd"/>
      <w:r w:rsidRPr="006921B6">
        <w:t xml:space="preserve"> yang </w:t>
      </w:r>
      <w:proofErr w:type="spellStart"/>
      <w:r w:rsidRPr="006921B6">
        <w:t>diambil</w:t>
      </w:r>
      <w:proofErr w:type="spellEnd"/>
      <w:r w:rsidRPr="006921B6">
        <w:t xml:space="preserve"> oleh </w:t>
      </w:r>
      <w:proofErr w:type="spellStart"/>
      <w:r w:rsidRPr="006921B6">
        <w:t>kepala</w:t>
      </w:r>
      <w:proofErr w:type="spellEnd"/>
      <w:r w:rsidRPr="006921B6">
        <w:t xml:space="preserve"> madrasah </w:t>
      </w:r>
      <w:r w:rsidRPr="006921B6">
        <w:fldChar w:fldCharType="begin" w:fldLock="1"/>
      </w:r>
      <w:r w:rsidRPr="006921B6">
        <w:instrText>ADDIN CSL_CITATION {"citationItems":[{"id":"ITEM-1","itemData":{"ISSN":"2528-2492","abstract":"Madrasah is one of the educational institutions in Indonesia that has an important role in the development of Madrasah education is generally established by the community, where the managers and support communities that determine the vision and mission whether the educational institutions have a desire to move forward. Madrasah is also a kind of education that gives attention and once makes the teachings of Islam as knowledge for the study program that held it. Madrasahs are educational institutions born from, and to the community. Complaints about the quality of education in madrasah are always not about lack of religious education, but rather the lack of general education that is not commensurate with public schools and has no social effect in society. Keywords: Madrasah, Islamic Education Agency","author":[{"dropping-particle":"","family":"Mariana","given":"Dielfi","non-dropping-particle":"","parse-names":false,"suffix":""},{"dropping-particle":"","family":"Helmi","given":"Achmad Mahrus","non-dropping-particle":"","parse-names":false,"suffix":""}],"container-title":"Al-Muaddib : Jurnal Ilmu-Ilmu Sosial &amp; Keislaman","id":"ITEM-1","issue":"1","issued":{"date-parts":[["2022"]]},"page":"1907-1919","title":"Madrasah Sebagai Lembaga Pendidikan Di Indonesia Dielfi","type":"article-journal","volume":"6"},"uris":["http://www.mendeley.com/documents/?uuid=d4a996f2-1f32-40d3-83ad-4c74da6c3f72"]}],"mendeley":{"formattedCitation":"(Mariana and Helmi 2022)","plainTextFormattedCitation":"(Mariana and Helmi 2022)","previouslyFormattedCitation":"(Mariana and Helmi 2022)"},"properties":{"noteIndex":0},"schema":"https://github.com/citation-style-language/schema/raw/master/csl-citation.json"}</w:instrText>
      </w:r>
      <w:r w:rsidRPr="006921B6">
        <w:fldChar w:fldCharType="separate"/>
      </w:r>
      <w:r w:rsidRPr="006921B6">
        <w:rPr>
          <w:noProof/>
        </w:rPr>
        <w:t>(Mariana and Helmi 2022)</w:t>
      </w:r>
      <w:r w:rsidRPr="006921B6">
        <w:fldChar w:fldCharType="end"/>
      </w:r>
      <w:r w:rsidRPr="006921B6">
        <w:t xml:space="preserve">. Dalam </w:t>
      </w:r>
      <w:proofErr w:type="spellStart"/>
      <w:r w:rsidRPr="006921B6">
        <w:t>konteks</w:t>
      </w:r>
      <w:proofErr w:type="spellEnd"/>
      <w:r w:rsidRPr="006921B6">
        <w:t xml:space="preserve"> MTs Darul ‘</w:t>
      </w:r>
      <w:proofErr w:type="spellStart"/>
      <w:r w:rsidRPr="006921B6">
        <w:t>Ulum</w:t>
      </w:r>
      <w:proofErr w:type="spellEnd"/>
      <w:r w:rsidRPr="006921B6">
        <w:t xml:space="preserve"> Muhammadiyah </w:t>
      </w:r>
      <w:proofErr w:type="spellStart"/>
      <w:r w:rsidRPr="006921B6">
        <w:t>Galur</w:t>
      </w:r>
      <w:proofErr w:type="spellEnd"/>
      <w:r w:rsidRPr="006921B6">
        <w:t xml:space="preserve">, </w:t>
      </w:r>
      <w:proofErr w:type="spellStart"/>
      <w:r w:rsidRPr="006921B6">
        <w:t>upaya</w:t>
      </w:r>
      <w:proofErr w:type="spellEnd"/>
      <w:r w:rsidRPr="006921B6">
        <w:t xml:space="preserve"> </w:t>
      </w:r>
      <w:proofErr w:type="spellStart"/>
      <w:r w:rsidRPr="006921B6">
        <w:t>membentuk</w:t>
      </w:r>
      <w:proofErr w:type="spellEnd"/>
      <w:r w:rsidRPr="006921B6">
        <w:t xml:space="preserve"> </w:t>
      </w:r>
      <w:proofErr w:type="spellStart"/>
      <w:r w:rsidRPr="006921B6">
        <w:t>akhlak</w:t>
      </w:r>
      <w:proofErr w:type="spellEnd"/>
      <w:r w:rsidRPr="006921B6">
        <w:t xml:space="preserve"> </w:t>
      </w:r>
      <w:proofErr w:type="spellStart"/>
      <w:r w:rsidRPr="006921B6">
        <w:t>siswa</w:t>
      </w:r>
      <w:proofErr w:type="spellEnd"/>
      <w:r w:rsidRPr="006921B6">
        <w:t xml:space="preserve"> </w:t>
      </w:r>
      <w:proofErr w:type="spellStart"/>
      <w:r w:rsidRPr="006921B6">
        <w:t>menjadi</w:t>
      </w:r>
      <w:proofErr w:type="spellEnd"/>
      <w:r w:rsidRPr="006921B6">
        <w:t xml:space="preserve"> </w:t>
      </w:r>
      <w:proofErr w:type="spellStart"/>
      <w:r w:rsidRPr="006921B6">
        <w:t>bagian</w:t>
      </w:r>
      <w:proofErr w:type="spellEnd"/>
      <w:r w:rsidRPr="006921B6">
        <w:t xml:space="preserve"> integral </w:t>
      </w:r>
      <w:proofErr w:type="spellStart"/>
      <w:r w:rsidRPr="006921B6">
        <w:t>dari</w:t>
      </w:r>
      <w:proofErr w:type="spellEnd"/>
      <w:r w:rsidRPr="006921B6">
        <w:t xml:space="preserve"> proses </w:t>
      </w:r>
      <w:proofErr w:type="spellStart"/>
      <w:r w:rsidRPr="006921B6">
        <w:t>pendidikan</w:t>
      </w:r>
      <w:proofErr w:type="spellEnd"/>
      <w:r w:rsidRPr="006921B6">
        <w:t xml:space="preserve"> yang </w:t>
      </w:r>
      <w:proofErr w:type="spellStart"/>
      <w:r w:rsidRPr="006921B6">
        <w:t>dijalankan</w:t>
      </w:r>
      <w:proofErr w:type="spellEnd"/>
      <w:r w:rsidRPr="006921B6">
        <w:t xml:space="preserve"> oleh </w:t>
      </w:r>
      <w:proofErr w:type="spellStart"/>
      <w:r w:rsidRPr="006921B6">
        <w:t>institusi</w:t>
      </w:r>
      <w:proofErr w:type="spellEnd"/>
      <w:r w:rsidRPr="006921B6">
        <w:t xml:space="preserve"> </w:t>
      </w:r>
      <w:proofErr w:type="spellStart"/>
      <w:r w:rsidRPr="006921B6">
        <w:t>ini</w:t>
      </w:r>
      <w:proofErr w:type="spellEnd"/>
      <w:r w:rsidRPr="006921B6">
        <w:t>.</w:t>
      </w:r>
    </w:p>
    <w:p w14:paraId="58AB6A13" w14:textId="77777777" w:rsidR="006921B6" w:rsidRPr="006921B6" w:rsidRDefault="006921B6" w:rsidP="006921B6">
      <w:pPr>
        <w:spacing w:line="276" w:lineRule="auto"/>
        <w:ind w:leftChars="0" w:left="0" w:firstLineChars="0" w:firstLine="720"/>
        <w:jc w:val="both"/>
      </w:pPr>
      <w:r w:rsidRPr="006921B6">
        <w:t xml:space="preserve">Al-Qur’an </w:t>
      </w:r>
      <w:proofErr w:type="spellStart"/>
      <w:r w:rsidRPr="006921B6">
        <w:t>telah</w:t>
      </w:r>
      <w:proofErr w:type="spellEnd"/>
      <w:r w:rsidRPr="006921B6">
        <w:t xml:space="preserve"> </w:t>
      </w:r>
      <w:proofErr w:type="spellStart"/>
      <w:r w:rsidRPr="006921B6">
        <w:t>menegaskan</w:t>
      </w:r>
      <w:proofErr w:type="spellEnd"/>
      <w:r w:rsidRPr="006921B6">
        <w:t xml:space="preserve"> </w:t>
      </w:r>
      <w:proofErr w:type="spellStart"/>
      <w:r w:rsidRPr="006921B6">
        <w:t>pentingnya</w:t>
      </w:r>
      <w:proofErr w:type="spellEnd"/>
      <w:r w:rsidRPr="006921B6">
        <w:t xml:space="preserve"> </w:t>
      </w:r>
      <w:proofErr w:type="spellStart"/>
      <w:r w:rsidRPr="006921B6">
        <w:t>akhlak</w:t>
      </w:r>
      <w:proofErr w:type="spellEnd"/>
      <w:r w:rsidRPr="006921B6">
        <w:t xml:space="preserve"> </w:t>
      </w:r>
      <w:proofErr w:type="spellStart"/>
      <w:r w:rsidRPr="006921B6">
        <w:t>mulia</w:t>
      </w:r>
      <w:proofErr w:type="spellEnd"/>
      <w:r w:rsidRPr="006921B6">
        <w:t xml:space="preserve"> </w:t>
      </w:r>
      <w:proofErr w:type="spellStart"/>
      <w:r w:rsidRPr="006921B6">
        <w:t>sebagai</w:t>
      </w:r>
      <w:proofErr w:type="spellEnd"/>
      <w:r w:rsidRPr="006921B6">
        <w:t xml:space="preserve"> </w:t>
      </w:r>
      <w:proofErr w:type="spellStart"/>
      <w:r w:rsidRPr="006921B6">
        <w:t>fondasi</w:t>
      </w:r>
      <w:proofErr w:type="spellEnd"/>
      <w:r w:rsidRPr="006921B6">
        <w:t xml:space="preserve"> </w:t>
      </w:r>
      <w:proofErr w:type="spellStart"/>
      <w:r w:rsidRPr="006921B6">
        <w:t>kehidupan</w:t>
      </w:r>
      <w:proofErr w:type="spellEnd"/>
      <w:r w:rsidRPr="006921B6">
        <w:t xml:space="preserve">, </w:t>
      </w:r>
      <w:proofErr w:type="spellStart"/>
      <w:r w:rsidRPr="006921B6">
        <w:t>sebagaimana</w:t>
      </w:r>
      <w:proofErr w:type="spellEnd"/>
      <w:r w:rsidRPr="006921B6">
        <w:t xml:space="preserve"> </w:t>
      </w:r>
      <w:proofErr w:type="spellStart"/>
      <w:r w:rsidRPr="006921B6">
        <w:t>firman</w:t>
      </w:r>
      <w:proofErr w:type="spellEnd"/>
      <w:r w:rsidRPr="006921B6">
        <w:t xml:space="preserve"> Allah </w:t>
      </w:r>
      <w:proofErr w:type="spellStart"/>
      <w:r w:rsidRPr="006921B6">
        <w:t>dalam</w:t>
      </w:r>
      <w:proofErr w:type="spellEnd"/>
      <w:r w:rsidRPr="006921B6">
        <w:t xml:space="preserve"> QS. Al-Qalam </w:t>
      </w:r>
      <w:proofErr w:type="spellStart"/>
      <w:r w:rsidRPr="006921B6">
        <w:t>ayat</w:t>
      </w:r>
      <w:proofErr w:type="spellEnd"/>
      <w:r w:rsidRPr="006921B6">
        <w:t xml:space="preserve"> 4: </w:t>
      </w:r>
    </w:p>
    <w:p w14:paraId="431133FE" w14:textId="77777777" w:rsidR="006921B6" w:rsidRPr="006921B6" w:rsidRDefault="006921B6" w:rsidP="006921B6">
      <w:pPr>
        <w:spacing w:line="276" w:lineRule="auto"/>
        <w:ind w:left="0" w:hanging="2"/>
        <w:jc w:val="right"/>
      </w:pPr>
      <w:proofErr w:type="spellStart"/>
      <w:r w:rsidRPr="006921B6">
        <w:lastRenderedPageBreak/>
        <w:t>وَاِنَّكَ</w:t>
      </w:r>
      <w:proofErr w:type="spellEnd"/>
      <w:r w:rsidRPr="006921B6">
        <w:t xml:space="preserve"> </w:t>
      </w:r>
      <w:proofErr w:type="spellStart"/>
      <w:r w:rsidRPr="006921B6">
        <w:t>لَعَلٰى</w:t>
      </w:r>
      <w:proofErr w:type="spellEnd"/>
      <w:r w:rsidRPr="006921B6">
        <w:t xml:space="preserve"> </w:t>
      </w:r>
      <w:proofErr w:type="spellStart"/>
      <w:r w:rsidRPr="006921B6">
        <w:t>خُلُقٍ</w:t>
      </w:r>
      <w:proofErr w:type="spellEnd"/>
      <w:r w:rsidRPr="006921B6">
        <w:t xml:space="preserve"> </w:t>
      </w:r>
      <w:proofErr w:type="spellStart"/>
      <w:r w:rsidRPr="006921B6">
        <w:t>عَظِيْمٍ</w:t>
      </w:r>
      <w:proofErr w:type="spellEnd"/>
      <w:r w:rsidRPr="006921B6">
        <w:t xml:space="preserve"> ۝٤</w:t>
      </w:r>
    </w:p>
    <w:p w14:paraId="06046FFE" w14:textId="721D2AA5" w:rsidR="006921B6" w:rsidRPr="006921B6" w:rsidRDefault="006921B6" w:rsidP="006921B6">
      <w:pPr>
        <w:spacing w:line="276" w:lineRule="auto"/>
        <w:ind w:leftChars="0" w:left="0" w:firstLineChars="0" w:firstLine="720"/>
        <w:jc w:val="both"/>
      </w:pPr>
      <w:r w:rsidRPr="006921B6">
        <w:rPr>
          <w:i/>
          <w:iCs/>
        </w:rPr>
        <w:t xml:space="preserve">“Dan </w:t>
      </w:r>
      <w:proofErr w:type="spellStart"/>
      <w:r w:rsidRPr="006921B6">
        <w:rPr>
          <w:i/>
          <w:iCs/>
        </w:rPr>
        <w:t>sesungguhnya</w:t>
      </w:r>
      <w:proofErr w:type="spellEnd"/>
      <w:r w:rsidRPr="006921B6">
        <w:rPr>
          <w:i/>
          <w:iCs/>
        </w:rPr>
        <w:t xml:space="preserve"> </w:t>
      </w:r>
      <w:proofErr w:type="spellStart"/>
      <w:r w:rsidRPr="006921B6">
        <w:rPr>
          <w:i/>
          <w:iCs/>
        </w:rPr>
        <w:t>engkau</w:t>
      </w:r>
      <w:proofErr w:type="spellEnd"/>
      <w:r w:rsidRPr="006921B6">
        <w:rPr>
          <w:i/>
          <w:iCs/>
        </w:rPr>
        <w:t xml:space="preserve"> (Muhammad) </w:t>
      </w:r>
      <w:proofErr w:type="spellStart"/>
      <w:r w:rsidRPr="006921B6">
        <w:rPr>
          <w:i/>
          <w:iCs/>
        </w:rPr>
        <w:t>benar-benar</w:t>
      </w:r>
      <w:proofErr w:type="spellEnd"/>
      <w:r w:rsidRPr="006921B6">
        <w:rPr>
          <w:i/>
          <w:iCs/>
        </w:rPr>
        <w:t xml:space="preserve"> </w:t>
      </w:r>
      <w:proofErr w:type="spellStart"/>
      <w:r w:rsidRPr="006921B6">
        <w:rPr>
          <w:i/>
          <w:iCs/>
        </w:rPr>
        <w:t>berbudi</w:t>
      </w:r>
      <w:proofErr w:type="spellEnd"/>
      <w:r w:rsidRPr="006921B6">
        <w:rPr>
          <w:i/>
          <w:iCs/>
        </w:rPr>
        <w:t xml:space="preserve"> </w:t>
      </w:r>
      <w:proofErr w:type="spellStart"/>
      <w:r w:rsidRPr="006921B6">
        <w:rPr>
          <w:i/>
          <w:iCs/>
        </w:rPr>
        <w:t>pekerti</w:t>
      </w:r>
      <w:proofErr w:type="spellEnd"/>
      <w:r w:rsidRPr="006921B6">
        <w:rPr>
          <w:i/>
          <w:iCs/>
        </w:rPr>
        <w:t xml:space="preserve"> yang agung.”</w:t>
      </w:r>
      <w:r w:rsidRPr="006921B6">
        <w:rPr>
          <w:lang w:val="en-ID"/>
        </w:rPr>
        <w:t xml:space="preserve"> </w:t>
      </w:r>
      <w:r w:rsidRPr="006921B6">
        <w:t xml:space="preserve">Ayat </w:t>
      </w:r>
      <w:proofErr w:type="spellStart"/>
      <w:r w:rsidRPr="006921B6">
        <w:t>ini</w:t>
      </w:r>
      <w:proofErr w:type="spellEnd"/>
      <w:r w:rsidRPr="006921B6">
        <w:t xml:space="preserve"> </w:t>
      </w:r>
      <w:proofErr w:type="spellStart"/>
      <w:r w:rsidRPr="006921B6">
        <w:t>menjadi</w:t>
      </w:r>
      <w:proofErr w:type="spellEnd"/>
      <w:r w:rsidRPr="006921B6">
        <w:t xml:space="preserve"> </w:t>
      </w:r>
      <w:proofErr w:type="spellStart"/>
      <w:r w:rsidRPr="006921B6">
        <w:t>dasar</w:t>
      </w:r>
      <w:proofErr w:type="spellEnd"/>
      <w:r w:rsidRPr="006921B6">
        <w:t xml:space="preserve"> </w:t>
      </w:r>
      <w:proofErr w:type="spellStart"/>
      <w:r w:rsidRPr="006921B6">
        <w:t>bahwa</w:t>
      </w:r>
      <w:proofErr w:type="spellEnd"/>
      <w:r w:rsidRPr="006921B6">
        <w:t xml:space="preserve"> </w:t>
      </w:r>
      <w:proofErr w:type="spellStart"/>
      <w:r w:rsidRPr="006921B6">
        <w:t>pendidikan</w:t>
      </w:r>
      <w:proofErr w:type="spellEnd"/>
      <w:r w:rsidRPr="006921B6">
        <w:t xml:space="preserve"> </w:t>
      </w:r>
      <w:proofErr w:type="spellStart"/>
      <w:r w:rsidRPr="006921B6">
        <w:t>akhlak</w:t>
      </w:r>
      <w:proofErr w:type="spellEnd"/>
      <w:r w:rsidRPr="006921B6">
        <w:t xml:space="preserve"> </w:t>
      </w:r>
      <w:proofErr w:type="spellStart"/>
      <w:r w:rsidRPr="006921B6">
        <w:t>bukanlah</w:t>
      </w:r>
      <w:proofErr w:type="spellEnd"/>
      <w:r w:rsidRPr="006921B6">
        <w:t xml:space="preserve"> </w:t>
      </w:r>
      <w:proofErr w:type="spellStart"/>
      <w:r w:rsidRPr="006921B6">
        <w:t>sekadar</w:t>
      </w:r>
      <w:proofErr w:type="spellEnd"/>
      <w:r w:rsidRPr="006921B6">
        <w:t xml:space="preserve"> </w:t>
      </w:r>
      <w:proofErr w:type="spellStart"/>
      <w:r w:rsidRPr="006921B6">
        <w:t>pelengkap</w:t>
      </w:r>
      <w:proofErr w:type="spellEnd"/>
      <w:r w:rsidRPr="006921B6">
        <w:t xml:space="preserve">, </w:t>
      </w:r>
      <w:proofErr w:type="spellStart"/>
      <w:r w:rsidRPr="006921B6">
        <w:t>melainkan</w:t>
      </w:r>
      <w:proofErr w:type="spellEnd"/>
      <w:r w:rsidRPr="006921B6">
        <w:t xml:space="preserve"> </w:t>
      </w:r>
      <w:proofErr w:type="spellStart"/>
      <w:r w:rsidRPr="006921B6">
        <w:t>tujuan</w:t>
      </w:r>
      <w:proofErr w:type="spellEnd"/>
      <w:r w:rsidRPr="006921B6">
        <w:t xml:space="preserve"> </w:t>
      </w:r>
      <w:proofErr w:type="spellStart"/>
      <w:r w:rsidRPr="006921B6">
        <w:t>utama</w:t>
      </w:r>
      <w:proofErr w:type="spellEnd"/>
      <w:r w:rsidRPr="006921B6">
        <w:t xml:space="preserve"> </w:t>
      </w:r>
      <w:proofErr w:type="spellStart"/>
      <w:r w:rsidRPr="006921B6">
        <w:t>dari</w:t>
      </w:r>
      <w:proofErr w:type="spellEnd"/>
      <w:r w:rsidRPr="006921B6">
        <w:t xml:space="preserve"> proses </w:t>
      </w:r>
      <w:proofErr w:type="spellStart"/>
      <w:r w:rsidRPr="006921B6">
        <w:t>pendidikan</w:t>
      </w:r>
      <w:proofErr w:type="spellEnd"/>
      <w:r w:rsidRPr="006921B6">
        <w:t xml:space="preserve"> Islam</w:t>
      </w:r>
      <w:r w:rsidR="006F4AA1">
        <w:t xml:space="preserve"> </w:t>
      </w:r>
      <w:r w:rsidRPr="006921B6">
        <w:fldChar w:fldCharType="begin" w:fldLock="1"/>
      </w:r>
      <w:r w:rsidRPr="006921B6">
        <w:instrText>ADDIN CSL_CITATION {"citationItems":[{"id":"ITEM-1","itemData":{"author":[{"dropping-particle":"","family":"Arfan","given":"Ichwanul","non-dropping-particle":"","parse-names":false,"suffix":""},{"dropping-particle":"","family":"Lubis","given":"Ahmad Raihan","non-dropping-particle":"","parse-names":false,"suffix":""},{"dropping-particle":"","family":"Buhori","given":"Abdul","non-dropping-particle":"","parse-names":false,"suffix":""},{"dropping-particle":"","family":"Reyhan","given":"Muhammad","non-dropping-particle":"","parse-names":false,"suffix":""},{"dropping-particle":"","family":"Damanik","given":"Agusman","non-dropping-particle":"","parse-names":false,"suffix":""}],"container-title":"Jurnal Pendidikan Tambusai","id":"ITEM-1","issue":"1","issued":{"date-parts":[["2025"]]},"page":"5201-5206","title":"Asbabun Nuzul Surat Al-Qalam Ayat 4 dan Hubungannya dengan Akhlak Yang Mulia","type":"article-journal","volume":"9"},"uris":["http://www.mendeley.com/documents/?uuid=2268b8ff-69f0-44a5-8863-7a154829d653"]}],"mendeley":{"formattedCitation":"(Arfan et al. 2025)","plainTextFormattedCitation":"(Arfan et al. 2025)","previouslyFormattedCitation":"(Arfan et al. 2025)"},"properties":{"noteIndex":0},"schema":"https://github.com/citation-style-language/schema/raw/master/csl-citation.json"}</w:instrText>
      </w:r>
      <w:r w:rsidRPr="006921B6">
        <w:fldChar w:fldCharType="separate"/>
      </w:r>
      <w:r w:rsidRPr="006921B6">
        <w:rPr>
          <w:noProof/>
        </w:rPr>
        <w:t>(Arfan et al. 2025)</w:t>
      </w:r>
      <w:r w:rsidRPr="006921B6">
        <w:fldChar w:fldCharType="end"/>
      </w:r>
      <w:r w:rsidRPr="006921B6">
        <w:t xml:space="preserve">. Selain </w:t>
      </w:r>
      <w:proofErr w:type="spellStart"/>
      <w:r w:rsidRPr="006921B6">
        <w:t>itu</w:t>
      </w:r>
      <w:proofErr w:type="spellEnd"/>
      <w:r w:rsidRPr="006921B6">
        <w:t xml:space="preserve">, Rasulullah SAW juga </w:t>
      </w:r>
      <w:proofErr w:type="spellStart"/>
      <w:r w:rsidRPr="006921B6">
        <w:t>bersabda</w:t>
      </w:r>
      <w:proofErr w:type="spellEnd"/>
      <w:r w:rsidRPr="006921B6">
        <w:t xml:space="preserve"> </w:t>
      </w:r>
      <w:proofErr w:type="spellStart"/>
      <w:r w:rsidRPr="006921B6">
        <w:t>dalam</w:t>
      </w:r>
      <w:proofErr w:type="spellEnd"/>
      <w:r w:rsidRPr="006921B6">
        <w:t xml:space="preserve"> </w:t>
      </w:r>
      <w:proofErr w:type="spellStart"/>
      <w:r w:rsidRPr="006921B6">
        <w:t>hadis</w:t>
      </w:r>
      <w:proofErr w:type="spellEnd"/>
      <w:r w:rsidRPr="006921B6">
        <w:t xml:space="preserve"> </w:t>
      </w:r>
      <w:proofErr w:type="spellStart"/>
      <w:r w:rsidRPr="006921B6">
        <w:t>riwayat</w:t>
      </w:r>
      <w:proofErr w:type="spellEnd"/>
      <w:r w:rsidRPr="006921B6">
        <w:t xml:space="preserve"> Bukhari dan Muslim:</w:t>
      </w:r>
    </w:p>
    <w:p w14:paraId="73491925" w14:textId="77777777" w:rsidR="006921B6" w:rsidRPr="006921B6" w:rsidRDefault="006921B6" w:rsidP="006921B6">
      <w:pPr>
        <w:spacing w:line="276" w:lineRule="auto"/>
        <w:ind w:left="0" w:hanging="2"/>
        <w:jc w:val="right"/>
      </w:pPr>
      <w:proofErr w:type="spellStart"/>
      <w:r w:rsidRPr="006921B6">
        <w:t>إِنَّمَا</w:t>
      </w:r>
      <w:proofErr w:type="spellEnd"/>
      <w:r w:rsidRPr="006921B6">
        <w:t xml:space="preserve"> </w:t>
      </w:r>
      <w:proofErr w:type="spellStart"/>
      <w:r w:rsidRPr="006921B6">
        <w:t>بُعِثْتُ</w:t>
      </w:r>
      <w:proofErr w:type="spellEnd"/>
      <w:r w:rsidRPr="006921B6">
        <w:t xml:space="preserve"> </w:t>
      </w:r>
      <w:proofErr w:type="spellStart"/>
      <w:r w:rsidRPr="006921B6">
        <w:t>لِأُتَمِّمَ</w:t>
      </w:r>
      <w:proofErr w:type="spellEnd"/>
      <w:r w:rsidRPr="006921B6">
        <w:t xml:space="preserve"> </w:t>
      </w:r>
      <w:proofErr w:type="spellStart"/>
      <w:r w:rsidRPr="006921B6">
        <w:t>مَكَارِمَ</w:t>
      </w:r>
      <w:proofErr w:type="spellEnd"/>
      <w:r w:rsidRPr="006921B6">
        <w:t xml:space="preserve"> </w:t>
      </w:r>
      <w:proofErr w:type="spellStart"/>
      <w:r w:rsidRPr="006921B6">
        <w:t>الْأَخْلَاقِ</w:t>
      </w:r>
      <w:proofErr w:type="spellEnd"/>
    </w:p>
    <w:p w14:paraId="52106646" w14:textId="5908AD5E" w:rsidR="006921B6" w:rsidRPr="006921B6" w:rsidRDefault="006921B6" w:rsidP="006921B6">
      <w:pPr>
        <w:spacing w:line="276" w:lineRule="auto"/>
        <w:ind w:left="0" w:hanging="2"/>
        <w:jc w:val="both"/>
      </w:pPr>
      <w:r w:rsidRPr="006921B6">
        <w:t xml:space="preserve"> </w:t>
      </w:r>
      <w:r>
        <w:tab/>
      </w:r>
      <w:r w:rsidRPr="006921B6">
        <w:rPr>
          <w:i/>
          <w:iCs/>
        </w:rPr>
        <w:t>“</w:t>
      </w:r>
      <w:proofErr w:type="spellStart"/>
      <w:r w:rsidRPr="006921B6">
        <w:rPr>
          <w:i/>
          <w:iCs/>
        </w:rPr>
        <w:t>Sesungguhnya</w:t>
      </w:r>
      <w:proofErr w:type="spellEnd"/>
      <w:r w:rsidRPr="006921B6">
        <w:rPr>
          <w:i/>
          <w:iCs/>
        </w:rPr>
        <w:t xml:space="preserve"> </w:t>
      </w:r>
      <w:proofErr w:type="spellStart"/>
      <w:r w:rsidRPr="006921B6">
        <w:rPr>
          <w:i/>
          <w:iCs/>
        </w:rPr>
        <w:t>aku</w:t>
      </w:r>
      <w:proofErr w:type="spellEnd"/>
      <w:r w:rsidRPr="006921B6">
        <w:rPr>
          <w:i/>
          <w:iCs/>
        </w:rPr>
        <w:t xml:space="preserve"> </w:t>
      </w:r>
      <w:proofErr w:type="spellStart"/>
      <w:r w:rsidRPr="006921B6">
        <w:rPr>
          <w:i/>
          <w:iCs/>
        </w:rPr>
        <w:t>diutus</w:t>
      </w:r>
      <w:proofErr w:type="spellEnd"/>
      <w:r w:rsidRPr="006921B6">
        <w:rPr>
          <w:i/>
          <w:iCs/>
        </w:rPr>
        <w:t xml:space="preserve"> </w:t>
      </w:r>
      <w:proofErr w:type="spellStart"/>
      <w:r w:rsidRPr="006921B6">
        <w:rPr>
          <w:i/>
          <w:iCs/>
        </w:rPr>
        <w:t>untuk</w:t>
      </w:r>
      <w:proofErr w:type="spellEnd"/>
      <w:r w:rsidRPr="006921B6">
        <w:rPr>
          <w:i/>
          <w:iCs/>
        </w:rPr>
        <w:t xml:space="preserve"> </w:t>
      </w:r>
      <w:proofErr w:type="spellStart"/>
      <w:r w:rsidRPr="006921B6">
        <w:rPr>
          <w:i/>
          <w:iCs/>
        </w:rPr>
        <w:t>menyempurnakan</w:t>
      </w:r>
      <w:proofErr w:type="spellEnd"/>
      <w:r w:rsidRPr="006921B6">
        <w:rPr>
          <w:i/>
          <w:iCs/>
        </w:rPr>
        <w:t xml:space="preserve"> </w:t>
      </w:r>
      <w:proofErr w:type="spellStart"/>
      <w:r w:rsidRPr="006921B6">
        <w:rPr>
          <w:i/>
          <w:iCs/>
        </w:rPr>
        <w:t>akhlak</w:t>
      </w:r>
      <w:proofErr w:type="spellEnd"/>
      <w:r w:rsidRPr="006921B6">
        <w:rPr>
          <w:i/>
          <w:iCs/>
        </w:rPr>
        <w:t xml:space="preserve"> yang </w:t>
      </w:r>
      <w:proofErr w:type="spellStart"/>
      <w:r w:rsidRPr="006921B6">
        <w:rPr>
          <w:i/>
          <w:iCs/>
        </w:rPr>
        <w:t>mulia</w:t>
      </w:r>
      <w:proofErr w:type="spellEnd"/>
      <w:r w:rsidRPr="006921B6">
        <w:rPr>
          <w:i/>
          <w:iCs/>
        </w:rPr>
        <w:t>”.</w:t>
      </w:r>
      <w:r w:rsidRPr="006921B6">
        <w:t xml:space="preserve"> Hadis </w:t>
      </w:r>
      <w:proofErr w:type="spellStart"/>
      <w:r w:rsidRPr="006921B6">
        <w:t>ini</w:t>
      </w:r>
      <w:proofErr w:type="spellEnd"/>
      <w:r w:rsidRPr="006921B6">
        <w:t xml:space="preserve"> </w:t>
      </w:r>
      <w:proofErr w:type="spellStart"/>
      <w:r w:rsidRPr="006921B6">
        <w:t>menegaskan</w:t>
      </w:r>
      <w:proofErr w:type="spellEnd"/>
      <w:r w:rsidRPr="006921B6">
        <w:t xml:space="preserve"> </w:t>
      </w:r>
      <w:proofErr w:type="spellStart"/>
      <w:r w:rsidRPr="006921B6">
        <w:t>pentingnya</w:t>
      </w:r>
      <w:proofErr w:type="spellEnd"/>
      <w:r w:rsidRPr="006921B6">
        <w:t xml:space="preserve"> </w:t>
      </w:r>
      <w:proofErr w:type="spellStart"/>
      <w:r w:rsidRPr="006921B6">
        <w:t>menanamkan</w:t>
      </w:r>
      <w:proofErr w:type="spellEnd"/>
      <w:r w:rsidRPr="006921B6">
        <w:t xml:space="preserve"> </w:t>
      </w:r>
      <w:proofErr w:type="spellStart"/>
      <w:r w:rsidRPr="006921B6">
        <w:t>akhlak</w:t>
      </w:r>
      <w:proofErr w:type="spellEnd"/>
      <w:r w:rsidRPr="006921B6">
        <w:t xml:space="preserve"> </w:t>
      </w:r>
      <w:proofErr w:type="spellStart"/>
      <w:r w:rsidRPr="006921B6">
        <w:t>mulia</w:t>
      </w:r>
      <w:proofErr w:type="spellEnd"/>
      <w:r w:rsidRPr="006921B6">
        <w:t xml:space="preserve"> </w:t>
      </w:r>
      <w:proofErr w:type="spellStart"/>
      <w:r w:rsidRPr="006921B6">
        <w:t>dalam</w:t>
      </w:r>
      <w:proofErr w:type="spellEnd"/>
      <w:r w:rsidRPr="006921B6">
        <w:t xml:space="preserve"> </w:t>
      </w:r>
      <w:proofErr w:type="spellStart"/>
      <w:r w:rsidRPr="006921B6">
        <w:t>kehidupan</w:t>
      </w:r>
      <w:proofErr w:type="spellEnd"/>
      <w:r w:rsidRPr="006921B6">
        <w:t xml:space="preserve"> </w:t>
      </w:r>
      <w:proofErr w:type="spellStart"/>
      <w:r w:rsidRPr="006921B6">
        <w:t>sehari-hari</w:t>
      </w:r>
      <w:proofErr w:type="spellEnd"/>
      <w:r w:rsidRPr="006921B6">
        <w:t xml:space="preserve">, </w:t>
      </w:r>
      <w:proofErr w:type="spellStart"/>
      <w:r w:rsidRPr="006921B6">
        <w:t>termasuk</w:t>
      </w:r>
      <w:proofErr w:type="spellEnd"/>
      <w:r w:rsidRPr="006921B6">
        <w:t xml:space="preserve"> di </w:t>
      </w:r>
      <w:proofErr w:type="spellStart"/>
      <w:r w:rsidRPr="006921B6">
        <w:t>lingkungan</w:t>
      </w:r>
      <w:proofErr w:type="spellEnd"/>
      <w:r w:rsidRPr="006921B6">
        <w:t xml:space="preserve"> </w:t>
      </w:r>
      <w:r w:rsidR="006F4AA1">
        <w:t xml:space="preserve">Pendidikan </w:t>
      </w:r>
      <w:r w:rsidRPr="006921B6">
        <w:fldChar w:fldCharType="begin" w:fldLock="1"/>
      </w:r>
      <w:r w:rsidRPr="006921B6">
        <w:instrText>ADDIN CSL_CITATION {"citationItems":[{"id":"ITEM-1","itemData":{"abstract":"VOLUME 5 NOMOR 1, MARET 2024 https://ejournal.stai-alhidayah.ac.id/index.php/jurnalalurwatulwutsqo/","author":[{"dropping-particle":"","family":"Abbas","given":"Ngatmin","non-dropping-particle":"","parse-names":false,"suffix":""},{"dropping-particle":"","family":"Astoko","given":"Dudi Budi","non-dropping-particle":"","parse-names":false,"suffix":""}],"container-title":"Al-Urwatul Wutsqo: Jurnal Ilmu Keislaman dan Pendidikan","id":"ITEM-1","issue":"2","issued":{"date-parts":[["2024"]]},"page":"139-141","title":"Pendekatan Islami dalam Pendidikan Anak Usia Dini Berdasarkan Ajaran Nabi Muhammad SAW","type":"article-journal","volume":"5"},"uris":["http://www.mendeley.com/documents/?uuid=cad07292-03c3-4f04-b1aa-0da9647261a4"]}],"mendeley":{"formattedCitation":"(Abbas and Astoko 2024)","plainTextFormattedCitation":"(Abbas and Astoko 2024)","previouslyFormattedCitation":"(Abbas and Astoko 2024)"},"properties":{"noteIndex":0},"schema":"https://github.com/citation-style-language/schema/raw/master/csl-citation.json"}</w:instrText>
      </w:r>
      <w:r w:rsidRPr="006921B6">
        <w:fldChar w:fldCharType="separate"/>
      </w:r>
      <w:r w:rsidRPr="006921B6">
        <w:rPr>
          <w:noProof/>
        </w:rPr>
        <w:t>(Abbas and Astoko 2024)</w:t>
      </w:r>
      <w:r w:rsidRPr="006921B6">
        <w:fldChar w:fldCharType="end"/>
      </w:r>
      <w:r w:rsidRPr="006921B6">
        <w:t>.</w:t>
      </w:r>
      <w:r>
        <w:t xml:space="preserve"> </w:t>
      </w:r>
      <w:r w:rsidRPr="006921B6">
        <w:t xml:space="preserve">Dalam </w:t>
      </w:r>
      <w:proofErr w:type="spellStart"/>
      <w:r w:rsidRPr="006921B6">
        <w:t>praktiknya</w:t>
      </w:r>
      <w:proofErr w:type="spellEnd"/>
      <w:r w:rsidRPr="006921B6">
        <w:t xml:space="preserve">, </w:t>
      </w:r>
      <w:proofErr w:type="spellStart"/>
      <w:r w:rsidRPr="006921B6">
        <w:t>kepala</w:t>
      </w:r>
      <w:proofErr w:type="spellEnd"/>
      <w:r w:rsidRPr="006921B6">
        <w:t xml:space="preserve"> madrasah </w:t>
      </w:r>
      <w:proofErr w:type="spellStart"/>
      <w:r w:rsidRPr="006921B6">
        <w:t>berperan</w:t>
      </w:r>
      <w:proofErr w:type="spellEnd"/>
      <w:r w:rsidRPr="006921B6">
        <w:t xml:space="preserve"> </w:t>
      </w:r>
      <w:proofErr w:type="spellStart"/>
      <w:r w:rsidRPr="006921B6">
        <w:t>sebagai</w:t>
      </w:r>
      <w:proofErr w:type="spellEnd"/>
      <w:r w:rsidRPr="006921B6">
        <w:t xml:space="preserve"> </w:t>
      </w:r>
      <w:proofErr w:type="spellStart"/>
      <w:r w:rsidRPr="006921B6">
        <w:t>manajer</w:t>
      </w:r>
      <w:proofErr w:type="spellEnd"/>
      <w:r w:rsidRPr="006921B6">
        <w:t xml:space="preserve"> </w:t>
      </w:r>
      <w:proofErr w:type="spellStart"/>
      <w:r w:rsidRPr="006921B6">
        <w:t>sekaligus</w:t>
      </w:r>
      <w:proofErr w:type="spellEnd"/>
      <w:r w:rsidRPr="006921B6">
        <w:t xml:space="preserve"> motivator yang </w:t>
      </w:r>
      <w:proofErr w:type="spellStart"/>
      <w:r w:rsidRPr="006921B6">
        <w:t>mengarahkan</w:t>
      </w:r>
      <w:proofErr w:type="spellEnd"/>
      <w:r w:rsidRPr="006921B6">
        <w:t xml:space="preserve"> </w:t>
      </w:r>
      <w:proofErr w:type="spellStart"/>
      <w:r w:rsidRPr="006921B6">
        <w:t>seluruh</w:t>
      </w:r>
      <w:proofErr w:type="spellEnd"/>
      <w:r w:rsidRPr="006921B6">
        <w:t xml:space="preserve"> </w:t>
      </w:r>
      <w:proofErr w:type="spellStart"/>
      <w:r w:rsidRPr="006921B6">
        <w:t>warga</w:t>
      </w:r>
      <w:proofErr w:type="spellEnd"/>
      <w:r w:rsidRPr="006921B6">
        <w:t xml:space="preserve"> madrasah </w:t>
      </w:r>
      <w:proofErr w:type="spellStart"/>
      <w:r w:rsidRPr="006921B6">
        <w:t>untuk</w:t>
      </w:r>
      <w:proofErr w:type="spellEnd"/>
      <w:r w:rsidRPr="006921B6">
        <w:t xml:space="preserve"> </w:t>
      </w:r>
      <w:proofErr w:type="spellStart"/>
      <w:r w:rsidRPr="006921B6">
        <w:t>berperilaku</w:t>
      </w:r>
      <w:proofErr w:type="spellEnd"/>
      <w:r w:rsidRPr="006921B6">
        <w:t xml:space="preserve"> </w:t>
      </w:r>
      <w:proofErr w:type="spellStart"/>
      <w:r w:rsidRPr="006921B6">
        <w:t>sesuai</w:t>
      </w:r>
      <w:proofErr w:type="spellEnd"/>
      <w:r w:rsidRPr="006921B6">
        <w:t xml:space="preserve"> </w:t>
      </w:r>
      <w:proofErr w:type="spellStart"/>
      <w:r w:rsidRPr="006921B6">
        <w:t>nilai-nilai</w:t>
      </w:r>
      <w:proofErr w:type="spellEnd"/>
      <w:r w:rsidRPr="006921B6">
        <w:t xml:space="preserve"> Islam</w:t>
      </w:r>
      <w:r w:rsidR="006F4AA1">
        <w:t xml:space="preserve"> </w:t>
      </w:r>
      <w:r w:rsidRPr="006921B6">
        <w:fldChar w:fldCharType="begin" w:fldLock="1"/>
      </w:r>
      <w:r w:rsidRPr="006921B6">
        <w:instrText>ADDIN CSL_CITATION {"citationItems":[{"id":"ITEM-1","itemData":{"DOI":"10.38073/nidhomiyyah.v3i1.768","ISSN":"2716-3210","abstract":"Penelitian ini bertujuan untuk: menganalisis peran kepala madrasah dalam meningkatkan mutu madrasah di madrasah Daruttauhid Al-jindrami. Penelitian ini menggunakan metode pendekatan kualitatif. Subjek penelitiannya adalah kepala madrasah dan guru. Metode pengumpulan data menggunakan wawancara, obervasi, dan dokumentasi. Teknik analisis data menggunakan analisis data kualitatif. Hasil penelitian ini menjelaskan kepala madrasah sebagai manajer memiliki peran membuat struktur organisasi dan mengajak orangtua murid dengan program komite madrasah dan melengkapi supras yang dibutuhkan; merancang program dengan menguraikan kebutuhan pendidik dan tenaga pendidik yang menjalankan tugas, merancang kurikulum yang dijalankan; mengawasi output, proses belajar mengajar, dan peserta didik mulai dari penerimaan siswa hingga selesai;pendidikan seumur hidup ; adapun hambatan yang dihadapi adalah kurangnya sarana dan prasarana belajar mengajar, masih ada pendidik dan tenaga pendidik yang tidak disiplin, dan kurangnya komunikasi kepala madrasah dengan beberapa pendidik dan tenaga pendidik. Manajerial kepala madrasah yang baik akan menghasilkan mutu pendidikan yang baik juga yang tentunya akan mempengaruhi hasil belajar dan prestasi sekolah. Hasil penelitian ini diperoleh bahwa masih dibutuhkan sebuah program untuk meningkatkan kualitas pendidikan baik yang berkaitan dengan pembelajaran maupun tidak.","author":[{"dropping-particle":"","family":"Muhammad Taufiq","given":"","non-dropping-particle":"","parse-names":false,"suffix":""}],"container-title":"Nidhomiyyah: Jurnal Manajemen Pendidikan Islam","id":"ITEM-1","issue":"1","issued":{"date-parts":[["2022"]]},"page":"61-73","title":"Peran Kepala Madrasah Dalam Meningkatkan Mutu di Madin Daruttauhid Al-Jindrami","type":"article-journal","volume":"3"},"uris":["http://www.mendeley.com/documents/?uuid=3f0681ac-6a49-4d46-bf69-7a2f4992975d"]}],"mendeley":{"formattedCitation":"(Muhammad Taufiq 2022)","plainTextFormattedCitation":"(Muhammad Taufiq 2022)","previouslyFormattedCitation":"(Muhammad Taufiq 2022)"},"properties":{"noteIndex":0},"schema":"https://github.com/citation-style-language/schema/raw/master/csl-citation.json"}</w:instrText>
      </w:r>
      <w:r w:rsidRPr="006921B6">
        <w:fldChar w:fldCharType="separate"/>
      </w:r>
      <w:r w:rsidRPr="006921B6">
        <w:rPr>
          <w:noProof/>
        </w:rPr>
        <w:t>(Muhammad Taufiq 2022)</w:t>
      </w:r>
      <w:r w:rsidRPr="006921B6">
        <w:fldChar w:fldCharType="end"/>
      </w:r>
      <w:r w:rsidRPr="006921B6">
        <w:t xml:space="preserve">. </w:t>
      </w:r>
      <w:proofErr w:type="spellStart"/>
      <w:r w:rsidRPr="006921B6">
        <w:t>Kebijakan</w:t>
      </w:r>
      <w:proofErr w:type="spellEnd"/>
      <w:r w:rsidRPr="006921B6">
        <w:t xml:space="preserve"> yang </w:t>
      </w:r>
      <w:proofErr w:type="spellStart"/>
      <w:r w:rsidRPr="006921B6">
        <w:t>diambil</w:t>
      </w:r>
      <w:proofErr w:type="spellEnd"/>
      <w:r w:rsidRPr="006921B6">
        <w:t xml:space="preserve">, </w:t>
      </w:r>
      <w:proofErr w:type="spellStart"/>
      <w:r w:rsidRPr="006921B6">
        <w:t>seperti</w:t>
      </w:r>
      <w:proofErr w:type="spellEnd"/>
      <w:r w:rsidRPr="006921B6">
        <w:t xml:space="preserve"> </w:t>
      </w:r>
      <w:proofErr w:type="spellStart"/>
      <w:r w:rsidRPr="006921B6">
        <w:t>mewajibkan</w:t>
      </w:r>
      <w:proofErr w:type="spellEnd"/>
      <w:r w:rsidRPr="006921B6">
        <w:t xml:space="preserve"> </w:t>
      </w:r>
      <w:proofErr w:type="spellStart"/>
      <w:r w:rsidRPr="006921B6">
        <w:t>salam</w:t>
      </w:r>
      <w:proofErr w:type="spellEnd"/>
      <w:r w:rsidRPr="006921B6">
        <w:t xml:space="preserve">, </w:t>
      </w:r>
      <w:proofErr w:type="spellStart"/>
      <w:r w:rsidRPr="006921B6">
        <w:t>berdoa</w:t>
      </w:r>
      <w:proofErr w:type="spellEnd"/>
      <w:r w:rsidRPr="006921B6">
        <w:t xml:space="preserve"> </w:t>
      </w:r>
      <w:proofErr w:type="spellStart"/>
      <w:r w:rsidRPr="006921B6">
        <w:t>sebelum</w:t>
      </w:r>
      <w:proofErr w:type="spellEnd"/>
      <w:r w:rsidRPr="006921B6">
        <w:t xml:space="preserve"> </w:t>
      </w:r>
      <w:proofErr w:type="spellStart"/>
      <w:r w:rsidRPr="006921B6">
        <w:t>pembelajaran</w:t>
      </w:r>
      <w:proofErr w:type="spellEnd"/>
      <w:r w:rsidRPr="006921B6">
        <w:t xml:space="preserve">, </w:t>
      </w:r>
      <w:proofErr w:type="spellStart"/>
      <w:r w:rsidRPr="006921B6">
        <w:t>berpakaian</w:t>
      </w:r>
      <w:proofErr w:type="spellEnd"/>
      <w:r w:rsidRPr="006921B6">
        <w:t xml:space="preserve"> </w:t>
      </w:r>
      <w:proofErr w:type="spellStart"/>
      <w:r w:rsidRPr="006921B6">
        <w:t>sopan</w:t>
      </w:r>
      <w:proofErr w:type="spellEnd"/>
      <w:r w:rsidRPr="006921B6">
        <w:t xml:space="preserve">, dan </w:t>
      </w:r>
      <w:proofErr w:type="spellStart"/>
      <w:r w:rsidRPr="006921B6">
        <w:t>bertutur</w:t>
      </w:r>
      <w:proofErr w:type="spellEnd"/>
      <w:r w:rsidRPr="006921B6">
        <w:t xml:space="preserve"> kata </w:t>
      </w:r>
      <w:proofErr w:type="spellStart"/>
      <w:r w:rsidRPr="006921B6">
        <w:t>santun</w:t>
      </w:r>
      <w:proofErr w:type="spellEnd"/>
      <w:r w:rsidRPr="006921B6">
        <w:t xml:space="preserve">, </w:t>
      </w:r>
      <w:proofErr w:type="spellStart"/>
      <w:r w:rsidRPr="006921B6">
        <w:t>menjadi</w:t>
      </w:r>
      <w:proofErr w:type="spellEnd"/>
      <w:r w:rsidRPr="006921B6">
        <w:t xml:space="preserve"> </w:t>
      </w:r>
      <w:proofErr w:type="spellStart"/>
      <w:r w:rsidRPr="006921B6">
        <w:t>bagian</w:t>
      </w:r>
      <w:proofErr w:type="spellEnd"/>
      <w:r w:rsidRPr="006921B6">
        <w:t xml:space="preserve"> </w:t>
      </w:r>
      <w:proofErr w:type="spellStart"/>
      <w:r w:rsidRPr="006921B6">
        <w:t>dari</w:t>
      </w:r>
      <w:proofErr w:type="spellEnd"/>
      <w:r w:rsidRPr="006921B6">
        <w:t xml:space="preserve"> strategi </w:t>
      </w:r>
      <w:proofErr w:type="spellStart"/>
      <w:r w:rsidRPr="006921B6">
        <w:t>membentuk</w:t>
      </w:r>
      <w:proofErr w:type="spellEnd"/>
      <w:r w:rsidRPr="006921B6">
        <w:t xml:space="preserve"> </w:t>
      </w:r>
      <w:proofErr w:type="spellStart"/>
      <w:r w:rsidRPr="006921B6">
        <w:t>akhlak</w:t>
      </w:r>
      <w:proofErr w:type="spellEnd"/>
      <w:r w:rsidRPr="006921B6">
        <w:t xml:space="preserve"> </w:t>
      </w:r>
      <w:proofErr w:type="spellStart"/>
      <w:r w:rsidRPr="006921B6">
        <w:t>siswa</w:t>
      </w:r>
      <w:proofErr w:type="spellEnd"/>
      <w:r w:rsidR="006F4AA1">
        <w:t xml:space="preserve"> </w:t>
      </w:r>
      <w:r w:rsidRPr="006921B6">
        <w:fldChar w:fldCharType="begin" w:fldLock="1"/>
      </w:r>
      <w:r w:rsidRPr="006921B6">
        <w:instrText>ADDIN CSL_CITATION {"citationItems":[{"id":"ITEM-1","itemData":{"DOI":"10.38035/jmpis.v4i1.1436","ISSN":"2716-3768","abstract":"Abstract: This research is a study that will reveal, find and explore about the policy of the madrasah head in forming karakul Karima at MAN 1 MERANGIN. A research approach is a qualitative approach to describe, translate, explore, and describe madrasah management. The qualitative research method is a research method based on the philosophy of postpositivism, used to examine the conditions of natural objects. Therefore, the results of this study can be concluded by the authors: 1) The policy of the head of the madrasa in forming the karakul Karima students at the Merangin 1 State Madrasah Aliyah; 2) Factors that hinder the policy of the madrasah head in shaping the karakul Karima students at MAN 1 Merangin; and 3) Efforts related to the policy of the Madrasah Head in forming the karakul Karima students at MAN 1 Merangin. the head of the madrasa also seeks to make the environment comfortable to visit and in which there are students. Abstrak: Penelitian ini merupakan sebuah studi yang akan mengungkapkan, menemukan dan menggali tentang kebijakan kepala madrasah dalam membentuk akhlakul karimah di MAN 1 MERANGIN. Pendekatan penelitian adalah Pendekatan kualitatif guna untuk menguraikan, mtransliteenggambarkan, menggali dan mendeskripsikan manajemen madrasah tersebut, Metode penelitian kualitatif adalah metode penelitian yang berlandaskan filsafat postpositivisme, digunakan untuk meneliti pada kondisi obyek yang alamiah. Oleh karena itu hasil daripada penelitian ini dapat penulis simpulkan: 1) Kebijakan kepala madrasah dalam membentuk akhlakul karimah siswa di madrasah aliyah negeri 1 merangin; 2) Factor yang menghambat Kebijakan kepala madrasah dalam membentuk akhlakul karimah siswa di MAN 1 Merangin; dan 3) Upaya terkait kebijakan Kepala Madrasah Dalam membentuk akhlakul karimah siswa di MAN 1 Merangin. kepala madrasah juga berupaya membuat lingkungan nyaman untuk dikunjungi dan didalamnya terdapat oleh siswanya.","author":[{"dropping-particle":"","family":"Darmansyah","given":"Rafik","non-dropping-particle":"","parse-names":false,"suffix":""}],"container-title":"Jurnal Manajemen Pendidikan Dan Ilmu Sosial","id":"ITEM-1","issue":"1","issued":{"date-parts":[["2023"]]},"page":"337-349","title":"Kebijakan Kepala Madrasah dalam Membentuk Akhlakul Karimah Siswa di MAN 1 Merangin","type":"article-journal","volume":"4"},"uris":["http://www.mendeley.com/documents/?uuid=d8cd986b-a9c3-4dbe-b51a-9ffc603af1f9"]}],"mendeley":{"formattedCitation":"(Darmansyah 2023)","plainTextFormattedCitation":"(Darmansyah 2023)","previouslyFormattedCitation":"(Darmansyah 2023)"},"properties":{"noteIndex":0},"schema":"https://github.com/citation-style-language/schema/raw/master/csl-citation.json"}</w:instrText>
      </w:r>
      <w:r w:rsidRPr="006921B6">
        <w:fldChar w:fldCharType="separate"/>
      </w:r>
      <w:r w:rsidRPr="006921B6">
        <w:rPr>
          <w:noProof/>
        </w:rPr>
        <w:t>(Darmansyah 2023)</w:t>
      </w:r>
      <w:r w:rsidRPr="006921B6">
        <w:fldChar w:fldCharType="end"/>
      </w:r>
      <w:r w:rsidRPr="006921B6">
        <w:t xml:space="preserve">. Selain </w:t>
      </w:r>
      <w:proofErr w:type="spellStart"/>
      <w:r w:rsidRPr="006921B6">
        <w:t>itu</w:t>
      </w:r>
      <w:proofErr w:type="spellEnd"/>
      <w:r w:rsidRPr="006921B6">
        <w:t xml:space="preserve">, </w:t>
      </w:r>
      <w:proofErr w:type="spellStart"/>
      <w:r w:rsidRPr="006921B6">
        <w:t>kepala</w:t>
      </w:r>
      <w:proofErr w:type="spellEnd"/>
      <w:r w:rsidRPr="006921B6">
        <w:t xml:space="preserve"> madrasah juga </w:t>
      </w:r>
      <w:proofErr w:type="spellStart"/>
      <w:r w:rsidRPr="006921B6">
        <w:t>memberikan</w:t>
      </w:r>
      <w:proofErr w:type="spellEnd"/>
      <w:r w:rsidRPr="006921B6">
        <w:t xml:space="preserve"> </w:t>
      </w:r>
      <w:proofErr w:type="spellStart"/>
      <w:r w:rsidRPr="006921B6">
        <w:t>penghargaan</w:t>
      </w:r>
      <w:proofErr w:type="spellEnd"/>
      <w:r w:rsidRPr="006921B6">
        <w:t xml:space="preserve"> </w:t>
      </w:r>
      <w:proofErr w:type="spellStart"/>
      <w:r w:rsidRPr="006921B6">
        <w:t>kepada</w:t>
      </w:r>
      <w:proofErr w:type="spellEnd"/>
      <w:r w:rsidRPr="006921B6">
        <w:t xml:space="preserve"> </w:t>
      </w:r>
      <w:proofErr w:type="spellStart"/>
      <w:r w:rsidRPr="006921B6">
        <w:t>siswa</w:t>
      </w:r>
      <w:proofErr w:type="spellEnd"/>
      <w:r w:rsidRPr="006921B6">
        <w:t xml:space="preserve"> yang </w:t>
      </w:r>
      <w:proofErr w:type="spellStart"/>
      <w:r w:rsidRPr="006921B6">
        <w:t>berperilaku</w:t>
      </w:r>
      <w:proofErr w:type="spellEnd"/>
      <w:r w:rsidRPr="006921B6">
        <w:t xml:space="preserve"> </w:t>
      </w:r>
      <w:proofErr w:type="spellStart"/>
      <w:r w:rsidRPr="006921B6">
        <w:t>baik</w:t>
      </w:r>
      <w:proofErr w:type="spellEnd"/>
      <w:r w:rsidRPr="006921B6">
        <w:t xml:space="preserve"> dan </w:t>
      </w:r>
      <w:proofErr w:type="spellStart"/>
      <w:r w:rsidRPr="006921B6">
        <w:t>memberikan</w:t>
      </w:r>
      <w:proofErr w:type="spellEnd"/>
      <w:r w:rsidRPr="006921B6">
        <w:t xml:space="preserve"> </w:t>
      </w:r>
      <w:proofErr w:type="spellStart"/>
      <w:r w:rsidRPr="006921B6">
        <w:t>sanksi</w:t>
      </w:r>
      <w:proofErr w:type="spellEnd"/>
      <w:r w:rsidRPr="006921B6">
        <w:t xml:space="preserve"> </w:t>
      </w:r>
      <w:proofErr w:type="spellStart"/>
      <w:r w:rsidRPr="006921B6">
        <w:t>bagi</w:t>
      </w:r>
      <w:proofErr w:type="spellEnd"/>
      <w:r w:rsidRPr="006921B6">
        <w:t xml:space="preserve"> yang </w:t>
      </w:r>
      <w:proofErr w:type="spellStart"/>
      <w:r w:rsidRPr="006921B6">
        <w:t>melanggar</w:t>
      </w:r>
      <w:proofErr w:type="spellEnd"/>
      <w:r w:rsidRPr="006921B6">
        <w:t xml:space="preserve"> </w:t>
      </w:r>
      <w:proofErr w:type="spellStart"/>
      <w:r w:rsidRPr="006921B6">
        <w:t>norma</w:t>
      </w:r>
      <w:proofErr w:type="spellEnd"/>
      <w:r w:rsidRPr="006921B6">
        <w:t xml:space="preserve">, </w:t>
      </w:r>
      <w:proofErr w:type="spellStart"/>
      <w:r w:rsidRPr="006921B6">
        <w:t>sehingga</w:t>
      </w:r>
      <w:proofErr w:type="spellEnd"/>
      <w:r w:rsidRPr="006921B6">
        <w:t xml:space="preserve"> </w:t>
      </w:r>
      <w:proofErr w:type="spellStart"/>
      <w:r w:rsidRPr="006921B6">
        <w:t>tercipta</w:t>
      </w:r>
      <w:proofErr w:type="spellEnd"/>
      <w:r w:rsidRPr="006921B6">
        <w:t xml:space="preserve"> </w:t>
      </w:r>
      <w:proofErr w:type="spellStart"/>
      <w:r w:rsidRPr="006921B6">
        <w:t>lingkungan</w:t>
      </w:r>
      <w:proofErr w:type="spellEnd"/>
      <w:r w:rsidRPr="006921B6">
        <w:t xml:space="preserve"> yang </w:t>
      </w:r>
      <w:proofErr w:type="spellStart"/>
      <w:r w:rsidRPr="006921B6">
        <w:t>kondusif</w:t>
      </w:r>
      <w:proofErr w:type="spellEnd"/>
      <w:r w:rsidRPr="006921B6">
        <w:t xml:space="preserve"> dan </w:t>
      </w:r>
      <w:proofErr w:type="spellStart"/>
      <w:r w:rsidRPr="006921B6">
        <w:t>nyaman</w:t>
      </w:r>
      <w:proofErr w:type="spellEnd"/>
      <w:r w:rsidRPr="006921B6">
        <w:t xml:space="preserve"> </w:t>
      </w:r>
      <w:proofErr w:type="spellStart"/>
      <w:r w:rsidRPr="006921B6">
        <w:t>bagi</w:t>
      </w:r>
      <w:proofErr w:type="spellEnd"/>
      <w:r w:rsidRPr="006921B6">
        <w:t xml:space="preserve"> proses </w:t>
      </w:r>
      <w:proofErr w:type="spellStart"/>
      <w:r w:rsidRPr="006921B6">
        <w:t>belajar</w:t>
      </w:r>
      <w:proofErr w:type="spellEnd"/>
      <w:r w:rsidRPr="006921B6">
        <w:t xml:space="preserve"> </w:t>
      </w:r>
      <w:proofErr w:type="spellStart"/>
      <w:r w:rsidRPr="006921B6">
        <w:t>mengajar</w:t>
      </w:r>
      <w:proofErr w:type="spellEnd"/>
      <w:r w:rsidRPr="006921B6">
        <w:t xml:space="preserve"> </w:t>
      </w:r>
      <w:r w:rsidRPr="006921B6">
        <w:fldChar w:fldCharType="begin" w:fldLock="1"/>
      </w:r>
      <w:r w:rsidRPr="006921B6">
        <w:instrText>ADDIN CSL_CITATION {"citationItems":[{"id":"ITEM-1","itemData":{"ISSN":"3025-6704","abstract":"This research discusses the impact of awards given by school principals to teachers at Madrasah Ibtidaiyah on teacher quality which includes motivation and performance. The literature review method was used by analyzing ten articles related to awards in improving teacher quality. The results of the analysis show that rewards given by school principals, such as praise, bonuses, certificates, or professional development opportunities, have a positive impact on teacher work motivation. This award also influences the improvement of teacher performance in teaching and guiding students. School principals have an important role in motivating teachers through rewards, which can create a more effective and quality educational environment. Therefore, bold and innovative reward strategies need to be developed and implemented to improve the overall quality of education. Thus, this research provides insight into the importance of rewards for teachers and contributes to developing new strategies to strengthen the quality of teacher teaching.","author":[{"dropping-particle":"","family":"Husnunnadia","given":"Ratu","non-dropping-particle":"","parse-names":false,"suffix":""},{"dropping-particle":"","family":"Masyithot","given":"Siti","non-dropping-particle":"","parse-names":false,"suffix":""}],"container-title":"Socius: Jurnal Penelitian Ilmu-Ilmu Sosial","id":"ITEM-1","issue":"10","issued":{"date-parts":[["2024"]]},"page":"104-112","title":"Pemberian Penghargaan Untuk Meningkatkan Kualitas Guru di Madrasah Ibtidaiyah: Tinjauan Strategi Kepala Sekolah","type":"article-journal","volume":"1"},"uris":["http://www.mendeley.com/documents/?uuid=714e40b6-de16-4616-b16b-c9be2427f2cb"]}],"mendeley":{"formattedCitation":"(Husnunnadia and Masyithot 2024)","plainTextFormattedCitation":"(Husnunnadia and Masyithot 2024)","previouslyFormattedCitation":"(Husnunnadia and Masyithot 2024)"},"properties":{"noteIndex":0},"schema":"https://github.com/citation-style-language/schema/raw/master/csl-citation.json"}</w:instrText>
      </w:r>
      <w:r w:rsidRPr="006921B6">
        <w:fldChar w:fldCharType="separate"/>
      </w:r>
      <w:r w:rsidRPr="006921B6">
        <w:rPr>
          <w:noProof/>
        </w:rPr>
        <w:t>(Husnunnadia and Masyithot 2024)</w:t>
      </w:r>
      <w:r w:rsidRPr="006921B6">
        <w:fldChar w:fldCharType="end"/>
      </w:r>
      <w:r w:rsidRPr="006921B6">
        <w:t>.</w:t>
      </w:r>
    </w:p>
    <w:p w14:paraId="5A307394" w14:textId="16B6ADC1" w:rsidR="006921B6" w:rsidRPr="006921B6" w:rsidRDefault="006921B6" w:rsidP="006921B6">
      <w:pPr>
        <w:spacing w:line="276" w:lineRule="auto"/>
        <w:ind w:leftChars="0" w:left="0" w:firstLineChars="0" w:firstLine="720"/>
        <w:jc w:val="both"/>
      </w:pPr>
      <w:r w:rsidRPr="006921B6">
        <w:t xml:space="preserve">Pendidikan </w:t>
      </w:r>
      <w:proofErr w:type="spellStart"/>
      <w:r w:rsidRPr="006921B6">
        <w:t>akhlak</w:t>
      </w:r>
      <w:proofErr w:type="spellEnd"/>
      <w:r w:rsidRPr="006921B6">
        <w:t xml:space="preserve"> di madrasah </w:t>
      </w:r>
      <w:proofErr w:type="spellStart"/>
      <w:r w:rsidRPr="006921B6">
        <w:t>tidak</w:t>
      </w:r>
      <w:proofErr w:type="spellEnd"/>
      <w:r w:rsidRPr="006921B6">
        <w:t xml:space="preserve"> </w:t>
      </w:r>
      <w:proofErr w:type="spellStart"/>
      <w:r w:rsidRPr="006921B6">
        <w:t>hanya</w:t>
      </w:r>
      <w:proofErr w:type="spellEnd"/>
      <w:r w:rsidRPr="006921B6">
        <w:t xml:space="preserve"> </w:t>
      </w:r>
      <w:proofErr w:type="spellStart"/>
      <w:r w:rsidRPr="006921B6">
        <w:t>menjadi</w:t>
      </w:r>
      <w:proofErr w:type="spellEnd"/>
      <w:r w:rsidRPr="006921B6">
        <w:t xml:space="preserve"> </w:t>
      </w:r>
      <w:proofErr w:type="spellStart"/>
      <w:r w:rsidRPr="006921B6">
        <w:t>tanggung</w:t>
      </w:r>
      <w:proofErr w:type="spellEnd"/>
      <w:r w:rsidRPr="006921B6">
        <w:t xml:space="preserve"> </w:t>
      </w:r>
      <w:proofErr w:type="spellStart"/>
      <w:r w:rsidRPr="006921B6">
        <w:t>jawab</w:t>
      </w:r>
      <w:proofErr w:type="spellEnd"/>
      <w:r w:rsidRPr="006921B6">
        <w:t xml:space="preserve"> guru dan </w:t>
      </w:r>
      <w:proofErr w:type="spellStart"/>
      <w:r w:rsidRPr="006921B6">
        <w:t>kepala</w:t>
      </w:r>
      <w:proofErr w:type="spellEnd"/>
      <w:r w:rsidRPr="006921B6">
        <w:t xml:space="preserve"> madrasah, </w:t>
      </w:r>
      <w:proofErr w:type="spellStart"/>
      <w:r w:rsidRPr="006921B6">
        <w:t>tetapi</w:t>
      </w:r>
      <w:proofErr w:type="spellEnd"/>
      <w:r w:rsidRPr="006921B6">
        <w:t xml:space="preserve"> juga </w:t>
      </w:r>
      <w:proofErr w:type="spellStart"/>
      <w:r w:rsidRPr="006921B6">
        <w:t>memerlukan</w:t>
      </w:r>
      <w:proofErr w:type="spellEnd"/>
      <w:r w:rsidRPr="006921B6">
        <w:t xml:space="preserve"> </w:t>
      </w:r>
      <w:proofErr w:type="spellStart"/>
      <w:r w:rsidRPr="006921B6">
        <w:t>dukungan</w:t>
      </w:r>
      <w:proofErr w:type="spellEnd"/>
      <w:r w:rsidRPr="006921B6">
        <w:t xml:space="preserve"> </w:t>
      </w:r>
      <w:proofErr w:type="spellStart"/>
      <w:r w:rsidRPr="006921B6">
        <w:t>dari</w:t>
      </w:r>
      <w:proofErr w:type="spellEnd"/>
      <w:r w:rsidRPr="006921B6">
        <w:t xml:space="preserve"> </w:t>
      </w:r>
      <w:proofErr w:type="spellStart"/>
      <w:r w:rsidRPr="006921B6">
        <w:t>seluruh</w:t>
      </w:r>
      <w:proofErr w:type="spellEnd"/>
      <w:r w:rsidRPr="006921B6">
        <w:t xml:space="preserve"> </w:t>
      </w:r>
      <w:proofErr w:type="spellStart"/>
      <w:r w:rsidRPr="006921B6">
        <w:t>warga</w:t>
      </w:r>
      <w:proofErr w:type="spellEnd"/>
      <w:r w:rsidRPr="006921B6">
        <w:t xml:space="preserve"> madrasah, </w:t>
      </w:r>
      <w:proofErr w:type="spellStart"/>
      <w:r w:rsidRPr="006921B6">
        <w:t>termasuk</w:t>
      </w:r>
      <w:proofErr w:type="spellEnd"/>
      <w:r w:rsidRPr="006921B6">
        <w:t xml:space="preserve"> </w:t>
      </w:r>
      <w:proofErr w:type="spellStart"/>
      <w:r w:rsidRPr="006921B6">
        <w:t>siswa</w:t>
      </w:r>
      <w:proofErr w:type="spellEnd"/>
      <w:r w:rsidRPr="006921B6">
        <w:t xml:space="preserve"> dan orang </w:t>
      </w:r>
      <w:proofErr w:type="spellStart"/>
      <w:r w:rsidRPr="006921B6">
        <w:t>tua</w:t>
      </w:r>
      <w:proofErr w:type="spellEnd"/>
      <w:r w:rsidR="006F4AA1">
        <w:t xml:space="preserve"> </w:t>
      </w:r>
      <w:r w:rsidRPr="006921B6">
        <w:fldChar w:fldCharType="begin" w:fldLock="1"/>
      </w:r>
      <w:r w:rsidRPr="006921B6">
        <w:instrText>ADDIN CSL_CITATION {"citationItems":[{"id":"ITEM-1","itemData":{"author":[{"dropping-particle":"","family":"Mukminin","given":"Amirul","non-dropping-particle":"","parse-names":false,"suffix":""},{"dropping-particle":"","family":"Khamidi","given":"Amrozi","non-dropping-particle":"","parse-names":false,"suffix":""},{"dropping-particle":"","family":"Wardoyo","given":"Dewie Tri Wijayati","non-dropping-particle":"","parse-names":false,"suffix":""}],"container-title":"MODELING: Jurnal Program Studi PGMI","id":"ITEM-1","issue":"1","issued":{"date-parts":[["2025"]]},"page":"201-214","title":"Implementasi manajemen berbasis madrasah terhadap mutu pendidikan di man 3 jombang","type":"article-journal","volume":"12"},"uris":["http://www.mendeley.com/documents/?uuid=7fc71afb-4c40-4d5e-9ce0-c57ae4e36459"]}],"mendeley":{"formattedCitation":"(Mukminin, Khamidi, and Wardoyo 2025)","plainTextFormattedCitation":"(Mukminin, Khamidi, and Wardoyo 2025)","previouslyFormattedCitation":"(Mukminin, Khamidi, and Wardoyo 2025)"},"properties":{"noteIndex":0},"schema":"https://github.com/citation-style-language/schema/raw/master/csl-citation.json"}</w:instrText>
      </w:r>
      <w:r w:rsidRPr="006921B6">
        <w:fldChar w:fldCharType="separate"/>
      </w:r>
      <w:r w:rsidRPr="006921B6">
        <w:rPr>
          <w:noProof/>
        </w:rPr>
        <w:t>(Mukminin, Khamidi, and Wardoyo 2025)</w:t>
      </w:r>
      <w:r w:rsidRPr="006921B6">
        <w:fldChar w:fldCharType="end"/>
      </w:r>
      <w:r w:rsidRPr="006921B6">
        <w:t xml:space="preserve">. Proses </w:t>
      </w:r>
      <w:proofErr w:type="spellStart"/>
      <w:r w:rsidRPr="006921B6">
        <w:t>pembentukan</w:t>
      </w:r>
      <w:proofErr w:type="spellEnd"/>
      <w:r w:rsidRPr="006921B6">
        <w:t xml:space="preserve"> </w:t>
      </w:r>
      <w:proofErr w:type="spellStart"/>
      <w:r w:rsidRPr="006921B6">
        <w:t>akhlak</w:t>
      </w:r>
      <w:proofErr w:type="spellEnd"/>
      <w:r w:rsidRPr="006921B6">
        <w:t xml:space="preserve"> </w:t>
      </w:r>
      <w:proofErr w:type="spellStart"/>
      <w:r w:rsidRPr="006921B6">
        <w:t>ini</w:t>
      </w:r>
      <w:proofErr w:type="spellEnd"/>
      <w:r w:rsidRPr="006921B6">
        <w:t xml:space="preserve"> </w:t>
      </w:r>
      <w:proofErr w:type="spellStart"/>
      <w:r w:rsidRPr="006921B6">
        <w:t>harus</w:t>
      </w:r>
      <w:proofErr w:type="spellEnd"/>
      <w:r w:rsidRPr="006921B6">
        <w:t xml:space="preserve"> </w:t>
      </w:r>
      <w:proofErr w:type="spellStart"/>
      <w:r w:rsidRPr="006921B6">
        <w:t>dilakukan</w:t>
      </w:r>
      <w:proofErr w:type="spellEnd"/>
      <w:r w:rsidRPr="006921B6">
        <w:t xml:space="preserve"> </w:t>
      </w:r>
      <w:proofErr w:type="spellStart"/>
      <w:r w:rsidRPr="006921B6">
        <w:t>secara</w:t>
      </w:r>
      <w:proofErr w:type="spellEnd"/>
      <w:r w:rsidRPr="006921B6">
        <w:t xml:space="preserve"> </w:t>
      </w:r>
      <w:proofErr w:type="spellStart"/>
      <w:r w:rsidRPr="006921B6">
        <w:t>berkelanjutan</w:t>
      </w:r>
      <w:proofErr w:type="spellEnd"/>
      <w:r w:rsidRPr="006921B6">
        <w:t xml:space="preserve"> dan </w:t>
      </w:r>
      <w:proofErr w:type="spellStart"/>
      <w:r w:rsidRPr="006921B6">
        <w:t>konsisten</w:t>
      </w:r>
      <w:proofErr w:type="spellEnd"/>
      <w:r w:rsidRPr="006921B6">
        <w:t xml:space="preserve">, </w:t>
      </w:r>
      <w:proofErr w:type="spellStart"/>
      <w:r w:rsidRPr="006921B6">
        <w:t>sehingga</w:t>
      </w:r>
      <w:proofErr w:type="spellEnd"/>
      <w:r w:rsidRPr="006921B6">
        <w:t xml:space="preserve"> </w:t>
      </w:r>
      <w:proofErr w:type="spellStart"/>
      <w:r w:rsidRPr="006921B6">
        <w:t>nilai-nilai</w:t>
      </w:r>
      <w:proofErr w:type="spellEnd"/>
      <w:r w:rsidRPr="006921B6">
        <w:t xml:space="preserve"> </w:t>
      </w:r>
      <w:proofErr w:type="spellStart"/>
      <w:r w:rsidRPr="006921B6">
        <w:t>kebaikan</w:t>
      </w:r>
      <w:proofErr w:type="spellEnd"/>
      <w:r w:rsidRPr="006921B6">
        <w:t xml:space="preserve"> </w:t>
      </w:r>
      <w:proofErr w:type="spellStart"/>
      <w:r w:rsidRPr="006921B6">
        <w:t>dapat</w:t>
      </w:r>
      <w:proofErr w:type="spellEnd"/>
      <w:r w:rsidRPr="006921B6">
        <w:t xml:space="preserve"> </w:t>
      </w:r>
      <w:proofErr w:type="spellStart"/>
      <w:r w:rsidRPr="006921B6">
        <w:t>tertanam</w:t>
      </w:r>
      <w:proofErr w:type="spellEnd"/>
      <w:r w:rsidRPr="006921B6">
        <w:t xml:space="preserve"> </w:t>
      </w:r>
      <w:proofErr w:type="spellStart"/>
      <w:r w:rsidRPr="006921B6">
        <w:t>kuat</w:t>
      </w:r>
      <w:proofErr w:type="spellEnd"/>
      <w:r w:rsidRPr="006921B6">
        <w:t xml:space="preserve"> </w:t>
      </w:r>
      <w:proofErr w:type="spellStart"/>
      <w:r w:rsidRPr="006921B6">
        <w:t>dalam</w:t>
      </w:r>
      <w:proofErr w:type="spellEnd"/>
      <w:r w:rsidRPr="006921B6">
        <w:t xml:space="preserve"> </w:t>
      </w:r>
      <w:proofErr w:type="spellStart"/>
      <w:r w:rsidRPr="006921B6">
        <w:t>diri</w:t>
      </w:r>
      <w:proofErr w:type="spellEnd"/>
      <w:r w:rsidRPr="006921B6">
        <w:t xml:space="preserve"> </w:t>
      </w:r>
      <w:proofErr w:type="spellStart"/>
      <w:r w:rsidRPr="006921B6">
        <w:t>siswa</w:t>
      </w:r>
      <w:proofErr w:type="spellEnd"/>
      <w:r w:rsidRPr="006921B6">
        <w:fldChar w:fldCharType="begin" w:fldLock="1"/>
      </w:r>
      <w:r w:rsidRPr="006921B6">
        <w:instrText>ADDIN CSL_CITATION {"citationItems":[{"id":"ITEM-1","itemData":{"author":[{"dropping-particle":"","family":"Yusri","given":"Nadia","non-dropping-particle":"","parse-names":false,"suffix":""},{"dropping-particle":"","family":"Ananta","given":"Muhammad Afif","non-dropping-particle":"","parse-names":false,"suffix":""},{"dropping-particle":"","family":"Handayani","given":"Widya","non-dropping-particle":"","parse-names":false,"suffix":""},{"dropping-particle":"","family":"Haura","given":"Nurul","non-dropping-particle":"","parse-names":false,"suffix":""},{"dropping-particle":"","family":"Muhammadiyah","given":"Universitas","non-dropping-particle":"","parse-names":false,"suffix":""},{"dropping-particle":"","family":"Utara","given":"Sumatera","non-dropping-particle":"","parse-names":false,"suffix":""}],"container-title":"PJPI: Jurnal Pendidikan Islam","id":"ITEM-1","issue":"2","issued":{"date-parts":[["2024"]]},"page":"1-12","title":"Peran Penting Pendidikan Agama Islam dalam Membentuk Karakter Pribadi yang Islami","type":"article-journal"},"uris":["http://www.mendeley.com/documents/?uuid=2fa42446-113b-4c2c-87d0-48345e840d70"]}],"mendeley":{"formattedCitation":"(Yusri et al. 2024)","plainTextFormattedCitation":"(Yusri et al. 2024)","previouslyFormattedCitation":"(Yusri et al. 2024)"},"properties":{"noteIndex":0},"schema":"https://github.com/citation-style-language/schema/raw/master/csl-citation.json"}</w:instrText>
      </w:r>
      <w:r w:rsidRPr="006921B6">
        <w:fldChar w:fldCharType="separate"/>
      </w:r>
      <w:r w:rsidRPr="006921B6">
        <w:rPr>
          <w:noProof/>
        </w:rPr>
        <w:t>(Yusri et al. 2024)</w:t>
      </w:r>
      <w:r w:rsidRPr="006921B6">
        <w:fldChar w:fldCharType="end"/>
      </w:r>
      <w:r w:rsidRPr="006921B6">
        <w:t xml:space="preserve">. Selain </w:t>
      </w:r>
      <w:proofErr w:type="spellStart"/>
      <w:r w:rsidRPr="006921B6">
        <w:t>itu</w:t>
      </w:r>
      <w:proofErr w:type="spellEnd"/>
      <w:r w:rsidRPr="006921B6">
        <w:t xml:space="preserve">, </w:t>
      </w:r>
      <w:proofErr w:type="spellStart"/>
      <w:r w:rsidRPr="006921B6">
        <w:t>faktor</w:t>
      </w:r>
      <w:proofErr w:type="spellEnd"/>
      <w:r w:rsidRPr="006921B6">
        <w:t xml:space="preserve"> </w:t>
      </w:r>
      <w:proofErr w:type="spellStart"/>
      <w:r w:rsidRPr="006921B6">
        <w:t>lingkungan</w:t>
      </w:r>
      <w:proofErr w:type="spellEnd"/>
      <w:r w:rsidRPr="006921B6">
        <w:t xml:space="preserve"> dan </w:t>
      </w:r>
      <w:proofErr w:type="spellStart"/>
      <w:r w:rsidRPr="006921B6">
        <w:t>pergaulan</w:t>
      </w:r>
      <w:proofErr w:type="spellEnd"/>
      <w:r w:rsidRPr="006921B6">
        <w:t xml:space="preserve"> di </w:t>
      </w:r>
      <w:proofErr w:type="spellStart"/>
      <w:r w:rsidRPr="006921B6">
        <w:t>luar</w:t>
      </w:r>
      <w:proofErr w:type="spellEnd"/>
      <w:r w:rsidRPr="006921B6">
        <w:t xml:space="preserve"> madrasah juga </w:t>
      </w:r>
      <w:proofErr w:type="spellStart"/>
      <w:r w:rsidRPr="006921B6">
        <w:t>perlu</w:t>
      </w:r>
      <w:proofErr w:type="spellEnd"/>
      <w:r w:rsidRPr="006921B6">
        <w:t xml:space="preserve"> </w:t>
      </w:r>
      <w:proofErr w:type="spellStart"/>
      <w:r w:rsidRPr="006921B6">
        <w:t>diperhatikan</w:t>
      </w:r>
      <w:proofErr w:type="spellEnd"/>
      <w:r w:rsidRPr="006921B6">
        <w:t xml:space="preserve">, </w:t>
      </w:r>
      <w:proofErr w:type="spellStart"/>
      <w:r w:rsidRPr="006921B6">
        <w:t>karena</w:t>
      </w:r>
      <w:proofErr w:type="spellEnd"/>
      <w:r w:rsidRPr="006921B6">
        <w:t xml:space="preserve"> </w:t>
      </w:r>
      <w:proofErr w:type="spellStart"/>
      <w:r w:rsidRPr="006921B6">
        <w:t>dapat</w:t>
      </w:r>
      <w:proofErr w:type="spellEnd"/>
      <w:r w:rsidRPr="006921B6">
        <w:t xml:space="preserve"> </w:t>
      </w:r>
      <w:proofErr w:type="spellStart"/>
      <w:r w:rsidRPr="006921B6">
        <w:t>memengaruhi</w:t>
      </w:r>
      <w:proofErr w:type="spellEnd"/>
      <w:r w:rsidRPr="006921B6">
        <w:t xml:space="preserve"> </w:t>
      </w:r>
      <w:proofErr w:type="spellStart"/>
      <w:r w:rsidRPr="006921B6">
        <w:t>perilaku</w:t>
      </w:r>
      <w:proofErr w:type="spellEnd"/>
      <w:r w:rsidRPr="006921B6">
        <w:t xml:space="preserve"> </w:t>
      </w:r>
      <w:proofErr w:type="spellStart"/>
      <w:r w:rsidRPr="006921B6">
        <w:t>siswa</w:t>
      </w:r>
      <w:proofErr w:type="spellEnd"/>
      <w:r w:rsidR="006F4AA1">
        <w:t xml:space="preserve"> </w:t>
      </w:r>
      <w:r w:rsidRPr="006921B6">
        <w:fldChar w:fldCharType="begin" w:fldLock="1"/>
      </w:r>
      <w:r w:rsidRPr="006921B6">
        <w:instrText>ADDIN CSL_CITATION {"citationItems":[{"id":"ITEM-1","itemData":{"DOI":"10.24853/holistika.8.1.54-62","ISSN":"2579-6151","abstract":"Penelitian ini dilatarbelakangi oleh lingkungan di luar sekolah yang mempunyai kedudukan strategis sebagai modal utama pembangunan dan diharapkan dapat berperan sebagai penggerak, pengendali, mengarahkan dan meningkatkan karakter anak ke arah yang lebih baik. Karena sangat pantas bagi anak untuk meniru lingkungannya. Baik atau tidaknya karakter anak tergantung pada pendidikan yang diberikan oleh masyarakat. Berdasarkan hasil penelitian bahwa pengaruh lingkungan tempat tinggal dan lingkungan pergaulan sangat mempengaruhi sikap dan perilaku anak. Pergaulan yang buruk menimpa anak dengan cara berpikir yang menyimpang, penyebabnya juga kurangnya pengawasan orang tua, guru terhadap pergaulan anak sehari-hari. Tujuan penelitian ini adalah untuk mengukur pengaruh lingkungan komunitas sekolah terhadap pembentukan karakter siswa kelas III SDN Cinere 2. Penelitian ini dilakukan di kelas IIIA dan III B sebanyak 54 responden. Metode penelitian ini merupakan penelitian survei kuantitatif dengan teknik simple random sampling. Pengumpulan data penelitian menggunakan kuesioner (kuesioner) dalam bentuk kertas. Analisis regresi linier sederhana diperoleh nilai signifikansi sebesar 0,022 &lt; 0,05, hal ini menyatakan bahwa variabel lingkungan masyarakat (X) berpengaruh terhadap variabel pembentukan karakter disiplin (Y). Uji signifikansi uji t lingkungan masyarakat terhadap pembentukan karakter disiplin sebesar 2,367 &gt; 2,007 dikatakan terdapat pengaruh yang signifikan antara variabel independen lingkungan masyarakat terhadap variabel dependen karakter disiplin siswa. Uji hipotesis hasil R-Square sebesar 0,097 atau dapat dikatakan pengaruh lingkungan masyarakat (X) terhadap pembentukan karakter disiplin (Y) sebesar 9,7%. Dimana sisanya dipengaruhi oleh faktor lain.","author":[{"dropping-particle":"","family":"Nurmalia","given":"Laily","non-dropping-particle":"","parse-names":false,"suffix":""},{"dropping-particle":"","family":"Susilahati","given":"Susilahati","non-dropping-particle":"","parse-names":false,"suffix":""},{"dropping-particle":"","family":"Hartini","given":"Listiani Rita","non-dropping-particle":"","parse-names":false,"suffix":""},{"dropping-particle":"","family":"Widiawati","given":"Hema","non-dropping-particle":"","parse-names":false,"suffix":""},{"dropping-particle":"","family":"Sania","given":"Sania","non-dropping-particle":"","parse-names":false,"suffix":""}],"container-title":"Jurnal Holistika","id":"ITEM-1","issue":"1","issued":{"date-parts":[["2024"]]},"page":"54","title":"Pengaruh Lingkungan di luar Sekolah Terhadap Karakter Disiplin Siswa Kelas III Sekolah Dasar","type":"article-journal","volume":"8"},"uris":["http://www.mendeley.com/documents/?uuid=ca49b3eb-3ea6-4d22-9124-4b569352d5d6"]}],"mendeley":{"formattedCitation":"(Nurmalia et al. 2024)","plainTextFormattedCitation":"(Nurmalia et al. 2024)","previouslyFormattedCitation":"(Nurmalia et al. 2024)"},"properties":{"noteIndex":0},"schema":"https://github.com/citation-style-language/schema/raw/master/csl-citation.json"}</w:instrText>
      </w:r>
      <w:r w:rsidRPr="006921B6">
        <w:fldChar w:fldCharType="separate"/>
      </w:r>
      <w:r w:rsidRPr="006921B6">
        <w:rPr>
          <w:noProof/>
        </w:rPr>
        <w:t>(Nurmalia et al. 2024)</w:t>
      </w:r>
      <w:r w:rsidRPr="006921B6">
        <w:fldChar w:fldCharType="end"/>
      </w:r>
      <w:r w:rsidRPr="006921B6">
        <w:t xml:space="preserve">. Oleh </w:t>
      </w:r>
      <w:proofErr w:type="spellStart"/>
      <w:r w:rsidRPr="006921B6">
        <w:t>karena</w:t>
      </w:r>
      <w:proofErr w:type="spellEnd"/>
      <w:r w:rsidRPr="006921B6">
        <w:t xml:space="preserve"> </w:t>
      </w:r>
      <w:proofErr w:type="spellStart"/>
      <w:r w:rsidRPr="006921B6">
        <w:t>itu</w:t>
      </w:r>
      <w:proofErr w:type="spellEnd"/>
      <w:r w:rsidRPr="006921B6">
        <w:t xml:space="preserve">, </w:t>
      </w:r>
      <w:proofErr w:type="spellStart"/>
      <w:r w:rsidRPr="006921B6">
        <w:t>sinergi</w:t>
      </w:r>
      <w:proofErr w:type="spellEnd"/>
      <w:r w:rsidRPr="006921B6">
        <w:t xml:space="preserve"> </w:t>
      </w:r>
      <w:proofErr w:type="spellStart"/>
      <w:r w:rsidRPr="006921B6">
        <w:t>antara</w:t>
      </w:r>
      <w:proofErr w:type="spellEnd"/>
      <w:r w:rsidRPr="006921B6">
        <w:t xml:space="preserve"> madrasah, </w:t>
      </w:r>
      <w:proofErr w:type="spellStart"/>
      <w:r w:rsidRPr="006921B6">
        <w:t>keluarga</w:t>
      </w:r>
      <w:proofErr w:type="spellEnd"/>
      <w:r w:rsidRPr="006921B6">
        <w:t xml:space="preserve">, dan </w:t>
      </w:r>
      <w:proofErr w:type="spellStart"/>
      <w:r w:rsidRPr="006921B6">
        <w:t>masyarakat</w:t>
      </w:r>
      <w:proofErr w:type="spellEnd"/>
      <w:r w:rsidRPr="006921B6">
        <w:t xml:space="preserve"> sangat </w:t>
      </w:r>
      <w:proofErr w:type="spellStart"/>
      <w:r w:rsidRPr="006921B6">
        <w:t>penting</w:t>
      </w:r>
      <w:proofErr w:type="spellEnd"/>
      <w:r w:rsidRPr="006921B6">
        <w:t xml:space="preserve"> </w:t>
      </w:r>
      <w:proofErr w:type="spellStart"/>
      <w:r w:rsidRPr="006921B6">
        <w:t>dalam</w:t>
      </w:r>
      <w:proofErr w:type="spellEnd"/>
      <w:r w:rsidRPr="006921B6">
        <w:t xml:space="preserve"> </w:t>
      </w:r>
      <w:proofErr w:type="spellStart"/>
      <w:r w:rsidRPr="006921B6">
        <w:t>menciptakan</w:t>
      </w:r>
      <w:proofErr w:type="spellEnd"/>
      <w:r w:rsidRPr="006921B6">
        <w:t xml:space="preserve"> </w:t>
      </w:r>
      <w:proofErr w:type="spellStart"/>
      <w:r w:rsidRPr="006921B6">
        <w:t>generasi</w:t>
      </w:r>
      <w:proofErr w:type="spellEnd"/>
      <w:r w:rsidRPr="006921B6">
        <w:t xml:space="preserve"> yang </w:t>
      </w:r>
      <w:proofErr w:type="spellStart"/>
      <w:r w:rsidRPr="006921B6">
        <w:t>berakhlak</w:t>
      </w:r>
      <w:proofErr w:type="spellEnd"/>
      <w:r w:rsidRPr="006921B6">
        <w:t xml:space="preserve"> </w:t>
      </w:r>
      <w:proofErr w:type="spellStart"/>
      <w:r w:rsidRPr="006921B6">
        <w:t>mulia</w:t>
      </w:r>
      <w:proofErr w:type="spellEnd"/>
      <w:r w:rsidR="006F4AA1">
        <w:t xml:space="preserve"> </w:t>
      </w:r>
      <w:r w:rsidRPr="006921B6">
        <w:fldChar w:fldCharType="begin" w:fldLock="1"/>
      </w:r>
      <w:r w:rsidRPr="006921B6">
        <w:instrText>ADDIN CSL_CITATION {"citationItems":[{"id":"ITEM-1","itemData":{"author":[{"dropping-particle":"","family":"Devi","given":"Alvina Fitriasari","non-dropping-particle":"","parse-names":false,"suffix":""}],"container-title":"Al-Mubtadi","id":"ITEM-1","issue":"2","issued":{"date-parts":[["2025"]]},"page":"275-285","title":"ORANG TUA , MORAL ANAK MADRASAH IBTIDAIYAH","type":"article-journal","volume":"2"},"uris":["http://www.mendeley.com/documents/?uuid=272f764e-e7af-48d5-97ec-502f33c40493"]}],"mendeley":{"formattedCitation":"(Devi 2025)","plainTextFormattedCitation":"(Devi 2025)","previouslyFormattedCitation":"(Devi 2025)"},"properties":{"noteIndex":0},"schema":"https://github.com/citation-style-language/schema/raw/master/csl-citation.json"}</w:instrText>
      </w:r>
      <w:r w:rsidRPr="006921B6">
        <w:fldChar w:fldCharType="separate"/>
      </w:r>
      <w:r w:rsidRPr="006921B6">
        <w:rPr>
          <w:noProof/>
        </w:rPr>
        <w:t>(Devi 2025)</w:t>
      </w:r>
      <w:r w:rsidRPr="006921B6">
        <w:fldChar w:fldCharType="end"/>
      </w:r>
      <w:r w:rsidRPr="006921B6">
        <w:t>.</w:t>
      </w:r>
    </w:p>
    <w:p w14:paraId="0FCEE10A" w14:textId="3DD6BCFE" w:rsidR="006921B6" w:rsidRPr="006921B6" w:rsidRDefault="006921B6" w:rsidP="006921B6">
      <w:pPr>
        <w:spacing w:line="276" w:lineRule="auto"/>
        <w:ind w:leftChars="0" w:left="0" w:firstLineChars="0" w:firstLine="720"/>
        <w:jc w:val="both"/>
      </w:pPr>
      <w:proofErr w:type="spellStart"/>
      <w:r w:rsidRPr="006921B6">
        <w:t>Secara</w:t>
      </w:r>
      <w:proofErr w:type="spellEnd"/>
      <w:r w:rsidRPr="006921B6">
        <w:t xml:space="preserve"> </w:t>
      </w:r>
      <w:proofErr w:type="spellStart"/>
      <w:r w:rsidRPr="006921B6">
        <w:t>nasional</w:t>
      </w:r>
      <w:proofErr w:type="spellEnd"/>
      <w:r w:rsidRPr="006921B6">
        <w:t xml:space="preserve">, </w:t>
      </w:r>
      <w:proofErr w:type="spellStart"/>
      <w:r w:rsidRPr="006921B6">
        <w:t>pembentukan</w:t>
      </w:r>
      <w:proofErr w:type="spellEnd"/>
      <w:r w:rsidRPr="006921B6">
        <w:t xml:space="preserve"> </w:t>
      </w:r>
      <w:proofErr w:type="spellStart"/>
      <w:r w:rsidRPr="006921B6">
        <w:t>akhlak</w:t>
      </w:r>
      <w:proofErr w:type="spellEnd"/>
      <w:r w:rsidRPr="006921B6">
        <w:t xml:space="preserve"> dan </w:t>
      </w:r>
      <w:proofErr w:type="spellStart"/>
      <w:r w:rsidRPr="006921B6">
        <w:t>perilaku</w:t>
      </w:r>
      <w:proofErr w:type="spellEnd"/>
      <w:r w:rsidRPr="006921B6">
        <w:t xml:space="preserve"> </w:t>
      </w:r>
      <w:proofErr w:type="spellStart"/>
      <w:r w:rsidRPr="006921B6">
        <w:t>siswa</w:t>
      </w:r>
      <w:proofErr w:type="spellEnd"/>
      <w:r w:rsidRPr="006921B6">
        <w:t xml:space="preserve"> juga </w:t>
      </w:r>
      <w:proofErr w:type="spellStart"/>
      <w:r w:rsidRPr="006921B6">
        <w:t>sejalan</w:t>
      </w:r>
      <w:proofErr w:type="spellEnd"/>
      <w:r w:rsidRPr="006921B6">
        <w:t xml:space="preserve"> </w:t>
      </w:r>
      <w:proofErr w:type="spellStart"/>
      <w:r w:rsidRPr="006921B6">
        <w:t>dengan</w:t>
      </w:r>
      <w:proofErr w:type="spellEnd"/>
      <w:r w:rsidRPr="006921B6">
        <w:t xml:space="preserve"> </w:t>
      </w:r>
      <w:proofErr w:type="spellStart"/>
      <w:r w:rsidRPr="006921B6">
        <w:t>amanat</w:t>
      </w:r>
      <w:proofErr w:type="spellEnd"/>
      <w:r w:rsidRPr="006921B6">
        <w:t xml:space="preserve"> </w:t>
      </w:r>
      <w:proofErr w:type="spellStart"/>
      <w:r w:rsidRPr="006921B6">
        <w:t>Undang-Undang</w:t>
      </w:r>
      <w:proofErr w:type="spellEnd"/>
      <w:r w:rsidRPr="006921B6">
        <w:t xml:space="preserve"> Dasar 1945, </w:t>
      </w:r>
      <w:proofErr w:type="spellStart"/>
      <w:r w:rsidRPr="006921B6">
        <w:t>khususnya</w:t>
      </w:r>
      <w:proofErr w:type="spellEnd"/>
      <w:r w:rsidRPr="006921B6">
        <w:t xml:space="preserve"> pada </w:t>
      </w:r>
      <w:proofErr w:type="spellStart"/>
      <w:r w:rsidRPr="006921B6">
        <w:t>Pasal</w:t>
      </w:r>
      <w:proofErr w:type="spellEnd"/>
      <w:r w:rsidRPr="006921B6">
        <w:t xml:space="preserve"> 31 </w:t>
      </w:r>
      <w:proofErr w:type="spellStart"/>
      <w:r w:rsidRPr="006921B6">
        <w:t>ayat</w:t>
      </w:r>
      <w:proofErr w:type="spellEnd"/>
      <w:r w:rsidRPr="006921B6">
        <w:t xml:space="preserve"> 3 yang </w:t>
      </w:r>
      <w:proofErr w:type="spellStart"/>
      <w:r w:rsidRPr="006921B6">
        <w:t>berbunyi</w:t>
      </w:r>
      <w:proofErr w:type="spellEnd"/>
      <w:r w:rsidRPr="006921B6">
        <w:t xml:space="preserve">: </w:t>
      </w:r>
      <w:r w:rsidRPr="006921B6">
        <w:rPr>
          <w:i/>
          <w:iCs/>
        </w:rPr>
        <w:t>“</w:t>
      </w:r>
      <w:proofErr w:type="spellStart"/>
      <w:r w:rsidRPr="006921B6">
        <w:rPr>
          <w:i/>
          <w:iCs/>
        </w:rPr>
        <w:t>Pemerintah</w:t>
      </w:r>
      <w:proofErr w:type="spellEnd"/>
      <w:r w:rsidRPr="006921B6">
        <w:rPr>
          <w:i/>
          <w:iCs/>
        </w:rPr>
        <w:t xml:space="preserve"> </w:t>
      </w:r>
      <w:proofErr w:type="spellStart"/>
      <w:r w:rsidRPr="006921B6">
        <w:rPr>
          <w:i/>
          <w:iCs/>
        </w:rPr>
        <w:t>mengusahakan</w:t>
      </w:r>
      <w:proofErr w:type="spellEnd"/>
      <w:r w:rsidRPr="006921B6">
        <w:rPr>
          <w:i/>
          <w:iCs/>
        </w:rPr>
        <w:t xml:space="preserve"> dan </w:t>
      </w:r>
      <w:proofErr w:type="spellStart"/>
      <w:r w:rsidRPr="006921B6">
        <w:rPr>
          <w:i/>
          <w:iCs/>
        </w:rPr>
        <w:t>menyelenggarakan</w:t>
      </w:r>
      <w:proofErr w:type="spellEnd"/>
      <w:r w:rsidRPr="006921B6">
        <w:rPr>
          <w:i/>
          <w:iCs/>
        </w:rPr>
        <w:t xml:space="preserve"> </w:t>
      </w:r>
      <w:proofErr w:type="spellStart"/>
      <w:r w:rsidRPr="006921B6">
        <w:rPr>
          <w:i/>
          <w:iCs/>
        </w:rPr>
        <w:t>satu</w:t>
      </w:r>
      <w:proofErr w:type="spellEnd"/>
      <w:r w:rsidRPr="006921B6">
        <w:rPr>
          <w:i/>
          <w:iCs/>
        </w:rPr>
        <w:t xml:space="preserve"> </w:t>
      </w:r>
      <w:proofErr w:type="spellStart"/>
      <w:r w:rsidRPr="006921B6">
        <w:rPr>
          <w:i/>
          <w:iCs/>
        </w:rPr>
        <w:t>sistem</w:t>
      </w:r>
      <w:proofErr w:type="spellEnd"/>
      <w:r w:rsidRPr="006921B6">
        <w:rPr>
          <w:i/>
          <w:iCs/>
        </w:rPr>
        <w:t xml:space="preserve"> </w:t>
      </w:r>
      <w:proofErr w:type="spellStart"/>
      <w:r w:rsidRPr="006921B6">
        <w:rPr>
          <w:i/>
          <w:iCs/>
        </w:rPr>
        <w:t>pendidikan</w:t>
      </w:r>
      <w:proofErr w:type="spellEnd"/>
      <w:r w:rsidRPr="006921B6">
        <w:rPr>
          <w:i/>
          <w:iCs/>
        </w:rPr>
        <w:t xml:space="preserve"> </w:t>
      </w:r>
      <w:proofErr w:type="spellStart"/>
      <w:r w:rsidRPr="006921B6">
        <w:rPr>
          <w:i/>
          <w:iCs/>
        </w:rPr>
        <w:t>nasional</w:t>
      </w:r>
      <w:proofErr w:type="spellEnd"/>
      <w:r w:rsidRPr="006921B6">
        <w:rPr>
          <w:i/>
          <w:iCs/>
        </w:rPr>
        <w:t xml:space="preserve">, yang </w:t>
      </w:r>
      <w:proofErr w:type="spellStart"/>
      <w:r w:rsidRPr="006921B6">
        <w:rPr>
          <w:i/>
          <w:iCs/>
        </w:rPr>
        <w:t>meningkatkan</w:t>
      </w:r>
      <w:proofErr w:type="spellEnd"/>
      <w:r w:rsidRPr="006921B6">
        <w:rPr>
          <w:i/>
          <w:iCs/>
        </w:rPr>
        <w:t xml:space="preserve"> </w:t>
      </w:r>
      <w:proofErr w:type="spellStart"/>
      <w:r w:rsidRPr="006921B6">
        <w:rPr>
          <w:i/>
          <w:iCs/>
        </w:rPr>
        <w:t>keimanan</w:t>
      </w:r>
      <w:proofErr w:type="spellEnd"/>
      <w:r w:rsidRPr="006921B6">
        <w:rPr>
          <w:i/>
          <w:iCs/>
        </w:rPr>
        <w:t xml:space="preserve"> dan </w:t>
      </w:r>
      <w:proofErr w:type="spellStart"/>
      <w:r w:rsidRPr="006921B6">
        <w:rPr>
          <w:i/>
          <w:iCs/>
        </w:rPr>
        <w:t>ketakwaan</w:t>
      </w:r>
      <w:proofErr w:type="spellEnd"/>
      <w:r w:rsidRPr="006921B6">
        <w:rPr>
          <w:i/>
          <w:iCs/>
        </w:rPr>
        <w:t xml:space="preserve"> </w:t>
      </w:r>
      <w:proofErr w:type="spellStart"/>
      <w:r w:rsidRPr="006921B6">
        <w:rPr>
          <w:i/>
          <w:iCs/>
        </w:rPr>
        <w:t>serta</w:t>
      </w:r>
      <w:proofErr w:type="spellEnd"/>
      <w:r w:rsidRPr="006921B6">
        <w:rPr>
          <w:i/>
          <w:iCs/>
        </w:rPr>
        <w:t xml:space="preserve"> </w:t>
      </w:r>
      <w:proofErr w:type="spellStart"/>
      <w:r w:rsidRPr="006921B6">
        <w:rPr>
          <w:i/>
          <w:iCs/>
        </w:rPr>
        <w:t>akhlak</w:t>
      </w:r>
      <w:proofErr w:type="spellEnd"/>
      <w:r w:rsidRPr="006921B6">
        <w:rPr>
          <w:i/>
          <w:iCs/>
        </w:rPr>
        <w:t xml:space="preserve"> </w:t>
      </w:r>
      <w:proofErr w:type="spellStart"/>
      <w:r w:rsidRPr="006921B6">
        <w:rPr>
          <w:i/>
          <w:iCs/>
        </w:rPr>
        <w:t>mulia</w:t>
      </w:r>
      <w:proofErr w:type="spellEnd"/>
      <w:r w:rsidRPr="006921B6">
        <w:rPr>
          <w:i/>
          <w:iCs/>
        </w:rPr>
        <w:t xml:space="preserve"> </w:t>
      </w:r>
      <w:proofErr w:type="spellStart"/>
      <w:r w:rsidRPr="006921B6">
        <w:rPr>
          <w:i/>
          <w:iCs/>
        </w:rPr>
        <w:t>dalam</w:t>
      </w:r>
      <w:proofErr w:type="spellEnd"/>
      <w:r w:rsidRPr="006921B6">
        <w:rPr>
          <w:i/>
          <w:iCs/>
        </w:rPr>
        <w:t xml:space="preserve"> </w:t>
      </w:r>
      <w:proofErr w:type="spellStart"/>
      <w:r w:rsidRPr="006921B6">
        <w:rPr>
          <w:i/>
          <w:iCs/>
        </w:rPr>
        <w:t>rangka</w:t>
      </w:r>
      <w:proofErr w:type="spellEnd"/>
      <w:r w:rsidRPr="006921B6">
        <w:rPr>
          <w:i/>
          <w:iCs/>
        </w:rPr>
        <w:t xml:space="preserve"> </w:t>
      </w:r>
      <w:proofErr w:type="spellStart"/>
      <w:r w:rsidRPr="006921B6">
        <w:rPr>
          <w:i/>
          <w:iCs/>
        </w:rPr>
        <w:t>mencerdaskan</w:t>
      </w:r>
      <w:proofErr w:type="spellEnd"/>
      <w:r w:rsidRPr="006921B6">
        <w:rPr>
          <w:i/>
          <w:iCs/>
        </w:rPr>
        <w:t xml:space="preserve"> </w:t>
      </w:r>
      <w:proofErr w:type="spellStart"/>
      <w:r w:rsidRPr="006921B6">
        <w:rPr>
          <w:i/>
          <w:iCs/>
        </w:rPr>
        <w:t>kehidupan</w:t>
      </w:r>
      <w:proofErr w:type="spellEnd"/>
      <w:r w:rsidRPr="006921B6">
        <w:rPr>
          <w:i/>
          <w:iCs/>
        </w:rPr>
        <w:t xml:space="preserve"> </w:t>
      </w:r>
      <w:proofErr w:type="spellStart"/>
      <w:r w:rsidRPr="006921B6">
        <w:rPr>
          <w:i/>
          <w:iCs/>
        </w:rPr>
        <w:t>bangsa</w:t>
      </w:r>
      <w:proofErr w:type="spellEnd"/>
      <w:r w:rsidRPr="006921B6">
        <w:rPr>
          <w:i/>
          <w:iCs/>
        </w:rPr>
        <w:t>”</w:t>
      </w:r>
      <w:r w:rsidRPr="006921B6">
        <w:t xml:space="preserve">. </w:t>
      </w:r>
      <w:proofErr w:type="spellStart"/>
      <w:r w:rsidRPr="006921B6">
        <w:t>Pasal</w:t>
      </w:r>
      <w:proofErr w:type="spellEnd"/>
      <w:r w:rsidRPr="006921B6">
        <w:t xml:space="preserve"> </w:t>
      </w:r>
      <w:proofErr w:type="spellStart"/>
      <w:r w:rsidRPr="006921B6">
        <w:t>ini</w:t>
      </w:r>
      <w:proofErr w:type="spellEnd"/>
      <w:r w:rsidRPr="006921B6">
        <w:t xml:space="preserve"> </w:t>
      </w:r>
      <w:proofErr w:type="spellStart"/>
      <w:r w:rsidRPr="006921B6">
        <w:t>menegaskan</w:t>
      </w:r>
      <w:proofErr w:type="spellEnd"/>
      <w:r w:rsidRPr="006921B6">
        <w:t xml:space="preserve"> </w:t>
      </w:r>
      <w:proofErr w:type="spellStart"/>
      <w:r w:rsidRPr="006921B6">
        <w:t>bahwa</w:t>
      </w:r>
      <w:proofErr w:type="spellEnd"/>
      <w:r w:rsidRPr="006921B6">
        <w:t xml:space="preserve"> </w:t>
      </w:r>
      <w:proofErr w:type="spellStart"/>
      <w:r w:rsidRPr="006921B6">
        <w:t>pendidikan</w:t>
      </w:r>
      <w:proofErr w:type="spellEnd"/>
      <w:r w:rsidRPr="006921B6">
        <w:t xml:space="preserve"> di Indonesia </w:t>
      </w:r>
      <w:proofErr w:type="spellStart"/>
      <w:r w:rsidRPr="006921B6">
        <w:t>tidak</w:t>
      </w:r>
      <w:proofErr w:type="spellEnd"/>
      <w:r w:rsidRPr="006921B6">
        <w:t xml:space="preserve"> </w:t>
      </w:r>
      <w:proofErr w:type="spellStart"/>
      <w:r w:rsidRPr="006921B6">
        <w:t>hanya</w:t>
      </w:r>
      <w:proofErr w:type="spellEnd"/>
      <w:r w:rsidRPr="006921B6">
        <w:t xml:space="preserve"> </w:t>
      </w:r>
      <w:proofErr w:type="spellStart"/>
      <w:r w:rsidRPr="006921B6">
        <w:t>bertujuan</w:t>
      </w:r>
      <w:proofErr w:type="spellEnd"/>
      <w:r w:rsidRPr="006921B6">
        <w:t xml:space="preserve"> </w:t>
      </w:r>
      <w:proofErr w:type="spellStart"/>
      <w:r w:rsidRPr="006921B6">
        <w:t>mencerdaskan</w:t>
      </w:r>
      <w:proofErr w:type="spellEnd"/>
      <w:r w:rsidRPr="006921B6">
        <w:t xml:space="preserve"> </w:t>
      </w:r>
      <w:proofErr w:type="spellStart"/>
      <w:r w:rsidRPr="006921B6">
        <w:t>bangsa</w:t>
      </w:r>
      <w:proofErr w:type="spellEnd"/>
      <w:r w:rsidRPr="006921B6">
        <w:t xml:space="preserve">, </w:t>
      </w:r>
      <w:proofErr w:type="spellStart"/>
      <w:r w:rsidRPr="006921B6">
        <w:t>tetapi</w:t>
      </w:r>
      <w:proofErr w:type="spellEnd"/>
      <w:r w:rsidRPr="006921B6">
        <w:t xml:space="preserve"> juga </w:t>
      </w:r>
      <w:proofErr w:type="spellStart"/>
      <w:r w:rsidRPr="006921B6">
        <w:t>membentuk</w:t>
      </w:r>
      <w:proofErr w:type="spellEnd"/>
      <w:r w:rsidRPr="006921B6">
        <w:t xml:space="preserve"> </w:t>
      </w:r>
      <w:proofErr w:type="spellStart"/>
      <w:r w:rsidRPr="006921B6">
        <w:t>akhlak</w:t>
      </w:r>
      <w:proofErr w:type="spellEnd"/>
      <w:r w:rsidRPr="006921B6">
        <w:t xml:space="preserve"> dan </w:t>
      </w:r>
      <w:proofErr w:type="spellStart"/>
      <w:r w:rsidRPr="006921B6">
        <w:t>akhlak</w:t>
      </w:r>
      <w:proofErr w:type="spellEnd"/>
      <w:r w:rsidRPr="006921B6">
        <w:t xml:space="preserve"> yang </w:t>
      </w:r>
      <w:proofErr w:type="spellStart"/>
      <w:r w:rsidRPr="006921B6">
        <w:t>baik</w:t>
      </w:r>
      <w:proofErr w:type="spellEnd"/>
      <w:r w:rsidR="006F4AA1">
        <w:t xml:space="preserve"> </w:t>
      </w:r>
      <w:r w:rsidRPr="006921B6">
        <w:fldChar w:fldCharType="begin" w:fldLock="1"/>
      </w:r>
      <w:r w:rsidRPr="006921B6">
        <w:instrText>ADDIN CSL_CITATION {"citationItems":[{"id":"ITEM-1","itemData":{"DOI":"10.47732/adb.v7i2.400","ISSN":"2654-4849","author":[{"dropping-particle":"","family":"Maya","given":"Maya","non-dropping-particle":"","parse-names":false,"suffix":""},{"dropping-particle":"","family":"Qomariyah","given":"Nurul","non-dropping-particle":"","parse-names":false,"suffix":""}],"container-title":"ADDABANA: Jurnal Pendidikan Agama Islam","id":"ITEM-1","issue":"2","issued":{"date-parts":[["2024"]]},"page":"95-105","title":"Upaya Guru Dalam Pendidikan Akhlak Anak Terhadap Dampak Media Sosial Di Smp Negeri 10 Banjarbaru","type":"article-journal","volume":"7"},"uris":["http://www.mendeley.com/documents/?uuid=07ad5a34-b8d1-4fa6-9829-a187e3c8b25d"]}],"mendeley":{"formattedCitation":"(Maya and Qomariyah 2024)","plainTextFormattedCitation":"(Maya and Qomariyah 2024)","previouslyFormattedCitation":"(Maya and Qomariyah 2024)"},"properties":{"noteIndex":0},"schema":"https://github.com/citation-style-language/schema/raw/master/csl-citation.json"}</w:instrText>
      </w:r>
      <w:r w:rsidRPr="006921B6">
        <w:fldChar w:fldCharType="separate"/>
      </w:r>
      <w:r w:rsidRPr="006921B6">
        <w:rPr>
          <w:noProof/>
        </w:rPr>
        <w:t>(Maya and Qomariyah 2024)</w:t>
      </w:r>
      <w:r w:rsidRPr="006921B6">
        <w:fldChar w:fldCharType="end"/>
      </w:r>
      <w:r w:rsidRPr="006921B6">
        <w:t xml:space="preserve">. </w:t>
      </w:r>
      <w:proofErr w:type="spellStart"/>
      <w:r w:rsidRPr="006921B6">
        <w:t>Dengan</w:t>
      </w:r>
      <w:proofErr w:type="spellEnd"/>
      <w:r w:rsidRPr="006921B6">
        <w:t xml:space="preserve"> </w:t>
      </w:r>
      <w:proofErr w:type="spellStart"/>
      <w:r w:rsidRPr="006921B6">
        <w:t>demikian</w:t>
      </w:r>
      <w:proofErr w:type="spellEnd"/>
      <w:r w:rsidRPr="006921B6">
        <w:t xml:space="preserve">, </w:t>
      </w:r>
      <w:proofErr w:type="spellStart"/>
      <w:r w:rsidRPr="006921B6">
        <w:t>upaya</w:t>
      </w:r>
      <w:proofErr w:type="spellEnd"/>
      <w:r w:rsidRPr="006921B6">
        <w:t xml:space="preserve"> yang </w:t>
      </w:r>
      <w:proofErr w:type="spellStart"/>
      <w:r w:rsidRPr="006921B6">
        <w:t>dilakukan</w:t>
      </w:r>
      <w:proofErr w:type="spellEnd"/>
      <w:r w:rsidRPr="006921B6">
        <w:t xml:space="preserve"> oleh </w:t>
      </w:r>
      <w:proofErr w:type="spellStart"/>
      <w:r w:rsidRPr="006921B6">
        <w:t>kepala</w:t>
      </w:r>
      <w:proofErr w:type="spellEnd"/>
      <w:r w:rsidRPr="006921B6">
        <w:t xml:space="preserve"> madrasah di MTs Darul ‘</w:t>
      </w:r>
      <w:proofErr w:type="spellStart"/>
      <w:r w:rsidRPr="006921B6">
        <w:t>Ulum</w:t>
      </w:r>
      <w:proofErr w:type="spellEnd"/>
      <w:r w:rsidRPr="006921B6">
        <w:t xml:space="preserve"> Muhammadiyah </w:t>
      </w:r>
      <w:proofErr w:type="spellStart"/>
      <w:r w:rsidRPr="006921B6">
        <w:t>Galur</w:t>
      </w:r>
      <w:proofErr w:type="spellEnd"/>
      <w:r w:rsidRPr="006921B6">
        <w:t xml:space="preserve"> </w:t>
      </w:r>
      <w:proofErr w:type="spellStart"/>
      <w:r w:rsidRPr="006921B6">
        <w:t>sejalan</w:t>
      </w:r>
      <w:proofErr w:type="spellEnd"/>
      <w:r w:rsidRPr="006921B6">
        <w:t xml:space="preserve"> </w:t>
      </w:r>
      <w:proofErr w:type="spellStart"/>
      <w:r w:rsidRPr="006921B6">
        <w:t>dengan</w:t>
      </w:r>
      <w:proofErr w:type="spellEnd"/>
      <w:r w:rsidRPr="006921B6">
        <w:t xml:space="preserve"> </w:t>
      </w:r>
      <w:proofErr w:type="spellStart"/>
      <w:r w:rsidRPr="006921B6">
        <w:t>cita-cita</w:t>
      </w:r>
      <w:proofErr w:type="spellEnd"/>
      <w:r w:rsidRPr="006921B6">
        <w:t xml:space="preserve"> </w:t>
      </w:r>
      <w:proofErr w:type="spellStart"/>
      <w:r w:rsidRPr="006921B6">
        <w:t>bangsa</w:t>
      </w:r>
      <w:proofErr w:type="spellEnd"/>
      <w:r w:rsidRPr="006921B6">
        <w:t xml:space="preserve"> Indonesia.</w:t>
      </w:r>
    </w:p>
    <w:p w14:paraId="0E9C022B" w14:textId="77777777" w:rsidR="006921B6" w:rsidRPr="006921B6" w:rsidRDefault="006921B6" w:rsidP="006921B6">
      <w:pPr>
        <w:spacing w:line="276" w:lineRule="auto"/>
        <w:ind w:leftChars="0" w:left="0" w:firstLineChars="0" w:firstLine="720"/>
        <w:jc w:val="both"/>
      </w:pPr>
      <w:proofErr w:type="spellStart"/>
      <w:r w:rsidRPr="006921B6">
        <w:t>Penelitian</w:t>
      </w:r>
      <w:proofErr w:type="spellEnd"/>
      <w:r w:rsidRPr="006921B6">
        <w:t xml:space="preserve"> </w:t>
      </w:r>
      <w:proofErr w:type="spellStart"/>
      <w:r w:rsidRPr="006921B6">
        <w:t>mengenai</w:t>
      </w:r>
      <w:proofErr w:type="spellEnd"/>
      <w:r w:rsidRPr="006921B6">
        <w:t xml:space="preserve"> </w:t>
      </w:r>
      <w:proofErr w:type="spellStart"/>
      <w:r w:rsidRPr="006921B6">
        <w:t>kebijakan</w:t>
      </w:r>
      <w:proofErr w:type="spellEnd"/>
      <w:r w:rsidRPr="006921B6">
        <w:t xml:space="preserve"> </w:t>
      </w:r>
      <w:proofErr w:type="spellStart"/>
      <w:r w:rsidRPr="006921B6">
        <w:t>kepala</w:t>
      </w:r>
      <w:proofErr w:type="spellEnd"/>
      <w:r w:rsidRPr="006921B6">
        <w:t xml:space="preserve"> madrasah </w:t>
      </w:r>
      <w:proofErr w:type="spellStart"/>
      <w:r w:rsidRPr="006921B6">
        <w:t>dalam</w:t>
      </w:r>
      <w:proofErr w:type="spellEnd"/>
      <w:r w:rsidRPr="006921B6">
        <w:t xml:space="preserve"> </w:t>
      </w:r>
      <w:proofErr w:type="spellStart"/>
      <w:r w:rsidRPr="006921B6">
        <w:t>membentuk</w:t>
      </w:r>
      <w:proofErr w:type="spellEnd"/>
      <w:r w:rsidRPr="006921B6">
        <w:t xml:space="preserve"> </w:t>
      </w:r>
      <w:proofErr w:type="spellStart"/>
      <w:r w:rsidRPr="006921B6">
        <w:t>akhlak</w:t>
      </w:r>
      <w:proofErr w:type="spellEnd"/>
      <w:r w:rsidRPr="006921B6">
        <w:t xml:space="preserve"> </w:t>
      </w:r>
      <w:proofErr w:type="spellStart"/>
      <w:r w:rsidRPr="006921B6">
        <w:t>siswa</w:t>
      </w:r>
      <w:proofErr w:type="spellEnd"/>
      <w:r w:rsidRPr="006921B6">
        <w:t xml:space="preserve"> di MTs Darul ‘</w:t>
      </w:r>
      <w:proofErr w:type="spellStart"/>
      <w:r w:rsidRPr="006921B6">
        <w:t>Ulum</w:t>
      </w:r>
      <w:proofErr w:type="spellEnd"/>
      <w:r w:rsidRPr="006921B6">
        <w:t xml:space="preserve"> Muhammadiyah </w:t>
      </w:r>
      <w:proofErr w:type="spellStart"/>
      <w:r w:rsidRPr="006921B6">
        <w:t>Galur</w:t>
      </w:r>
      <w:proofErr w:type="spellEnd"/>
      <w:r w:rsidRPr="006921B6">
        <w:t xml:space="preserve"> </w:t>
      </w:r>
      <w:proofErr w:type="spellStart"/>
      <w:r w:rsidRPr="006921B6">
        <w:t>menjadi</w:t>
      </w:r>
      <w:proofErr w:type="spellEnd"/>
      <w:r w:rsidRPr="006921B6">
        <w:t xml:space="preserve"> </w:t>
      </w:r>
      <w:proofErr w:type="spellStart"/>
      <w:r w:rsidRPr="006921B6">
        <w:t>penting</w:t>
      </w:r>
      <w:proofErr w:type="spellEnd"/>
      <w:r w:rsidRPr="006921B6">
        <w:t xml:space="preserve"> </w:t>
      </w:r>
      <w:proofErr w:type="spellStart"/>
      <w:r w:rsidRPr="006921B6">
        <w:t>untuk</w:t>
      </w:r>
      <w:proofErr w:type="spellEnd"/>
      <w:r w:rsidRPr="006921B6">
        <w:t xml:space="preserve"> </w:t>
      </w:r>
      <w:proofErr w:type="spellStart"/>
      <w:r w:rsidRPr="006921B6">
        <w:t>mengidentifikasi</w:t>
      </w:r>
      <w:proofErr w:type="spellEnd"/>
      <w:r w:rsidRPr="006921B6">
        <w:t xml:space="preserve"> </w:t>
      </w:r>
      <w:proofErr w:type="spellStart"/>
      <w:r w:rsidRPr="006921B6">
        <w:t>kebijakan</w:t>
      </w:r>
      <w:proofErr w:type="spellEnd"/>
      <w:r w:rsidRPr="006921B6">
        <w:t xml:space="preserve"> dan strategi, </w:t>
      </w:r>
      <w:proofErr w:type="spellStart"/>
      <w:r w:rsidRPr="006921B6">
        <w:t>faktor</w:t>
      </w:r>
      <w:proofErr w:type="spellEnd"/>
      <w:r w:rsidRPr="006921B6">
        <w:t xml:space="preserve"> </w:t>
      </w:r>
      <w:proofErr w:type="spellStart"/>
      <w:r w:rsidRPr="006921B6">
        <w:t>pendukung</w:t>
      </w:r>
      <w:proofErr w:type="spellEnd"/>
      <w:r w:rsidRPr="006921B6">
        <w:t xml:space="preserve"> dan </w:t>
      </w:r>
      <w:proofErr w:type="spellStart"/>
      <w:r w:rsidRPr="006921B6">
        <w:t>penghambat</w:t>
      </w:r>
      <w:proofErr w:type="spellEnd"/>
      <w:r w:rsidRPr="006921B6">
        <w:t xml:space="preserve"> </w:t>
      </w:r>
      <w:proofErr w:type="spellStart"/>
      <w:r w:rsidRPr="006921B6">
        <w:t>dalam</w:t>
      </w:r>
      <w:proofErr w:type="spellEnd"/>
      <w:r w:rsidRPr="006921B6">
        <w:t xml:space="preserve"> proses </w:t>
      </w:r>
      <w:proofErr w:type="spellStart"/>
      <w:r w:rsidRPr="006921B6">
        <w:t>pembentukan</w:t>
      </w:r>
      <w:proofErr w:type="spellEnd"/>
      <w:r w:rsidRPr="006921B6">
        <w:t xml:space="preserve"> </w:t>
      </w:r>
      <w:proofErr w:type="spellStart"/>
      <w:r w:rsidRPr="006921B6">
        <w:t>akhlak</w:t>
      </w:r>
      <w:proofErr w:type="spellEnd"/>
      <w:r w:rsidRPr="006921B6">
        <w:t xml:space="preserve"> </w:t>
      </w:r>
      <w:proofErr w:type="spellStart"/>
      <w:r w:rsidRPr="006921B6">
        <w:t>siswa</w:t>
      </w:r>
      <w:proofErr w:type="spellEnd"/>
      <w:r w:rsidRPr="006921B6">
        <w:t xml:space="preserve">. </w:t>
      </w:r>
      <w:proofErr w:type="spellStart"/>
      <w:r w:rsidRPr="006921B6">
        <w:t>Dengan</w:t>
      </w:r>
      <w:proofErr w:type="spellEnd"/>
      <w:r w:rsidRPr="006921B6">
        <w:t xml:space="preserve"> </w:t>
      </w:r>
      <w:proofErr w:type="spellStart"/>
      <w:r w:rsidRPr="006921B6">
        <w:t>memahami</w:t>
      </w:r>
      <w:proofErr w:type="spellEnd"/>
      <w:r w:rsidRPr="006921B6">
        <w:t xml:space="preserve"> </w:t>
      </w:r>
      <w:proofErr w:type="spellStart"/>
      <w:r w:rsidRPr="006921B6">
        <w:t>kebijakan</w:t>
      </w:r>
      <w:proofErr w:type="spellEnd"/>
      <w:r w:rsidRPr="006921B6">
        <w:t xml:space="preserve"> yang </w:t>
      </w:r>
      <w:proofErr w:type="spellStart"/>
      <w:r w:rsidRPr="006921B6">
        <w:t>diambil</w:t>
      </w:r>
      <w:proofErr w:type="spellEnd"/>
      <w:r w:rsidRPr="006921B6">
        <w:t xml:space="preserve"> </w:t>
      </w:r>
      <w:proofErr w:type="spellStart"/>
      <w:r w:rsidRPr="006921B6">
        <w:t>serta</w:t>
      </w:r>
      <w:proofErr w:type="spellEnd"/>
      <w:r w:rsidRPr="006921B6">
        <w:t xml:space="preserve"> </w:t>
      </w:r>
      <w:proofErr w:type="spellStart"/>
      <w:r w:rsidRPr="006921B6">
        <w:t>kaitannya</w:t>
      </w:r>
      <w:proofErr w:type="spellEnd"/>
      <w:r w:rsidRPr="006921B6">
        <w:t xml:space="preserve"> </w:t>
      </w:r>
      <w:proofErr w:type="spellStart"/>
      <w:r w:rsidRPr="006921B6">
        <w:t>dengan</w:t>
      </w:r>
      <w:proofErr w:type="spellEnd"/>
      <w:r w:rsidRPr="006921B6">
        <w:t xml:space="preserve"> </w:t>
      </w:r>
      <w:proofErr w:type="spellStart"/>
      <w:r w:rsidRPr="006921B6">
        <w:t>nilai-nilai</w:t>
      </w:r>
      <w:proofErr w:type="spellEnd"/>
      <w:r w:rsidRPr="006921B6">
        <w:t xml:space="preserve"> agama dan </w:t>
      </w:r>
      <w:proofErr w:type="spellStart"/>
      <w:r w:rsidRPr="006921B6">
        <w:t>konstitusi</w:t>
      </w:r>
      <w:proofErr w:type="spellEnd"/>
      <w:r w:rsidRPr="006921B6">
        <w:t xml:space="preserve"> negara, </w:t>
      </w:r>
      <w:proofErr w:type="spellStart"/>
      <w:r w:rsidRPr="006921B6">
        <w:t>diharapkan</w:t>
      </w:r>
      <w:proofErr w:type="spellEnd"/>
      <w:r w:rsidRPr="006921B6">
        <w:t xml:space="preserve"> </w:t>
      </w:r>
      <w:proofErr w:type="spellStart"/>
      <w:r w:rsidRPr="006921B6">
        <w:t>dapat</w:t>
      </w:r>
      <w:proofErr w:type="spellEnd"/>
      <w:r w:rsidRPr="006921B6">
        <w:t xml:space="preserve"> </w:t>
      </w:r>
      <w:proofErr w:type="spellStart"/>
      <w:r w:rsidRPr="006921B6">
        <w:t>memberikan</w:t>
      </w:r>
      <w:proofErr w:type="spellEnd"/>
      <w:r w:rsidRPr="006921B6">
        <w:t xml:space="preserve"> </w:t>
      </w:r>
      <w:proofErr w:type="spellStart"/>
      <w:r w:rsidRPr="006921B6">
        <w:t>kontribusi</w:t>
      </w:r>
      <w:proofErr w:type="spellEnd"/>
      <w:r w:rsidRPr="006921B6">
        <w:t xml:space="preserve"> </w:t>
      </w:r>
      <w:proofErr w:type="spellStart"/>
      <w:r w:rsidRPr="006921B6">
        <w:t>positif</w:t>
      </w:r>
      <w:proofErr w:type="spellEnd"/>
      <w:r w:rsidRPr="006921B6">
        <w:t xml:space="preserve"> </w:t>
      </w:r>
      <w:proofErr w:type="spellStart"/>
      <w:r w:rsidRPr="006921B6">
        <w:t>bagi</w:t>
      </w:r>
      <w:proofErr w:type="spellEnd"/>
      <w:r w:rsidRPr="006921B6">
        <w:t xml:space="preserve"> </w:t>
      </w:r>
      <w:proofErr w:type="spellStart"/>
      <w:r w:rsidRPr="006921B6">
        <w:t>pengembangan</w:t>
      </w:r>
      <w:proofErr w:type="spellEnd"/>
      <w:r w:rsidRPr="006921B6">
        <w:t xml:space="preserve"> </w:t>
      </w:r>
      <w:proofErr w:type="spellStart"/>
      <w:r w:rsidRPr="006921B6">
        <w:t>pendidikan</w:t>
      </w:r>
      <w:proofErr w:type="spellEnd"/>
      <w:r w:rsidRPr="006921B6">
        <w:t xml:space="preserve"> </w:t>
      </w:r>
      <w:proofErr w:type="spellStart"/>
      <w:r w:rsidRPr="006921B6">
        <w:t>akhlak</w:t>
      </w:r>
      <w:proofErr w:type="spellEnd"/>
      <w:r w:rsidRPr="006921B6">
        <w:t xml:space="preserve"> di </w:t>
      </w:r>
      <w:proofErr w:type="spellStart"/>
      <w:r w:rsidRPr="006921B6">
        <w:t>lingkungan</w:t>
      </w:r>
      <w:proofErr w:type="spellEnd"/>
      <w:r w:rsidRPr="006921B6">
        <w:t xml:space="preserve"> madrasah, </w:t>
      </w:r>
      <w:proofErr w:type="spellStart"/>
      <w:r w:rsidRPr="006921B6">
        <w:t>serta</w:t>
      </w:r>
      <w:proofErr w:type="spellEnd"/>
      <w:r w:rsidRPr="006921B6">
        <w:t xml:space="preserve"> </w:t>
      </w:r>
      <w:proofErr w:type="spellStart"/>
      <w:r w:rsidRPr="006921B6">
        <w:t>menjadi</w:t>
      </w:r>
      <w:proofErr w:type="spellEnd"/>
      <w:r w:rsidRPr="006921B6">
        <w:t xml:space="preserve"> </w:t>
      </w:r>
      <w:proofErr w:type="spellStart"/>
      <w:r w:rsidRPr="006921B6">
        <w:t>contoh</w:t>
      </w:r>
      <w:proofErr w:type="spellEnd"/>
      <w:r w:rsidRPr="006921B6">
        <w:t xml:space="preserve"> </w:t>
      </w:r>
      <w:proofErr w:type="spellStart"/>
      <w:r w:rsidRPr="006921B6">
        <w:t>bagi</w:t>
      </w:r>
      <w:proofErr w:type="spellEnd"/>
      <w:r w:rsidRPr="006921B6">
        <w:t xml:space="preserve"> </w:t>
      </w:r>
      <w:proofErr w:type="spellStart"/>
      <w:r w:rsidRPr="006921B6">
        <w:t>lembaga</w:t>
      </w:r>
      <w:proofErr w:type="spellEnd"/>
      <w:r w:rsidRPr="006921B6">
        <w:t xml:space="preserve"> </w:t>
      </w:r>
      <w:proofErr w:type="spellStart"/>
      <w:r w:rsidRPr="006921B6">
        <w:t>pendidikan</w:t>
      </w:r>
      <w:proofErr w:type="spellEnd"/>
      <w:r w:rsidRPr="006921B6">
        <w:t xml:space="preserve"> </w:t>
      </w:r>
      <w:proofErr w:type="spellStart"/>
      <w:r w:rsidRPr="006921B6">
        <w:t>lainnya</w:t>
      </w:r>
      <w:proofErr w:type="spellEnd"/>
      <w:r w:rsidRPr="006921B6">
        <w:t xml:space="preserve"> </w:t>
      </w:r>
      <w:proofErr w:type="spellStart"/>
      <w:r w:rsidRPr="006921B6">
        <w:t>dalam</w:t>
      </w:r>
      <w:proofErr w:type="spellEnd"/>
      <w:r w:rsidRPr="006921B6">
        <w:t xml:space="preserve"> </w:t>
      </w:r>
      <w:proofErr w:type="spellStart"/>
      <w:r w:rsidRPr="006921B6">
        <w:t>membentuk</w:t>
      </w:r>
      <w:proofErr w:type="spellEnd"/>
      <w:r w:rsidRPr="006921B6">
        <w:t xml:space="preserve"> </w:t>
      </w:r>
      <w:proofErr w:type="spellStart"/>
      <w:r w:rsidRPr="006921B6">
        <w:t>generasi</w:t>
      </w:r>
      <w:proofErr w:type="spellEnd"/>
      <w:r w:rsidRPr="006921B6">
        <w:t xml:space="preserve"> yang </w:t>
      </w:r>
      <w:proofErr w:type="spellStart"/>
      <w:r w:rsidRPr="006921B6">
        <w:t>berakhlak</w:t>
      </w:r>
      <w:proofErr w:type="spellEnd"/>
      <w:r w:rsidRPr="006921B6">
        <w:t xml:space="preserve"> </w:t>
      </w:r>
      <w:proofErr w:type="spellStart"/>
      <w:r w:rsidRPr="006921B6">
        <w:t>mulia</w:t>
      </w:r>
      <w:proofErr w:type="spellEnd"/>
      <w:r w:rsidRPr="006921B6">
        <w:t>.</w:t>
      </w:r>
    </w:p>
    <w:p w14:paraId="580AB113" w14:textId="77777777" w:rsidR="006921B6" w:rsidRDefault="006921B6">
      <w:pPr>
        <w:spacing w:line="276" w:lineRule="auto"/>
        <w:ind w:left="0" w:hanging="2"/>
        <w:jc w:val="both"/>
        <w:rPr>
          <w:color w:val="000000"/>
        </w:rPr>
      </w:pPr>
    </w:p>
    <w:p w14:paraId="56F00213" w14:textId="2ACEFB11" w:rsidR="00BF45B0" w:rsidRDefault="00BF45B0">
      <w:pPr>
        <w:ind w:left="0" w:hanging="2"/>
        <w:jc w:val="both"/>
      </w:pPr>
    </w:p>
    <w:p w14:paraId="618271DF" w14:textId="77777777" w:rsidR="006921B6" w:rsidRDefault="006921B6">
      <w:pPr>
        <w:ind w:left="0" w:hanging="2"/>
        <w:jc w:val="both"/>
      </w:pPr>
    </w:p>
    <w:p w14:paraId="508C640D" w14:textId="77777777" w:rsidR="00BF45B0" w:rsidRPr="006F4AA1" w:rsidRDefault="00000000">
      <w:pPr>
        <w:tabs>
          <w:tab w:val="left" w:pos="340"/>
        </w:tabs>
        <w:spacing w:line="276" w:lineRule="auto"/>
        <w:ind w:left="0" w:hanging="2"/>
        <w:rPr>
          <w:color w:val="000000"/>
        </w:rPr>
      </w:pPr>
      <w:r w:rsidRPr="006F4AA1">
        <w:rPr>
          <w:b/>
          <w:smallCaps/>
        </w:rPr>
        <w:lastRenderedPageBreak/>
        <w:t>METODE</w:t>
      </w:r>
    </w:p>
    <w:p w14:paraId="320E4697" w14:textId="79347105" w:rsidR="006921B6" w:rsidRPr="006921B6" w:rsidRDefault="006921B6" w:rsidP="006921B6">
      <w:pPr>
        <w:spacing w:line="276" w:lineRule="auto"/>
        <w:ind w:leftChars="0" w:left="0" w:firstLineChars="0" w:firstLine="720"/>
        <w:jc w:val="both"/>
        <w:rPr>
          <w:lang w:val="id-ID"/>
        </w:rPr>
      </w:pPr>
      <w:r w:rsidRPr="006921B6">
        <w:rPr>
          <w:lang w:val="id-ID"/>
        </w:rPr>
        <w:t>Penelitian ini menggunakan pendekatan kualitatif dengan metode deskriptif, yang bertujuan untuk mendeskripsikan secara mendalam mengenai kebijakan kepala madrasah beserta implementasinya dalam membentuk akhlak siswa</w:t>
      </w:r>
      <w:r w:rsidR="006F4AA1">
        <w:t xml:space="preserve"> </w:t>
      </w:r>
      <w:r w:rsidRPr="006921B6">
        <w:fldChar w:fldCharType="begin" w:fldLock="1"/>
      </w:r>
      <w:r w:rsidRPr="006921B6">
        <w:rPr>
          <w:lang w:val="id-ID"/>
        </w:rPr>
        <w:instrText>ADDIN CSL_CITATION {"citationItems":[{"id":"ITEM-1","itemData":{"ISBN":"978-623-198-712-9","abstract":"We study a family of 'classical' orthogonal polynomials which satisfy (apart from a three-term recurrence relation) an eigenvalue problem with a differential operator of Dunkl type. These polynomials can be obtained from the little q-Jacobi polynomials in the limit q = -1. We also show that these polynomials provide a nontrivial realization of the Askey-Wilson algebra for q = -1. © 2011 IOP Publishing Ltd.","author":[{"dropping-particle":"","family":"Abubakar","given":"Rifa’i","non-dropping-particle":"","parse-names":false,"suffix":""}],"id":"ITEM-1","issued":{"date-parts":[["2023"]]},"number-of-pages":"195","publisher":"SUKA-Press UIN Sunan Kalijaga","publisher-place":"Yogyakarta","title":"Pengantar Metodologi Penelitian","type":"book"},"uris":["http://www.mendeley.com/documents/?uuid=45b03bd9-d521-4563-91c3-0973227be4f1"]}],"mendeley":{"formattedCitation":"(Abubakar 2023)","plainTextFormattedCitation":"(Abubakar 2023)","previouslyFormattedCitation":"(Abubakar 2023)"},"properties":{"noteIndex":0},"schema":"https://github.com/citation-style-language/schema/raw/master/csl-citation.json"}</w:instrText>
      </w:r>
      <w:r w:rsidRPr="006921B6">
        <w:fldChar w:fldCharType="separate"/>
      </w:r>
      <w:r w:rsidRPr="006921B6">
        <w:rPr>
          <w:noProof/>
          <w:lang w:val="id-ID"/>
        </w:rPr>
        <w:t>(Abubakar 2023)</w:t>
      </w:r>
      <w:r w:rsidRPr="006921B6">
        <w:fldChar w:fldCharType="end"/>
      </w:r>
      <w:r w:rsidRPr="006921B6">
        <w:rPr>
          <w:lang w:val="id-ID"/>
        </w:rPr>
        <w:t xml:space="preserve">. Jenis penelitian yang dipilih adalah studi kasus, karena fokus penelitian hanya pada MTs Darul 'Ulum Muhammadiyah Galur. Penelitian ini dilaksanakan dari tanggal 8 April-6 Mei 2025, sumber data utama penelitian ini terdiri dari narasumber seperti kepala madrasah, guru, dan siswa, serta dokumen terkait kebijakan dan program pembinaan akhlak di madrasah. </w:t>
      </w:r>
    </w:p>
    <w:p w14:paraId="203838BD" w14:textId="26EFEF8D" w:rsidR="00BF45B0" w:rsidRPr="006F4AA1" w:rsidRDefault="006921B6" w:rsidP="006921B6">
      <w:pPr>
        <w:spacing w:line="276" w:lineRule="auto"/>
        <w:ind w:leftChars="0" w:left="0" w:firstLineChars="0" w:firstLine="720"/>
        <w:jc w:val="both"/>
        <w:rPr>
          <w:lang w:val="id-ID"/>
        </w:rPr>
      </w:pPr>
      <w:r w:rsidRPr="006921B6">
        <w:rPr>
          <w:lang w:val="id-ID"/>
        </w:rPr>
        <w:t>Teknik pengumpulan data dilakukan melalui wawancara mendalam dengan para narasumber, observasi langsung terhadap kegiatan pembinaan akhlak di lingkungan madrasah, serta studi dokumentasi terhadap dokumen-dokumen resmi madrasah. Data yang terkumpul kemudian dianalisis secara kualitatif melalui reduksi data, penyajian data dalam bentuk narasi atau tabel, dan penarikan kesimpulan</w:t>
      </w:r>
      <w:r w:rsidR="006F4AA1">
        <w:t xml:space="preserve"> </w:t>
      </w:r>
      <w:r w:rsidRPr="006921B6">
        <w:fldChar w:fldCharType="begin" w:fldLock="1"/>
      </w:r>
      <w:r w:rsidRPr="006921B6">
        <w:rPr>
          <w:lang w:val="id-ID"/>
        </w:rPr>
        <w:instrText>ADDIN CSL_CITATION {"citationItems":[{"id":"ITEM-1","itemData":{"DOI":"10.46368/jpd.v11i2.902","ISSN":"2252-8156","abstract":"Tujuan artikel ini adalah untuk memahami hakikat metode penelitian kualitatif. Metodenya adalah studi pustaka, dimana data dikumpulkan dengan mencari dan membangun sumber informasi dari berbagai sumber, seperti buku, jurnal, dan penelitian yang ada. Akibatnya, penelitian kualitatif mengumpulkan data dari pengaturan alam dan memanfaatkan peneliti sebagai instrumen kunci oleh peneliti, daripada menghasilkan dalam bentuk prosedur atau perhitungan statistik, yang dilakukan dalam desain penelitian yang bertujuan untuk mengklarifikasi fenomena kontekstual. Karena penelitian kualitatif cenderung menggunakan pendekatan analisis deskriptif dan induktif, penelitian kualitatif ini menekankan pada proses dan makna berdasarkan perspektif subjek. Desain penelitian kualitatif ini dapat digunakan sebagai metode penelitian karena dijabarkan secara komprehensif sehingga mudah dipahami oleh peneliti dan ilmuwan.","author":[{"dropping-particle":"","family":"Malahati","given":"Fildza","non-dropping-particle":"","parse-names":false,"suffix":""},{"dropping-particle":"","family":"B","given":"Anelda Ultavia","non-dropping-particle":"","parse-names":false,"suffix":""},{"dropping-particle":"","family":"Jannati","given":"Putri","non-dropping-particle":"","parse-names":false,"suffix":""},{"dropping-particle":"","family":"Qathrunnada","given":"Qathrunnada","non-dropping-particle":"","parse-names":false,"suffix":""},{"dropping-particle":"","family":"Shaleh","given":"Shaleh","non-dropping-particle":"","parse-names":false,"suffix":""}],"container-title":"Jurnal Pendidikan Dasar","id":"ITEM-1","issue":"2","issued":{"date-parts":[["2023"]]},"page":"341-348","title":"Kualitatif : Memahami Karakteristik Penelitian Sebagai Metodologi","type":"article-journal","volume":"11"},"uris":["http://www.mendeley.com/documents/?uuid=1218a4c2-5b09-49b0-8375-33396e309626"]}],"mendeley":{"formattedCitation":"(Malahati et al. 2023)","plainTextFormattedCitation":"(Malahati et al. 2023)","previouslyFormattedCitation":"(Malahati et al. 2023)"},"properties":{"noteIndex":0},"schema":"https://github.com/citation-style-language/schema/raw/master/csl-citation.json"}</w:instrText>
      </w:r>
      <w:r w:rsidRPr="006921B6">
        <w:fldChar w:fldCharType="separate"/>
      </w:r>
      <w:r w:rsidRPr="006921B6">
        <w:rPr>
          <w:noProof/>
          <w:lang w:val="id-ID"/>
        </w:rPr>
        <w:t>(Malahati et al. 2023)</w:t>
      </w:r>
      <w:r w:rsidRPr="006921B6">
        <w:fldChar w:fldCharType="end"/>
      </w:r>
      <w:r w:rsidRPr="006921B6">
        <w:rPr>
          <w:lang w:val="id-ID"/>
        </w:rPr>
        <w:t>. Untuk memastikan validitas data, digunakan teknik triangulasi dengan membandingkan hasil wawancara, observasi, dan dokumen, sehingga penelitian ini dapat memberikan gambaran komprehensif mengenai peran kebijakan kepala madrasah dalam membentuk akhlak siswa di MTs Darul 'Ulum Muhammadiyah Galur</w:t>
      </w:r>
      <w:r w:rsidR="006F4AA1" w:rsidRPr="006F4AA1">
        <w:rPr>
          <w:lang w:val="id-ID"/>
        </w:rPr>
        <w:t xml:space="preserve"> </w:t>
      </w:r>
      <w:r w:rsidRPr="006921B6">
        <w:fldChar w:fldCharType="begin" w:fldLock="1"/>
      </w:r>
      <w:r w:rsidRPr="006921B6">
        <w:rPr>
          <w:lang w:val="id-ID"/>
        </w:rPr>
        <w:instrText>ADDIN CSL_CITATION {"citationItems":[{"id":"ITEM-1","itemData":{"ISBN":"978-602-3730-82-2","ISSN":"07334273","abstract":"Since the 1970s, there has been exponentially increased scholarly attention on the scientific study of disasters. However, the scientific study of the intersections of disasters religion, and spirituality has only begun in earnest during the past 10 years. In this article, we describe several strategic reasons for researchers to consider studying what has been called \"spiritually oriented disaster psychology\" (Aten et al., 2014, p. 20). We then make recommendations for advancing scientific research in this area. In particular, we encourage researchers to: (a) use diverse and rigorous methodologies; (b) conduct longitudinal, experimental, and outcome research; (c) recruit diverse samples; (d) study phenomena at multiple levels; (e) collaborate with practitioners (e.g., religious, mental health, and disaster professionals); and (f) translate scientific findings to make a meaningful difference in people's lives. Most of these recommendations are broadly applicable (i.e., they help scientific research advance in virtually any topic area). However, in this article, we hi</w:instrText>
      </w:r>
      <w:r w:rsidRPr="006F4AA1">
        <w:rPr>
          <w:lang w:val="id-ID"/>
        </w:rPr>
        <w:instrText>ghlight the ways these recommendations can specifically help advance research on spiritually oriented disaster psychology. [ABSTRACT FROM AUTHOR]","author":[{"dropping-particle":"","family":"Kalalinggi","given":"Septaria Yolan","non-dropping-particle":"","parse-names":false,"suffix":""},{"dropping-particle":"","family":"Afifah","given":"Amalia","non-dropping-particle":"","parse-names":false,"suffix":""},{"dropping-particle":"","family":"Suheria","given":"","non-dropping-particle":"","parse-names":false,"suffix":""},{"dropping-particle":"","family":"Elsandika","given":"Gabriela","non-dropping-particle":"","parse-names":false,"suffix":""}],"container-title":"CV. Gita Lentera","id":"ITEM-1","issued":{"date-parts":[["2024"]]},"number-of-pages":"106","title":"Metodologi Penelitian: Metodologi penelitian Skripsi","type":"book"},"uris":["http://www.mendeley.com/documents/?uuid=266ac65d-9af4-4e53-8c72-e435becf3918"]}],"mendeley":{"formattedCitation":"(Kalalinggi et al. 2024)","plainTextFormattedCitation":"(Kalalinggi et al. 2024)","previouslyFormattedCitation":"(Kalalinggi et al. 2024)"},"properties":{"noteIndex":0},"schema":"https://github.com/citation-style-language/schema/raw/master/csl-citation.json"}</w:instrText>
      </w:r>
      <w:r w:rsidRPr="006921B6">
        <w:fldChar w:fldCharType="separate"/>
      </w:r>
      <w:r w:rsidRPr="006F4AA1">
        <w:rPr>
          <w:noProof/>
          <w:lang w:val="id-ID"/>
        </w:rPr>
        <w:t>(Kalalinggi et al. 2024)</w:t>
      </w:r>
      <w:r w:rsidRPr="006921B6">
        <w:fldChar w:fldCharType="end"/>
      </w:r>
      <w:r w:rsidRPr="006F4AA1">
        <w:rPr>
          <w:lang w:val="id-ID"/>
        </w:rPr>
        <w:t>.</w:t>
      </w:r>
    </w:p>
    <w:p w14:paraId="27E573CB" w14:textId="77777777" w:rsidR="00BF45B0" w:rsidRPr="006F4AA1" w:rsidRDefault="00000000">
      <w:pPr>
        <w:tabs>
          <w:tab w:val="left" w:pos="340"/>
        </w:tabs>
        <w:spacing w:line="276" w:lineRule="auto"/>
        <w:ind w:left="0" w:hanging="2"/>
        <w:rPr>
          <w:color w:val="000000"/>
          <w:lang w:val="id-ID"/>
        </w:rPr>
      </w:pPr>
      <w:r w:rsidRPr="006F4AA1">
        <w:rPr>
          <w:b/>
          <w:smallCaps/>
          <w:lang w:val="id-ID"/>
        </w:rPr>
        <w:t xml:space="preserve">HASIL DAN PEMBAHASAN </w:t>
      </w:r>
    </w:p>
    <w:p w14:paraId="5C363E9B" w14:textId="77777777" w:rsidR="006921B6" w:rsidRPr="006921B6" w:rsidRDefault="006921B6" w:rsidP="006921B6">
      <w:pPr>
        <w:ind w:leftChars="0" w:left="0" w:firstLineChars="0" w:hanging="2"/>
        <w:jc w:val="both"/>
        <w:textDirection w:val="lrTb"/>
        <w:textAlignment w:val="auto"/>
        <w:outlineLvl w:val="9"/>
        <w:rPr>
          <w:b/>
          <w:bCs/>
          <w:lang w:val="id-ID"/>
        </w:rPr>
      </w:pPr>
      <w:r w:rsidRPr="006921B6">
        <w:rPr>
          <w:b/>
          <w:bCs/>
          <w:lang w:val="id-ID"/>
        </w:rPr>
        <w:t>Implementasi Kebijakan Kepala Madrasah dalam Pembentukan Akhlak</w:t>
      </w:r>
    </w:p>
    <w:p w14:paraId="12D35DD4" w14:textId="77777777" w:rsidR="006921B6" w:rsidRPr="005A1EEA" w:rsidRDefault="006921B6" w:rsidP="006921B6">
      <w:pPr>
        <w:ind w:leftChars="0" w:left="0" w:firstLineChars="0" w:hanging="2"/>
        <w:jc w:val="both"/>
        <w:textDirection w:val="lrTb"/>
        <w:textAlignment w:val="auto"/>
        <w:outlineLvl w:val="9"/>
        <w:rPr>
          <w:b/>
          <w:bCs/>
          <w:lang w:val="id-ID"/>
        </w:rPr>
      </w:pPr>
      <w:r w:rsidRPr="005A1EEA">
        <w:rPr>
          <w:b/>
          <w:bCs/>
          <w:lang w:val="id-ID"/>
        </w:rPr>
        <w:t>Perencanaan</w:t>
      </w:r>
    </w:p>
    <w:p w14:paraId="075FCB86" w14:textId="38078057" w:rsidR="006921B6" w:rsidRPr="006921B6" w:rsidRDefault="006921B6" w:rsidP="006921B6">
      <w:pPr>
        <w:ind w:leftChars="0" w:left="0" w:firstLineChars="0" w:firstLine="720"/>
        <w:jc w:val="both"/>
        <w:textDirection w:val="lrTb"/>
        <w:textAlignment w:val="auto"/>
        <w:outlineLvl w:val="9"/>
        <w:rPr>
          <w:sz w:val="28"/>
          <w:szCs w:val="28"/>
          <w:lang w:val="id-ID"/>
        </w:rPr>
      </w:pPr>
      <w:r w:rsidRPr="006921B6">
        <w:rPr>
          <w:lang w:val="id-ID"/>
        </w:rPr>
        <w:t xml:space="preserve">Kebijakan kepala madrasah di MTs Darul ‘Ulum Muhammadiyah Galur berfokus pada penguatan kegiatan keagamaan yang tidak hanya terintegrasi dalam kurikulum formal, tetapi juga dihidupkan dalam praktik kehidupan sehari-hari siswa. Pendekatan ini tidak sekadar menambah pengetahuan agama secara kognitif, melainkan juga menyentuh aspek afektif dan psikomotorik, sebagaimana ditegaskan oleh Mulyasa bahwa pendidikan agama yang ideal mencakup ketiga ranah tersebut agar dapat membentuk pribadi muslim yang utuh </w:t>
      </w:r>
      <w:r w:rsidRPr="006921B6">
        <w:rPr>
          <w:lang w:val="id-ID"/>
        </w:rPr>
        <w:fldChar w:fldCharType="begin" w:fldLock="1"/>
      </w:r>
      <w:r w:rsidRPr="006921B6">
        <w:rPr>
          <w:lang w:val="id-ID"/>
        </w:rPr>
        <w:instrText>ADDIN CSL_CITATION {"citationItems":[{"id":"ITEM-1","itemData":{"author":[{"dropping-particle":"","family":"Mulyasa","given":"E.","non-dropping-particle":"","parse-names":false,"suffix":""}],"id":"ITEM-1","issued":{"date-parts":[["2021"]]},"publisher":"Remaja Rosdakarya.","publisher-place":"Bandung","title":"Manajemen dan kepemimpinan kepala sekolah","type":"book"},"uris":["http://www.mendeley.com/documents/?uuid=a95fd5fc-8620-4bd2-bce0-26bfe5e7a8e4"]}],"mendeley":{"formattedCitation":"(Mulyasa 2021)","plainTextFormattedCitation":"(Mulyasa 2021)","previouslyFormattedCitation":"(Mulyasa 2021)"},"properties":{"noteIndex":0},"schema":"https://github.com/citation-style-language/schema/raw/master/csl-citation.json"}</w:instrText>
      </w:r>
      <w:r w:rsidRPr="006921B6">
        <w:rPr>
          <w:lang w:val="id-ID"/>
        </w:rPr>
        <w:fldChar w:fldCharType="separate"/>
      </w:r>
      <w:r w:rsidRPr="006921B6">
        <w:rPr>
          <w:noProof/>
          <w:lang w:val="id-ID"/>
        </w:rPr>
        <w:t>(Mulyasa 2021)</w:t>
      </w:r>
      <w:r w:rsidRPr="006921B6">
        <w:fldChar w:fldCharType="end"/>
      </w:r>
      <w:r w:rsidRPr="006921B6">
        <w:rPr>
          <w:lang w:val="id-ID"/>
        </w:rPr>
        <w:t>.</w:t>
      </w:r>
    </w:p>
    <w:p w14:paraId="010F7C4C" w14:textId="77777777" w:rsidR="006921B6" w:rsidRPr="006921B6" w:rsidRDefault="006921B6" w:rsidP="006921B6">
      <w:pPr>
        <w:ind w:leftChars="0" w:left="0" w:firstLineChars="0" w:firstLine="720"/>
        <w:jc w:val="both"/>
        <w:rPr>
          <w:lang w:val="id-ID"/>
        </w:rPr>
      </w:pPr>
      <w:r w:rsidRPr="006921B6">
        <w:rPr>
          <w:lang w:val="id-ID"/>
        </w:rPr>
        <w:t>Dalam dunia pendidikan Islam kontemporer, kepala madrasah tidak lagi hanya diposisikan sebagai administrator, melainkan sebagai agen transformasi budaya yang mampu menanamkan nilai-nilai Islam melalui strategi kepemimpinan yang berbasis nilai (</w:t>
      </w:r>
      <w:r w:rsidRPr="006921B6">
        <w:rPr>
          <w:i/>
          <w:iCs/>
          <w:lang w:val="id-ID"/>
        </w:rPr>
        <w:t>value-based leadership</w:t>
      </w:r>
      <w:r w:rsidRPr="006921B6">
        <w:rPr>
          <w:lang w:val="id-ID"/>
        </w:rPr>
        <w:t xml:space="preserve">) </w:t>
      </w:r>
      <w:r w:rsidRPr="006921B6">
        <w:rPr>
          <w:lang w:val="id-ID"/>
        </w:rPr>
        <w:fldChar w:fldCharType="begin" w:fldLock="1"/>
      </w:r>
      <w:r w:rsidRPr="006921B6">
        <w:rPr>
          <w:lang w:val="id-ID"/>
        </w:rPr>
        <w:instrText>ADDIN CSL_CITATION {"citationItems":[{"id":"ITEM-1","itemData":{"author":[{"dropping-particle":"","family":"Ghonim","given":"Faiqoh","non-dropping-particle":"","parse-names":false,"suffix":""},{"dropping-particle":"","family":"Muttaqin","given":"M Imamul","non-dropping-particle":"","parse-names":false,"suffix":""}],"id":"ITEM-1","issued":{"date-parts":[["2024"]]},"title":"Implementasi Kepemimpinan Berbasis Nilai Budaya Islam dan Budaya Lokal Universitas Islam Negeri Maulana Malik Ibrahim Malang , Indonesia menciptakan pemimpin yang efektif , tetapi juga untuk menjaga dan memperkuat kohesi banyak peluang dalam menciptakan p","type":"article-journal"},"uris":["http://www.mendeley.com/documents/?uuid=9f0b7693-ec3b-4f19-851d-9bdb860ada70"]}],"mendeley":{"formattedCitation":"(Ghonim and Muttaqin 2024)","plainTextFormattedCitation":"(Ghonim and Muttaqin 2024)","previouslyFormattedCitation":"(Ghonim and Muttaqin 2024)"},"properties":{"noteIndex":0},"schema":"https://github.com/citation-style-language/schema/raw/master/csl-citation.json"}</w:instrText>
      </w:r>
      <w:r w:rsidRPr="006921B6">
        <w:rPr>
          <w:lang w:val="id-ID"/>
        </w:rPr>
        <w:fldChar w:fldCharType="separate"/>
      </w:r>
      <w:r w:rsidRPr="006921B6">
        <w:rPr>
          <w:noProof/>
          <w:lang w:val="id-ID"/>
        </w:rPr>
        <w:t>(Ghonim and Muttaqin 2024)</w:t>
      </w:r>
      <w:r w:rsidRPr="006921B6">
        <w:fldChar w:fldCharType="end"/>
      </w:r>
      <w:r w:rsidRPr="006921B6">
        <w:rPr>
          <w:lang w:val="id-ID"/>
        </w:rPr>
        <w:t xml:space="preserve">. Selain itu didalam kerangka pendidikan akhlak, kepala madrasah memegang peran sentral. Ia diharapkan mampu menciptakan lingkungan belajar yang tidak hanya disiplin secara akademik, tetapi juga islami secara spiibadah. Pengalaman belajar yang bermakna akan membentuk narasi hidup siswa, dan dari sinilah akhlak akhlak dan spiibadah tumbuh secara alami. Oleh karena itu, kebijakan yang dijalankan harus mampu membuka ruang bagi siswa untuk mengalami langsung nilai-nilai keislaman dalam keseharian mereka </w:t>
      </w:r>
      <w:r w:rsidRPr="006921B6">
        <w:rPr>
          <w:lang w:val="id-ID"/>
        </w:rPr>
        <w:fldChar w:fldCharType="begin" w:fldLock="1"/>
      </w:r>
      <w:r w:rsidRPr="006921B6">
        <w:rPr>
          <w:lang w:val="id-ID"/>
        </w:rPr>
        <w:instrText>ADDIN CSL_CITATION {"citationItems":[{"id":"ITEM-1","itemData":{"ISSN":"2829-8004","abstract":"Pendidikan merupakan suatu upaya yang bertujuan guna mampu merubah sikap maupun tingkah laku yang dimilki seseorang dalam mematangkan dirinya melalui sebuah proses, latihan, serta mendidik. Namun pada kenyataanya seiring berjalannya zaman, penanaman nilai- nilai keagamaan di sekolah kurang stabil. Maka dari itu, penelitian ini dilatar belakangi oleh beberapa temuan pengaruh negatif dari kemajuan Integrasi Internasional pada nilai keagamaan siswa sepertihalnya rendahnya etika siswa. Oleh karena itu, perlu adanya inovasi-inovasi terbaru serta strategi yang dapat menanggulangi dan menangani problemtika yang trending pada Lembaga Pendidikan saat ini. Metode yang nantinya akan digunakan ialah deskriptif kualitatif. Yangmana penelitian dilaksanakan di SMA Islam Perlaungan. Adapun Implementasi dalam penerapan nilai keagamaan ini melalui metode pembiasaan, metode implementasi langsung, dan juga metode keteladanan. Hasil yang dicapai dari penelitian ini adalah: 1) Penanaman Nilai moral melalui metode Implementasi lansung dan keteladanan meliputi: Kajian kitab ta’lim muta’allim, penerapan 5S, teguran dan nasihat dari guru. 2) Penanaman nilai ibadah melalui metode pembiasaan, meiputi: a) Pembiasaan Sholat berjama’ah di masjid b) Do’a bersama sebelum dan sesudah memulai belajar c) PHBI dan sebagainya. Penelitian ini juga menemukan faktor pendukung dan penghambat dalam penanaman nilai-nilai keagamaan ini, sepertihalnya: keistiqomahan dari berbagai aktitivitas. Kata","author":[{"dropping-particle":"","family":"Salsabilla","given":"Amalia","non-dropping-particle":"","parse-names":false,"suffix":""},{"dropping-particle":"","family":"Masnawati","given":"Eli","non-dropping-particle":"","parse-names":false,"suffix":""}],"container-title":"Educativo: Jurnal Pendidikan","id":"ITEM-1","issue":"1","issued":{"date-parts":[["2024"]]},"page":"Page","title":"Penanaman Nilai Keagamaan Dalam Membentuk Karakter Religius Siswa Di Sma Islam Parlaungan Waru Sidoarjo","type":"article-journal","volume":"3"},"uris":["http://www.mendeley.com/documents/?uuid=4ed39b53-f033-41f4-9f74-206dfb7a3a2b"]}],"mendeley":{"formattedCitation":"(Salsabilla and Masnawati 2024)","plainTextFormattedCitation":"(Salsabilla and Masnawati 2024)","previouslyFormattedCitation":"(Salsabilla and Masnawati 2024)"},"properties":{"noteIndex":0},"schema":"https://github.com/citation-style-language/schema/raw/master/csl-citation.json"}</w:instrText>
      </w:r>
      <w:r w:rsidRPr="006921B6">
        <w:rPr>
          <w:lang w:val="id-ID"/>
        </w:rPr>
        <w:fldChar w:fldCharType="separate"/>
      </w:r>
      <w:r w:rsidRPr="006921B6">
        <w:rPr>
          <w:noProof/>
          <w:lang w:val="id-ID"/>
        </w:rPr>
        <w:t>(Salsabilla and Masnawati 2024)</w:t>
      </w:r>
      <w:r w:rsidRPr="006921B6">
        <w:fldChar w:fldCharType="end"/>
      </w:r>
      <w:r w:rsidRPr="006921B6">
        <w:rPr>
          <w:lang w:val="id-ID"/>
        </w:rPr>
        <w:t>.</w:t>
      </w:r>
    </w:p>
    <w:p w14:paraId="4A200DF4" w14:textId="77777777" w:rsidR="006921B6" w:rsidRPr="006921B6" w:rsidRDefault="006921B6" w:rsidP="006921B6">
      <w:pPr>
        <w:pStyle w:val="ListParagraph"/>
        <w:ind w:leftChars="0" w:left="0" w:firstLineChars="0" w:firstLine="720"/>
        <w:jc w:val="both"/>
        <w:rPr>
          <w:rFonts w:ascii="Times New Roman" w:hAnsi="Times New Roman"/>
          <w:sz w:val="24"/>
          <w:szCs w:val="24"/>
          <w:lang w:val="id-ID"/>
        </w:rPr>
      </w:pPr>
      <w:r w:rsidRPr="006921B6">
        <w:rPr>
          <w:rFonts w:ascii="Times New Roman" w:hAnsi="Times New Roman"/>
          <w:sz w:val="24"/>
          <w:szCs w:val="24"/>
          <w:lang w:val="id-ID"/>
        </w:rPr>
        <w:t xml:space="preserve">Kebijakan ini diwujudkan melalui berbagai program keagamaan yang dilakukan secara rutin dan terstruktur, seperti tadarus sebelum pelajaran dimulai, salat Duha dan Dzuhur berjamaah, kultum setelah salat, hingga ujian praktik ibadah. Semua ini menunjukkan adanya komitmen untuk menjadikan agama sebagai bagian tak terpisahkan dari proses pendidikan di madrasah. Dukungan dan koordinasi dari Koordinator ISMUBA, Koordinator Pondok, dan IPM (Ikatan Pelajar Muhammadiyah) juga memperkuat implementasi program, bahwa keterlibatan </w:t>
      </w:r>
      <w:r w:rsidRPr="006921B6">
        <w:rPr>
          <w:rFonts w:ascii="Times New Roman" w:hAnsi="Times New Roman"/>
          <w:sz w:val="24"/>
          <w:szCs w:val="24"/>
          <w:lang w:val="id-ID"/>
        </w:rPr>
        <w:lastRenderedPageBreak/>
        <w:t xml:space="preserve">langsung kepala madrasah dapat meningkatkan partisipasi siswa dalam kegiatan keagamaan </w:t>
      </w:r>
      <w:r w:rsidRPr="006921B6">
        <w:rPr>
          <w:rFonts w:ascii="Times New Roman" w:hAnsi="Times New Roman"/>
          <w:sz w:val="24"/>
          <w:szCs w:val="24"/>
          <w:lang w:val="de-DE"/>
        </w:rPr>
        <w:fldChar w:fldCharType="begin" w:fldLock="1"/>
      </w:r>
      <w:r w:rsidRPr="006921B6">
        <w:rPr>
          <w:rFonts w:ascii="Times New Roman" w:hAnsi="Times New Roman"/>
          <w:sz w:val="24"/>
          <w:szCs w:val="24"/>
          <w:lang w:val="id-ID"/>
        </w:rPr>
        <w:instrText>ADDIN CSL_CITATION {"citationItems":[{"id":"ITEM-1","itemData":{"DOI":"10.38073/nidhomiyyah.v4i1.872","ISSN":"2716-3210","abstract":"The head of the madrasa as the leader in the madrasa must have good management. The success of the madrasa depends on the head of the madrasa as a leader, if the head of the madrasa has ideas, creativity, good management and has a good strategy in improving the quality of the madrasa, of course the madrasa will get quality and be in demand by all people. This type of research includes field research and the data obtained in this research is data sourced from the field, and in this study the object of the MTs madrasah principal is. Al-Baitul Atiiq and MTs. Al-Ittihad in Ketapang Regency, West Kalimantan. The purpose of this research is to identify how the principal's strategy is to improve the quality of madrasas in MTs. Al-Baitul Atiiq and MTs. Al-Ittihad in Ketapang Regency, West Kalimantan. The data collection method used is observation which aims to obtain data about the state of the madrasa. The interview aims to obtain data about the strategies carried out by the head of the madrasa in improving the quality of madrasas as well as the formulation, implementation and evaluation in implementing strategies to improve the quality of madrasas. Documentation, aims to obtain MTs secondary data. Al-Baitul Atiiq and MTs. Al-Ittihad in Ketapang Regency, West Kalimantan. The results of the study show that in improving the quality of madrasas, Madrasah Principals MTs. Al-Baitul Atiiq and MTs.Al-Ittihad in Ketapang District, West Kalimantan, have their own strategies, being able to carry out leadership and teacher duties in accordance with government regulations. From the management and strategies used by each madrasa head, it can make madrasas of good quality both from an academic and religious moral perspective.","author":[{"dropping-particle":"","family":"Hamzah","given":"Akhmad Fauzi","non-dropping-particle":"","parse-names":false,"suffix":""},{"dropping-particle":"","family":"Aliah","given":"Rahimatul","non-dropping-particle":"","parse-names":false,"suffix":""}],"container-title":"Nidhomiyyah: Jurnal Manajemen Pendidikan Islam","id":"ITEM-1","issue":"1","issued":{"date-parts":[["2023"]]},"page":"09-23","title":"Strategi Kepala Madrasah Dalam Meningkatkan Kualitas Guru","type":"article-journal","volume":"4"},"uris":["http://www.mendeley.com/documents/?uuid=f7150f54-c634-4977-9db8-7a762f4d624b"]}],"mendeley":{"formattedCitation":"(Hamzah and Aliah 2023)","plainTextFormattedCitation":"(Hamzah and Aliah 2023)","previouslyFormattedCitation":"(Hamzah and Aliah 2023)"},"properties":{"noteIndex":0},"schema":"https://github.com/citation-style-language/schema/raw/master/csl-citation.json"}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id-ID"/>
        </w:rPr>
        <w:t>(Hamzah and Aliah 2023)</w:t>
      </w:r>
      <w:r w:rsidRPr="006921B6">
        <w:rPr>
          <w:rFonts w:ascii="Times New Roman" w:hAnsi="Times New Roman"/>
          <w:sz w:val="24"/>
          <w:szCs w:val="24"/>
        </w:rPr>
        <w:fldChar w:fldCharType="end"/>
      </w:r>
      <w:r w:rsidRPr="006921B6">
        <w:rPr>
          <w:rFonts w:ascii="Times New Roman" w:hAnsi="Times New Roman"/>
          <w:sz w:val="24"/>
          <w:szCs w:val="24"/>
          <w:lang w:val="id-ID"/>
        </w:rPr>
        <w:t>.</w:t>
      </w:r>
    </w:p>
    <w:p w14:paraId="4AC43922" w14:textId="77777777" w:rsidR="006921B6" w:rsidRPr="006921B6" w:rsidRDefault="006921B6" w:rsidP="005A1EEA">
      <w:pPr>
        <w:pStyle w:val="ListParagraph"/>
        <w:ind w:leftChars="0" w:left="0" w:firstLineChars="0" w:firstLine="720"/>
        <w:jc w:val="both"/>
        <w:rPr>
          <w:rFonts w:ascii="Times New Roman" w:hAnsi="Times New Roman"/>
          <w:sz w:val="24"/>
          <w:szCs w:val="24"/>
          <w:lang w:val="id-ID"/>
        </w:rPr>
      </w:pPr>
      <w:r w:rsidRPr="006921B6">
        <w:rPr>
          <w:rFonts w:ascii="Times New Roman" w:hAnsi="Times New Roman"/>
          <w:sz w:val="24"/>
          <w:szCs w:val="24"/>
          <w:lang w:val="id-ID"/>
        </w:rPr>
        <w:t xml:space="preserve">Kebijakan ini semakin hidup melalui pembiasaan seperti berjabat tangan dan saling memaafkan antara guru dan siswa setiap pagi dan sore. Tradisi ini membangun kedekatan emosional dan menanamkan nilai-nilai akhlak dalam interaksi harian. Bahwa pengalaman langsung dalam kegiatan keagamaan akan menumbuhkan rasa tanggung jawab dan kedisiplinan siswa. Selain itu, kegiatan seperti pengajian Ahad pagi, parenting Islami, dan peringatan hari besar Islam yang melibatkan masyarakat, memperlihatkan bahwa madrasah berperan sebagai pusat pembinaan umat, bukan hanya lembaga pendidikan formal </w:t>
      </w:r>
      <w:r w:rsidRPr="006921B6">
        <w:rPr>
          <w:rFonts w:ascii="Times New Roman" w:hAnsi="Times New Roman"/>
          <w:sz w:val="24"/>
          <w:szCs w:val="24"/>
          <w:lang w:val="de-DE"/>
        </w:rPr>
        <w:fldChar w:fldCharType="begin" w:fldLock="1"/>
      </w:r>
      <w:r w:rsidRPr="006921B6">
        <w:rPr>
          <w:rFonts w:ascii="Times New Roman" w:hAnsi="Times New Roman"/>
          <w:sz w:val="24"/>
          <w:szCs w:val="24"/>
          <w:lang w:val="id-ID"/>
        </w:rPr>
        <w:instrText>ADDIN CSL_CITATION {"citationItems":[{"id":"ITEM-1","itemData":{"abstract":"Seiring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Kata","author":[{"dropping-particle":"","family":"Indah","given":"Nur","non-dropping-particle":"","parse-names":false,"suffix":""}],"container-title":"Jurnal Pengabdian Kepada Masyarakat","id":"ITEM-1","issue":"2","issued":{"date-parts":[["2020"]]},"page":"809-820","title":"Penguatan Pendidikan Karakter Religius Dalam Keluarga Melalui Kegiatan Pengajian Di Majlis Ta’Lim Desa Bumi Tinggi Lampung Timur","type":"article-journal","volume":"7"},"uris":["http://www.mendeley.com/documents/?uuid=a2cfb302-b2c3-4c6d-aec2-50ba90e6d6ad"]}],"mendeley":{"formattedCitation":"(Indah 2020)","plainTextFormattedCitation":"(Indah 2020)","previouslyFormattedCitation":"(Indah 2020)"},"properties":{"noteIndex":0},"schema":"https://github.com/citation-style-language/schema/raw/master/csl-citation.json"}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id-ID"/>
        </w:rPr>
        <w:t>(Indah 2020)</w:t>
      </w:r>
      <w:r w:rsidRPr="006921B6">
        <w:rPr>
          <w:rFonts w:ascii="Times New Roman" w:hAnsi="Times New Roman"/>
          <w:sz w:val="24"/>
          <w:szCs w:val="24"/>
        </w:rPr>
        <w:fldChar w:fldCharType="end"/>
      </w:r>
      <w:r w:rsidRPr="006921B6">
        <w:rPr>
          <w:rFonts w:ascii="Times New Roman" w:hAnsi="Times New Roman"/>
          <w:sz w:val="24"/>
          <w:szCs w:val="24"/>
          <w:lang w:val="id-ID"/>
        </w:rPr>
        <w:t>.</w:t>
      </w:r>
    </w:p>
    <w:p w14:paraId="64D0BD71" w14:textId="77777777" w:rsidR="006921B6" w:rsidRPr="005A1EEA" w:rsidRDefault="006921B6" w:rsidP="005A1EEA">
      <w:pPr>
        <w:pStyle w:val="ListParagraph"/>
        <w:suppressAutoHyphens w:val="0"/>
        <w:spacing w:after="0"/>
        <w:ind w:leftChars="0" w:left="0" w:firstLineChars="0" w:firstLine="0"/>
        <w:jc w:val="both"/>
        <w:textDirection w:val="lrTb"/>
        <w:textAlignment w:val="auto"/>
        <w:outlineLvl w:val="9"/>
        <w:rPr>
          <w:rFonts w:ascii="Times New Roman" w:hAnsi="Times New Roman"/>
          <w:b/>
          <w:bCs/>
          <w:sz w:val="24"/>
          <w:szCs w:val="24"/>
          <w:lang w:val="id-ID"/>
        </w:rPr>
      </w:pPr>
      <w:r w:rsidRPr="005A1EEA">
        <w:rPr>
          <w:rFonts w:ascii="Times New Roman" w:hAnsi="Times New Roman"/>
          <w:b/>
          <w:bCs/>
          <w:sz w:val="24"/>
          <w:szCs w:val="24"/>
          <w:lang w:val="id-ID"/>
        </w:rPr>
        <w:t>Pelaksanaan</w:t>
      </w:r>
    </w:p>
    <w:p w14:paraId="37008E10" w14:textId="77777777" w:rsidR="006921B6" w:rsidRPr="006921B6" w:rsidRDefault="006921B6" w:rsidP="005A1EEA">
      <w:pPr>
        <w:pStyle w:val="ListParagraph"/>
        <w:spacing w:after="0"/>
        <w:ind w:leftChars="0" w:left="0" w:firstLineChars="0" w:firstLine="720"/>
        <w:jc w:val="both"/>
        <w:rPr>
          <w:rFonts w:ascii="Times New Roman" w:hAnsi="Times New Roman"/>
          <w:sz w:val="24"/>
          <w:szCs w:val="24"/>
          <w:lang w:val="id-ID"/>
        </w:rPr>
      </w:pPr>
      <w:r w:rsidRPr="006921B6">
        <w:rPr>
          <w:rFonts w:ascii="Times New Roman" w:hAnsi="Times New Roman"/>
          <w:sz w:val="24"/>
          <w:szCs w:val="24"/>
          <w:lang w:val="id-ID"/>
        </w:rPr>
        <w:t>Adapun bentuk kegiatan pendidikan Islam diimplementasikan melalui berbagai program yang terstruktur dan berkelanjutan yaitu:</w:t>
      </w:r>
    </w:p>
    <w:p w14:paraId="2B56D8E0" w14:textId="77777777" w:rsidR="006921B6" w:rsidRPr="006F4AA1" w:rsidRDefault="006921B6" w:rsidP="005A1EEA">
      <w:pPr>
        <w:spacing w:line="276" w:lineRule="auto"/>
        <w:ind w:leftChars="0" w:left="0" w:firstLineChars="0" w:firstLine="0"/>
        <w:jc w:val="both"/>
        <w:textDirection w:val="lrTb"/>
        <w:textAlignment w:val="auto"/>
        <w:outlineLvl w:val="9"/>
        <w:rPr>
          <w:b/>
          <w:bCs/>
          <w:i/>
          <w:iCs/>
          <w:lang w:val="id-ID"/>
        </w:rPr>
      </w:pPr>
      <w:r w:rsidRPr="006F4AA1">
        <w:rPr>
          <w:b/>
          <w:bCs/>
          <w:i/>
          <w:iCs/>
          <w:lang w:val="id-ID"/>
        </w:rPr>
        <w:t xml:space="preserve">Pembiasaan Ibadah Harian </w:t>
      </w:r>
    </w:p>
    <w:p w14:paraId="3DCAD3C7" w14:textId="77777777" w:rsidR="006921B6" w:rsidRPr="006921B6" w:rsidRDefault="006921B6" w:rsidP="005A1EEA">
      <w:pPr>
        <w:spacing w:line="276" w:lineRule="auto"/>
        <w:ind w:leftChars="0" w:left="0" w:firstLineChars="0" w:firstLine="720"/>
        <w:jc w:val="both"/>
        <w:rPr>
          <w:lang w:val="de-DE"/>
        </w:rPr>
      </w:pPr>
      <w:r w:rsidRPr="006F4AA1">
        <w:rPr>
          <w:lang w:val="id-ID"/>
        </w:rPr>
        <w:t xml:space="preserve">Kegiatan ibadah seperti tadarus, sholat dhuha, dan sholat berjamaah dilaksanakan secara rutin. </w:t>
      </w:r>
      <w:proofErr w:type="spellStart"/>
      <w:r w:rsidRPr="006921B6">
        <w:t>Kegiatan</w:t>
      </w:r>
      <w:proofErr w:type="spellEnd"/>
      <w:r w:rsidRPr="006921B6">
        <w:t xml:space="preserve"> </w:t>
      </w:r>
      <w:proofErr w:type="spellStart"/>
      <w:r w:rsidRPr="006921B6">
        <w:t>ini</w:t>
      </w:r>
      <w:proofErr w:type="spellEnd"/>
      <w:r w:rsidRPr="006921B6">
        <w:t xml:space="preserve"> </w:t>
      </w:r>
      <w:proofErr w:type="spellStart"/>
      <w:r w:rsidRPr="006921B6">
        <w:t>membentuk</w:t>
      </w:r>
      <w:proofErr w:type="spellEnd"/>
      <w:r w:rsidRPr="006921B6">
        <w:t xml:space="preserve"> </w:t>
      </w:r>
      <w:proofErr w:type="spellStart"/>
      <w:r w:rsidRPr="006921B6">
        <w:t>pola</w:t>
      </w:r>
      <w:proofErr w:type="spellEnd"/>
      <w:r w:rsidRPr="006921B6">
        <w:t xml:space="preserve"> </w:t>
      </w:r>
      <w:proofErr w:type="spellStart"/>
      <w:r w:rsidRPr="006921B6">
        <w:t>kebiasaan</w:t>
      </w:r>
      <w:proofErr w:type="spellEnd"/>
      <w:r w:rsidRPr="006921B6">
        <w:t xml:space="preserve"> Islami (</w:t>
      </w:r>
      <w:r w:rsidRPr="006921B6">
        <w:rPr>
          <w:i/>
          <w:iCs/>
        </w:rPr>
        <w:t>Islamic habits</w:t>
      </w:r>
      <w:r w:rsidRPr="006921B6">
        <w:t xml:space="preserve">) yang </w:t>
      </w:r>
      <w:proofErr w:type="spellStart"/>
      <w:r w:rsidRPr="006921B6">
        <w:t>menjadi</w:t>
      </w:r>
      <w:proofErr w:type="spellEnd"/>
      <w:r w:rsidRPr="006921B6">
        <w:t xml:space="preserve"> </w:t>
      </w:r>
      <w:proofErr w:type="spellStart"/>
      <w:r w:rsidRPr="006921B6">
        <w:t>bagian</w:t>
      </w:r>
      <w:proofErr w:type="spellEnd"/>
      <w:r w:rsidRPr="006921B6">
        <w:t xml:space="preserve"> </w:t>
      </w:r>
      <w:proofErr w:type="spellStart"/>
      <w:r w:rsidRPr="006921B6">
        <w:t>dari</w:t>
      </w:r>
      <w:proofErr w:type="spellEnd"/>
      <w:r w:rsidRPr="006921B6">
        <w:t xml:space="preserve"> proses </w:t>
      </w:r>
      <w:proofErr w:type="spellStart"/>
      <w:r w:rsidRPr="006921B6">
        <w:t>pendidikan</w:t>
      </w:r>
      <w:proofErr w:type="spellEnd"/>
      <w:r w:rsidRPr="006921B6">
        <w:t xml:space="preserve"> </w:t>
      </w:r>
      <w:proofErr w:type="spellStart"/>
      <w:r w:rsidRPr="006921B6">
        <w:t>akhlak</w:t>
      </w:r>
      <w:proofErr w:type="spellEnd"/>
      <w:r w:rsidRPr="006921B6">
        <w:t xml:space="preserve"> </w:t>
      </w:r>
      <w:r w:rsidRPr="006921B6">
        <w:fldChar w:fldCharType="begin" w:fldLock="1"/>
      </w:r>
      <w:r w:rsidRPr="006921B6">
        <w:instrText>ADDIN CSL_CITATION {"citationItems":[{"id":"ITEM-1","itemData":{"ISBN":"9788578110796","ISSN":"20711050","PMID":"25246403","abstract":"Predicting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approach.","author":[{"dropping-particle":"","family":"Arief","given":"M. Miftah","non-dropping-particle":"","parse-names":false,"suffix":""},{"dropping-particle":"","family":"Hermina","given":"Dina","non-dropping-particle":"","parse-names":false,"suffix":""},{"dropping-particle":"","family":"Huda","given":"Nuril","non-dropping-particle":"","parse-names":false,"suffix":""}],"container-title":"RI’AYAH","id":"ITEM-1","issue":"1","issued":{"date-parts":[["2022"]]},"page":"1-14","title":"TEORI HABIT PERSPEKTIF PSIKOLOGI DAN PENDIDIKAN ISLAM","type":"article-journal","volume":"7"},"uris":["http://www.mendeley.com/documents/?uuid=82e12e39-5e50-4f27-ae1f-bc1715fed924"]}],"mendeley":{"formattedCitation":"(Arief, Hermina, and Huda 2022)","plainTextFormattedCitation":"(Arief, Hermina, and Huda 2022)","previouslyFormattedCitation":"(Arief, Hermina, and Huda 2022)"},"properties":{"noteIndex":0},"schema":"https://github.com/citation-style-language/schema/raw/master/csl-citation.json"}</w:instrText>
      </w:r>
      <w:r w:rsidRPr="006921B6">
        <w:fldChar w:fldCharType="separate"/>
      </w:r>
      <w:r w:rsidRPr="006921B6">
        <w:rPr>
          <w:noProof/>
        </w:rPr>
        <w:t>(Arief, Hermina, and Huda 2022)</w:t>
      </w:r>
      <w:r w:rsidRPr="006921B6">
        <w:fldChar w:fldCharType="end"/>
      </w:r>
      <w:r w:rsidRPr="006921B6">
        <w:t xml:space="preserve">. </w:t>
      </w:r>
      <w:r w:rsidRPr="006921B6">
        <w:rPr>
          <w:lang w:val="de-DE"/>
        </w:rPr>
        <w:t xml:space="preserve">Hal ini juga sejalan dengan firman Allah SWT dalam QS. An-Nur ayat 56: </w:t>
      </w:r>
    </w:p>
    <w:p w14:paraId="292B614C" w14:textId="77777777" w:rsidR="006921B6" w:rsidRPr="006921B6" w:rsidRDefault="006921B6" w:rsidP="006921B6">
      <w:pPr>
        <w:spacing w:line="276" w:lineRule="auto"/>
        <w:ind w:left="0" w:hanging="2"/>
        <w:jc w:val="right"/>
        <w:rPr>
          <w:lang w:val="de-DE"/>
        </w:rPr>
      </w:pPr>
      <w:r w:rsidRPr="006921B6">
        <w:rPr>
          <w:lang w:val="de-DE"/>
        </w:rPr>
        <w:t>وَاَقِيْمُوا الصَّلٰوةَ وَاٰتُوا الزَّكٰوةَ وَاَطِيْعُوا الرَّسُوْلَ لَعَلَّكُمْ تُرْحَمُوْنَ ۝٥٦</w:t>
      </w:r>
    </w:p>
    <w:p w14:paraId="00405896" w14:textId="77777777" w:rsidR="006921B6" w:rsidRPr="006921B6" w:rsidRDefault="006921B6" w:rsidP="006921B6">
      <w:pPr>
        <w:spacing w:line="276" w:lineRule="auto"/>
        <w:ind w:left="0" w:hanging="2"/>
        <w:jc w:val="both"/>
        <w:rPr>
          <w:lang w:val="de-DE"/>
        </w:rPr>
      </w:pPr>
      <w:r w:rsidRPr="006921B6">
        <w:rPr>
          <w:i/>
          <w:iCs/>
          <w:lang w:val="de-DE"/>
        </w:rPr>
        <w:t>"Dan dirikanlah shalat, tunaikanlah zakat, dan taatlah kepada Rasul, agar kamu diberi rahmat."</w:t>
      </w:r>
      <w:r w:rsidRPr="006921B6">
        <w:rPr>
          <w:lang w:val="de-DE"/>
        </w:rPr>
        <w:t xml:space="preserve"> Ayat ini menegaskan bahwa ibadah harian merupakan jalan menuju rahmat Allah dan sangat relevan untuk ditanamkan sejak usia dini melalui lingkungan madrasah.</w:t>
      </w:r>
    </w:p>
    <w:p w14:paraId="3F9319E8" w14:textId="28B602CB" w:rsidR="006921B6" w:rsidRPr="006921B6" w:rsidRDefault="006921B6" w:rsidP="005A1EEA">
      <w:pPr>
        <w:spacing w:line="276" w:lineRule="auto"/>
        <w:ind w:leftChars="0" w:left="0" w:firstLineChars="0" w:firstLine="720"/>
        <w:jc w:val="both"/>
        <w:rPr>
          <w:lang w:val="de-DE"/>
        </w:rPr>
      </w:pPr>
      <w:r w:rsidRPr="006921B6">
        <w:rPr>
          <w:lang w:val="de-DE"/>
        </w:rPr>
        <w:t>Pembiasaan ini bukan sekadar pengulangan ibadah, melainkan pendidikan nilai (</w:t>
      </w:r>
      <w:r w:rsidRPr="006921B6">
        <w:rPr>
          <w:i/>
          <w:iCs/>
          <w:lang w:val="de-DE"/>
        </w:rPr>
        <w:t>value education</w:t>
      </w:r>
      <w:r w:rsidRPr="006921B6">
        <w:rPr>
          <w:lang w:val="de-DE"/>
        </w:rPr>
        <w:t xml:space="preserve">) yang ditanamkan secara konsisten setiap hari </w:t>
      </w:r>
      <w:r w:rsidRPr="006921B6">
        <w:rPr>
          <w:lang w:val="de-DE"/>
        </w:rPr>
        <w:fldChar w:fldCharType="begin" w:fldLock="1"/>
      </w:r>
      <w:r w:rsidRPr="006921B6">
        <w:rPr>
          <w:lang w:val="de-DE"/>
        </w:rPr>
        <w:instrText>ADDIN CSL_CITATION {"citationItems":[{"id":"ITEM-1","itemData":{"author":[{"dropping-particle":"","family":"Azhari","given":"Muhammad","non-dropping-particle":"","parse-names":false,"suffix":""}],"id":"ITEM-1","issue":"4","issued":{"date-parts":[["2024"]]},"page":"691-700","title":"Integrasi Pendidikan Karakter Berbasis Nilai-nilai Keislaman di Madrasah : Implementasi dan Evaluasi","type":"article-journal","volume":"2"},"uris":["http://www.mendeley.com/documents/?uuid=8427b7ec-2375-49c0-9b1e-26683dbebf2c"]}],"mendeley":{"formattedCitation":"(Azhari 2024)","plainTextFormattedCitation":"(Azhari 2024)","previouslyFormattedCitation":"(Azhari 2024)"},"properties":{"noteIndex":0},"schema":"https://github.com/citation-style-language/schema/raw/master/csl-citation.json"}</w:instrText>
      </w:r>
      <w:r w:rsidRPr="006921B6">
        <w:rPr>
          <w:lang w:val="de-DE"/>
        </w:rPr>
        <w:fldChar w:fldCharType="separate"/>
      </w:r>
      <w:r w:rsidRPr="006921B6">
        <w:rPr>
          <w:noProof/>
          <w:lang w:val="de-DE"/>
        </w:rPr>
        <w:t>(Azhari 2024)</w:t>
      </w:r>
      <w:r w:rsidRPr="006921B6">
        <w:fldChar w:fldCharType="end"/>
      </w:r>
      <w:r w:rsidRPr="006921B6">
        <w:rPr>
          <w:lang w:val="de-DE"/>
        </w:rPr>
        <w:t>. Guru berperan sebagai pembimbing langsung yang mengawasi dan memotivasi siswa dalam menjalankan ibadah tersebut</w:t>
      </w:r>
      <w:r w:rsidRPr="006921B6">
        <w:rPr>
          <w:lang w:val="de-DE"/>
        </w:rPr>
        <w:fldChar w:fldCharType="begin" w:fldLock="1"/>
      </w:r>
      <w:r w:rsidRPr="006921B6">
        <w:rPr>
          <w:lang w:val="de-DE"/>
        </w:rPr>
        <w:instrText>ADDIN CSL_CITATION {"citationItems":[{"id":"ITEM-1","itemData":{"author":[{"dropping-particle":"","family":"Hidayat","given":"Ayi Najmul","non-dropping-particle":"","parse-names":false,"suffix":""},{"dropping-particle":"","family":"Komara","given":"Budi","non-dropping-particle":"","parse-names":false,"suffix":""},{"dropping-particle":"","family":"Kusman","given":"E.","non-dropping-particle":"","parse-names":false,"suffix":""},{"dropping-particle":"","family":"Ulfah","given":"","non-dropping-particle":"","parse-names":false,"suffix":""}],"container-title":"Jurnal Tahsinia","id":"ITEM-1","issue":"3","issued":{"date-parts":[["2024"]]},"page":"364-378","title":"PERAN GURU PEMBIMBING DALAM MENGEMBANGKAN PELAKSANAAN IBADAH SISWA DI MADRASAH","type":"article-journal","volume":"5"},"uris":["http://www.mendeley.com/documents/?uuid=1d04305e-700b-49b0-bb83-882b5ccc6fac"]}],"mendeley":{"formattedCitation":"(Hidayat et al. 2024)","plainTextFormattedCitation":"(Hidayat et al. 2024)","previouslyFormattedCitation":"(Hidayat et al. 2024)"},"properties":{"noteIndex":0},"schema":"https://github.com/citation-style-language/schema/raw/master/csl-citation.json"}</w:instrText>
      </w:r>
      <w:r w:rsidRPr="006921B6">
        <w:rPr>
          <w:lang w:val="de-DE"/>
        </w:rPr>
        <w:fldChar w:fldCharType="separate"/>
      </w:r>
      <w:r w:rsidRPr="006921B6">
        <w:rPr>
          <w:noProof/>
          <w:lang w:val="de-DE"/>
        </w:rPr>
        <w:t>(Hidayat et al. 2024)</w:t>
      </w:r>
      <w:r w:rsidRPr="006921B6">
        <w:rPr>
          <w:lang w:val="de-DE"/>
        </w:rPr>
        <w:fldChar w:fldCharType="end"/>
      </w:r>
      <w:r w:rsidRPr="006921B6">
        <w:rPr>
          <w:lang w:val="de-DE"/>
        </w:rPr>
        <w:t>. Madrasah yang menerapkan pembiasaan ibadah secara terstruktur menunjukkan peningkatan dalam kedisiplinan dan tanggung jawab siswa</w:t>
      </w:r>
      <w:r w:rsidRPr="006921B6">
        <w:rPr>
          <w:lang w:val="de-DE"/>
        </w:rPr>
        <w:fldChar w:fldCharType="begin" w:fldLock="1"/>
      </w:r>
      <w:r w:rsidRPr="006921B6">
        <w:rPr>
          <w:lang w:val="de-DE"/>
        </w:rPr>
        <w:instrText>ADDIN CSL_CITATION {"citationItems":[{"id":"ITEM-1","itemData":{"ISBN":"2103016041","ISSN":"3025-2180","abstract":"The habit of performing Dhuha prayer is one of the efforts to instill discipline in students. Dhuha prayer is a voluntary act of worship performed in the morning after sunrise. Through this habit, students are taught to commit time to worship, instilling values of patience and discipline in carrying out daily routines. By repeatedly performing Dhuha prayer, students will learn to manage their time well, which can influence their discipline in daily activities, including attendance and punctuality at school. Additionally, consistent religious practices foster spiritual awareness, improve morals, and help students steer away from undesirable behaviors. However, it's essential to remember that forming discipline in students depends not only on the habit of Dhuha prayer but also requires consistent support and guidance from teachers, parents, and the entire environment.","author":[{"dropping-particle":"","family":"Mursid","given":"Mursid","non-dropping-particle":"","parse-names":false,"suffix":""},{"dropping-particle":"","family":"Pratyaningrum","given":"Aisyah Sisilia","non-dropping-particle":"","parse-names":false,"suffix":""}],"container-title":"IHSANIKA : Jurnal Pendidikan Agama Islam","id":"ITEM-1","issue":"4","issued":{"date-parts":[["2023"]]},"page":"01-12","title":"Pembentukan Karakter Disiplin Melalui Pembiasaan Sholat Dhuha di Madrasah Ibtidaiyyah","type":"article-journal","volume":"1"},"uris":["http://www.mendeley.com/documents/?uuid=580b9c7e-bfc2-4636-912c-4d4120f26bf6"]}],"mendeley":{"formattedCitation":"(Mursid and Pratyaningrum 2023)","plainTextFormattedCitation":"(Mursid and Pratyaningrum 2023)","previouslyFormattedCitation":"(Mursid and Pratyaningrum 2023)"},"properties":{"noteIndex":0},"schema":"https://github.com/citation-style-language/schema/raw/master/csl-citation.json"}</w:instrText>
      </w:r>
      <w:r w:rsidRPr="006921B6">
        <w:rPr>
          <w:lang w:val="de-DE"/>
        </w:rPr>
        <w:fldChar w:fldCharType="separate"/>
      </w:r>
      <w:r w:rsidRPr="006921B6">
        <w:rPr>
          <w:noProof/>
          <w:lang w:val="de-DE"/>
        </w:rPr>
        <w:t>(Mursid and Pratyaningrum 2023)</w:t>
      </w:r>
      <w:r w:rsidRPr="006921B6">
        <w:rPr>
          <w:lang w:val="de-DE"/>
        </w:rPr>
        <w:fldChar w:fldCharType="end"/>
      </w:r>
      <w:r w:rsidRPr="006921B6">
        <w:rPr>
          <w:lang w:val="de-DE"/>
        </w:rPr>
        <w:t>. Hal serupa terlihat di MTs Darul 'Ulum Muhammadiyah Galur, di mana siswa menunjukkan perkembangan dalam ketekunan ibadah dan sikap saling menghormati.</w:t>
      </w:r>
    </w:p>
    <w:p w14:paraId="0955A198" w14:textId="77777777" w:rsidR="006921B6" w:rsidRPr="005A1EEA" w:rsidRDefault="006921B6" w:rsidP="005A1EEA">
      <w:pPr>
        <w:spacing w:line="276" w:lineRule="auto"/>
        <w:ind w:leftChars="0" w:left="0" w:firstLineChars="0" w:firstLine="0"/>
        <w:jc w:val="both"/>
        <w:textDirection w:val="lrTb"/>
        <w:textAlignment w:val="auto"/>
        <w:outlineLvl w:val="9"/>
        <w:rPr>
          <w:b/>
          <w:bCs/>
          <w:i/>
          <w:iCs/>
          <w:lang w:val="de-DE"/>
        </w:rPr>
      </w:pPr>
      <w:r w:rsidRPr="005A1EEA">
        <w:rPr>
          <w:b/>
          <w:bCs/>
          <w:i/>
          <w:iCs/>
          <w:lang w:val="de-DE"/>
        </w:rPr>
        <w:t xml:space="preserve">Matrikulasi Pendidikan Islam </w:t>
      </w:r>
    </w:p>
    <w:p w14:paraId="3524EA95" w14:textId="77777777" w:rsidR="006921B6" w:rsidRPr="006921B6" w:rsidRDefault="006921B6" w:rsidP="005A1EEA">
      <w:pPr>
        <w:spacing w:line="276" w:lineRule="auto"/>
        <w:ind w:leftChars="0" w:left="0" w:firstLineChars="0" w:firstLine="720"/>
        <w:jc w:val="both"/>
        <w:rPr>
          <w:lang w:val="de-DE"/>
        </w:rPr>
      </w:pPr>
      <w:r w:rsidRPr="006921B6">
        <w:rPr>
          <w:lang w:val="de-DE"/>
        </w:rPr>
        <w:t xml:space="preserve">Program matrikulasi ditujukan bagi siswa baru yang belum terbiasa dengan pola kehidupan Islami. Dalam masa ini, siswa dibekali dengan pemahaman dasar tentang praktik ibadah, adab terhadap guru, dan nilai-nilai kepesantrenan. Program ini sejalan dengan pendekatan pendidikan Islam berbasis adab sebagaimana dikembangkan oleh Al-Attas, yang menyatakan bahwa pendidikan harus dimulai dari penanaman adab sebelum ilmu </w:t>
      </w:r>
      <w:r w:rsidRPr="006921B6">
        <w:rPr>
          <w:lang w:val="de-DE"/>
        </w:rPr>
        <w:fldChar w:fldCharType="begin" w:fldLock="1"/>
      </w:r>
      <w:r w:rsidRPr="006921B6">
        <w:rPr>
          <w:lang w:val="de-DE"/>
        </w:rPr>
        <w:instrText>ADDIN CSL_CITATION {"citationItems":[{"id":"ITEM-1","itemData":{"author":[{"dropping-particle":"","family":"Sugianto","given":"","non-dropping-particle":"","parse-names":false,"suffix":""},{"dropping-particle":"","family":"Riza","given":"Julianne Kamelia","non-dropping-particle":"","parse-names":false,"suffix":""},{"dropping-particle":"","family":"Pujosakti","given":"Alex","non-dropping-particle":"","parse-names":false,"suffix":""}],"container-title":"IRSYADUNA: Jurnal Studi Kemahasiswaan","id":"ITEM-1","issue":"2","issued":{"date-parts":[["2024"]]},"page":"305-316","title":"Meningkatkan Kepercayaan Diri dan Penguasaan Materi Agama Siswa Melalui Kegiatan Kultum Setelah Sholat Zuhur Berjamaah","type":"article-journal","volume":"4"},"uris":["http://www.mendeley.com/documents/?uuid=a73fc7c6-9900-4409-979f-295f9cb111f0"]}],"mendeley":{"formattedCitation":"(Sugianto, Riza, and Pujosakti 2024)","plainTextFormattedCitation":"(Sugianto, Riza, and Pujosakti 2024)","previouslyFormattedCitation":"(Sugianto, Riza, and Pujosakti 2024)"},"properties":{"noteIndex":0},"schema":"https://github.com/citation-style-language/schema/raw/master/csl-citation.json"}</w:instrText>
      </w:r>
      <w:r w:rsidRPr="006921B6">
        <w:rPr>
          <w:lang w:val="de-DE"/>
        </w:rPr>
        <w:fldChar w:fldCharType="separate"/>
      </w:r>
      <w:r w:rsidRPr="006921B6">
        <w:rPr>
          <w:noProof/>
          <w:lang w:val="de-DE"/>
        </w:rPr>
        <w:t>(Sugianto, Riza, and Pujosakti 2024)</w:t>
      </w:r>
      <w:r w:rsidRPr="006921B6">
        <w:fldChar w:fldCharType="end"/>
      </w:r>
      <w:r w:rsidRPr="006921B6">
        <w:rPr>
          <w:lang w:val="de-DE"/>
        </w:rPr>
        <w:t>. Nilai-nilai yang ditanamkan juga mengacu pada QS. Luqman ayat 13–19, di mana Luqman menasihati anaknya tentang pentingnya tauhid, berbakti kepada orang tua, melaksanakan shalat, serta bersikap rendah hati. Ini mencerminkan bahwa penanaman adab dan ibadah harus dimulai sejak awal pembelajaran</w:t>
      </w:r>
      <w:r w:rsidRPr="006921B6">
        <w:rPr>
          <w:lang w:val="de-DE"/>
        </w:rPr>
        <w:fldChar w:fldCharType="begin" w:fldLock="1"/>
      </w:r>
      <w:r w:rsidRPr="006921B6">
        <w:rPr>
          <w:lang w:val="de-DE"/>
        </w:rPr>
        <w:instrText>ADDIN CSL_CITATION {"citationItems":[{"id":"ITEM-1","itemData":{"DOI":"10.20885/tarbawi.vol13.iss2.art5","ISSN":"19799985","abstract":"Early childhood education is an important stage to be prepared carefully and conceptually. The verses in the Koran can be used as a guide in providing the values of early childhood education in an Islamic way to face modern life today. This study aims to discuss early childhood education in the Koran, stages of early childhood education in the Koran, Surah Luqman, and the concept of early childhood education in the Koran, Surah Lukman. This research uses the literature study method. This study found that early childhood education has beneficial roles in life. This study also found seven stages of educating early childhood and six concepts of early childhood education in the Koran, Surat Luqman. A researcher hopes that this research can be useful for future research in the field of early childhood education from an Islamic perspective.","author":[{"dropping-particle":"","family":"Nirwana","given":"","non-dropping-particle":"","parse-names":false,"suffix":""}],"container-title":"el-Tarbawi","id":"ITEM-1","issue":"2","issued":{"date-parts":[["2020"]]},"page":"193-120","title":"Konsep Pendidikan Anak Usia Dini Berdasarkan Al-qur’an","type":"article-journal","volume":"13"},"uris":["http://www.mendeley.com/documents/?uuid=761f7e9f-ff93-4419-84f0-3ba0be64a1aa"]}],"mendeley":{"formattedCitation":"(Nirwana 2020)","plainTextFormattedCitation":"(Nirwana 2020)","previouslyFormattedCitation":"(Nirwana 2020)"},"properties":{"noteIndex":0},"schema":"https://github.com/citation-style-language/schema/raw/master/csl-citation.json"}</w:instrText>
      </w:r>
      <w:r w:rsidRPr="006921B6">
        <w:rPr>
          <w:lang w:val="de-DE"/>
        </w:rPr>
        <w:fldChar w:fldCharType="separate"/>
      </w:r>
      <w:r w:rsidRPr="006921B6">
        <w:rPr>
          <w:noProof/>
          <w:lang w:val="de-DE"/>
        </w:rPr>
        <w:t>(Nirwana 2020)</w:t>
      </w:r>
      <w:r w:rsidRPr="006921B6">
        <w:rPr>
          <w:lang w:val="de-DE"/>
        </w:rPr>
        <w:fldChar w:fldCharType="end"/>
      </w:r>
      <w:r w:rsidRPr="006921B6">
        <w:rPr>
          <w:lang w:val="de-DE"/>
        </w:rPr>
        <w:t>.</w:t>
      </w:r>
    </w:p>
    <w:p w14:paraId="64482FF7" w14:textId="7D56D0DB" w:rsidR="006921B6" w:rsidRDefault="006921B6" w:rsidP="005A1EEA">
      <w:pPr>
        <w:spacing w:line="276" w:lineRule="auto"/>
        <w:ind w:leftChars="0" w:left="0" w:firstLineChars="0" w:firstLine="720"/>
        <w:jc w:val="both"/>
        <w:rPr>
          <w:lang w:val="de-DE"/>
        </w:rPr>
      </w:pPr>
      <w:r w:rsidRPr="006921B6">
        <w:rPr>
          <w:lang w:val="de-DE"/>
        </w:rPr>
        <w:t xml:space="preserve">Penelitian oleh Naqsyabandiyah (2024) menyatakan bahwa matrikulasi pendidikan Islam mampu mempercepat adaptasi siswa terhadap budaya madrasah, serta memperkuat pembentukan akhlak mereka dalam jangka panjang </w:t>
      </w:r>
      <w:r w:rsidRPr="006921B6">
        <w:rPr>
          <w:lang w:val="de-DE"/>
        </w:rPr>
        <w:fldChar w:fldCharType="begin" w:fldLock="1"/>
      </w:r>
      <w:r w:rsidRPr="006921B6">
        <w:rPr>
          <w:lang w:val="de-DE"/>
        </w:rPr>
        <w:instrText>ADDIN CSL_CITATION {"citationItems":[{"id":"ITEM-1","itemData":{"DOI":"10.19109/elidare.v10i1.22107","ISSN":"2461-0674","abstract":"Strategy management is an approach or process used by organizations to plan, implement, and evaluate strategic steps in achieving the objectives that have been carried out. The matriculation program is a Study Program that provides initial debriefing for new students before active learning. The competence of new learners is the ability that students must have or achieve after participating in learning. The abilities possessed by these students are a combination of knowledge, skills, values and attitudes that are reflected in the habit of thinking and acting. The research used a qualitative approach descriptive method. This study examines the implementation of the matriculation program. Implementation contains the meaning of planning, implementation and supervision. The purpose of the study was to find out 1) Implementation of Matriculation Program Strategy Management at MTs Zainul Hasan Genggong, 2) Matriculation Program Process at MTs Zainul Hasan Genggong, 3) Matriculation Program Evaluation at MTs Zainul Hasan Genggong. The results showed that MTs Zainul Hasan Genggong has successfully implemented the Matriculation program, amtsilaty method and yanbu'a method using well-structured strategy management.Manajemen strategi merupakan suatu pendekatan atau proses yang digunakan oleh organisasi untuk merencanakan, melaksanakan, dan mengevaluasi langkah-langkah strategi dalam mencapai tujuan yang telah dilakukan. Program matrikulasi adalah Program Studi yang memberikan pembekalan awal bagi peserta didik baru sebelum aktif pembelajaran. Kompetensi peserta didik baru adalah kemampuan yang harus dimiliki atau dicapai peserta didik setelah mengikuti pembelajaran. Kemampuan yang dimiliki peserta didik tersebut adalah perpaduan dari pengetahuan, keterampilan, nilai dan sikap yang direflesikan dalam kebiasaan berfikir dan bertindak. Penelitian menggunakan pendekatan kualitatif metode deskriptif. Penelitian ini meneliti terkait implementasi program matrikulasi. Implementasi mengandung makna perencanaan, pelaksanaan dan pengawasan. Tujuan penelitian yakni untuk mengetahui 1) Implementasi Manajemen Strategi Program matrikulasi di MTs Zainul Hasan Genggong, 2) Proses Program Matrikulasi di MTs Zainul Hasan Genggong, 3) Evaluasi Program Matrikulasi di MTs Zainul Hasan Genggong. Hasil riset menunjukkan bahwasanya MTs Zainul Hasan Genggong telah berhasil melaksanakan program Matrikulasi metode amtsilaty dan metode yanbu’a dengan menggunakan manajemen strategi secara testr…","author":[{"dropping-particle":"","family":"Naqsyabandiyah","given":"Tharikah","non-dropping-particle":"","parse-names":false,"suffix":""},{"dropping-particle":"","family":"Izzah","given":"Ismatul","non-dropping-particle":"","parse-names":false,"suffix":""},{"dropping-particle":"","family":"Yunita","given":"Arifia Retna","non-dropping-particle":"","parse-names":false,"suffix":""}],"container-title":"El-Idare: Jurnal Manajemen Pendidikan Islam","id":"ITEM-1","issue":"1","issued":{"date-parts":[["2024"]]},"page":"70-76","title":"Manajemen Strategi Program Matrikulasi Dalam Meningkatkan Kompetensi Peserta Didik di MTs Zainul Hasan  Genggong Probolinggo","type":"article-journal","volume":"10"},"uris":["http://www.mendeley.com/documents/?uuid=80aba819-ce10-4d24-b385-c80b61df0bbc"]}],"mendeley":{"formattedCitation":"(Naqsyabandiyah, Izzah, and Yunita 2024)","plainTextFormattedCitation":"(Naqsyabandiyah, Izzah, and Yunita 2024)","previouslyFormattedCitation":"(Naqsyabandiyah, Izzah, and Yunita 2024)"},"properties":{"noteIndex":0},"schema":"https://github.com/citation-style-language/schema/raw/master/csl-citation.json"}</w:instrText>
      </w:r>
      <w:r w:rsidRPr="006921B6">
        <w:rPr>
          <w:lang w:val="de-DE"/>
        </w:rPr>
        <w:fldChar w:fldCharType="separate"/>
      </w:r>
      <w:r w:rsidRPr="006921B6">
        <w:rPr>
          <w:noProof/>
          <w:lang w:val="de-DE"/>
        </w:rPr>
        <w:t>(Naqsyabandiyah, Izzah, and Yunita 2024)</w:t>
      </w:r>
      <w:r w:rsidRPr="006921B6">
        <w:fldChar w:fldCharType="end"/>
      </w:r>
      <w:r w:rsidRPr="006921B6">
        <w:rPr>
          <w:lang w:val="de-DE"/>
        </w:rPr>
        <w:t>.</w:t>
      </w:r>
    </w:p>
    <w:p w14:paraId="06975062" w14:textId="77777777" w:rsidR="006F4AA1" w:rsidRPr="006921B6" w:rsidRDefault="006F4AA1" w:rsidP="005A1EEA">
      <w:pPr>
        <w:spacing w:line="276" w:lineRule="auto"/>
        <w:ind w:leftChars="0" w:left="0" w:firstLineChars="0" w:firstLine="720"/>
        <w:jc w:val="both"/>
        <w:rPr>
          <w:lang w:val="de-DE"/>
        </w:rPr>
      </w:pPr>
    </w:p>
    <w:p w14:paraId="40650EC4" w14:textId="77777777" w:rsidR="006921B6" w:rsidRPr="005A1EEA" w:rsidRDefault="006921B6" w:rsidP="005A1EEA">
      <w:pPr>
        <w:spacing w:line="276" w:lineRule="auto"/>
        <w:ind w:leftChars="0" w:left="0" w:firstLineChars="0" w:firstLine="0"/>
        <w:jc w:val="both"/>
        <w:textDirection w:val="lrTb"/>
        <w:textAlignment w:val="auto"/>
        <w:outlineLvl w:val="9"/>
        <w:rPr>
          <w:b/>
          <w:bCs/>
          <w:i/>
          <w:iCs/>
          <w:lang w:val="de-DE"/>
        </w:rPr>
      </w:pPr>
      <w:r w:rsidRPr="005A1EEA">
        <w:rPr>
          <w:b/>
          <w:bCs/>
          <w:i/>
          <w:iCs/>
          <w:lang w:val="de-DE"/>
        </w:rPr>
        <w:lastRenderedPageBreak/>
        <w:t xml:space="preserve">Kultum dan Pelatihan Dakwah </w:t>
      </w:r>
    </w:p>
    <w:p w14:paraId="7FF44E97" w14:textId="77777777" w:rsidR="006921B6" w:rsidRPr="006921B6" w:rsidRDefault="006921B6" w:rsidP="005A1EEA">
      <w:pPr>
        <w:spacing w:line="276" w:lineRule="auto"/>
        <w:ind w:leftChars="0" w:left="0" w:firstLineChars="0" w:firstLine="720"/>
        <w:jc w:val="both"/>
        <w:rPr>
          <w:lang w:val="de-DE"/>
        </w:rPr>
      </w:pPr>
      <w:r w:rsidRPr="006921B6">
        <w:rPr>
          <w:lang w:val="de-DE"/>
        </w:rPr>
        <w:t xml:space="preserve">Kegiatan kultum yang diikuti oleh siswa secara bergiliran menjadi sarana pelatihan keterampilan dakwah. Selain meningkatkan kemampuan </w:t>
      </w:r>
      <w:r w:rsidRPr="006921B6">
        <w:rPr>
          <w:i/>
          <w:iCs/>
          <w:lang w:val="de-DE"/>
        </w:rPr>
        <w:t>public speaking</w:t>
      </w:r>
      <w:r w:rsidRPr="006921B6">
        <w:rPr>
          <w:lang w:val="de-DE"/>
        </w:rPr>
        <w:t>, kegiatan ini menumbuhkan rasa percaya diri dan tanggung jawab akhlak untuk menyampaikan pesan kebaikan</w:t>
      </w:r>
      <w:r w:rsidRPr="006921B6">
        <w:rPr>
          <w:lang w:val="de-DE"/>
        </w:rPr>
        <w:fldChar w:fldCharType="begin" w:fldLock="1"/>
      </w:r>
      <w:r w:rsidRPr="006921B6">
        <w:rPr>
          <w:lang w:val="de-DE"/>
        </w:rPr>
        <w:instrText>ADDIN CSL_CITATION {"citationItems":[{"id":"ITEM-1","itemData":{"abstract":"… secara lisan dirasakan oleh pengasuh Pondok Pesantren An Nadhira dan mengadakan … kualitatif terhadap penelitian lapangan di pondok pesantren an nadhira ini, dengan santri …","author":[{"dropping-particle":"","family":"Auliya","given":"Indah","non-dropping-particle":"","parse-names":false,"suffix":""}],"container-title":"ARKANA Jurnal Komunikasi dan Media","id":"ITEM-1","issue":"1","issued":{"date-parts":[["2021"]]},"page":"22-33","title":"Pelatihan Dakwah bil Lisan Melalui Kegiatan Kuliah Tujuh Menit pada Santri di Pondok Pesantren An-Nadhira Kalibeber","type":"article-journal","volume":"1"},"uris":["http://www.mendeley.com/documents/?uuid=55334e18-3e54-4e5f-890c-c7a2e5875082"]}],"mendeley":{"formattedCitation":"(Auliya 2021)","plainTextFormattedCitation":"(Auliya 2021)","previouslyFormattedCitation":"(Auliya 2021)"},"properties":{"noteIndex":0},"schema":"https://github.com/citation-style-language/schema/raw/master/csl-citation.json"}</w:instrText>
      </w:r>
      <w:r w:rsidRPr="006921B6">
        <w:rPr>
          <w:lang w:val="de-DE"/>
        </w:rPr>
        <w:fldChar w:fldCharType="separate"/>
      </w:r>
      <w:r w:rsidRPr="006921B6">
        <w:rPr>
          <w:noProof/>
          <w:lang w:val="de-DE"/>
        </w:rPr>
        <w:t>(Auliya 2021)</w:t>
      </w:r>
      <w:r w:rsidRPr="006921B6">
        <w:rPr>
          <w:lang w:val="de-DE"/>
        </w:rPr>
        <w:fldChar w:fldCharType="end"/>
      </w:r>
      <w:r w:rsidRPr="006921B6">
        <w:rPr>
          <w:lang w:val="de-DE"/>
        </w:rPr>
        <w:t xml:space="preserve">. Kegiatan ini juga bernilai dakwah, sebagaimana sabda Rasulullah SAW: </w:t>
      </w:r>
    </w:p>
    <w:p w14:paraId="5A77EB71" w14:textId="77777777" w:rsidR="006921B6" w:rsidRPr="006921B6" w:rsidRDefault="006921B6" w:rsidP="006921B6">
      <w:pPr>
        <w:spacing w:line="276" w:lineRule="auto"/>
        <w:ind w:left="0" w:hanging="2"/>
        <w:jc w:val="right"/>
        <w:rPr>
          <w:lang w:val="de-DE"/>
        </w:rPr>
      </w:pPr>
      <w:r w:rsidRPr="006921B6">
        <w:rPr>
          <w:lang w:val="de-DE"/>
        </w:rPr>
        <w:t>مَنْ دَلَّ عَلَى خَيْرٍ فَلَهُ مِثْلُ أَجْرِ فَاعِلِهِ</w:t>
      </w:r>
    </w:p>
    <w:p w14:paraId="4590402B" w14:textId="77777777" w:rsidR="006921B6" w:rsidRPr="006921B6" w:rsidRDefault="006921B6" w:rsidP="006921B6">
      <w:pPr>
        <w:spacing w:line="276" w:lineRule="auto"/>
        <w:ind w:left="0" w:hanging="2"/>
        <w:jc w:val="both"/>
        <w:rPr>
          <w:lang w:val="de-DE"/>
        </w:rPr>
      </w:pPr>
      <w:r w:rsidRPr="006921B6">
        <w:rPr>
          <w:i/>
          <w:iCs/>
          <w:lang w:val="de-DE"/>
        </w:rPr>
        <w:t>"Barang siapa yang menunjukkan kepada kebaikan, maka ia akan mendapatkan pahala seperti orang yang melakukannya" (HR. Tirmidzi)</w:t>
      </w:r>
      <w:r w:rsidRPr="006921B6">
        <w:rPr>
          <w:lang w:val="de-DE"/>
        </w:rPr>
        <w:t>. Dengan demikian, pelatihan dakwah sejak dini memiliki nilai spiritual yang besar</w:t>
      </w:r>
      <w:r w:rsidRPr="006921B6">
        <w:rPr>
          <w:lang w:val="de-DE"/>
        </w:rPr>
        <w:fldChar w:fldCharType="begin" w:fldLock="1"/>
      </w:r>
      <w:r w:rsidRPr="006921B6">
        <w:rPr>
          <w:lang w:val="de-DE"/>
        </w:rPr>
        <w:instrText>ADDIN CSL_CITATION {"citationItems":[{"id":"ITEM-1","itemData":{"ISBN":"9788578110796","ISSN":"20711050","PMID":"25246403","abstract":"Predicting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approach.","author":[{"dropping-particle":"","family":"Marlina","given":"","non-dropping-particle":"","parse-names":false,"suffix":""}],"container-title":"Jurnal Pendidikan Islam Al I'tibar","id":"ITEM-1","issue":"1","issued":{"date-parts":[["2017"]]},"page":"27-40","title":"PENDIDIK DALAM KONTEKS PENDIDIKAN ISLAM","type":"article-journal","volume":"3"},"uris":["http://www.mendeley.com/documents/?uuid=5b446eae-9fdc-4064-9ffa-db5c2eaef78e"]}],"mendeley":{"formattedCitation":"(Marlina 2017)","plainTextFormattedCitation":"(Marlina 2017)","previouslyFormattedCitation":"(Marlina 2017)"},"properties":{"noteIndex":0},"schema":"https://github.com/citation-style-language/schema/raw/master/csl-citation.json"}</w:instrText>
      </w:r>
      <w:r w:rsidRPr="006921B6">
        <w:rPr>
          <w:lang w:val="de-DE"/>
        </w:rPr>
        <w:fldChar w:fldCharType="separate"/>
      </w:r>
      <w:r w:rsidRPr="006921B6">
        <w:rPr>
          <w:noProof/>
          <w:lang w:val="de-DE"/>
        </w:rPr>
        <w:t>(Marlina 2017)</w:t>
      </w:r>
      <w:r w:rsidRPr="006921B6">
        <w:rPr>
          <w:lang w:val="de-DE"/>
        </w:rPr>
        <w:fldChar w:fldCharType="end"/>
      </w:r>
      <w:r w:rsidRPr="006921B6">
        <w:rPr>
          <w:lang w:val="de-DE"/>
        </w:rPr>
        <w:t>.</w:t>
      </w:r>
    </w:p>
    <w:p w14:paraId="49FA7D99" w14:textId="04DDDDF9" w:rsidR="006921B6" w:rsidRPr="006921B6" w:rsidRDefault="006921B6" w:rsidP="006921B6">
      <w:pPr>
        <w:spacing w:line="276" w:lineRule="auto"/>
        <w:ind w:left="0" w:hanging="2"/>
        <w:jc w:val="both"/>
        <w:rPr>
          <w:lang w:val="de-DE"/>
        </w:rPr>
      </w:pPr>
      <w:r w:rsidRPr="006921B6">
        <w:rPr>
          <w:lang w:val="de-DE"/>
        </w:rPr>
        <w:t xml:space="preserve"> </w:t>
      </w:r>
      <w:r w:rsidR="005A1EEA">
        <w:rPr>
          <w:lang w:val="de-DE"/>
        </w:rPr>
        <w:tab/>
      </w:r>
      <w:r w:rsidRPr="006921B6">
        <w:rPr>
          <w:lang w:val="de-DE"/>
        </w:rPr>
        <w:t xml:space="preserve">Kepala madrasah memfasilitasi bimbingan dan pelatihan untuk menyiapkan materi kultum, menunjukkan komitmen terhadap pembentukan kader dakwah sejak dini </w:t>
      </w:r>
      <w:r w:rsidRPr="006921B6">
        <w:rPr>
          <w:lang w:val="de-DE"/>
        </w:rPr>
        <w:fldChar w:fldCharType="begin" w:fldLock="1"/>
      </w:r>
      <w:r w:rsidRPr="006921B6">
        <w:rPr>
          <w:lang w:val="de-DE"/>
        </w:rPr>
        <w:instrText>ADDIN CSL_CITATION {"citationItems":[{"id":"ITEM-1","itemData":{"author":[{"dropping-particle":"","family":"Munasir","given":"","non-dropping-particle":"","parse-names":false,"suffix":""},{"dropping-particle":"","family":"Mustofa","given":"Muh Azam","non-dropping-particle":"","parse-names":false,"suffix":""},{"dropping-particle":"","family":"Subaidi","given":"","non-dropping-particle":"","parse-names":false,"suffix":""}],"container-title":"An-Nawa:Jurnal Studi Islam","id":"ITEM-1","issue":"02","issued":{"date-parts":[["2023"]]},"page":"120-129","title":"Peran Kepala Madrasah Dalam Mengembangkan Budaya Religius di MTs Negeri 2 Jepara","type":"article-journal","volume":"05"},"uris":["http://www.mendeley.com/documents/?uuid=5dcc3e0a-cd30-4c3d-9a84-59593f822fe3"]}],"mendeley":{"formattedCitation":"(Munasir, Mustofa, and Subaidi 2023)","plainTextFormattedCitation":"(Munasir, Mustofa, and Subaidi 2023)","previouslyFormattedCitation":"(Munasir, Mustofa, and Subaidi 2023)"},"properties":{"noteIndex":0},"schema":"https://github.com/citation-style-language/schema/raw/master/csl-citation.json"}</w:instrText>
      </w:r>
      <w:r w:rsidRPr="006921B6">
        <w:rPr>
          <w:lang w:val="de-DE"/>
        </w:rPr>
        <w:fldChar w:fldCharType="separate"/>
      </w:r>
      <w:r w:rsidRPr="006921B6">
        <w:rPr>
          <w:noProof/>
          <w:lang w:val="de-DE"/>
        </w:rPr>
        <w:t>(Munasir, Mustofa, and Subaidi 2023)</w:t>
      </w:r>
      <w:r w:rsidRPr="006921B6">
        <w:fldChar w:fldCharType="end"/>
      </w:r>
      <w:r w:rsidRPr="006921B6">
        <w:rPr>
          <w:lang w:val="de-DE"/>
        </w:rPr>
        <w:t xml:space="preserve">. Kegiatan ini diperkuat bahwa aktivitas keagamaan berbasis praktik langsung berpengaruh besar dalam meningkatkan spiibadahitas siswa dan membangun akhlak kepemimpinan Islami </w:t>
      </w:r>
      <w:r w:rsidRPr="006921B6">
        <w:rPr>
          <w:lang w:val="de-DE"/>
        </w:rPr>
        <w:fldChar w:fldCharType="begin" w:fldLock="1"/>
      </w:r>
      <w:r w:rsidR="006F4AA1">
        <w:rPr>
          <w:lang w:val="de-DE"/>
        </w:rPr>
        <w:instrText>ADDIN CSL_CITATION {"citationItems":[{"id":"ITEM-1","itemData":{"author":[{"dropping-particle":"","family":"Sugianto","given":"","non-dropping-particle":"","parse-names":false,"suffix":""},{"dropping-particle":"","family":"Riza","given":"Julianne Kamelia","non-dropping-particle":"","parse-names":false,"suffix":""},{"dropping-particle":"","family":"Pujosakti","given":"Alex","non-dropping-particle":"","parse-names":false,"suffix":""}],"container-title":"IRSYADUNA: Jurnal Studi Kemahasiswaan","id":"ITEM-1","issue":"2","issued":{"date-parts":[["2024"]]},"page":"305-316","title":"Meningkatkan Kepercayaan Diri dan Penguasaan Materi Agama Siswa Melalui Kegiatan Kultum Setelah Sholat Zuhur Berjamaah","type":"article-journal","volume":"4"},"uris":["http://www.mendeley.com/documents/?uuid=a73fc7c6-9900-4409-979f-295f9cb111f0"]}],"mendeley":{"formattedCitation":"(Sugianto, Riza, and Pujosakti 2024)","plainTextFormattedCitation":"(Sugianto, Riza, and Pujosakti 2024)","previouslyFormattedCitation":"(Sugianto et al. 2024)"},"properties":{"noteIndex":0},"schema":"https://github.com/citation-style-language/schema/raw/master/csl-citation.json"}</w:instrText>
      </w:r>
      <w:r w:rsidRPr="006921B6">
        <w:rPr>
          <w:lang w:val="de-DE"/>
        </w:rPr>
        <w:fldChar w:fldCharType="separate"/>
      </w:r>
      <w:r w:rsidR="006F4AA1" w:rsidRPr="006F4AA1">
        <w:rPr>
          <w:noProof/>
          <w:lang w:val="de-DE"/>
        </w:rPr>
        <w:t>(Sugianto, Riza, and Pujosakti 2024)</w:t>
      </w:r>
      <w:r w:rsidRPr="006921B6">
        <w:fldChar w:fldCharType="end"/>
      </w:r>
      <w:r w:rsidRPr="006921B6">
        <w:rPr>
          <w:lang w:val="de-DE"/>
        </w:rPr>
        <w:t>.</w:t>
      </w:r>
    </w:p>
    <w:p w14:paraId="29B13777" w14:textId="77777777" w:rsidR="006921B6" w:rsidRPr="005A1EEA" w:rsidRDefault="006921B6" w:rsidP="005A1EEA">
      <w:pPr>
        <w:spacing w:line="276" w:lineRule="auto"/>
        <w:ind w:leftChars="0" w:left="0" w:firstLineChars="0" w:firstLine="0"/>
        <w:jc w:val="both"/>
        <w:textDirection w:val="lrTb"/>
        <w:textAlignment w:val="auto"/>
        <w:outlineLvl w:val="9"/>
        <w:rPr>
          <w:b/>
          <w:bCs/>
          <w:i/>
          <w:iCs/>
          <w:lang w:val="de-DE"/>
        </w:rPr>
      </w:pPr>
      <w:r w:rsidRPr="005A1EEA">
        <w:rPr>
          <w:b/>
          <w:bCs/>
          <w:i/>
          <w:iCs/>
          <w:lang w:val="de-DE"/>
        </w:rPr>
        <w:t xml:space="preserve">Penguatan Peringatan Hari Besar Islam </w:t>
      </w:r>
    </w:p>
    <w:p w14:paraId="0EA9A4C1" w14:textId="77777777" w:rsidR="006921B6" w:rsidRPr="006921B6" w:rsidRDefault="006921B6" w:rsidP="005A1EEA">
      <w:pPr>
        <w:spacing w:line="276" w:lineRule="auto"/>
        <w:ind w:leftChars="0" w:left="0" w:firstLineChars="0" w:firstLine="720"/>
        <w:jc w:val="both"/>
        <w:rPr>
          <w:lang w:val="de-DE"/>
        </w:rPr>
      </w:pPr>
      <w:r w:rsidRPr="006921B6">
        <w:rPr>
          <w:lang w:val="de-DE"/>
        </w:rPr>
        <w:t xml:space="preserve">Peringatan hari besar Islam dijadikan momen edukatif dan reflektif. Kepala madrasah menginisiasi kegiatan seperti lomba pidato, penulisan kisah keteladanan Nabi, serta kajian khusus bersama ustadz dari pondok. Pendekatan ini berfungsi sebagai bentuk pembelajaran kontekstual yang mengaitkan ajaran Islam dengan realitas kehidupan siswa </w:t>
      </w:r>
      <w:r w:rsidRPr="006921B6">
        <w:rPr>
          <w:lang w:val="de-DE"/>
        </w:rPr>
        <w:fldChar w:fldCharType="begin" w:fldLock="1"/>
      </w:r>
      <w:r w:rsidRPr="006921B6">
        <w:rPr>
          <w:lang w:val="de-DE"/>
        </w:rPr>
        <w:instrText>ADDIN CSL_CITATION {"citationItems":[{"id":"ITEM-1","itemData":{"DOI":"10.31949/jee.v6i2.5331","ISSN":"2615-4625","abstract":"This study aims to determine the role of school principals in instilling Islamic values in students of the superior program of Muhammadiyah Elementary School in Jatipuro. This research includes qualitative research using a case study design. This research was conducted at SD Muhammadiyah Program Unggulan Jatipuro, Jatipuro District, Karanganyar Regency. Data collection in this study was carried out using interviews, documentation, and observation methods. The stages of data analysis in this study are data reduction, data presentation, and conclusion drawing. The results of this study are Islamic values taught at SD Muhammadiyah Jatipuro Excellent Programme, namely the value of faith, the value of worship, and the value of morals. The role of the principal at SD Muhammadiyah Program Unggulan Jatipuro as an educator is that the principal also teaches students and provides good examples and role models for students and other school members. As a manager, the principal participates in making Islamic activity programs and requires teachers to attend Islamic studies at school. As a leader, the principal gives tasks to teams, especially teachers, to achieve the goals that have been made and their targets. As a motivator, the principal encourages all members of the school, especially teachers, to be enthusiastic about providing knowledge to students. As an administrator, the principal participates in managing religious activities and is assisted by members to make reports on embedding Islamic values to students, then reported to the principal. As a supervisor, the principal oversees the performance of the implementation team and monitors student behaviors. As an innovator, the principal requires teachers and teams to participate in religious activities, so that they can increase their knowledge and can be taught to students.","author":[{"dropping-particle":"","family":"Ayuningtyas Noviani","given":"","non-dropping-particle":"","parse-names":false,"suffix":""},{"dropping-particle":"","family":"Habiby","given":"Wahdan Najib","non-dropping-particle":"","parse-names":false,"suffix":""}],"container-title":"Jurnal Elementaria Edukasia","id":"ITEM-1","issue":"2","issued":{"date-parts":[["2023"]]},"page":"915-930","title":"Peran Kepala Sekolah Dalam Menanamkan Nilai-Nilai Keislaman Pada Siswa SD Muhammadiyah Program Unggulan Jatipuro","type":"article-journal","volume":"6"},"uris":["http://www.mendeley.com/documents/?uuid=cbee62f1-4068-4de9-814d-489a71a49e43"]}],"mendeley":{"formattedCitation":"(Ayuningtyas Noviani and Habiby 2023)","plainTextFormattedCitation":"(Ayuningtyas Noviani and Habiby 2023)","previouslyFormattedCitation":"(Ayuningtyas Noviani and Habiby 2023)"},"properties":{"noteIndex":0},"schema":"https://github.com/citation-style-language/schema/raw/master/csl-citation.json"}</w:instrText>
      </w:r>
      <w:r w:rsidRPr="006921B6">
        <w:rPr>
          <w:lang w:val="de-DE"/>
        </w:rPr>
        <w:fldChar w:fldCharType="separate"/>
      </w:r>
      <w:r w:rsidRPr="006921B6">
        <w:rPr>
          <w:noProof/>
          <w:lang w:val="de-DE"/>
        </w:rPr>
        <w:t>(Ayuningtyas Noviani and Habiby 2023)</w:t>
      </w:r>
      <w:r w:rsidRPr="006921B6">
        <w:fldChar w:fldCharType="end"/>
      </w:r>
      <w:r w:rsidRPr="006921B6">
        <w:rPr>
          <w:lang w:val="de-DE"/>
        </w:rPr>
        <w:t xml:space="preserve">. Penelitian terbaru oleh Aprianti (2024) menunjukkan bahwa penguatan nilai-nilai Islam melalui peringatan hari besar dapat meningkatkan pemahaman siswa terhadap sejarah Islam serta memupuk semangat ukhuwah dan solidaritas </w:t>
      </w:r>
      <w:r w:rsidRPr="006921B6">
        <w:rPr>
          <w:lang w:val="de-DE"/>
        </w:rPr>
        <w:fldChar w:fldCharType="begin" w:fldLock="1"/>
      </w:r>
      <w:r w:rsidRPr="006921B6">
        <w:rPr>
          <w:lang w:val="de-DE"/>
        </w:rPr>
        <w:instrText>ADDIN CSL_CITATION {"citationItems":[{"id":"ITEM-1","itemData":{"DOI":"10.61132/jbpai.v1i6.579","ISSN":"3031-8351","abstract":"The purpose of this writing is to find out the integration of character education into the Islamic education curriculum and learning strategies. The method of this writing using library research method is an approach used to collect information from data from various sources such as articles from the internet and several librarycatalogs this method includes a review of literature searches and documentation that is relevant to the topic of research or certain interests. From the results of thisstudy it can be concluded that the integration of character education into the Islamic education curriculum (Strategy and Results) is very important in developing the moral and ethical values of Islamic education which aims to form a good student personality","author":[{"dropping-particle":"","family":"Aprianti","given":"Astuti","non-dropping-particle":"","parse-names":false,"suffix":""},{"dropping-particle":"","family":"Baiq Uswatun Hasanah","given":"","non-dropping-particle":"","parse-names":false,"suffix":""},{"dropping-particle":"","family":"Sulistia Wahyuningsih","given":"","non-dropping-particle":"","parse-names":false,"suffix":""},{"dropping-particle":"","family":"Muhammad Sultan Alviqry","given":"","non-dropping-particle":"","parse-names":false,"suffix":""},{"dropping-particle":"","family":"Rizky Handayani","given":"","non-dropping-particle":"","parse-names":false,"suffix":""},{"dropping-particle":"","family":"Dedi Arman","given":"","non-dropping-particle":"","parse-names":false,"suffix":""}],"container-title":"Jurnal Budi Pekerti Agama Islam","id":"ITEM-1","issue":"6","issued":{"date-parts":[["2024"]]},"page":"01-07","title":"Integrasi Pendidikan Karakter ke dalam Kurikulum Pendidikan Islam Strategi dan Hasil","type":"article-journal","volume":"2"},"uris":["http://www.mendeley.com/documents/?uuid=8cf8473c-1241-4981-b92b-90b041468796"]}],"mendeley":{"formattedCitation":"(Aprianti et al. 2024)","plainTextFormattedCitation":"(Aprianti et al. 2024)","previouslyFormattedCitation":"(Aprianti et al. 2024)"},"properties":{"noteIndex":0},"schema":"https://github.com/citation-style-language/schema/raw/master/csl-citation.json"}</w:instrText>
      </w:r>
      <w:r w:rsidRPr="006921B6">
        <w:rPr>
          <w:lang w:val="de-DE"/>
        </w:rPr>
        <w:fldChar w:fldCharType="separate"/>
      </w:r>
      <w:r w:rsidRPr="006921B6">
        <w:rPr>
          <w:noProof/>
          <w:lang w:val="de-DE"/>
        </w:rPr>
        <w:t>(Aprianti et al. 2024)</w:t>
      </w:r>
      <w:r w:rsidRPr="006921B6">
        <w:fldChar w:fldCharType="end"/>
      </w:r>
      <w:r w:rsidRPr="006921B6">
        <w:rPr>
          <w:lang w:val="de-DE"/>
        </w:rPr>
        <w:t>.</w:t>
      </w:r>
    </w:p>
    <w:p w14:paraId="1D222F65" w14:textId="77777777" w:rsidR="006921B6" w:rsidRPr="005A1EEA" w:rsidRDefault="006921B6" w:rsidP="005A1EEA">
      <w:pPr>
        <w:pStyle w:val="ListParagraph"/>
        <w:suppressAutoHyphens w:val="0"/>
        <w:spacing w:after="0"/>
        <w:ind w:leftChars="0" w:left="0" w:firstLineChars="0" w:firstLine="0"/>
        <w:jc w:val="both"/>
        <w:textDirection w:val="lrTb"/>
        <w:textAlignment w:val="auto"/>
        <w:outlineLvl w:val="9"/>
        <w:rPr>
          <w:rFonts w:ascii="Times New Roman" w:hAnsi="Times New Roman"/>
          <w:b/>
          <w:bCs/>
          <w:sz w:val="24"/>
          <w:szCs w:val="24"/>
          <w:lang w:val="de-DE"/>
        </w:rPr>
      </w:pPr>
      <w:r w:rsidRPr="005A1EEA">
        <w:rPr>
          <w:rFonts w:ascii="Times New Roman" w:hAnsi="Times New Roman"/>
          <w:b/>
          <w:bCs/>
          <w:sz w:val="24"/>
          <w:szCs w:val="24"/>
          <w:lang w:val="de-DE"/>
        </w:rPr>
        <w:t>Evaluasi</w:t>
      </w:r>
    </w:p>
    <w:p w14:paraId="438100C5" w14:textId="77777777" w:rsidR="006921B6" w:rsidRPr="006921B6" w:rsidRDefault="006921B6" w:rsidP="005A1EEA">
      <w:pPr>
        <w:pStyle w:val="ListParagraph"/>
        <w:ind w:leftChars="0" w:left="0" w:firstLineChars="0" w:firstLine="720"/>
        <w:jc w:val="both"/>
        <w:rPr>
          <w:rFonts w:ascii="Times New Roman" w:hAnsi="Times New Roman"/>
          <w:sz w:val="24"/>
          <w:szCs w:val="24"/>
          <w:lang w:val="de-DE"/>
        </w:rPr>
      </w:pPr>
      <w:r w:rsidRPr="006921B6">
        <w:rPr>
          <w:rFonts w:ascii="Times New Roman" w:hAnsi="Times New Roman"/>
          <w:sz w:val="24"/>
          <w:szCs w:val="24"/>
          <w:lang w:val="de-DE"/>
        </w:rPr>
        <w:t xml:space="preserve">Evaluasi program dilakukan secara rutin melalui forum guru dan wali kelas, serta melibatkan siswa melalui angket dan refleksi. Evaluasi partisipatif ini penting untuk menjaga keberlanjutan dan meningkatkan efektivitas program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{"citationItems":[{"id":"ITEM-1","itemData":{"abstract":"… yang akan digunakan untuk sholat Dzuhur berjamaah dan sholat Dhuha. Berdasarkan hasil … komponen kegiatan keagamaan termasuk dalam kategori baik, karena kegiatan tersebut …","author":[{"dropping-particle":"","family":"Pranata","given":"Kikip","non-dropping-particle":"","parse-names":false,"suffix":""},{"dropping-particle":"","family":"Zakir","given":"Supratman","non-dropping-particle":"","parse-names":false,"suffix":""},{"dropping-particle":"","family":"Kamal","given":"Muhiddinur","non-dropping-particle":"","parse-names":false,"suffix":""},{"dropping-particle":"","family":"S","given":"Yelfi Dewi","non-dropping-particle":"","parse-names":false,"suffix":""}],"container-title":"Jurnal Ilmiah Pendidikan Kebudayaaan Dan Agama ","id":"ITEM-1","issue":"1","issued":{"date-parts":[["2023"]]},"page":"102-114","title":"Evaluasi Kegiatan Keagamaan Dalam\nMemperkuat Nilai-Nilai Religius Siswa\nMenggunakan Model Cipp (Context, Input,\nProcces, Product) Di Sdn 14 Atts Bukit Tinggi","type":"article-journal","volume":"1"},"uris":["http://www.mendeley.com/documents/?uuid=22f0b587-3ee3-4049-b86f-fcb08f71ad33"]}],"mendeley":{"formattedCitation":"(Pranata et al. 2023)","plainTextFormattedCitation":"(Pranata et al. 2023)","previouslyFormattedCitation":"(Pranata et al. 2023)"},"properties":{"noteIndex":0},"schema":"https://github.com/citation-style-language/schema/raw/master/csl-citation.json"}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(Pranata et al. 2023)</w:t>
      </w:r>
      <w:r w:rsidRPr="006921B6">
        <w:rPr>
          <w:rFonts w:ascii="Times New Roman" w:hAnsi="Times New Roman"/>
          <w:sz w:val="24"/>
          <w:szCs w:val="24"/>
        </w:rPr>
        <w:fldChar w:fldCharType="end"/>
      </w:r>
      <w:r w:rsidRPr="006921B6">
        <w:rPr>
          <w:rFonts w:ascii="Times New Roman" w:hAnsi="Times New Roman"/>
          <w:sz w:val="24"/>
          <w:szCs w:val="24"/>
          <w:lang w:val="de-DE"/>
        </w:rPr>
        <w:t xml:space="preserve">. Evaluasi terhadap praktik ibadah siswa juga mengacu pada standar Nabi SAW yang bersabda: </w:t>
      </w:r>
      <w:r w:rsidRPr="005A1EEA">
        <w:rPr>
          <w:rFonts w:ascii="Times New Roman" w:hAnsi="Times New Roman"/>
          <w:i/>
          <w:iCs/>
          <w:sz w:val="24"/>
          <w:szCs w:val="24"/>
          <w:lang w:val="de-DE"/>
        </w:rPr>
        <w:t>"Shalatlah kalian sebagaimana kalian melihat aku shalat"</w:t>
      </w:r>
      <w:r w:rsidRPr="006921B6">
        <w:rPr>
          <w:rFonts w:ascii="Times New Roman" w:hAnsi="Times New Roman"/>
          <w:sz w:val="24"/>
          <w:szCs w:val="24"/>
          <w:lang w:val="de-DE"/>
        </w:rPr>
        <w:t xml:space="preserve"> (HR. Muslim). Maka, pelatihan dan bimbingan guru diarahkan untuk menanamkan pelaksanaan ibadah yang benar dan sesuai tuntunan.</w:t>
      </w:r>
    </w:p>
    <w:p w14:paraId="47075F8E" w14:textId="77777777" w:rsidR="006921B6" w:rsidRPr="006921B6" w:rsidRDefault="006921B6" w:rsidP="005A1EEA">
      <w:pPr>
        <w:pStyle w:val="ListParagraph"/>
        <w:ind w:leftChars="0" w:left="0" w:firstLineChars="0" w:firstLine="720"/>
        <w:jc w:val="both"/>
        <w:rPr>
          <w:rFonts w:ascii="Times New Roman" w:hAnsi="Times New Roman"/>
          <w:sz w:val="24"/>
          <w:szCs w:val="24"/>
          <w:lang w:val="de-DE"/>
        </w:rPr>
      </w:pPr>
      <w:r w:rsidRPr="006921B6">
        <w:rPr>
          <w:rFonts w:ascii="Times New Roman" w:hAnsi="Times New Roman"/>
          <w:sz w:val="24"/>
          <w:szCs w:val="24"/>
          <w:lang w:val="de-DE"/>
        </w:rPr>
        <w:t xml:space="preserve">Untuk menjangkau minat siswa yang beragam, kegiatan keagamaan juga dikembangkan dengan pendekatan yang menyenangkan, seperti lomba Islami, proyek sosial, dan dakwah digital. Pendekatan semacam ini terbukti membangun semangat dan keterlibatan siswa secara aktif dan sukarela. Di sisi lain, guru mendapatkan pelatihan khusus agar mampu mengelola kegiatan keagamaan secara lebih menarik dan kontekstual. Guru yang mampu menjadi teladan dalam ibadah dan akhlak memberikan pengaruh besar terhadap semangat siswa untuk mengikuti kegiatan keagamaan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{"citationItems":[{"id":"ITEM-1","itemData":{"DOI":"10.54437/urwatulwutsqo.v11i1.309","ISSN":"2252-6099","abstract":"The purpose of this study is to describe the role of Islamic religious education teachers in instilling Islamic character values ??through habituation to students at SMPN 10 Mukomuko. And to describe the factors that hinder Islamic religious education teachers in instilling Islamic character values ??through habituation in junior high school students. This research uses field research methods using a qualitative descriptive approach. The result of the research is the role of Islamic religious education teachers in instilling Islamic character values ??through habituation in junior high school students, namely (1) Teachers as educators. (2) The teacher as a guide. (3) The teacher as a model and role model. (4) Teachers as advisors. The factors that hinder the Islamic Religious Education teacher in instilling Islamic character values ??through habituation in junior high school students, namely (1) Student background. (2) Low student interest. (3) School environment. (4) Facilities.","author":[{"dropping-particle":"","family":"Hadi","given":"Samsul","non-dropping-particle":"","parse-names":false,"suffix":""}],"container-title":"Urwatul Wutsqo: Jurnal Studi Kependidikan dan Keislaman","id":"ITEM-1","issue":"1","issued":{"date-parts":[["2022"]]},"page":"81-96","title":"Peranan Guru PAI Dalam Penanaman Nilai-Nilai Karakter Islami Melalui Pembiasaan Pada Siswa SMP Negeri 10 Mukomuko - Bengkulu","type":"article-journal","volume":"11"},"uris":["http://www.mendeley.com/documents/?uuid=2a2f9ff5-7208-4380-afbb-aa03800e1d1e"]}],"mendeley":{"formattedCitation":"(Hadi 2022)","plainTextFormattedCitation":"(Hadi 2022)","previouslyFormattedCitation":"(Hadi 2022)"},"properties":{"noteIndex":0},"schema":"https://github.com/citation-style-language/schema/raw/master/csl-citation.json"}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(Hadi 2022)</w:t>
      </w:r>
      <w:r w:rsidRPr="006921B6">
        <w:rPr>
          <w:rFonts w:ascii="Times New Roman" w:hAnsi="Times New Roman"/>
          <w:sz w:val="24"/>
          <w:szCs w:val="24"/>
        </w:rPr>
        <w:fldChar w:fldCharType="end"/>
      </w:r>
      <w:r w:rsidRPr="006921B6">
        <w:rPr>
          <w:rFonts w:ascii="Times New Roman" w:hAnsi="Times New Roman"/>
          <w:sz w:val="24"/>
          <w:szCs w:val="24"/>
          <w:lang w:val="de-DE"/>
        </w:rPr>
        <w:t>.</w:t>
      </w:r>
    </w:p>
    <w:p w14:paraId="00E9AA33" w14:textId="77777777" w:rsidR="006921B6" w:rsidRPr="005A1EEA" w:rsidRDefault="006921B6" w:rsidP="005A1EEA">
      <w:pPr>
        <w:pStyle w:val="ListParagraph"/>
        <w:suppressAutoHyphens w:val="0"/>
        <w:spacing w:after="0"/>
        <w:ind w:leftChars="0" w:left="0" w:firstLineChars="0" w:firstLine="0"/>
        <w:jc w:val="both"/>
        <w:textDirection w:val="lrTb"/>
        <w:textAlignment w:val="auto"/>
        <w:outlineLvl w:val="9"/>
        <w:rPr>
          <w:rFonts w:ascii="Times New Roman" w:hAnsi="Times New Roman"/>
          <w:b/>
          <w:bCs/>
          <w:sz w:val="24"/>
          <w:szCs w:val="24"/>
          <w:lang w:val="de-DE"/>
        </w:rPr>
      </w:pPr>
      <w:r w:rsidRPr="005A1EEA">
        <w:rPr>
          <w:rFonts w:ascii="Times New Roman" w:hAnsi="Times New Roman"/>
          <w:b/>
          <w:bCs/>
          <w:sz w:val="24"/>
          <w:szCs w:val="24"/>
          <w:lang w:val="de-DE"/>
        </w:rPr>
        <w:t>Faktor-Faktor dalam Pembentukan Akhlak Siswa</w:t>
      </w:r>
    </w:p>
    <w:p w14:paraId="1F331150" w14:textId="77777777" w:rsidR="006921B6" w:rsidRPr="005A1EEA" w:rsidRDefault="006921B6" w:rsidP="005A1EEA">
      <w:pPr>
        <w:pStyle w:val="ListParagraph"/>
        <w:suppressAutoHyphens w:val="0"/>
        <w:spacing w:after="0"/>
        <w:ind w:leftChars="0" w:left="0" w:firstLineChars="0" w:firstLine="0"/>
        <w:jc w:val="both"/>
        <w:textDirection w:val="lrTb"/>
        <w:textAlignment w:val="auto"/>
        <w:outlineLvl w:val="9"/>
        <w:rPr>
          <w:rFonts w:ascii="Times New Roman" w:hAnsi="Times New Roman"/>
          <w:b/>
          <w:bCs/>
          <w:i/>
          <w:iCs/>
          <w:sz w:val="24"/>
          <w:szCs w:val="24"/>
          <w:lang w:val="de-DE"/>
        </w:rPr>
      </w:pPr>
      <w:r w:rsidRPr="005A1EEA">
        <w:rPr>
          <w:rFonts w:ascii="Times New Roman" w:hAnsi="Times New Roman"/>
          <w:b/>
          <w:bCs/>
          <w:i/>
          <w:iCs/>
          <w:sz w:val="24"/>
          <w:szCs w:val="24"/>
          <w:lang w:val="de-DE"/>
        </w:rPr>
        <w:t>Faktor Pendukung</w:t>
      </w:r>
    </w:p>
    <w:p w14:paraId="052BF90B" w14:textId="77777777" w:rsidR="006921B6" w:rsidRPr="006921B6" w:rsidRDefault="006921B6" w:rsidP="005A1EEA">
      <w:pPr>
        <w:pStyle w:val="ListParagraph"/>
        <w:ind w:leftChars="0" w:left="0" w:firstLineChars="0" w:firstLine="720"/>
        <w:jc w:val="both"/>
        <w:rPr>
          <w:rFonts w:ascii="Times New Roman" w:hAnsi="Times New Roman"/>
          <w:sz w:val="24"/>
          <w:szCs w:val="24"/>
          <w:lang w:val="de-DE"/>
        </w:rPr>
      </w:pPr>
      <w:r w:rsidRPr="006921B6">
        <w:rPr>
          <w:rFonts w:ascii="Times New Roman" w:hAnsi="Times New Roman"/>
          <w:sz w:val="24"/>
          <w:szCs w:val="24"/>
          <w:lang w:val="de-DE"/>
        </w:rPr>
        <w:t xml:space="preserve">Kepala madrasah di MTs Darul 'Ulum Muhammadiyah Galur menunjukkan akhlakistik kepemimpinan berbasis nilai, di mana arah kebijakan dan pendekatan manajerialnya berfokus </w:t>
      </w:r>
      <w:r w:rsidRPr="006921B6">
        <w:rPr>
          <w:rFonts w:ascii="Times New Roman" w:hAnsi="Times New Roman"/>
          <w:sz w:val="24"/>
          <w:szCs w:val="24"/>
          <w:lang w:val="de-DE"/>
        </w:rPr>
        <w:lastRenderedPageBreak/>
        <w:t xml:space="preserve">pada penguatan identitas keislaman institusi dan peserta didik. Model ini sejalan dengan teori kepemimpinan transformasional yang menekankan pentingnya peran pemimpin dalam membentuk visi, memberi teladan, dan membangkitkan motivasi internal pengikut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{"citationItems":[{"id":"ITEM-1","itemData":{"abstract":"… Penelitian ini hanya berfokus pada gaya kepemimpinan transformasional. Beberapa … bahwa gaya kepemimpinan transformasional lebih dominan dibandingkan gaya kepemimpinan …","author":[{"dropping-particle":"","family":"Nur","given":"Lutfi","non-dropping-particle":"","parse-names":false,"suffix":""},{"dropping-particle":"","family":"Disman","given":"","non-dropping-particle":"","parse-names":false,"suffix":""},{"dropping-particle":"","family":"Ahman","given":"Eeng","non-dropping-particle":"","parse-names":false,"suffix":""},{"dropping-particle":"","family":"Hendrayati","given":"Heny","non-dropping-particle":"","parse-names":false,"suffix":""},{"dropping-particle":"","family":"Budiman","given":"Arief","non-dropping-particle":"","parse-names":false,"suffix":""}],"container-title":"Ilmu Manajemen dan Bisnis","id":"ITEM-1","issue":"2","issued":{"date-parts":[["2021"]]},"page":"185-199","title":"Analisis Kepemimpinan Transformasional","type":"article-journal","volume":"12"},"uris":["http://www.mendeley.com/documents/?uuid=e6fbac09-baf5-4b61-bc56-1d3faa8e94f2"]}],"mendeley":{"formattedCitation":"(Nur et al. 2021)","plainTextFormattedCitation":"(Nur et al. 2021)","previouslyFormattedCitation":"(Nur et al. 2021)"},"properties":{"noteIndex":0},"schema":"https://github.com/citation-style-language/schema/raw/master/csl-citation.json"}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(Nur et al. 2021)</w:t>
      </w:r>
      <w:r w:rsidRPr="006921B6">
        <w:rPr>
          <w:rFonts w:ascii="Times New Roman" w:hAnsi="Times New Roman"/>
          <w:sz w:val="24"/>
          <w:szCs w:val="24"/>
        </w:rPr>
        <w:fldChar w:fldCharType="end"/>
      </w:r>
      <w:r w:rsidRPr="006921B6">
        <w:rPr>
          <w:rFonts w:ascii="Times New Roman" w:hAnsi="Times New Roman"/>
          <w:sz w:val="24"/>
          <w:szCs w:val="24"/>
          <w:lang w:val="de-DE"/>
        </w:rPr>
        <w:t>.</w:t>
      </w:r>
    </w:p>
    <w:p w14:paraId="02FDC4D9" w14:textId="0C725F50" w:rsidR="006921B6" w:rsidRPr="006921B6" w:rsidRDefault="006921B6" w:rsidP="005A1EEA">
      <w:pPr>
        <w:pStyle w:val="ListParagraph"/>
        <w:ind w:leftChars="0" w:left="0" w:firstLineChars="0" w:firstLine="720"/>
        <w:jc w:val="both"/>
        <w:rPr>
          <w:rFonts w:ascii="Times New Roman" w:hAnsi="Times New Roman"/>
          <w:sz w:val="24"/>
          <w:szCs w:val="24"/>
          <w:lang w:val="de-DE"/>
        </w:rPr>
      </w:pPr>
      <w:r w:rsidRPr="006921B6">
        <w:rPr>
          <w:rFonts w:ascii="Times New Roman" w:hAnsi="Times New Roman"/>
          <w:sz w:val="24"/>
          <w:szCs w:val="24"/>
          <w:lang w:val="de-DE"/>
        </w:rPr>
        <w:t xml:space="preserve">Dalam konteks pendidikan Islam, nilai-nilai seperti kejujuran, amanah, dan adab menjadi pondasi yang tidak dapat ditawar. Kepala madrasah tidak hanya memberi instruksi, tetapi juga tampil sebagai teladan spiibadah </w:t>
      </w:r>
      <w:r w:rsidRPr="006921B6">
        <w:rPr>
          <w:rFonts w:ascii="Times New Roman" w:hAnsi="Times New Roman"/>
          <w:i/>
          <w:iCs/>
          <w:sz w:val="24"/>
          <w:szCs w:val="24"/>
          <w:lang w:val="de-DE"/>
        </w:rPr>
        <w:t>(uswah hasanah)</w:t>
      </w:r>
      <w:r w:rsidRPr="006921B6">
        <w:rPr>
          <w:rFonts w:ascii="Times New Roman" w:hAnsi="Times New Roman"/>
          <w:sz w:val="24"/>
          <w:szCs w:val="24"/>
          <w:lang w:val="de-DE"/>
        </w:rPr>
        <w:t xml:space="preserve">, sebagaimana ditegaskan dalam literatur kepemimpinan Islami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{"citationItems":[{"id":"ITEM-1","itemData":{"abstract":"… di setiap kelas pun kepala sekolah menyiapkan lembar supervisi agar para siswa dalam … lingkungan sekolah yang inklusif dan mendukung bagi budaya Islam. Kepala sekolah yang …","author":[{"dropping-particle":"","family":"Habib","given":"F R","non-dropping-particle":"","parse-names":false,"suffix":""},{"dropping-particle":"","family":"Mustofa","given":"T A","non-dropping-particle":"","parse-names":false,"suffix":""}],"container-title":"Didaktika: Jurnal Kependidikan","id":"ITEM-1","issue":"1","issued":{"date-parts":[["2024"]]},"page":"35-44","title":"Peran Kepemimpinan Kepala Sekolah dalam Meningkatkan Budaya Islam di SMP IT Hidayah Klaten","type":"article-journal","volume":"13"},"uris":["http://www.mendeley.com/documents/?uuid=cc259d32-baf1-4c7f-9e11-5050309fc06a"]}],"mendeley":{"formattedCitation":"(Habib and Mustofa 2024)","plainTextFormattedCitation":"(Habib and Mustofa 2024)","previouslyFormattedCitation":"(Habib and Mustofa 2024)"},"properties":{"noteIndex":0},"schema":"https://github.com/citation-style-language/schema/raw/master/csl-citation.json"}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(Habib and Mustofa 2024)</w:t>
      </w:r>
      <w:r w:rsidRPr="006921B6">
        <w:rPr>
          <w:rFonts w:ascii="Times New Roman" w:hAnsi="Times New Roman"/>
          <w:sz w:val="24"/>
          <w:szCs w:val="24"/>
        </w:rPr>
        <w:fldChar w:fldCharType="end"/>
      </w:r>
      <w:r w:rsidRPr="006921B6">
        <w:rPr>
          <w:rFonts w:ascii="Times New Roman" w:hAnsi="Times New Roman"/>
          <w:sz w:val="24"/>
          <w:szCs w:val="24"/>
          <w:lang w:val="de-DE"/>
        </w:rPr>
        <w:t xml:space="preserve">. Sebagaimana firman Allah SWT: </w:t>
      </w:r>
      <w:r w:rsidRPr="005A1EEA">
        <w:rPr>
          <w:rFonts w:ascii="Times New Roman" w:hAnsi="Times New Roman"/>
          <w:i/>
          <w:iCs/>
          <w:sz w:val="24"/>
          <w:szCs w:val="24"/>
          <w:lang w:val="de-DE"/>
        </w:rPr>
        <w:t>"Sesungguhnya telah ada pada (diri) Rasulullah itu suri teladan yang baik bagimu"</w:t>
      </w:r>
      <w:r w:rsidRPr="006921B6">
        <w:rPr>
          <w:rFonts w:ascii="Times New Roman" w:hAnsi="Times New Roman"/>
          <w:sz w:val="24"/>
          <w:szCs w:val="24"/>
          <w:lang w:val="de-DE"/>
        </w:rPr>
        <w:t xml:space="preserve"> (QS. Al-Ahzab: 21). Ayat ini mempertegas pentingnya keteladanan sebagai metode paling efektif dalam pendidikan akhlak di lingkungan madrasah. Dengan menanamkan nilai-nilai ini dalam kegiatan harian madrasah, beliau telah menunjukkan bagaimana kepemimpinan dapat menjadi sarana pembentukan akhlak siswa </w:t>
      </w:r>
      <w:r w:rsidRPr="006921B6">
        <w:rPr>
          <w:rFonts w:ascii="Times New Roman" w:hAnsi="Times New Roman"/>
          <w:sz w:val="24"/>
          <w:szCs w:val="24"/>
          <w:lang w:val="de-DE"/>
        </w:rPr>
        <w:fldChar w:fldCharType="begin" w:fldLock="1"/>
      </w:r>
      <w:r w:rsidR="006F4AA1">
        <w:rPr>
          <w:rFonts w:ascii="Times New Roman" w:hAnsi="Times New Roman"/>
          <w:sz w:val="24"/>
          <w:szCs w:val="24"/>
          <w:lang w:val="de-DE"/>
        </w:rPr>
        <w:instrText>ADDIN CSL_CITATION {"citationItems":[{"id":"ITEM-1","itemData":{"author":[{"dropping-particle":"","family":"Munasir","given":"","non-dropping-particle":"","parse-names":false,"suffix":""},{"dropping-particle":"","family":"Mustofa","given":"Muh Azam","non-dropping-particle":"","parse-names":false,"suffix":""},{"dropping-particle":"","family":"Subaidi","given":"","non-dropping-particle":"","parse-names":false,"suffix":""}],"container-title":"An-Nawa:Jurnal Studi Islam","id":"ITEM-1","issue":"02","issued":{"date-parts":[["2023"]]},"page":"120-129","title":"Peran Kepala Madrasah Dalam Mengembangkan Budaya Religius di MTs Negeri 2 Jepara","type":"article-journal","volume":"05"},"uris":["http://www.mendeley.com/documents/?uuid=5dcc3e0a-cd30-4c3d-9a84-59593f822fe3"]}],"mendeley":{"formattedCitation":"(Munasir, Mustofa, and Subaidi 2023)","plainTextFormattedCitation":"(Munasir, Mustofa, and Subaidi 2023)","previouslyFormattedCitation":"(Munasir et al. 2023)"},"properties":{"noteIndex":0},"schema":"https://github.com/citation-style-language/schema/raw/master/csl-citation.json"}</w:instrText>
      </w:r>
      <w:r w:rsidRPr="006921B6">
        <w:rPr>
          <w:rFonts w:ascii="Times New Roman" w:hAnsi="Times New Roman"/>
          <w:sz w:val="24"/>
          <w:szCs w:val="24"/>
          <w:lang w:val="de-DE"/>
        </w:rPr>
        <w:fldChar w:fldCharType="separate"/>
      </w:r>
      <w:r w:rsidR="006F4AA1" w:rsidRPr="006F4AA1">
        <w:rPr>
          <w:rFonts w:ascii="Times New Roman" w:hAnsi="Times New Roman"/>
          <w:noProof/>
          <w:sz w:val="24"/>
          <w:szCs w:val="24"/>
          <w:lang w:val="de-DE"/>
        </w:rPr>
        <w:t>(Munasir, Mustofa, and Subaidi 2023)</w:t>
      </w:r>
      <w:r w:rsidRPr="006921B6">
        <w:rPr>
          <w:rFonts w:ascii="Times New Roman" w:hAnsi="Times New Roman"/>
          <w:sz w:val="24"/>
          <w:szCs w:val="24"/>
        </w:rPr>
        <w:fldChar w:fldCharType="end"/>
      </w:r>
      <w:r w:rsidRPr="006921B6">
        <w:rPr>
          <w:rFonts w:ascii="Times New Roman" w:hAnsi="Times New Roman"/>
          <w:sz w:val="24"/>
          <w:szCs w:val="24"/>
          <w:lang w:val="de-DE"/>
        </w:rPr>
        <w:t>.</w:t>
      </w:r>
    </w:p>
    <w:p w14:paraId="5C756A3F" w14:textId="77777777" w:rsidR="006921B6" w:rsidRPr="006921B6" w:rsidRDefault="006921B6" w:rsidP="005A1EEA">
      <w:pPr>
        <w:pStyle w:val="ListParagraph"/>
        <w:ind w:leftChars="0" w:left="0" w:firstLineChars="0" w:firstLine="720"/>
        <w:jc w:val="both"/>
        <w:rPr>
          <w:rFonts w:ascii="Times New Roman" w:hAnsi="Times New Roman"/>
          <w:sz w:val="24"/>
          <w:szCs w:val="24"/>
          <w:lang w:val="de-DE"/>
        </w:rPr>
      </w:pPr>
      <w:r w:rsidRPr="006921B6">
        <w:rPr>
          <w:rFonts w:ascii="Times New Roman" w:hAnsi="Times New Roman"/>
          <w:sz w:val="24"/>
          <w:szCs w:val="24"/>
          <w:lang w:val="de-DE"/>
        </w:rPr>
        <w:t xml:space="preserve">Dalam pelaksanaan kebijakan keagamaan merupakan proses yang kompleks. Keberhasilannya ditentukan oleh interaksi berbagai faktor internal dan eksternal yang saling mendukung. Setidaknya lima faktor pendukung kebijakan ini adalah: </w:t>
      </w:r>
    </w:p>
    <w:p w14:paraId="1F79D7EF" w14:textId="77777777" w:rsidR="006921B6" w:rsidRPr="006921B6" w:rsidRDefault="006921B6" w:rsidP="005A1EEA">
      <w:pPr>
        <w:pStyle w:val="ListParagraph"/>
        <w:numPr>
          <w:ilvl w:val="0"/>
          <w:numId w:val="9"/>
        </w:numPr>
        <w:suppressAutoHyphens w:val="0"/>
        <w:spacing w:after="0"/>
        <w:ind w:leftChars="0" w:firstLineChars="0"/>
        <w:jc w:val="both"/>
        <w:textDirection w:val="lrTb"/>
        <w:textAlignment w:val="auto"/>
        <w:outlineLvl w:val="9"/>
        <w:rPr>
          <w:rFonts w:ascii="Times New Roman" w:hAnsi="Times New Roman"/>
          <w:sz w:val="24"/>
          <w:szCs w:val="24"/>
          <w:lang w:val="de-DE"/>
        </w:rPr>
      </w:pPr>
      <w:r w:rsidRPr="006921B6">
        <w:rPr>
          <w:rFonts w:ascii="Times New Roman" w:hAnsi="Times New Roman"/>
          <w:sz w:val="24"/>
          <w:szCs w:val="24"/>
          <w:lang w:val="de-DE"/>
        </w:rPr>
        <w:t xml:space="preserve">Dukungan guru sangat berpengaruh, mereka bukan hanya pelaksana teknis, melainkan juga agen pembawa nilai. Dalam kegiatan tadarus, salat berjamaah, maupun kultum, keterlibatan guru menjadi kunci agar nilai-nilai keislaman tersampaikan dengan utuh. Oleh karena itu bahwa kepemimpinan yang efektif melibatkan seluruh elemen madrasah sebagai mitra dalam mewujudkan visi bersama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{"citationItems":[{"id":"ITEM-1","itemData":{"DOI":"10.54437/urwatulwutsqo.v11i1.309","ISSN":"2252-6099","abstract":"The purpose of this study is to describe the role of Islamic religious education teachers in instilling Islamic character values ??through habituation to students at SMPN 10 Mukomuko. And to describe the factors that hinder Islamic religious education teachers in instilling Islamic character values ??through habituation in junior high school students. This research uses field research methods using a qualitative descriptive approach. The result of the research is the role of Islamic religious education teachers in instilling Islamic character values ??through habituation in junior high school students, namely (1) Teachers as educators. (2) The teacher as a guide. (3) The teacher as a model and role model. (4) Teachers as advisors. The factors that hinder the Islamic Religious Education teacher in instilling Islamic character values ??through habituation in junior high school students, namely (1) Student background. (2) Low student interest. (3) School environment. (4) Facilities.","author":[{"dropping-particle":"","family":"Hadi","given":"Samsul","non-dropping-particle":"","parse-names":false,"suffix":""}],"container-title":"Urwatul Wutsqo: Jurnal Studi Kependidikan dan Keislaman","id":"ITEM-1","issue":"1","issued":{"date-parts":[["2022"]]},"page":"81-96","title":"Peranan Guru PAI Dalam Penanaman Nilai-Nilai Karakter Islami Melalui Pembiasaan Pada Siswa SMP Negeri 10 Mukomuko - Bengkulu","type":"article-journal","volume":"11"},"uris":["http://www.mendeley.com/documents/?uuid=2a2f9ff5-7208-4380-afbb-aa03800e1d1e"]}],"mendeley":{"formattedCitation":"(Hadi 2022)","plainTextFormattedCitation":"(Hadi 2022)","previouslyFormattedCitation":"(Hadi 2022)"},"properties":{"noteIndex":0},"schema":"https://github.com/citation-style-language/schema/raw/master/csl-citation.json"}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(Hadi 2022)</w:t>
      </w:r>
      <w:r w:rsidRPr="006921B6">
        <w:rPr>
          <w:rFonts w:ascii="Times New Roman" w:hAnsi="Times New Roman"/>
          <w:sz w:val="24"/>
          <w:szCs w:val="24"/>
        </w:rPr>
        <w:fldChar w:fldCharType="end"/>
      </w:r>
      <w:r w:rsidRPr="006921B6">
        <w:rPr>
          <w:rFonts w:ascii="Times New Roman" w:hAnsi="Times New Roman"/>
          <w:sz w:val="24"/>
          <w:szCs w:val="24"/>
          <w:lang w:val="de-DE"/>
        </w:rPr>
        <w:t>.</w:t>
      </w:r>
    </w:p>
    <w:p w14:paraId="205DA0E0" w14:textId="77777777" w:rsidR="006921B6" w:rsidRPr="006921B6" w:rsidRDefault="006921B6" w:rsidP="005A1EEA">
      <w:pPr>
        <w:pStyle w:val="ListParagraph"/>
        <w:numPr>
          <w:ilvl w:val="0"/>
          <w:numId w:val="9"/>
        </w:numPr>
        <w:suppressAutoHyphens w:val="0"/>
        <w:spacing w:after="0"/>
        <w:ind w:leftChars="0" w:firstLineChars="0"/>
        <w:jc w:val="both"/>
        <w:textDirection w:val="lrTb"/>
        <w:textAlignment w:val="auto"/>
        <w:outlineLvl w:val="9"/>
        <w:rPr>
          <w:rFonts w:ascii="Times New Roman" w:hAnsi="Times New Roman"/>
          <w:sz w:val="24"/>
          <w:szCs w:val="24"/>
          <w:lang w:val="de-DE"/>
        </w:rPr>
      </w:pPr>
      <w:r w:rsidRPr="006921B6">
        <w:rPr>
          <w:rFonts w:ascii="Times New Roman" w:hAnsi="Times New Roman"/>
          <w:sz w:val="24"/>
          <w:szCs w:val="24"/>
          <w:lang w:val="de-DE"/>
        </w:rPr>
        <w:t xml:space="preserve">Partisipasi siswa juga menentukan keberhasilan program, siswa yang termotivasi secara internal dan mendapat dukungan sosial cenderung lebih aktif mengikuti kegiatan keagamaan. Namun, sebagian siswa tetap menunjukkan ketidakaktifan karena kurangnya pemahaman atau tekanan dari lingkungan sebaya. Rahman (2021) menjelaskan bahwa dukungan dari orang tua dan lingkungan sosial sangat memengaruhi motivasi islami siswa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author":[{"dropping-particle":"","family":"Zulhamri","given":"","non-dropping-particle":"","parse-names":false,"suffix":""},{"dropping-particle":"","family":"Alfaris","given":"Salman","non-dropping-particle":"","parse-names":false,"suffix":""},{"dropping-particle":"","family":"Damanik","given":"Samsir","non-dropping-particle":"","parse-names":false,"suffix":""},{"dropping-particle":"","family":"Nirwan","given":"","non-dropping-particle":"","parse-names":false,"suffix":""}],"id":"ITEM-1","issue":"2","issued":{"date-parts":[["2021"]]},"page":"42","title":"Pengaruh Lingkungan Sosial Terhadap Aktivitas Keagamaan Siswa MAS Plus Keterampilan Pondok Pesantren Nurul Fadhilah Deli Serdang","type":"article-journal","volume":"1"},"uris":["http://www.mendeley.com/documents/?uuid=780b4662-e3e8-4ee9-adb2-79aa515c3f77"]}],"mendeley":{"formattedCitation":"(Zulhamri et al. 2021)","plainTextFormattedCitation":"(Zulhamri et al. 2021)","previouslyFormattedCitation":"(Zulhamri et al. 2021)"},"properties":{"noteIndex":0},"schema":"https://github.com/citation-style-language/schema/raw/master/csl-citation.json"}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(Zulhamri et al. 2021)</w:t>
      </w:r>
      <w:r w:rsidRPr="006921B6">
        <w:rPr>
          <w:rFonts w:ascii="Times New Roman" w:hAnsi="Times New Roman"/>
          <w:sz w:val="24"/>
          <w:szCs w:val="24"/>
        </w:rPr>
        <w:fldChar w:fldCharType="end"/>
      </w:r>
      <w:r w:rsidRPr="006921B6">
        <w:rPr>
          <w:rFonts w:ascii="Times New Roman" w:hAnsi="Times New Roman"/>
          <w:sz w:val="24"/>
          <w:szCs w:val="24"/>
          <w:lang w:val="de-DE"/>
        </w:rPr>
        <w:t>.</w:t>
      </w:r>
    </w:p>
    <w:p w14:paraId="42F17BEE" w14:textId="77777777" w:rsidR="006921B6" w:rsidRPr="006921B6" w:rsidRDefault="006921B6" w:rsidP="005A1EEA">
      <w:pPr>
        <w:pStyle w:val="ListParagraph"/>
        <w:numPr>
          <w:ilvl w:val="0"/>
          <w:numId w:val="9"/>
        </w:numPr>
        <w:suppressAutoHyphens w:val="0"/>
        <w:spacing w:after="0"/>
        <w:ind w:leftChars="0" w:firstLineChars="0"/>
        <w:jc w:val="both"/>
        <w:textDirection w:val="lrTb"/>
        <w:textAlignment w:val="auto"/>
        <w:outlineLvl w:val="9"/>
        <w:rPr>
          <w:rFonts w:ascii="Times New Roman" w:hAnsi="Times New Roman"/>
          <w:sz w:val="24"/>
          <w:szCs w:val="24"/>
          <w:lang w:val="de-DE"/>
        </w:rPr>
      </w:pPr>
      <w:r w:rsidRPr="006921B6">
        <w:rPr>
          <w:rFonts w:ascii="Times New Roman" w:hAnsi="Times New Roman"/>
          <w:sz w:val="24"/>
          <w:szCs w:val="24"/>
          <w:lang w:val="de-DE"/>
        </w:rPr>
        <w:t xml:space="preserve">Keterlibatan orang tua melalui kegiatan pengajian parenting, pertemuan wali murid, dan komunikasi aktif dengan guru telah menjadi jembatan penting untuk menyelaraskan visi antara madrasah dan rumah. Sehingga ketika orang tua aktif mendampingi pendidikan agama anak, penguatan akhlak islami menjadi lebih optimal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{"citationItems":[{"id":"ITEM-1","itemData":{"author":[{"dropping-particle":"","family":"Syam","given":"Futri","non-dropping-particle":"","parse-names":false,"suffix":""},{"dropping-particle":"","family":"Nova","given":"Mirza Adia","non-dropping-particle":"","parse-names":false,"suffix":""},{"dropping-particle":"","family":"Ridha","given":"Ismu","non-dropping-particle":"","parse-names":false,"suffix":""},{"dropping-particle":"","family":"Matsam","given":"Risnawati","non-dropping-particle":"","parse-names":false,"suffix":""},{"dropping-particle":"","family":"Subhi","given":"Muhibbul","non-dropping-particle":"","parse-names":false,"suffix":""}],"id":"ITEM-1","issued":{"date-parts":[["2024"]]},"title":"Kolaborasi Pendidik dan Orang Tua : Kunci Sukses Membangun Karakter Peserta Didik","type":"article-journal","volume":"2"},"uris":["http://www.mendeley.com/documents/?uuid=10b1e7eb-34eb-4d7e-a951-0720a3e56e94"]}],"mendeley":{"formattedCitation":"(Syam et al. 2024)","plainTextFormattedCitation":"(Syam et al. 2024)","previouslyFormattedCitation":"(Syam et al. 2024)"},"properties":{"noteIndex":0},"schema":"https://github.com/citation-style-language/schema/raw/master/csl-citation.json"}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(Syam et al. 2024)</w:t>
      </w:r>
      <w:r w:rsidRPr="006921B6">
        <w:rPr>
          <w:rFonts w:ascii="Times New Roman" w:hAnsi="Times New Roman"/>
          <w:sz w:val="24"/>
          <w:szCs w:val="24"/>
        </w:rPr>
        <w:fldChar w:fldCharType="end"/>
      </w:r>
      <w:r w:rsidRPr="006921B6">
        <w:rPr>
          <w:rFonts w:ascii="Times New Roman" w:hAnsi="Times New Roman"/>
          <w:sz w:val="24"/>
          <w:szCs w:val="24"/>
          <w:lang w:val="de-DE"/>
        </w:rPr>
        <w:t>.</w:t>
      </w:r>
    </w:p>
    <w:p w14:paraId="452C2909" w14:textId="77777777" w:rsidR="006921B6" w:rsidRPr="006921B6" w:rsidRDefault="006921B6" w:rsidP="005A1EEA">
      <w:pPr>
        <w:pStyle w:val="ListParagraph"/>
        <w:numPr>
          <w:ilvl w:val="0"/>
          <w:numId w:val="9"/>
        </w:numPr>
        <w:suppressAutoHyphens w:val="0"/>
        <w:spacing w:after="0"/>
        <w:ind w:leftChars="0" w:firstLineChars="0"/>
        <w:jc w:val="both"/>
        <w:textDirection w:val="lrTb"/>
        <w:textAlignment w:val="auto"/>
        <w:outlineLvl w:val="9"/>
        <w:rPr>
          <w:rFonts w:ascii="Times New Roman" w:hAnsi="Times New Roman"/>
          <w:sz w:val="24"/>
          <w:szCs w:val="24"/>
          <w:lang w:val="de-DE"/>
        </w:rPr>
      </w:pPr>
      <w:r w:rsidRPr="006921B6">
        <w:rPr>
          <w:rFonts w:ascii="Times New Roman" w:hAnsi="Times New Roman"/>
          <w:sz w:val="24"/>
          <w:szCs w:val="24"/>
          <w:lang w:val="de-DE"/>
        </w:rPr>
        <w:t xml:space="preserve">Koordinasi internal antarlembaga seperti ISMUBA, Pondok, dan IPM mencerminkan model kepemimpinan kolaboratif. Koordinasi yang kuat memudahkan perencanaan program dan memperluas jangkauan partisipasi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{"citationItems":[{"id":"ITEM-1","itemData":{"abstract":"To create a positive image of the madrasah, the role of public relations is very necessary, apart from that, collaboration with Islamic religious education teachers is very necessary, because Islamic religious education teachers also play a role in improving the image of the madrasah. through character building, and developing students' interests and talents, and from these two roles it can increase public trust in educational institutions. This research uses a qualitative approach with a case study type of research. Data validation uses triangulation (source triangulation, technique triangulation, and time triangulation). The synergy between Islamic religious education teachers and the head of public relations in building the image of the madrasa at MTs Salafiyah Kerek includes mutual communication and coordination. The impact of the synergy between Islamic religious education teachers and the head of public relations in building the image of the madrasa at MTs Salafiyah Kerek for the school, namely coaching and forming student character, increasing the number of students, and increasing student achievement. The impact on society is that it attracts people's interest in sending their children to MTs Salafiyah Kerek.","author":[{"dropping-particle":"","family":"Hatul Lisaniyah","given":"Fashi","non-dropping-particle":"","parse-names":false,"suffix":""}],"container-title":"SALIMIYA: Jurnal Studi Ilmu Keagamaan Islam","id":"ITEM-1","issue":"2","issued":{"date-parts":[["2024"]]},"page":"2721-7078","title":"Sinergitas Guru Pendidikan Agama Islam dan Waka Humas dalam Membangun Citra Madrasah (Studi Kasus di MTs Salafiyah Kerek-Tuban)","type":"article-journal","volume":"5"},"uris":["http://www.mendeley.com/documents/?uuid=0d1c03cd-d700-46ec-a0ed-9c6009b9351e"]}],"mendeley":{"formattedCitation":"(Hatul Lisaniyah 2024)","plainTextFormattedCitation":"(Hatul Lisaniyah 2024)","previouslyFormattedCitation":"(Hatul Lisaniyah 2024)"},"properties":{"noteIndex":0},"schema":"https://github.com/citation-style-language/schema/raw/master/csl-citation.json"}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(Hatul Lisaniyah 2024)</w:t>
      </w:r>
      <w:r w:rsidRPr="006921B6">
        <w:rPr>
          <w:rFonts w:ascii="Times New Roman" w:hAnsi="Times New Roman"/>
          <w:sz w:val="24"/>
          <w:szCs w:val="24"/>
        </w:rPr>
        <w:fldChar w:fldCharType="end"/>
      </w:r>
      <w:r w:rsidRPr="006921B6">
        <w:rPr>
          <w:rFonts w:ascii="Times New Roman" w:hAnsi="Times New Roman"/>
          <w:sz w:val="24"/>
          <w:szCs w:val="24"/>
          <w:lang w:val="de-DE"/>
        </w:rPr>
        <w:t>.</w:t>
      </w:r>
    </w:p>
    <w:p w14:paraId="4A2F145D" w14:textId="77777777" w:rsidR="006921B6" w:rsidRPr="006921B6" w:rsidRDefault="006921B6" w:rsidP="005A1EEA">
      <w:pPr>
        <w:pStyle w:val="ListParagraph"/>
        <w:numPr>
          <w:ilvl w:val="0"/>
          <w:numId w:val="9"/>
        </w:numPr>
        <w:suppressAutoHyphens w:val="0"/>
        <w:spacing w:after="0"/>
        <w:ind w:leftChars="0" w:firstLineChars="0"/>
        <w:jc w:val="both"/>
        <w:textDirection w:val="lrTb"/>
        <w:textAlignment w:val="auto"/>
        <w:outlineLvl w:val="9"/>
        <w:rPr>
          <w:rFonts w:ascii="Times New Roman" w:hAnsi="Times New Roman"/>
          <w:sz w:val="24"/>
          <w:szCs w:val="24"/>
          <w:lang w:val="de-DE"/>
        </w:rPr>
      </w:pPr>
      <w:r w:rsidRPr="006921B6">
        <w:rPr>
          <w:rFonts w:ascii="Times New Roman" w:hAnsi="Times New Roman"/>
          <w:sz w:val="24"/>
          <w:szCs w:val="24"/>
          <w:lang w:val="de-DE"/>
        </w:rPr>
        <w:t xml:space="preserve">Budaya madrasah yang mendukung menjadi pondasi utama dalam menciptakan atmosfer islami. Tradisi keagamaan yang dilakukan secara konsisten membentuk kebiasaan positif yang melekat dalam diri siswa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{"citationItems":[{"id":"ITEM-1","itemData":{"DOI":"10.20961/jdc.v5i1.51593","ISSN":"2581-1843","abstract":"This research is motivated by the scarcity of religious school culture in several schools which serves to prevent moral degradation. However, SD IT Noor Hidayah is one of the schools that has a special program of Islamic education and school culture in the religious field which aims to improve the religious character of students. This study aims to determine the school culture in SD IT Noor Hidayah; Knowing the religious character of SD IT Noor Hidayah students, and Knowing the influence of school culture on the religious character of students at SD IT Noor Hidayah. This study uses a quantitative survey research method. Data were collected through observation, interviews, questionnaires, and documentation techniques. The subjects in this study were all 124 students of SD IT Noor Hidayah, and the samples in this study were 31 students in grades 1-4. The results show that the culture of religious schools in SD IT Noor Hidayah includes reading prayers together in class; reading short letters of the Qur'an, and praying dhuha and dzuhur prayers in congregation. School culture has an effect of 29.2% on the character of students. This school culture has a significant effect on the religious character of SD IT Noor Hidayah students. The positive relationship between the two variables implies that the better the school culture is designed, the better the character of the school community, especially the character of the students.","author":[{"dropping-particle":"","family":"Nuraeni","given":"Intan","non-dropping-particle":"","parse-names":false,"suffix":""},{"dropping-particle":"","family":"Labudasari","given":"Erna","non-dropping-particle":"","parse-names":false,"suffix":""}],"container-title":"DWIJA CENDEKIA: Jurnal Riset Pedagogik","id":"ITEM-1","issue":"1","issued":{"date-parts":[["2021"]]},"page":"119","title":"Pengaruh Budaya Sekolah Terhadap Karakter Religius Siswa di SD IT Noor Hidayah","type":"article-journal","volume":"5"},"uris":["http://www.mendeley.com/documents/?uuid=194a6db1-696b-478d-ab9b-de6af0bb4703"]}],"mendeley":{"formattedCitation":"(Nuraeni and Labudasari 2021)","plainTextFormattedCitation":"(Nuraeni and Labudasari 2021)","previouslyFormattedCitation":"(Nuraeni and Labudasari 2021)"},"properties":{"noteIndex":0},"schema":"https://github.com/citation-style-language/schema/raw/master/csl-citation.json"}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(Nuraeni and Labudasari 2021)</w:t>
      </w:r>
      <w:r w:rsidRPr="006921B6">
        <w:rPr>
          <w:rFonts w:ascii="Times New Roman" w:hAnsi="Times New Roman"/>
          <w:sz w:val="24"/>
          <w:szCs w:val="24"/>
        </w:rPr>
        <w:fldChar w:fldCharType="end"/>
      </w:r>
      <w:r w:rsidRPr="006921B6">
        <w:rPr>
          <w:rFonts w:ascii="Times New Roman" w:hAnsi="Times New Roman"/>
          <w:sz w:val="24"/>
          <w:szCs w:val="24"/>
          <w:lang w:val="de-DE"/>
        </w:rPr>
        <w:t>. Jika semua faktor ini dikelola dengan baik, maka kegiatan keagamaan akan tumbuh secara menyeluruh, bukan hanya sebagai rutinitas formal.</w:t>
      </w:r>
    </w:p>
    <w:p w14:paraId="0B2D0250" w14:textId="77777777" w:rsidR="006921B6" w:rsidRPr="005A1EEA" w:rsidRDefault="006921B6" w:rsidP="005A1EEA">
      <w:pPr>
        <w:pStyle w:val="ListParagraph"/>
        <w:suppressAutoHyphens w:val="0"/>
        <w:spacing w:after="0"/>
        <w:ind w:leftChars="0" w:left="0" w:firstLineChars="0" w:firstLine="0"/>
        <w:jc w:val="both"/>
        <w:textDirection w:val="lrTb"/>
        <w:textAlignment w:val="auto"/>
        <w:outlineLvl w:val="9"/>
        <w:rPr>
          <w:rFonts w:ascii="Times New Roman" w:hAnsi="Times New Roman"/>
          <w:b/>
          <w:bCs/>
          <w:i/>
          <w:iCs/>
          <w:sz w:val="24"/>
          <w:szCs w:val="24"/>
          <w:lang w:val="de-DE"/>
        </w:rPr>
      </w:pPr>
      <w:r w:rsidRPr="005A1EEA">
        <w:rPr>
          <w:rFonts w:ascii="Times New Roman" w:hAnsi="Times New Roman"/>
          <w:b/>
          <w:bCs/>
          <w:i/>
          <w:iCs/>
          <w:sz w:val="24"/>
          <w:szCs w:val="24"/>
          <w:lang w:val="de-DE"/>
        </w:rPr>
        <w:t>Faktor Penghambat</w:t>
      </w:r>
    </w:p>
    <w:p w14:paraId="58BE7853" w14:textId="77777777" w:rsidR="006921B6" w:rsidRPr="006921B6" w:rsidRDefault="006921B6" w:rsidP="005A1EEA">
      <w:pPr>
        <w:pStyle w:val="ListParagraph"/>
        <w:ind w:leftChars="0" w:left="0" w:firstLineChars="0" w:firstLine="720"/>
        <w:jc w:val="both"/>
        <w:rPr>
          <w:rFonts w:ascii="Times New Roman" w:hAnsi="Times New Roman"/>
          <w:sz w:val="24"/>
          <w:szCs w:val="24"/>
          <w:lang w:val="de-DE"/>
        </w:rPr>
      </w:pPr>
      <w:r w:rsidRPr="006921B6">
        <w:rPr>
          <w:rFonts w:ascii="Times New Roman" w:hAnsi="Times New Roman"/>
          <w:sz w:val="24"/>
          <w:szCs w:val="24"/>
          <w:lang w:val="de-DE"/>
        </w:rPr>
        <w:t>Meskipun kebijakan telah dirancang secara komprehensif, implementasinya di lapangan tidak lepas dari berbagai hambatan diantaranya:</w:t>
      </w:r>
    </w:p>
    <w:p w14:paraId="1E1AEA03" w14:textId="77777777" w:rsidR="006921B6" w:rsidRPr="006921B6" w:rsidRDefault="006921B6" w:rsidP="005A1EEA">
      <w:pPr>
        <w:pStyle w:val="ListParagraph"/>
        <w:numPr>
          <w:ilvl w:val="0"/>
          <w:numId w:val="10"/>
        </w:numPr>
        <w:suppressAutoHyphens w:val="0"/>
        <w:spacing w:after="0"/>
        <w:ind w:leftChars="0" w:firstLineChars="0"/>
        <w:jc w:val="both"/>
        <w:textDirection w:val="lrTb"/>
        <w:textAlignment w:val="auto"/>
        <w:outlineLvl w:val="9"/>
        <w:rPr>
          <w:rFonts w:ascii="Times New Roman" w:hAnsi="Times New Roman"/>
          <w:sz w:val="24"/>
          <w:szCs w:val="24"/>
          <w:lang w:val="de-DE"/>
        </w:rPr>
      </w:pPr>
      <w:r w:rsidRPr="006921B6">
        <w:rPr>
          <w:rFonts w:ascii="Times New Roman" w:hAnsi="Times New Roman"/>
          <w:sz w:val="24"/>
          <w:szCs w:val="24"/>
          <w:lang w:val="de-DE"/>
        </w:rPr>
        <w:lastRenderedPageBreak/>
        <w:t xml:space="preserve">Keterbatasan waktu, jadwal akademik dan kegiatan non-keagamaan sering kali membuat siswa kesulitan mengikuti seluruh program keagamaan secara konsisten. Ini menimbulkan dilema antara prioritas akademik dan spiibadah. Keterbatasan Waktu, padatnya kurikulum nasional membuat ruang untuk kegiatan pendidikan Islam menjadi terbatas. Maka diperlukan integrasi antara pembelajaran akademik dan nilai-nilai Islam agar kegiatan tidak bersifat tambahan, tetapi menjadi bagian dari pembelajaran holistik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{"citationItems":[{"id":"ITEM-1","itemData":{"DOI":"10.61132/jbpai.v1i6.579","ISSN":"3031-8351","abstract":"The purpose of this writing is to find out the integration of character education into the Islamic education curriculum and learning strategies. The method of this writing using library research method is an approach used to collect information from data from various sources such as articles from the internet and several librarycatalogs this method includes a review of literature searches and documentation that is relevant to the topic of research or certain interests. From the results of thisstudy it can be concluded that the integration of character education into the Islamic education curriculum (Strategy and Results) is very important in developing the moral and ethical values of Islamic education which aims to form a good student personality","author":[{"dropping-particle":"","family":"Aprianti","given":"Astuti","non-dropping-particle":"","parse-names":false,"suffix":""},{"dropping-particle":"","family":"Baiq Uswatun Hasanah","given":"","non-dropping-particle":"","parse-names":false,"suffix":""},{"dropping-particle":"","family":"Sulistia Wahyuningsih","given":"","non-dropping-particle":"","parse-names":false,"suffix":""},{"dropping-particle":"","family":"Muhammad Sultan Alviqry","given":"","non-dropping-particle":"","parse-names":false,"suffix":""},{"dropping-particle":"","family":"Rizky Handayani","given":"","non-dropping-particle":"","parse-names":false,"suffix":""},{"dropping-particle":"","family":"Dedi Arman","given":"","non-dropping-particle":"","parse-names":false,"suffix":""}],"container-title":"Jurnal Budi Pekerti Agama Islam","id":"ITEM-1","issue":"6","issued":{"date-parts":[["2024"]]},"page":"01-07","title":"Integrasi Pendidikan Karakter ke dalam Kurikulum Pendidikan Islam Strategi dan Hasil","type":"article-journal","volume":"2"},"uris":["http://www.mendeley.com/documents/?uuid=8cf8473c-1241-4981-b92b-90b041468796"]}],"mendeley":{"formattedCitation":"(Aprianti et al. 2024)","plainTextFormattedCitation":"(Aprianti et al. 2024)","previouslyFormattedCitation":"(Aprianti et al. 2024)"},"properties":{"noteIndex":0},"schema":"https://github.com/citation-style-language/schema/raw/master/csl-citation.json"}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(Aprianti et al. 2024)</w:t>
      </w:r>
      <w:r w:rsidRPr="006921B6">
        <w:rPr>
          <w:rFonts w:ascii="Times New Roman" w:hAnsi="Times New Roman"/>
          <w:sz w:val="24"/>
          <w:szCs w:val="24"/>
        </w:rPr>
        <w:fldChar w:fldCharType="end"/>
      </w:r>
      <w:r w:rsidRPr="006921B6">
        <w:rPr>
          <w:rFonts w:ascii="Times New Roman" w:hAnsi="Times New Roman"/>
          <w:sz w:val="24"/>
          <w:szCs w:val="24"/>
          <w:lang w:val="de-DE"/>
        </w:rPr>
        <w:t>. Dalam manajemen waktu yang tepat sangat diperlukan untuk menjamin keberlangsungan program pendidikan di madrasah.</w:t>
      </w:r>
    </w:p>
    <w:p w14:paraId="0990311C" w14:textId="77777777" w:rsidR="006921B6" w:rsidRPr="006921B6" w:rsidRDefault="006921B6" w:rsidP="005A1EEA">
      <w:pPr>
        <w:pStyle w:val="ListParagraph"/>
        <w:numPr>
          <w:ilvl w:val="0"/>
          <w:numId w:val="10"/>
        </w:numPr>
        <w:suppressAutoHyphens w:val="0"/>
        <w:spacing w:after="0"/>
        <w:ind w:leftChars="0" w:firstLineChars="0"/>
        <w:jc w:val="both"/>
        <w:textDirection w:val="lrTb"/>
        <w:textAlignment w:val="auto"/>
        <w:outlineLvl w:val="9"/>
        <w:rPr>
          <w:rFonts w:ascii="Times New Roman" w:hAnsi="Times New Roman"/>
          <w:sz w:val="24"/>
          <w:szCs w:val="24"/>
          <w:lang w:val="de-DE"/>
        </w:rPr>
      </w:pPr>
      <w:r w:rsidRPr="006921B6">
        <w:rPr>
          <w:rFonts w:ascii="Times New Roman" w:hAnsi="Times New Roman"/>
          <w:sz w:val="24"/>
          <w:szCs w:val="24"/>
          <w:lang w:val="de-DE"/>
        </w:rPr>
        <w:t xml:space="preserve">Latar belakang siswa yang beragam, beberapa siswa berasal dari keluarga yang belum membiasakan kehidupan Islami secara konsisten. Hal ini memerlukan pendekatan yang lebih personal dari guru dan kepala madrasah. Dalam teori pendidikan Islam, keteladanan (uswah) dan pendampingan yang berkelanjutan menjadi solusi atas kesenjangan nilai antara rumah dan madrasah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{"citationItems":[{"id":"ITEM-1","itemData":{"abstract":"… di setiap kelas pun kepala sekolah menyiapkan lembar supervisi agar para siswa dalam … lingkungan sekolah yang inklusif dan mendukung bagi budaya Islam. Kepala sekolah yang …","author":[{"dropping-particle":"","family":"Habib","given":"F R","non-dropping-particle":"","parse-names":false,"suffix":""},{"dropping-particle":"","family":"Mustofa","given":"T A","non-dropping-particle":"","parse-names":false,"suffix":""}],"container-title":"Didaktika: Jurnal Kependidikan","id":"ITEM-1","issue":"1","issued":{"date-parts":[["2024"]]},"page":"35-44","title":"Peran Kepemimpinan Kepala Sekolah dalam Meningkatkan Budaya Islam di SMP IT Hidayah Klaten","type":"article-journal","volume":"13"},"uris":["http://www.mendeley.com/documents/?uuid=cc259d32-baf1-4c7f-9e11-5050309fc06a"]}],"mendeley":{"formattedCitation":"(Habib and Mustofa 2024)","plainTextFormattedCitation":"(Habib and Mustofa 2024)","previouslyFormattedCitation":"(Habib and Mustofa 2024)"},"properties":{"noteIndex":0},"schema":"https://github.com/citation-style-language/schema/raw/master/csl-citation.json"}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(Habib and Mustofa 2024)</w:t>
      </w:r>
      <w:r w:rsidRPr="006921B6">
        <w:rPr>
          <w:rFonts w:ascii="Times New Roman" w:hAnsi="Times New Roman"/>
          <w:sz w:val="24"/>
          <w:szCs w:val="24"/>
        </w:rPr>
        <w:fldChar w:fldCharType="end"/>
      </w:r>
      <w:r w:rsidRPr="006921B6">
        <w:rPr>
          <w:rFonts w:ascii="Times New Roman" w:hAnsi="Times New Roman"/>
          <w:sz w:val="24"/>
          <w:szCs w:val="24"/>
          <w:lang w:val="de-DE"/>
        </w:rPr>
        <w:t>. Di Mts Darul ‘Ulum Muhammadiyah Galur terdapat banyak siswa yang berasal dari daerah sepeti jawa barat, bogor, megelang, wonosobo, dan siswa pindahan sehingga latar belakang keagmaan mereka pasti berbeda-beda.</w:t>
      </w:r>
    </w:p>
    <w:p w14:paraId="7BB8C59A" w14:textId="77777777" w:rsidR="006921B6" w:rsidRPr="006921B6" w:rsidRDefault="006921B6" w:rsidP="005A1EEA">
      <w:pPr>
        <w:pStyle w:val="ListParagraph"/>
        <w:numPr>
          <w:ilvl w:val="0"/>
          <w:numId w:val="10"/>
        </w:numPr>
        <w:suppressAutoHyphens w:val="0"/>
        <w:spacing w:after="0"/>
        <w:ind w:leftChars="0" w:firstLineChars="0"/>
        <w:jc w:val="both"/>
        <w:textDirection w:val="lrTb"/>
        <w:textAlignment w:val="auto"/>
        <w:outlineLvl w:val="9"/>
        <w:rPr>
          <w:rFonts w:ascii="Times New Roman" w:hAnsi="Times New Roman"/>
          <w:sz w:val="24"/>
          <w:szCs w:val="24"/>
        </w:rPr>
      </w:pPr>
      <w:r w:rsidRPr="006921B6">
        <w:rPr>
          <w:rFonts w:ascii="Times New Roman" w:hAnsi="Times New Roman"/>
          <w:sz w:val="24"/>
          <w:szCs w:val="24"/>
          <w:lang w:val="de-DE"/>
        </w:rPr>
        <w:t xml:space="preserve">Kurangya ruang, media, dan sarana pendukung lainnya. Namun, keterbatasan anggaran juga menjadi kendala dalam penyediaannya. </w:t>
      </w:r>
      <w:r w:rsidRPr="006921B6">
        <w:rPr>
          <w:rFonts w:ascii="Times New Roman" w:hAnsi="Times New Roman"/>
          <w:sz w:val="24"/>
          <w:szCs w:val="24"/>
        </w:rPr>
        <w:t xml:space="preserve">Adapun </w:t>
      </w:r>
      <w:proofErr w:type="spellStart"/>
      <w:r w:rsidRPr="006921B6">
        <w:rPr>
          <w:rFonts w:ascii="Times New Roman" w:hAnsi="Times New Roman"/>
          <w:sz w:val="24"/>
          <w:szCs w:val="24"/>
        </w:rPr>
        <w:t>fasilitas</w:t>
      </w:r>
      <w:proofErr w:type="spellEnd"/>
      <w:r w:rsidRPr="006921B6">
        <w:rPr>
          <w:rFonts w:ascii="Times New Roman" w:hAnsi="Times New Roman"/>
          <w:sz w:val="24"/>
          <w:szCs w:val="24"/>
        </w:rPr>
        <w:t xml:space="preserve"> yang </w:t>
      </w:r>
      <w:proofErr w:type="spellStart"/>
      <w:r w:rsidRPr="006921B6">
        <w:rPr>
          <w:rFonts w:ascii="Times New Roman" w:hAnsi="Times New Roman"/>
          <w:sz w:val="24"/>
          <w:szCs w:val="24"/>
        </w:rPr>
        <w:t>layak</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merupakan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bagian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penting</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dari</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pembelajaran</w:t>
      </w:r>
      <w:proofErr w:type="spellEnd"/>
      <w:r w:rsidRPr="006921B6">
        <w:rPr>
          <w:rFonts w:ascii="Times New Roman" w:hAnsi="Times New Roman"/>
          <w:sz w:val="24"/>
          <w:szCs w:val="24"/>
        </w:rPr>
        <w:t xml:space="preserve"> agama yang </w:t>
      </w:r>
      <w:proofErr w:type="spellStart"/>
      <w:r w:rsidRPr="006921B6">
        <w:rPr>
          <w:rFonts w:ascii="Times New Roman" w:hAnsi="Times New Roman"/>
          <w:sz w:val="24"/>
          <w:szCs w:val="24"/>
        </w:rPr>
        <w:t>efektif</w:t>
      </w:r>
      <w:proofErr w:type="spellEnd"/>
      <w:r w:rsidRPr="006921B6">
        <w:rPr>
          <w:rFonts w:ascii="Times New Roman" w:hAnsi="Times New Roman"/>
          <w:sz w:val="24"/>
          <w:szCs w:val="24"/>
        </w:rPr>
        <w:t xml:space="preserve"> </w:t>
      </w:r>
      <w:r w:rsidRPr="006921B6">
        <w:rPr>
          <w:rFonts w:ascii="Times New Roman" w:hAnsi="Times New Roman"/>
          <w:sz w:val="24"/>
          <w:szCs w:val="24"/>
        </w:rPr>
        <w:fldChar w:fldCharType="begin" w:fldLock="1"/>
      </w:r>
      <w:r w:rsidRPr="006921B6">
        <w:rPr>
          <w:rFonts w:ascii="Times New Roman" w:hAnsi="Times New Roman"/>
          <w:sz w:val="24"/>
          <w:szCs w:val="24"/>
        </w:rPr>
        <w:instrText>ADDIN CSL_CITATION {"citationItems":[{"id":"ITEM-1","itemData":{"DOI":"10.12928/sntekad.v1i1.15715","ISSN":"30627079","abstract":"Fasilitas pembelajaran merupakan salah satu hal yang menunjang proses pembelajaran, termasuk penggunaan teknologi informasi dan komunikasi. Sarana dan prasarana termasuk dalam ruang belajar, tempat olahraga, tempat beribadah, Perpustakaan, laboratorium, dan sebagainya. Namun di beberapa sekolah minim akan fasilitas sarana dan prasarana tersebut. Hal ini menyebabkan terganggunya aktivitas pembelajaran. Tujuan penelitian ini untuk mengetahui faktor-faktor yang mempengaruhi minimnya fasilitas pembelajaran di SMK Tunas Harapan Nita. Selain itu untuk mengetahui upaya yang harus dilakukan untuk meningkatkan fasilitas pembelajaran. Penelitian ini dilaksanakan di SMK Tunas Harapan Nita dengan menggunakan dua jenis sumber data yaitu data primer : kepala sekolah dan guru, data sekunder : data yang diperoleh baik dari dokumen berupa jurnal, artikel, maupun dari hasil observasi lapangan. Dalam penelitian ini menggunakan metode pendekatan kualitatif dan teknik pengumpulan data dan teknik analisis data menggunakan observasi, wawancara dan dokumentasi. Hasil penelitian menunjukan bahwa ada beberapa faktor yang mempengaruhi pencapaian hasil belajar yaitu berasal dari dalam diri seseorang dan dari luar dirinya. Sarana dan prasarana yang tidak memadai juga terjadi di SMK Tunas Harapan Nita bukan masalah pada akses tempat yang sulit namun dilihat dari kondisi sekolahnya. Peningkatan mutu pendidikan salah satunya perlengkapan sarana dan prasarana yang saling menunjang untuk memajukan sebuah lembaga pendidikan, namun hasil penelitian bahwa sekolah SMK Tunas Harapan Nita masih terdapat kekurangan perlengkapan sarana dan prasarana, pihak sekolah akan melakukan upaya- upaya peningkatan kualitas pendidikan pada sekolah tersebut.","author":[{"dropping-particle":"","family":"Nago","given":"Fransiska Delvina","non-dropping-particle":"","parse-names":false,"suffix":""},{"dropping-particle":"","family":"Kasim","given":"Abdullah Muis","non-dropping-particle":"","parse-names":false,"suffix":""},{"dropping-particle":"","family":"Wahab","given":"Mohamad Ishan","non-dropping-particle":"","parse-names":false,"suffix":""}],"container-title":"Seminar Nasional Teknologi, Kearifan Lokal dan Pendidikan Transformatif (SNTEKAD)","id":"ITEM-1","issue":"1","issued":{"date-parts":[["2024"]]},"page":"205-210","title":"Faktor-Faktor yang Mempengaruhi Minimnya Fasilitas Pembelajaran di SMK Tunas Harapan Nita","type":"paper-conference","volume":"1"},"uris":["http://www.mendeley.com/documents/?uuid=34a2e63f-15f1-4d03-8edc-67025f8dde43"]}],"mendeley":{"formattedCitation":"(Nago, Kasim, and Wahab 2024)","plainTextFormattedCitation":"(Nago, Kasim, and Wahab 2024)","previouslyFormattedCitation":"(Nago, Kasim, and Wahab 2024)"},"properties":{"noteIndex":0},"schema":"https://github.com/citation-style-language/schema/raw/master/csl-citation.json"}</w:instrText>
      </w:r>
      <w:r w:rsidRPr="006921B6">
        <w:rPr>
          <w:rFonts w:ascii="Times New Roman" w:hAnsi="Times New Roman"/>
          <w:sz w:val="24"/>
          <w:szCs w:val="24"/>
        </w:rPr>
        <w:fldChar w:fldCharType="separate"/>
      </w:r>
      <w:r w:rsidRPr="006921B6">
        <w:rPr>
          <w:rFonts w:ascii="Times New Roman" w:hAnsi="Times New Roman"/>
          <w:noProof/>
          <w:sz w:val="24"/>
          <w:szCs w:val="24"/>
        </w:rPr>
        <w:t>(Nago, Kasim, and Wahab 2024)</w:t>
      </w:r>
      <w:r w:rsidRPr="006921B6">
        <w:rPr>
          <w:rFonts w:ascii="Times New Roman" w:hAnsi="Times New Roman"/>
          <w:sz w:val="24"/>
          <w:szCs w:val="24"/>
        </w:rPr>
        <w:fldChar w:fldCharType="end"/>
      </w:r>
      <w:r w:rsidRPr="006921B6">
        <w:rPr>
          <w:rFonts w:ascii="Times New Roman" w:hAnsi="Times New Roman"/>
          <w:sz w:val="24"/>
          <w:szCs w:val="24"/>
        </w:rPr>
        <w:t xml:space="preserve">. Hal </w:t>
      </w:r>
      <w:proofErr w:type="spellStart"/>
      <w:r w:rsidRPr="006921B6">
        <w:rPr>
          <w:rFonts w:ascii="Times New Roman" w:hAnsi="Times New Roman"/>
          <w:sz w:val="24"/>
          <w:szCs w:val="24"/>
        </w:rPr>
        <w:t>ini</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memang</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tidak</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bisa</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dipungkiri</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dalam</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observasi</w:t>
      </w:r>
      <w:proofErr w:type="spellEnd"/>
      <w:r w:rsidRPr="006921B6">
        <w:rPr>
          <w:rFonts w:ascii="Times New Roman" w:hAnsi="Times New Roman"/>
          <w:sz w:val="24"/>
          <w:szCs w:val="24"/>
        </w:rPr>
        <w:t xml:space="preserve"> yang </w:t>
      </w:r>
      <w:proofErr w:type="spellStart"/>
      <w:r w:rsidRPr="006921B6">
        <w:rPr>
          <w:rFonts w:ascii="Times New Roman" w:hAnsi="Times New Roman"/>
          <w:sz w:val="24"/>
          <w:szCs w:val="24"/>
        </w:rPr>
        <w:t>sudah</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peneliti</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lakukan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kegiatan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keagamaan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dilaksanakan</w:t>
      </w:r>
      <w:proofErr w:type="spellEnd"/>
      <w:r w:rsidRPr="006921B6">
        <w:rPr>
          <w:rFonts w:ascii="Times New Roman" w:hAnsi="Times New Roman"/>
          <w:sz w:val="24"/>
          <w:szCs w:val="24"/>
        </w:rPr>
        <w:t xml:space="preserve"> di aula </w:t>
      </w:r>
      <w:proofErr w:type="spellStart"/>
      <w:r w:rsidRPr="006921B6">
        <w:rPr>
          <w:rFonts w:ascii="Times New Roman" w:hAnsi="Times New Roman"/>
          <w:sz w:val="24"/>
          <w:szCs w:val="24"/>
        </w:rPr>
        <w:t>dimana</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tempat</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tersebut</w:t>
      </w:r>
      <w:proofErr w:type="spellEnd"/>
      <w:r w:rsidRPr="006921B6">
        <w:rPr>
          <w:rFonts w:ascii="Times New Roman" w:hAnsi="Times New Roman"/>
          <w:sz w:val="24"/>
          <w:szCs w:val="24"/>
        </w:rPr>
        <w:t xml:space="preserve"> juga </w:t>
      </w:r>
      <w:proofErr w:type="spellStart"/>
      <w:r w:rsidRPr="006921B6">
        <w:rPr>
          <w:rFonts w:ascii="Times New Roman" w:hAnsi="Times New Roman"/>
          <w:sz w:val="24"/>
          <w:szCs w:val="24"/>
        </w:rPr>
        <w:t>biasa</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digunakan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untuk</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kegiatan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lain</w:t>
      </w:r>
      <w:proofErr w:type="spellEnd"/>
      <w:r w:rsidRPr="006921B6">
        <w:rPr>
          <w:rFonts w:ascii="Times New Roman" w:hAnsi="Times New Roman"/>
          <w:sz w:val="24"/>
          <w:szCs w:val="24"/>
        </w:rPr>
        <w:t xml:space="preserve">, dan </w:t>
      </w:r>
      <w:proofErr w:type="spellStart"/>
      <w:r w:rsidRPr="006921B6">
        <w:rPr>
          <w:rFonts w:ascii="Times New Roman" w:hAnsi="Times New Roman"/>
          <w:sz w:val="24"/>
          <w:szCs w:val="24"/>
        </w:rPr>
        <w:t>sering</w:t>
      </w:r>
      <w:proofErr w:type="spellEnd"/>
      <w:r w:rsidRPr="006921B6">
        <w:rPr>
          <w:rFonts w:ascii="Times New Roman" w:hAnsi="Times New Roman"/>
          <w:sz w:val="24"/>
          <w:szCs w:val="24"/>
        </w:rPr>
        <w:t xml:space="preserve"> juga </w:t>
      </w:r>
      <w:proofErr w:type="spellStart"/>
      <w:r w:rsidRPr="006921B6">
        <w:rPr>
          <w:rFonts w:ascii="Times New Roman" w:hAnsi="Times New Roman"/>
          <w:sz w:val="24"/>
          <w:szCs w:val="24"/>
        </w:rPr>
        <w:t>memanfaat</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kelas</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untuk</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kegiatan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matrikulasi</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bacaan</w:t>
      </w:r>
      <w:proofErr w:type="spellEnd"/>
      <w:r w:rsidRPr="006921B6">
        <w:rPr>
          <w:rFonts w:ascii="Times New Roman" w:hAnsi="Times New Roman"/>
          <w:sz w:val="24"/>
          <w:szCs w:val="24"/>
        </w:rPr>
        <w:t xml:space="preserve"> al </w:t>
      </w:r>
      <w:proofErr w:type="spellStart"/>
      <w:r w:rsidRPr="006921B6">
        <w:rPr>
          <w:rFonts w:ascii="Times New Roman" w:hAnsi="Times New Roman"/>
          <w:sz w:val="24"/>
          <w:szCs w:val="24"/>
        </w:rPr>
        <w:t>quran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atau</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iqra</w:t>
      </w:r>
      <w:proofErr w:type="spellEnd"/>
      <w:r w:rsidRPr="006921B6">
        <w:rPr>
          <w:rFonts w:ascii="Times New Roman" w:hAnsi="Times New Roman"/>
          <w:sz w:val="24"/>
          <w:szCs w:val="24"/>
        </w:rPr>
        <w:t>.</w:t>
      </w:r>
    </w:p>
    <w:p w14:paraId="7A819B41" w14:textId="77777777" w:rsidR="006921B6" w:rsidRPr="006921B6" w:rsidRDefault="006921B6" w:rsidP="005A1EEA">
      <w:pPr>
        <w:pStyle w:val="ListParagraph"/>
        <w:numPr>
          <w:ilvl w:val="0"/>
          <w:numId w:val="10"/>
        </w:numPr>
        <w:suppressAutoHyphens w:val="0"/>
        <w:spacing w:after="0"/>
        <w:ind w:leftChars="0" w:firstLineChars="0"/>
        <w:jc w:val="both"/>
        <w:textDirection w:val="lrTb"/>
        <w:textAlignment w:val="auto"/>
        <w:outlineLvl w:val="9"/>
        <w:rPr>
          <w:rFonts w:ascii="Times New Roman" w:hAnsi="Times New Roman"/>
          <w:sz w:val="24"/>
          <w:szCs w:val="24"/>
          <w:lang w:val="de-DE"/>
        </w:rPr>
      </w:pPr>
      <w:proofErr w:type="spellStart"/>
      <w:r w:rsidRPr="006921B6">
        <w:rPr>
          <w:rFonts w:ascii="Times New Roman" w:hAnsi="Times New Roman"/>
          <w:sz w:val="24"/>
          <w:szCs w:val="24"/>
        </w:rPr>
        <w:t>Rendahnya</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partisipasi</w:t>
      </w:r>
      <w:proofErr w:type="spellEnd"/>
      <w:r w:rsidRPr="006921B6">
        <w:rPr>
          <w:rFonts w:ascii="Times New Roman" w:hAnsi="Times New Roman"/>
          <w:sz w:val="24"/>
          <w:szCs w:val="24"/>
        </w:rPr>
        <w:t xml:space="preserve"> dan </w:t>
      </w:r>
      <w:proofErr w:type="spellStart"/>
      <w:r w:rsidRPr="006921B6">
        <w:rPr>
          <w:rFonts w:ascii="Times New Roman" w:hAnsi="Times New Roman"/>
          <w:sz w:val="24"/>
          <w:szCs w:val="24"/>
        </w:rPr>
        <w:t>dukungan</w:t>
      </w:r>
      <w:proofErr w:type="spellEnd"/>
      <w:r w:rsidRPr="006921B6">
        <w:rPr>
          <w:rFonts w:ascii="Times New Roman" w:hAnsi="Times New Roman"/>
          <w:sz w:val="24"/>
          <w:szCs w:val="24"/>
        </w:rPr>
        <w:t xml:space="preserve"> orang </w:t>
      </w:r>
      <w:proofErr w:type="spellStart"/>
      <w:r w:rsidRPr="006921B6">
        <w:rPr>
          <w:rFonts w:ascii="Times New Roman" w:hAnsi="Times New Roman"/>
          <w:sz w:val="24"/>
          <w:szCs w:val="24"/>
        </w:rPr>
        <w:t>tua</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tidak</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semua</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siswa</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memiliki</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motivasi</w:t>
      </w:r>
      <w:proofErr w:type="spellEnd"/>
      <w:r w:rsidRPr="006921B6">
        <w:rPr>
          <w:rFonts w:ascii="Times New Roman" w:hAnsi="Times New Roman"/>
          <w:sz w:val="24"/>
          <w:szCs w:val="24"/>
        </w:rPr>
        <w:t xml:space="preserve"> yang </w:t>
      </w:r>
      <w:proofErr w:type="spellStart"/>
      <w:r w:rsidRPr="006921B6">
        <w:rPr>
          <w:rFonts w:ascii="Times New Roman" w:hAnsi="Times New Roman"/>
          <w:sz w:val="24"/>
          <w:szCs w:val="24"/>
        </w:rPr>
        <w:t>kuat</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untuk</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mengikuti</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kegiatan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keislaman</w:t>
      </w:r>
      <w:proofErr w:type="spellEnd"/>
      <w:r w:rsidRPr="006921B6">
        <w:rPr>
          <w:rFonts w:ascii="Times New Roman" w:hAnsi="Times New Roman"/>
          <w:sz w:val="24"/>
          <w:szCs w:val="24"/>
        </w:rPr>
        <w:t xml:space="preserve">. Maka, strategi </w:t>
      </w:r>
      <w:proofErr w:type="spellStart"/>
      <w:r w:rsidRPr="006921B6">
        <w:rPr>
          <w:rFonts w:ascii="Times New Roman" w:hAnsi="Times New Roman"/>
          <w:sz w:val="24"/>
          <w:szCs w:val="24"/>
        </w:rPr>
        <w:t>seperti</w:t>
      </w:r>
      <w:proofErr w:type="spellEnd"/>
      <w:r w:rsidRPr="006921B6">
        <w:rPr>
          <w:rFonts w:ascii="Times New Roman" w:hAnsi="Times New Roman"/>
          <w:sz w:val="24"/>
          <w:szCs w:val="24"/>
        </w:rPr>
        <w:t xml:space="preserve"> reward system, </w:t>
      </w:r>
      <w:proofErr w:type="spellStart"/>
      <w:r w:rsidRPr="006921B6">
        <w:rPr>
          <w:rFonts w:ascii="Times New Roman" w:hAnsi="Times New Roman"/>
          <w:sz w:val="24"/>
          <w:szCs w:val="24"/>
        </w:rPr>
        <w:t>penilaian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spiibadah</w:t>
      </w:r>
      <w:proofErr w:type="spellEnd"/>
      <w:r w:rsidRPr="006921B6">
        <w:rPr>
          <w:rFonts w:ascii="Times New Roman" w:hAnsi="Times New Roman"/>
          <w:sz w:val="24"/>
          <w:szCs w:val="24"/>
        </w:rPr>
        <w:t xml:space="preserve">, dan </w:t>
      </w:r>
      <w:proofErr w:type="spellStart"/>
      <w:r w:rsidRPr="006921B6">
        <w:rPr>
          <w:rFonts w:ascii="Times New Roman" w:hAnsi="Times New Roman"/>
          <w:sz w:val="24"/>
          <w:szCs w:val="24"/>
        </w:rPr>
        <w:t>keterlibatan</w:t>
      </w:r>
      <w:proofErr w:type="spellEnd"/>
      <w:r w:rsidRPr="006921B6">
        <w:rPr>
          <w:rFonts w:ascii="Times New Roman" w:hAnsi="Times New Roman"/>
          <w:sz w:val="24"/>
          <w:szCs w:val="24"/>
        </w:rPr>
        <w:t xml:space="preserve"> orang </w:t>
      </w:r>
      <w:proofErr w:type="spellStart"/>
      <w:r w:rsidRPr="006921B6">
        <w:rPr>
          <w:rFonts w:ascii="Times New Roman" w:hAnsi="Times New Roman"/>
          <w:sz w:val="24"/>
          <w:szCs w:val="24"/>
        </w:rPr>
        <w:t>tua</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perlu</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ditingkatkan</w:t>
      </w:r>
      <w:proofErr w:type="spellEnd"/>
      <w:r w:rsidRPr="006921B6">
        <w:rPr>
          <w:rFonts w:ascii="Times New Roman" w:hAnsi="Times New Roman"/>
          <w:sz w:val="24"/>
          <w:szCs w:val="24"/>
        </w:rPr>
        <w:t xml:space="preserve"> </w:t>
      </w:r>
      <w:r w:rsidRPr="006921B6">
        <w:rPr>
          <w:rFonts w:ascii="Times New Roman" w:hAnsi="Times New Roman"/>
          <w:sz w:val="24"/>
          <w:szCs w:val="24"/>
          <w:lang w:val="de-DE"/>
        </w:rPr>
        <w:fldChar w:fldCharType="begin" w:fldLock="1"/>
      </w:r>
      <w:r w:rsidRPr="006921B6">
        <w:rPr>
          <w:rFonts w:ascii="Times New Roman" w:hAnsi="Times New Roman"/>
          <w:sz w:val="24"/>
          <w:szCs w:val="24"/>
        </w:rPr>
        <w:instrText>ADDIN CSL_CITATION {"citationItems":[{"id":"ITEM-1","itemData":{"author":[{"dropping-particle":"","family":"Ghonim","given":"Faiqoh","non-dropping-particle":"","parse-names":false,"suffix":""},{"dropping-particle":"","family":"Muttaqin","given":"M Imamul","non-dropping-particle":"","parse-names":false,"suffix":""}],"id":"ITEM-1","issued":{"date-parts":[["2024"]]},"title":"Implementasi Kepemimpinan Berbasis Nilai Budaya Islam dan Budaya Lokal Universitas Islam Negeri Maulana Malik Ibrahim Malang , Indonesia menciptakan pemimpin yang efektif , tetapi juga untuk menjaga dan memperkuat kohesi banyak peluang dalam menciptakan p","type":"article-journal"},"uris":["http://www.mendeley.com/documents/?uuid=9f0b7693-ec3b-4f19-851d-9bdb860ada70"]}],"mendeley":{"formattedCitation":"(Ghonim and Muttaqin 2024)","plainTextFormattedCitation":"(Ghonim and Muttaqin 2024)","previouslyFormattedCitation":"(Ghonim and Muttaqin 2024)"},"properties":{"noteIndex":0},"schema":"https://github.com/citation-style-language/schema/raw/master/csl-citation.json"}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rPr>
        <w:t>(Ghonim and Muttaqin 2024)</w:t>
      </w:r>
      <w:r w:rsidRPr="006921B6">
        <w:rPr>
          <w:rFonts w:ascii="Times New Roman" w:hAnsi="Times New Roman"/>
          <w:sz w:val="24"/>
          <w:szCs w:val="24"/>
        </w:rPr>
        <w:fldChar w:fldCharType="end"/>
      </w:r>
      <w:r w:rsidRPr="006921B6">
        <w:rPr>
          <w:rFonts w:ascii="Times New Roman" w:hAnsi="Times New Roman"/>
          <w:sz w:val="24"/>
          <w:szCs w:val="24"/>
        </w:rPr>
        <w:t xml:space="preserve">. </w:t>
      </w:r>
      <w:proofErr w:type="spellStart"/>
      <w:r w:rsidRPr="006921B6">
        <w:rPr>
          <w:rFonts w:ascii="Times New Roman" w:hAnsi="Times New Roman"/>
          <w:sz w:val="24"/>
          <w:szCs w:val="24"/>
        </w:rPr>
        <w:t>Didalam</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partisipasi</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sebagian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siswa</w:t>
      </w:r>
      <w:proofErr w:type="spellEnd"/>
      <w:r w:rsidRPr="006921B6">
        <w:rPr>
          <w:rFonts w:ascii="Times New Roman" w:hAnsi="Times New Roman"/>
          <w:sz w:val="24"/>
          <w:szCs w:val="24"/>
        </w:rPr>
        <w:t xml:space="preserve"> dan </w:t>
      </w:r>
      <w:proofErr w:type="spellStart"/>
      <w:r w:rsidRPr="006921B6">
        <w:rPr>
          <w:rFonts w:ascii="Times New Roman" w:hAnsi="Times New Roman"/>
          <w:sz w:val="24"/>
          <w:szCs w:val="24"/>
        </w:rPr>
        <w:t>dukungan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dari</w:t>
      </w:r>
      <w:proofErr w:type="spellEnd"/>
      <w:r w:rsidRPr="006921B6">
        <w:rPr>
          <w:rFonts w:ascii="Times New Roman" w:hAnsi="Times New Roman"/>
          <w:sz w:val="24"/>
          <w:szCs w:val="24"/>
        </w:rPr>
        <w:t xml:space="preserve"> orang </w:t>
      </w:r>
      <w:proofErr w:type="spellStart"/>
      <w:r w:rsidRPr="006921B6">
        <w:rPr>
          <w:rFonts w:ascii="Times New Roman" w:hAnsi="Times New Roman"/>
          <w:sz w:val="24"/>
          <w:szCs w:val="24"/>
        </w:rPr>
        <w:t>tua</w:t>
      </w:r>
      <w:proofErr w:type="spellEnd"/>
      <w:r w:rsidRPr="006921B6">
        <w:rPr>
          <w:rFonts w:ascii="Times New Roman" w:hAnsi="Times New Roman"/>
          <w:sz w:val="24"/>
          <w:szCs w:val="24"/>
        </w:rPr>
        <w:t xml:space="preserve">. </w:t>
      </w:r>
      <w:r w:rsidRPr="006921B6">
        <w:rPr>
          <w:rFonts w:ascii="Times New Roman" w:hAnsi="Times New Roman"/>
          <w:sz w:val="24"/>
          <w:szCs w:val="24"/>
          <w:lang w:val="de-DE"/>
        </w:rPr>
        <w:t xml:space="preserve">Tidak semua siswa merasakan urgensi dari kegiatan keagamaan. Beberapa hanya ikut secara formalitas. Dalam hal ini, kolaborasi dengan orang tua melalui kegiatan bersama seperti majelis taklim dan forum diskusi keluarga menjadi langkah strategis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{"citationItems":[{"id":"ITEM-1","itemData":{"abstract":"Keterlibatan orang tua dalam pembentukan karakter religius peserta didik saat usia sekolah sangat penting. Hal tersebut karena orang tua merupakan pendidik pertama anak dalam keluarga dan orang yang pertama kali berinteraksi dengan anak. Baik buruknya kualitas sebuah lembaga pendidikan akan dapat dilihat melalui hubungannya dengan orang tua. Studi ini dimaksudkan untuk menjawab pertanyaan: (1) Bagaimana bentuk keterlibatan orang tua dalam pembentukan karakter religius peserta didik di SDI Al Madina, MI Al Khoiriyyah 2, dan SDN Purwoyoso 02 Semarang? (2) Karakter religius apa saja yang dibentuk sekolah bersama orang tua di SDI Al Madina, MI Al Khoiriyyah 2, dan SDN Purwoyoso 02 Semarang? (3) Bagaimana metode pembentukan karakter religius yang dilakukan sekolah bersama orang tua dan implikasinya di SDI Al Madina, MI Al Khoiriyyah 2, dan SDN 2 Purwoyoso 02 Semarang? Permasalahan ini dibahas melalui studi kualitatif lapangan. Lokasi penelitian sebagai sumber data melalui wawancara tersetruktur dan bebas, observasi partisipan, dan studi dokumentasi. Data dianalisis mnggunakan pendekatan fenomenologi. Kajian ini menunjukkan bahwa: (1) Bentuk keterlibatan orang tua dalam pembentukan karakter religius di SDI Al Madina, MI Al Khoiriyyah, dan SDN Purwoyoso 02 meliputi: parenting, voluntering, grup walikelas atau paguyuban walmurid, majelis taklim, dan program penguatan karakter (PPK). (2) Karakter religius dibentuk meliputi: rajin shalat, rajin mengaji, berbakti kepada orang tua, mandiri, tanggung jawab, peduli lingkungan, jujur, tabligh (menyampaikan kebenaran), toleransi dan disiplin. (3) Metode pembentukan karakter religius meliputi metode pembiasaan, metode keteladanan, metode nasihat dan motivasi.","author":[{"dropping-particle":"","family":"Alek Budi Santoso, Abdul Wahib","given":"Suja'i","non-dropping-particle":"","parse-names":false,"suffix":""}],"container-title":"Al Mikraj: Jurnal Studi Islam dan Humaniora","id":"ITEM-1","issue":"2","issued":{"date-parts":[["2024"]]},"page":"1618-1635","title":"Keterlibatan Orang Tua Dalam Pembentukan Karakter Religius Peserta Didik Di SD Islam Almadina, MI Al Khoiriyyah 2 Dan SDN Purwoyoso 02 Semarang","type":"article-journal","volume":"4"},"uris":["http://www.mendeley.com/documents/?uuid=87ca39d3-c1f2-4e30-a014-52e003c9fab0"]}],"mendeley":{"formattedCitation":"(Alek Budi Santoso, Abdul Wahib 2024)","plainTextFormattedCitation":"(Alek Budi Santoso, Abdul Wahib 2024)","previouslyFormattedCitation":"(Alek Budi Santoso, Abdul Wahib 2024)"},"properties":{"noteIndex":0},"schema":"https://github.com/citation-style-language/schema/raw/master/csl-citation.json"}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(Alek Budi Santoso, Abdul Wahib 2024)</w:t>
      </w:r>
      <w:r w:rsidRPr="006921B6">
        <w:rPr>
          <w:rFonts w:ascii="Times New Roman" w:hAnsi="Times New Roman"/>
          <w:sz w:val="24"/>
          <w:szCs w:val="24"/>
        </w:rPr>
        <w:fldChar w:fldCharType="end"/>
      </w:r>
      <w:r w:rsidRPr="006921B6">
        <w:rPr>
          <w:rFonts w:ascii="Times New Roman" w:hAnsi="Times New Roman"/>
          <w:sz w:val="24"/>
          <w:szCs w:val="24"/>
          <w:lang w:val="de-DE"/>
        </w:rPr>
        <w:t>.</w:t>
      </w:r>
    </w:p>
    <w:p w14:paraId="04E37B25" w14:textId="1677257D" w:rsidR="00BF45B0" w:rsidRPr="005A1EEA" w:rsidRDefault="006921B6" w:rsidP="005A1EEA">
      <w:pPr>
        <w:pStyle w:val="ListParagraph"/>
        <w:ind w:leftChars="0" w:left="0" w:firstLineChars="0" w:firstLine="360"/>
        <w:jc w:val="both"/>
        <w:rPr>
          <w:rFonts w:ascii="Times New Roman" w:hAnsi="Times New Roman"/>
          <w:sz w:val="24"/>
          <w:szCs w:val="24"/>
          <w:lang w:val="de-DE"/>
        </w:rPr>
      </w:pPr>
      <w:r w:rsidRPr="006921B6">
        <w:rPr>
          <w:rFonts w:ascii="Times New Roman" w:hAnsi="Times New Roman"/>
          <w:sz w:val="24"/>
          <w:szCs w:val="24"/>
          <w:lang w:val="de-DE"/>
        </w:rPr>
        <w:t>Sebagai respons, madrasah mulai mengintegrasikan kegiatan keagamaan ke dalam pembelajaran formal. Praktik ibadah, hafalan doa, dan diskusi nilai Islam di ruang kelas menjadikan agama sebagai bagian integral dari proses pendidikan, bukan aktivitas tambahan semata . Dengan pendekatan yang integratif dan kolaboratif, tantangan ini dapat diatasi secara bertahap.</w:t>
      </w:r>
    </w:p>
    <w:p w14:paraId="25F7F124" w14:textId="77777777" w:rsidR="00BF45B0" w:rsidRPr="005A1EEA" w:rsidRDefault="00000000">
      <w:pPr>
        <w:tabs>
          <w:tab w:val="left" w:pos="340"/>
        </w:tabs>
        <w:spacing w:line="276" w:lineRule="auto"/>
        <w:ind w:left="0" w:hanging="2"/>
        <w:rPr>
          <w:color w:val="000000"/>
          <w:lang w:val="de-DE"/>
        </w:rPr>
      </w:pPr>
      <w:r w:rsidRPr="005A1EEA">
        <w:rPr>
          <w:b/>
          <w:smallCaps/>
          <w:lang w:val="de-DE"/>
        </w:rPr>
        <w:t>PENUTUP</w:t>
      </w:r>
    </w:p>
    <w:p w14:paraId="70B2260B" w14:textId="77777777" w:rsidR="005A1EEA" w:rsidRPr="006F4AA1" w:rsidRDefault="005A1EEA" w:rsidP="005A1EEA">
      <w:pPr>
        <w:spacing w:line="276" w:lineRule="auto"/>
        <w:ind w:leftChars="0" w:left="0" w:firstLineChars="0" w:firstLine="720"/>
        <w:jc w:val="both"/>
        <w:rPr>
          <w:color w:val="000000"/>
          <w:lang w:val="de-DE"/>
        </w:rPr>
      </w:pPr>
      <w:r w:rsidRPr="005A1EEA">
        <w:rPr>
          <w:color w:val="000000"/>
          <w:lang w:val="de-DE"/>
        </w:rPr>
        <w:t xml:space="preserve">Penelitian ini menunjukkan bahwa kebijakan kepala madrasah di MTs Darul 'Ulum Muhammadiyah Galur berperan signifikan dalam membentuk akhlak siswa melalui pendekatan pembiasaan keagamaan yang terstruktur, keteladanan, dan kolaborasi dengan berbagai pihak. </w:t>
      </w:r>
      <w:r w:rsidRPr="006F4AA1">
        <w:rPr>
          <w:color w:val="000000"/>
          <w:lang w:val="de-DE"/>
        </w:rPr>
        <w:t xml:space="preserve">Kebijakan tersebut diimplementasikan dalam berbagai program seperti pembiasaan ibadah </w:t>
      </w:r>
      <w:r w:rsidRPr="006F4AA1">
        <w:rPr>
          <w:color w:val="000000"/>
          <w:lang w:val="de-DE"/>
        </w:rPr>
        <w:lastRenderedPageBreak/>
        <w:t xml:space="preserve">harian, matrikulasi keislaman, pelatihan dakwah, serta peringatan hari besar Islam yang semuanya terintegrasi dalam budaya madrasah. </w:t>
      </w:r>
    </w:p>
    <w:p w14:paraId="0D28047D" w14:textId="7D6A5E51" w:rsidR="005A1EEA" w:rsidRPr="006F4AA1" w:rsidRDefault="005A1EEA" w:rsidP="005A1EEA">
      <w:pPr>
        <w:spacing w:line="276" w:lineRule="auto"/>
        <w:ind w:leftChars="0" w:left="0" w:firstLineChars="0" w:firstLine="720"/>
        <w:jc w:val="both"/>
        <w:rPr>
          <w:color w:val="000000"/>
          <w:lang w:val="de-DE"/>
        </w:rPr>
      </w:pPr>
      <w:r w:rsidRPr="006F4AA1">
        <w:rPr>
          <w:color w:val="000000"/>
          <w:lang w:val="de-DE"/>
        </w:rPr>
        <w:t>Secara teoritis, temuan ini memperkuat teori kepemimpinan transformasional dalam konteks pendidikan Islam, di mana kepala madrasah bertindak sebagai agen perubahan yang tidak hanya mengatur secara administratif, tetapi juga menjadi teladan akhlak (uswah hasanah) bagi seluruh warga madrasah. Selain itu, penelitian ini berkontribusi terhadap pengembangan teori pendidikan berbasis nilai (value-based education) dengan menegaskan pentingnya sinergi antara kebijakan lembaga, peran guru, dan lingkungan sosial dalam menanamkan nilai-nilai keislaman secara holistik kepada siswa. Temuan ini juga memberikan implikasi bahwa pembentukan akhlak siswa di madrasah akan lebih efektif jika program keagamaan dilaksanakan secara konsisten, didukung oleh semua elemen, dan diintegrasikan ke dalam seluruh aktivitas pendidikan, baik formal maupun nonformal.</w:t>
      </w:r>
    </w:p>
    <w:p w14:paraId="7066F1E8" w14:textId="77777777" w:rsidR="00BF45B0" w:rsidRDefault="00000000">
      <w:pPr>
        <w:tabs>
          <w:tab w:val="left" w:pos="340"/>
        </w:tabs>
        <w:spacing w:line="276" w:lineRule="auto"/>
        <w:ind w:left="0" w:hanging="2"/>
        <w:rPr>
          <w:color w:val="000000"/>
        </w:rPr>
      </w:pPr>
      <w:r>
        <w:rPr>
          <w:b/>
          <w:smallCaps/>
        </w:rPr>
        <w:t>DAFTAR RUJUKAN</w:t>
      </w:r>
    </w:p>
    <w:p w14:paraId="200F9C14" w14:textId="5360A640"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fldChar w:fldCharType="begin" w:fldLock="1"/>
      </w:r>
      <w:r>
        <w:instrText xml:space="preserve">ADDIN Mendeley Bibliography CSL_BIBLIOGRAPHY </w:instrText>
      </w:r>
      <w:r>
        <w:fldChar w:fldCharType="separate"/>
      </w:r>
      <w:r w:rsidRPr="006F4AA1">
        <w:rPr>
          <w:noProof/>
        </w:rPr>
        <w:t xml:space="preserve">Abbas, Ngatmin, and Dudi Budi Astoko. 2024. “Pendekatan Islami Dalam Pendidikan Anak Usia Dini Berdasarkan Ajaran Nabi Muhammad SAW.” </w:t>
      </w:r>
      <w:r w:rsidRPr="006F4AA1">
        <w:rPr>
          <w:i/>
          <w:iCs/>
          <w:noProof/>
        </w:rPr>
        <w:t>Al-Urwatul Wutsqo: Jurnal Ilmu Keislaman Dan Pendidikan</w:t>
      </w:r>
      <w:r w:rsidRPr="006F4AA1">
        <w:rPr>
          <w:noProof/>
        </w:rPr>
        <w:t xml:space="preserve"> 5 (2): 139–41.</w:t>
      </w:r>
    </w:p>
    <w:p w14:paraId="11E36EC7"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Abubakar, Rifa’i. 2023. </w:t>
      </w:r>
      <w:r w:rsidRPr="006F4AA1">
        <w:rPr>
          <w:i/>
          <w:iCs/>
          <w:noProof/>
        </w:rPr>
        <w:t>Pengantar Metodologi Penelitian</w:t>
      </w:r>
      <w:r w:rsidRPr="006F4AA1">
        <w:rPr>
          <w:noProof/>
        </w:rPr>
        <w:t>. Yogyakarta: SUKA-Press UIN Sunan Kalijaga.</w:t>
      </w:r>
    </w:p>
    <w:p w14:paraId="5D1D9505"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Alek Budi Santoso, Abdul Wahib, Suja’i. 2024. “Keterlibatan Orang Tua Dalam Pembentukan Karakter Religius Peserta Didik Di SD Islam Almadina, MI Al Khoiriyyah 2 Dan SDN Purwoyoso 02 Semarang.” </w:t>
      </w:r>
      <w:r w:rsidRPr="006F4AA1">
        <w:rPr>
          <w:i/>
          <w:iCs/>
          <w:noProof/>
        </w:rPr>
        <w:t>Al Mikraj: Jurnal Studi Islam Dan Humaniora</w:t>
      </w:r>
      <w:r w:rsidRPr="006F4AA1">
        <w:rPr>
          <w:noProof/>
        </w:rPr>
        <w:t xml:space="preserve"> 4 (2): 1618–35. https://eprints.walisongo.ac.id/id/eprint/19183.</w:t>
      </w:r>
    </w:p>
    <w:p w14:paraId="52EABAA8"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Aprianti, Astuti, Baiq Uswatun Hasanah, Sulistia Wahyuningsih, Muhammad Sultan Alviqry, Rizky Handayani, and Dedi Arman. 2024. “Integrasi Pendidikan Karakter Ke Dalam Kurikulum Pendidikan Islam Strategi Dan Hasil.” </w:t>
      </w:r>
      <w:r w:rsidRPr="006F4AA1">
        <w:rPr>
          <w:i/>
          <w:iCs/>
          <w:noProof/>
        </w:rPr>
        <w:t>Jurnal Budi Pekerti Agama Islam</w:t>
      </w:r>
      <w:r w:rsidRPr="006F4AA1">
        <w:rPr>
          <w:noProof/>
        </w:rPr>
        <w:t xml:space="preserve"> 2 (6): 01–07. https://doi.org/10.61132/jbpai.v1i6.579.</w:t>
      </w:r>
    </w:p>
    <w:p w14:paraId="120790B5"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Arfan, Ichwanul, Ahmad Raihan Lubis, Abdul Buhori, Muhammad Reyhan, and Agusman Damanik. 2025. “Asbabun Nuzul Surat Al-Qalam Ayat 4 Dan Hubungannya Dengan Akhlak Yang Mulia.” </w:t>
      </w:r>
      <w:r w:rsidRPr="006F4AA1">
        <w:rPr>
          <w:i/>
          <w:iCs/>
          <w:noProof/>
        </w:rPr>
        <w:t>Jurnal Pendidikan Tambusai</w:t>
      </w:r>
      <w:r w:rsidRPr="006F4AA1">
        <w:rPr>
          <w:noProof/>
        </w:rPr>
        <w:t xml:space="preserve"> 9 (1): 5201–6.</w:t>
      </w:r>
    </w:p>
    <w:p w14:paraId="474722C8"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Arief, M. Miftah, Dina Hermina, and Nuril Huda. 2022. “TEORI HABIT PERSPEKTIF PSIKOLOGI DAN PENDIDIKAN ISLAM.” </w:t>
      </w:r>
      <w:r w:rsidRPr="006F4AA1">
        <w:rPr>
          <w:i/>
          <w:iCs/>
          <w:noProof/>
        </w:rPr>
        <w:t>RI’AYAH</w:t>
      </w:r>
      <w:r w:rsidRPr="006F4AA1">
        <w:rPr>
          <w:noProof/>
        </w:rPr>
        <w:t xml:space="preserve"> 7 (1): 1–14. http://scioteca.caf.com/bitstream/handle/123456789/1091/RED2017-Eng-8ene.pdf?sequence=12&amp;isAllowed=y%0Ahttp://dx.doi.org/10.1016/j.regsciurbeco.2008.06.005%0Ahttps://www.researchgate.net/publication/305320484_SISTEM_PEMBETUNGAN_TERPUSAT_STRATEGI_MELESTARI.</w:t>
      </w:r>
    </w:p>
    <w:p w14:paraId="0F0E20E2"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Auliya, Indah. 2021. “Pelatihan Dakwah Bil Lisan Melalui Kegiatan Kuliah Tujuh Menit Pada Santri Di Pondok Pesantren An-Nadhira Kalibeber.” </w:t>
      </w:r>
      <w:r w:rsidRPr="006F4AA1">
        <w:rPr>
          <w:i/>
          <w:iCs/>
          <w:noProof/>
        </w:rPr>
        <w:t>ARKANA Jurnal Komunikasi Dan Media</w:t>
      </w:r>
      <w:r w:rsidRPr="006F4AA1">
        <w:rPr>
          <w:noProof/>
        </w:rPr>
        <w:t xml:space="preserve"> 1 (1): 22–33.</w:t>
      </w:r>
    </w:p>
    <w:p w14:paraId="2C1049DB"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Ayuningtyas Noviani, and Wahdan Najib Habiby. 2023. “Peran Kepala Sekolah Dalam Menanamkan Nilai-Nilai Keislaman Pada Siswa SD Muhammadiyah Program Unggulan Jatipuro.” </w:t>
      </w:r>
      <w:r w:rsidRPr="006F4AA1">
        <w:rPr>
          <w:i/>
          <w:iCs/>
          <w:noProof/>
        </w:rPr>
        <w:t>Jurnal Elementaria Edukasia</w:t>
      </w:r>
      <w:r w:rsidRPr="006F4AA1">
        <w:rPr>
          <w:noProof/>
        </w:rPr>
        <w:t xml:space="preserve"> 6 (2): 915–30. https://doi.org/10.31949/jee.v6i2.5331.</w:t>
      </w:r>
    </w:p>
    <w:p w14:paraId="07EE228A"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Azhari, Muhammad. 2024. “Integrasi Pendidikan Karakter Berbasis Nilai-Nilai Keislaman Di Madrasah : Implementasi Dan Evaluasi” 2 (4): 691–700.</w:t>
      </w:r>
    </w:p>
    <w:p w14:paraId="55AFC2A7"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lastRenderedPageBreak/>
        <w:t xml:space="preserve">Darmansyah, Rafik. 2023. “Kebijakan Kepala Madrasah Dalam Membentuk Akhlakul Karimah Siswa Di MAN 1 Merangin.” </w:t>
      </w:r>
      <w:r w:rsidRPr="006F4AA1">
        <w:rPr>
          <w:i/>
          <w:iCs/>
          <w:noProof/>
        </w:rPr>
        <w:t>Jurnal Manajemen Pendidikan Dan Ilmu Sosial</w:t>
      </w:r>
      <w:r w:rsidRPr="006F4AA1">
        <w:rPr>
          <w:noProof/>
        </w:rPr>
        <w:t xml:space="preserve"> 4 (1): 337–49. https://doi.org/10.38035/jmpis.v4i1.1436.</w:t>
      </w:r>
    </w:p>
    <w:p w14:paraId="52CB5530"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Devi, Alvina Fitriasari. 2025. “ORANG TUA , MORAL ANAK MADRASAH IBTIDAIYAH.” </w:t>
      </w:r>
      <w:r w:rsidRPr="006F4AA1">
        <w:rPr>
          <w:i/>
          <w:iCs/>
          <w:noProof/>
        </w:rPr>
        <w:t>Al-Mubtadi</w:t>
      </w:r>
      <w:r w:rsidRPr="006F4AA1">
        <w:rPr>
          <w:noProof/>
        </w:rPr>
        <w:t xml:space="preserve"> 2 (2): 275–85.</w:t>
      </w:r>
    </w:p>
    <w:p w14:paraId="5D8FE814"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Ghonim, Faiqoh, and M Imamul Muttaqin. 2024. “Implementasi Kepemimpinan Berbasis Nilai Budaya Islam Dan Budaya Lokal Universitas Islam Negeri Maulana Malik Ibrahim Malang , Indonesia Menciptakan Pemimpin Yang Efektif , Tetapi Juga Untuk Menjaga Dan Memperkuat Kohesi Banyak Peluang Dalam Menciptakan P.”</w:t>
      </w:r>
    </w:p>
    <w:p w14:paraId="74C738B4"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Habib, F R, and T A Mustofa. 2024. “Peran Kepemimpinan Kepala Sekolah Dalam Meningkatkan Budaya Islam Di SMP IT Hidayah Klaten.” </w:t>
      </w:r>
      <w:r w:rsidRPr="006F4AA1">
        <w:rPr>
          <w:i/>
          <w:iCs/>
          <w:noProof/>
        </w:rPr>
        <w:t>Didaktika: Jurnal Kependidikan</w:t>
      </w:r>
      <w:r w:rsidRPr="006F4AA1">
        <w:rPr>
          <w:noProof/>
        </w:rPr>
        <w:t xml:space="preserve"> 13 (1): 35–44. https://mail.jurnaldidaktika.org/contents/article/view/399%0Ahttps://mail.jurnaldidaktika.org/contents/article/download/399/243.</w:t>
      </w:r>
    </w:p>
    <w:p w14:paraId="19D751BF"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Hadi, Samsul. 2022. “Peranan Guru PAI Dalam Penanaman Nilai-Nilai Karakter Islami Melalui Pembiasaan Pada Siswa SMP Negeri 10 Mukomuko - Bengkulu.” </w:t>
      </w:r>
      <w:r w:rsidRPr="006F4AA1">
        <w:rPr>
          <w:i/>
          <w:iCs/>
          <w:noProof/>
        </w:rPr>
        <w:t>Urwatul Wutsqo: Jurnal Studi Kependidikan Dan Keislaman</w:t>
      </w:r>
      <w:r w:rsidRPr="006F4AA1">
        <w:rPr>
          <w:noProof/>
        </w:rPr>
        <w:t xml:space="preserve"> 11 (1): 81–96. https://doi.org/10.54437/urwatulwutsqo.v11i1.309.</w:t>
      </w:r>
    </w:p>
    <w:p w14:paraId="7467C5B4"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Hamzah, Akhmad Fauzi, and Rahimatul Aliah. 2023. “Strategi Kepala Madrasah Dalam Meningkatkan Kualitas Guru.” </w:t>
      </w:r>
      <w:r w:rsidRPr="006F4AA1">
        <w:rPr>
          <w:i/>
          <w:iCs/>
          <w:noProof/>
        </w:rPr>
        <w:t>Nidhomiyyah: Jurnal Manajemen Pendidikan Islam</w:t>
      </w:r>
      <w:r w:rsidRPr="006F4AA1">
        <w:rPr>
          <w:noProof/>
        </w:rPr>
        <w:t xml:space="preserve"> 4 (1): 09–23. https://doi.org/10.38073/nidhomiyyah.v4i1.872.</w:t>
      </w:r>
    </w:p>
    <w:p w14:paraId="4C1888DF"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Hatul Lisaniyah, Fashi. 2024. “Sinergitas Guru Pendidikan Agama Islam Dan Waka Humas Dalam Membangun Citra Madrasah (Studi Kasus Di MTs Salafiyah Kerek-Tuban).” </w:t>
      </w:r>
      <w:r w:rsidRPr="006F4AA1">
        <w:rPr>
          <w:i/>
          <w:iCs/>
          <w:noProof/>
        </w:rPr>
        <w:t>SALIMIYA: Jurnal Studi Ilmu Keagamaan Islam</w:t>
      </w:r>
      <w:r w:rsidRPr="006F4AA1">
        <w:rPr>
          <w:noProof/>
        </w:rPr>
        <w:t xml:space="preserve"> 5 (2): 2721–7078. https://ejournal.iaifa.ac.id/index.php/salimiya.</w:t>
      </w:r>
    </w:p>
    <w:p w14:paraId="64479DDD"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Hidayat, Ayi Najmul, Budi Komara, E. Kusman, and Ulfah. 2024. “PERAN GURU PEMBIMBING DALAM MENGEMBANGKAN PELAKSANAAN IBADAH SISWA DI MADRASAH.” </w:t>
      </w:r>
      <w:r w:rsidRPr="006F4AA1">
        <w:rPr>
          <w:i/>
          <w:iCs/>
          <w:noProof/>
        </w:rPr>
        <w:t>Jurnal Tahsinia</w:t>
      </w:r>
      <w:r w:rsidRPr="006F4AA1">
        <w:rPr>
          <w:noProof/>
        </w:rPr>
        <w:t xml:space="preserve"> 5 (3): 364–78.</w:t>
      </w:r>
    </w:p>
    <w:p w14:paraId="2A8012BC"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Husnunnadia, Ratu, and Siti Masyithot. 2024. “Pemberian Penghargaan Untuk Meningkatkan Kualitas Guru Di Madrasah Ibtidaiyah: Tinjauan Strategi Kepala Sekolah.” </w:t>
      </w:r>
      <w:r w:rsidRPr="006F4AA1">
        <w:rPr>
          <w:i/>
          <w:iCs/>
          <w:noProof/>
        </w:rPr>
        <w:t>Socius: Jurnal Penelitian Ilmu-Ilmu Sosial</w:t>
      </w:r>
      <w:r w:rsidRPr="006F4AA1">
        <w:rPr>
          <w:noProof/>
        </w:rPr>
        <w:t xml:space="preserve"> 1 (10): 104–12. https://ojs.daarulhuda.or.id/index.php/Socius/article/view/293.</w:t>
      </w:r>
    </w:p>
    <w:p w14:paraId="0E5B7BE9"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Indah, Nur. 2020. “Penguatan Pendidikan Karakter Religius Dalam Keluarga Melalui Kegiatan Pengajian Di Majlis Ta’Lim Desa Bumi Tinggi Lampung Timur.” </w:t>
      </w:r>
      <w:r w:rsidRPr="006F4AA1">
        <w:rPr>
          <w:i/>
          <w:iCs/>
          <w:noProof/>
        </w:rPr>
        <w:t>Jurnal Pengabdian Kepada Masyarakat</w:t>
      </w:r>
      <w:r w:rsidRPr="006F4AA1">
        <w:rPr>
          <w:noProof/>
        </w:rPr>
        <w:t xml:space="preserve"> 7 (2): 809–20.</w:t>
      </w:r>
    </w:p>
    <w:p w14:paraId="66AD434D"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Kalalinggi, Septaria Yolan, Amalia Afifah, Suheria, and Gabriela Elsandika. 2024. </w:t>
      </w:r>
      <w:r w:rsidRPr="006F4AA1">
        <w:rPr>
          <w:i/>
          <w:iCs/>
          <w:noProof/>
        </w:rPr>
        <w:t>Metodologi Penelitian: Metodologi Penelitian Skripsi</w:t>
      </w:r>
      <w:r w:rsidRPr="006F4AA1">
        <w:rPr>
          <w:noProof/>
        </w:rPr>
        <w:t xml:space="preserve">. </w:t>
      </w:r>
      <w:r w:rsidRPr="006F4AA1">
        <w:rPr>
          <w:i/>
          <w:iCs/>
          <w:noProof/>
        </w:rPr>
        <w:t>CV. Gita Lentera</w:t>
      </w:r>
      <w:r w:rsidRPr="006F4AA1">
        <w:rPr>
          <w:noProof/>
        </w:rPr>
        <w:t>. http://bppsdmk.kemkes.go.id/pusdiksdmk/wp-content/uploads/2017/11/Daftar-isi-Metodologi-Penelitian_k1_restu.pdf.</w:t>
      </w:r>
    </w:p>
    <w:p w14:paraId="1FFBE0E1"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Kartina, Azakari Zakariah, and Novita. 2024. “PERAN PENDIDIKAN AGAMA ISLAM DALAM MENGEMBANGKAN POTENSI THE ROLE OF ISLAMIC RELIGIOUS EDUCATION IN DEVELOPING STUDENTS ’ INTELLECTUAL POTENTIAL.” </w:t>
      </w:r>
      <w:r w:rsidRPr="006F4AA1">
        <w:rPr>
          <w:i/>
          <w:iCs/>
          <w:noProof/>
        </w:rPr>
        <w:t>Jurnal Intelek Insan Cendikia</w:t>
      </w:r>
      <w:r w:rsidRPr="006F4AA1">
        <w:rPr>
          <w:noProof/>
        </w:rPr>
        <w:t xml:space="preserve"> 1 (7): 2901–7.</w:t>
      </w:r>
    </w:p>
    <w:p w14:paraId="1CEECD8A"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Malahati, Fildza, Anelda Ultavia B, Putri Jannati, Qathrunnada Qathrunnada, and Shaleh Shaleh. 2023. “Kualitatif : Memahami Karakteristik Penelitian Sebagai Metodologi.” </w:t>
      </w:r>
      <w:r w:rsidRPr="006F4AA1">
        <w:rPr>
          <w:i/>
          <w:iCs/>
          <w:noProof/>
        </w:rPr>
        <w:lastRenderedPageBreak/>
        <w:t>Jurnal Pendidikan Dasar</w:t>
      </w:r>
      <w:r w:rsidRPr="006F4AA1">
        <w:rPr>
          <w:noProof/>
        </w:rPr>
        <w:t xml:space="preserve"> 11 (2): 341–48. https://doi.org/10.46368/jpd.v11i2.902.</w:t>
      </w:r>
    </w:p>
    <w:p w14:paraId="104FEAA5"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Mariana, Dielfi, and Achmad Mahrus Helmi. 2022. “Madrasah Sebagai Lembaga Pendidikan Di Indonesia Dielfi.” </w:t>
      </w:r>
      <w:r w:rsidRPr="006F4AA1">
        <w:rPr>
          <w:i/>
          <w:iCs/>
          <w:noProof/>
        </w:rPr>
        <w:t>Al-Muaddib : Jurnal Ilmu-Ilmu Sosial &amp; Keislaman</w:t>
      </w:r>
      <w:r w:rsidRPr="006F4AA1">
        <w:rPr>
          <w:noProof/>
        </w:rPr>
        <w:t xml:space="preserve"> 6 (1): 1907–19.</w:t>
      </w:r>
    </w:p>
    <w:p w14:paraId="64E988AB"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Marlina. 2017. “PENDIDIK DALAM KONTEKS PENDIDIKAN ISLAM.” </w:t>
      </w:r>
      <w:r w:rsidRPr="006F4AA1">
        <w:rPr>
          <w:i/>
          <w:iCs/>
          <w:noProof/>
        </w:rPr>
        <w:t>Jurnal Pendidikan Islam Al I’tibar</w:t>
      </w:r>
      <w:r w:rsidRPr="006F4AA1">
        <w:rPr>
          <w:noProof/>
        </w:rPr>
        <w:t xml:space="preserve"> 3 (1): 27–40. http://scioteca.caf.com/bitstream/handle/123456789/1091/RED2017-Eng-8ene.pdf?sequence=12&amp;isAllowed=y%0Ahttp://dx.doi.org/10.1016/j.regsciurbeco.2008.06.005%0Ahttps://www.researchgate.net/publication/305320484_SISTEM_PEMBETUNGAN_TERPUSAT_STRATEGI_MELESTARI.</w:t>
      </w:r>
    </w:p>
    <w:p w14:paraId="6E2CE1F5"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Maya, Maya, and Nurul Qomariyah. 2024. “Upaya Guru Dalam Pendidikan Akhlak Anak Terhadap Dampak Media Sosial Di Smp Negeri 10 Banjarbaru.” </w:t>
      </w:r>
      <w:r w:rsidRPr="006F4AA1">
        <w:rPr>
          <w:i/>
          <w:iCs/>
          <w:noProof/>
        </w:rPr>
        <w:t>ADDABANA: Jurnal Pendidikan Agama Islam</w:t>
      </w:r>
      <w:r w:rsidRPr="006F4AA1">
        <w:rPr>
          <w:noProof/>
        </w:rPr>
        <w:t xml:space="preserve"> 7 (2): 95–105. https://doi.org/10.47732/adb.v7i2.400.</w:t>
      </w:r>
    </w:p>
    <w:p w14:paraId="4AE56C0A"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Muhammad Taufiq. 2022. “Peran Kepala Madrasah Dalam Meningkatkan Mutu Di Madin Daruttauhid Al-Jindrami.” </w:t>
      </w:r>
      <w:r w:rsidRPr="006F4AA1">
        <w:rPr>
          <w:i/>
          <w:iCs/>
          <w:noProof/>
        </w:rPr>
        <w:t>Nidhomiyyah: Jurnal Manajemen Pendidikan Islam</w:t>
      </w:r>
      <w:r w:rsidRPr="006F4AA1">
        <w:rPr>
          <w:noProof/>
        </w:rPr>
        <w:t xml:space="preserve"> 3 (1): 61–73. https://doi.org/10.38073/nidhomiyyah.v3i1.768.</w:t>
      </w:r>
    </w:p>
    <w:p w14:paraId="5E6E952C"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Mukminin, Amirul, Amrozi Khamidi, and Dewie Tri Wijayati Wardoyo. 2025. “Implementasi Manajemen Berbasis Madrasah Terhadap Mutu Pendidikan Di Man 3 Jombang.” </w:t>
      </w:r>
      <w:r w:rsidRPr="006F4AA1">
        <w:rPr>
          <w:i/>
          <w:iCs/>
          <w:noProof/>
        </w:rPr>
        <w:t>MODELING: Jurnal Program Studi PGMI</w:t>
      </w:r>
      <w:r w:rsidRPr="006F4AA1">
        <w:rPr>
          <w:noProof/>
        </w:rPr>
        <w:t xml:space="preserve"> 12 (1): 201–14.</w:t>
      </w:r>
    </w:p>
    <w:p w14:paraId="535D9525"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Mulyasa, E. 2021. </w:t>
      </w:r>
      <w:r w:rsidRPr="006F4AA1">
        <w:rPr>
          <w:i/>
          <w:iCs/>
          <w:noProof/>
        </w:rPr>
        <w:t>Manajemen Dan Kepemimpinan Kepala Sekolah</w:t>
      </w:r>
      <w:r w:rsidRPr="006F4AA1">
        <w:rPr>
          <w:noProof/>
        </w:rPr>
        <w:t>. Bandung: Remaja Rosdakarya.</w:t>
      </w:r>
    </w:p>
    <w:p w14:paraId="482F9651"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Munasir, Muh Azam Mustofa, and Subaidi. 2023. “Peran Kepala Madrasah Dalam Mengembangkan Budaya Religius Di MTs Negeri 2 Jepara.” </w:t>
      </w:r>
      <w:r w:rsidRPr="006F4AA1">
        <w:rPr>
          <w:i/>
          <w:iCs/>
          <w:noProof/>
        </w:rPr>
        <w:t>An-Nawa:Jurnal Studi Islam</w:t>
      </w:r>
      <w:r w:rsidRPr="006F4AA1">
        <w:rPr>
          <w:noProof/>
        </w:rPr>
        <w:t xml:space="preserve"> 05 (02): 120–29.</w:t>
      </w:r>
    </w:p>
    <w:p w14:paraId="64A66E27"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Munawaroh, Mas’ulil, and Abdul Muhaimin. 2023. “Pendidikan Karakter Sebagai Pilar Utama Peningkatan Kualitas Pendidikan Di Sekolah Menengah Pertama( SMP Baburrohmah Mojosari ).” </w:t>
      </w:r>
      <w:r w:rsidRPr="006F4AA1">
        <w:rPr>
          <w:i/>
          <w:iCs/>
          <w:noProof/>
        </w:rPr>
        <w:t>Jurnal Studi, Sosial, Dan Ekonomi</w:t>
      </w:r>
      <w:r w:rsidRPr="006F4AA1">
        <w:rPr>
          <w:noProof/>
        </w:rPr>
        <w:t xml:space="preserve"> 4 (2): 142.</w:t>
      </w:r>
    </w:p>
    <w:p w14:paraId="5FDCA801"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Mursid, Mursid, and Aisyah Sisilia Pratyaningrum. 2023. “Pembentukan Karakter Disiplin Melalui Pembiasaan Sholat Dhuha Di Madrasah Ibtidaiyyah.” </w:t>
      </w:r>
      <w:r w:rsidRPr="006F4AA1">
        <w:rPr>
          <w:i/>
          <w:iCs/>
          <w:noProof/>
        </w:rPr>
        <w:t>IHSANIKA : Jurnal Pendidikan Agama Islam</w:t>
      </w:r>
      <w:r w:rsidRPr="006F4AA1">
        <w:rPr>
          <w:noProof/>
        </w:rPr>
        <w:t xml:space="preserve"> 1 (4): 01–12. https://jurnal.stikes-ibnusina.ac.id/index.php/IHSANIKA/article/view/526.</w:t>
      </w:r>
    </w:p>
    <w:p w14:paraId="2F262666"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Nago, Fransiska Delvina, Abdullah Muis Kasim, and Mohamad Ishan Wahab. 2024. “Faktor-Faktor Yang Mempengaruhi Minimnya Fasilitas Pembelajaran Di SMK Tunas Harapan Nita.” In </w:t>
      </w:r>
      <w:r w:rsidRPr="006F4AA1">
        <w:rPr>
          <w:i/>
          <w:iCs/>
          <w:noProof/>
        </w:rPr>
        <w:t>Seminar Nasional Teknologi, Kearifan Lokal Dan Pendidikan Transformatif (SNTEKAD)</w:t>
      </w:r>
      <w:r w:rsidRPr="006F4AA1">
        <w:rPr>
          <w:noProof/>
        </w:rPr>
        <w:t>, 1:205–10. https://doi.org/10.12928/sntekad.v1i1.15715.</w:t>
      </w:r>
    </w:p>
    <w:p w14:paraId="659BF071"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Naqsyabandiyah, Tharikah, Ismatul Izzah, and Arifia Retna Yunita. 2024. “Manajemen Strategi Program Matrikulasi Dalam Meningkatkan Kompetensi Peserta Didik Di MTs Zainul Hasan  Genggong Probolinggo.” </w:t>
      </w:r>
      <w:r w:rsidRPr="006F4AA1">
        <w:rPr>
          <w:i/>
          <w:iCs/>
          <w:noProof/>
        </w:rPr>
        <w:t>El-Idare: Jurnal Manajemen Pendidikan Islam</w:t>
      </w:r>
      <w:r w:rsidRPr="006F4AA1">
        <w:rPr>
          <w:noProof/>
        </w:rPr>
        <w:t xml:space="preserve"> 10 (1): 70–76. https://doi.org/10.19109/elidare.v10i1.22107.</w:t>
      </w:r>
    </w:p>
    <w:p w14:paraId="2A6413A4"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Nirwana. 2020. “Konsep Pendidikan Anak Usia Dini Berdasarkan Al-Qur’an.” </w:t>
      </w:r>
      <w:r w:rsidRPr="006F4AA1">
        <w:rPr>
          <w:i/>
          <w:iCs/>
          <w:noProof/>
        </w:rPr>
        <w:t>El-Tarbawi</w:t>
      </w:r>
      <w:r w:rsidRPr="006F4AA1">
        <w:rPr>
          <w:noProof/>
        </w:rPr>
        <w:t xml:space="preserve"> 13 (2): 193–120. https://doi.org/10.20885/tarbawi.vol13.iss2.art5.</w:t>
      </w:r>
    </w:p>
    <w:p w14:paraId="5C524654"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Nur, Lutfi, Disman, Eeng Ahman, Heny Hendrayati, and Arief Budiman. 2021. “Analisis Kepemimpinan Transformasional.” </w:t>
      </w:r>
      <w:r w:rsidRPr="006F4AA1">
        <w:rPr>
          <w:i/>
          <w:iCs/>
          <w:noProof/>
        </w:rPr>
        <w:t>Ilmu Manajemen Dan Bisnis</w:t>
      </w:r>
      <w:r w:rsidRPr="006F4AA1">
        <w:rPr>
          <w:noProof/>
        </w:rPr>
        <w:t xml:space="preserve"> 12 (2): 185–99. https://ejournal.upi.edu/index.php/mdb/article/view/37610%0Ahttps://ejournal.upi.edu/index.php/mdb/article/download/37610/17785.</w:t>
      </w:r>
    </w:p>
    <w:p w14:paraId="5B60F6DB"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lastRenderedPageBreak/>
        <w:t xml:space="preserve">Nuraeni, Intan, and Erna Labudasari. 2021. “Pengaruh Budaya Sekolah Terhadap Karakter Religius Siswa Di SD IT Noor Hidayah.” </w:t>
      </w:r>
      <w:r w:rsidRPr="006F4AA1">
        <w:rPr>
          <w:i/>
          <w:iCs/>
          <w:noProof/>
        </w:rPr>
        <w:t>DWIJA CENDEKIA: Jurnal Riset Pedagogik</w:t>
      </w:r>
      <w:r w:rsidRPr="006F4AA1">
        <w:rPr>
          <w:noProof/>
        </w:rPr>
        <w:t xml:space="preserve"> 5 (1): 119. https://doi.org/10.20961/jdc.v5i1.51593.</w:t>
      </w:r>
    </w:p>
    <w:p w14:paraId="31EB1071"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Nurmalia, Laily, Susilahati Susilahati, Listiani Rita Hartini, Hema Widiawati, and Sania Sania. 2024. “Pengaruh Lingkungan Di Luar Sekolah Terhadap Karakter Disiplin Siswa Kelas III Sekolah Dasar.” </w:t>
      </w:r>
      <w:r w:rsidRPr="006F4AA1">
        <w:rPr>
          <w:i/>
          <w:iCs/>
          <w:noProof/>
        </w:rPr>
        <w:t>Jurnal Holistika</w:t>
      </w:r>
      <w:r w:rsidRPr="006F4AA1">
        <w:rPr>
          <w:noProof/>
        </w:rPr>
        <w:t xml:space="preserve"> 8 (1): 54. https://doi.org/10.24853/holistika.8.1.54-62.</w:t>
      </w:r>
    </w:p>
    <w:p w14:paraId="21E29392"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Pranata, Kikip, Supratman Zakir, Muhiddinur Kamal, and Yelfi Dewi S. 2023. “Evaluasi Kegiatan Keagamaan Dalam Nilai-Nilai Religius Siswa Model Cipp (Context, Input,Procces, Product) Di Sdn 14 Atts Bukit Tinggi.” </w:t>
      </w:r>
      <w:r w:rsidRPr="006F4AA1">
        <w:rPr>
          <w:i/>
          <w:iCs/>
          <w:noProof/>
        </w:rPr>
        <w:t xml:space="preserve">Jurnal Ilmiah Pendidikan Kebudayaaan Dan Agama </w:t>
      </w:r>
      <w:r w:rsidRPr="006F4AA1">
        <w:rPr>
          <w:noProof/>
        </w:rPr>
        <w:t xml:space="preserve"> 1 (1): 102–14.</w:t>
      </w:r>
    </w:p>
    <w:p w14:paraId="0C441DB0"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Salsabilla, Amalia, and Eli Masnawati. 2024. “Penanaman Nilai Keagamaan Dalam Membentuk Karakter Religius Siswa Di Sma Islam Parlaungan Waru Sidoarjo.” </w:t>
      </w:r>
      <w:r w:rsidRPr="006F4AA1">
        <w:rPr>
          <w:i/>
          <w:iCs/>
          <w:noProof/>
        </w:rPr>
        <w:t>Educativo: Jurnal Pendidikan</w:t>
      </w:r>
      <w:r w:rsidRPr="006F4AA1">
        <w:rPr>
          <w:noProof/>
        </w:rPr>
        <w:t xml:space="preserve"> 3 (1): Page. https://doi.org/10.56248/educativo.v3i1.</w:t>
      </w:r>
    </w:p>
    <w:p w14:paraId="2C338DA7"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Sugianto, Julianne Kamelia Riza, and Alex Pujosakti. 2024. “Meningkatkan Kepercayaan Diri Dan Penguasaan Materi Agama Siswa Melalui Kegiatan Kultum Setelah Sholat Zuhur Berjamaah.” </w:t>
      </w:r>
      <w:r w:rsidRPr="006F4AA1">
        <w:rPr>
          <w:i/>
          <w:iCs/>
          <w:noProof/>
        </w:rPr>
        <w:t>IRSYADUNA: Jurnal Studi Kemahasiswaan</w:t>
      </w:r>
      <w:r w:rsidRPr="006F4AA1">
        <w:rPr>
          <w:noProof/>
        </w:rPr>
        <w:t xml:space="preserve"> 4 (2): 305–16.</w:t>
      </w:r>
    </w:p>
    <w:p w14:paraId="50CE19A8"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Syam, Futri, Mirza Adia Nova, Ismu Ridha, Risnawati Matsam, and Muhibbul Subhi. 2024. “Kolaborasi Pendidik Dan Orang Tua : Kunci Sukses Membangun Karakter Peserta Didik” 2.</w:t>
      </w:r>
    </w:p>
    <w:p w14:paraId="0DBB21A5"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Yusri, Nadia, Muhammad Afif Ananta, Widya Handayani, Nurul Haura, Universitas Muhammadiyah, and Sumatera Utara. 2024. “Peran Penting Pendidikan Agama Islam Dalam Membentuk Karakter Pribadi Yang Islami.” </w:t>
      </w:r>
      <w:r w:rsidRPr="006F4AA1">
        <w:rPr>
          <w:i/>
          <w:iCs/>
          <w:noProof/>
        </w:rPr>
        <w:t>PJPI: Jurnal Pendidikan Islam</w:t>
      </w:r>
      <w:r w:rsidRPr="006F4AA1">
        <w:rPr>
          <w:noProof/>
        </w:rPr>
        <w:t>, no. 2, 1–12.</w:t>
      </w:r>
    </w:p>
    <w:p w14:paraId="5F0661B9"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Zulhamri, Salman Alfaris, Samsir Damanik, and Nirwan. 2021. “Pengaruh Lingkungan Sosial Terhadap Aktivitas Keagamaan Siswa MAS Plus Keterampilan Pondok Pesantren Nurul Fadhilah Deli Serdang” 1 (2): 42.</w:t>
      </w:r>
    </w:p>
    <w:p w14:paraId="079B3087" w14:textId="700D902B" w:rsidR="00BF45B0" w:rsidRDefault="006F4AA1" w:rsidP="006F4AA1">
      <w:pPr>
        <w:widowControl w:val="0"/>
        <w:spacing w:after="60" w:line="240" w:lineRule="auto"/>
        <w:ind w:left="862" w:hangingChars="360" w:hanging="864"/>
        <w:jc w:val="both"/>
      </w:pPr>
      <w:r>
        <w:fldChar w:fldCharType="end"/>
      </w:r>
    </w:p>
    <w:sectPr w:rsidR="00BF45B0">
      <w:headerReference w:type="even" r:id="rId10"/>
      <w:headerReference w:type="default" r:id="rId11"/>
      <w:footerReference w:type="even" r:id="rId12"/>
      <w:footerReference w:type="default" r:id="rId13"/>
      <w:headerReference w:type="first" r:id="rId14"/>
      <w:footerReference w:type="first" r:id="rId15"/>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11478" w14:textId="77777777" w:rsidR="00657BCF" w:rsidRDefault="00657BCF">
      <w:pPr>
        <w:spacing w:line="240" w:lineRule="auto"/>
        <w:ind w:left="0" w:hanging="2"/>
      </w:pPr>
      <w:r>
        <w:separator/>
      </w:r>
    </w:p>
  </w:endnote>
  <w:endnote w:type="continuationSeparator" w:id="0">
    <w:p w14:paraId="5F89A808" w14:textId="77777777" w:rsidR="00657BCF" w:rsidRDefault="00657BC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default"/>
  </w:font>
  <w:font w:name="Arial Rounded">
    <w:altName w:val="Arial"/>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FEEB0" w14:textId="77777777" w:rsidR="00BF45B0" w:rsidRDefault="00000000">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0129D6">
      <w:rPr>
        <w:noProof/>
        <w:color w:val="000000"/>
      </w:rPr>
      <w:t>2</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w:t>
    </w:r>
    <w:proofErr w:type="spellStart"/>
    <w:r>
      <w:rPr>
        <w:rFonts w:ascii="Lucida Bright" w:eastAsia="Lucida Bright" w:hAnsi="Lucida Bright" w:cs="Lucida Bright"/>
        <w:b/>
        <w:color w:val="000000"/>
        <w:sz w:val="20"/>
        <w:szCs w:val="20"/>
      </w:rPr>
      <w:t>Musannif</w:t>
    </w:r>
    <w:proofErr w:type="spellEnd"/>
    <w:r>
      <w:rPr>
        <w:rFonts w:ascii="Lucida Bright" w:eastAsia="Lucida Bright" w:hAnsi="Lucida Bright" w:cs="Lucida Bright"/>
        <w:color w:val="000000"/>
        <w:sz w:val="20"/>
        <w:szCs w:val="20"/>
      </w:rPr>
      <w:t>, Vol. x, No. x (</w:t>
    </w:r>
    <w:proofErr w:type="spellStart"/>
    <w:r>
      <w:rPr>
        <w:rFonts w:ascii="Lucida Bright" w:eastAsia="Lucida Bright" w:hAnsi="Lucida Bright" w:cs="Lucida Bright"/>
        <w:color w:val="000000"/>
        <w:sz w:val="20"/>
        <w:szCs w:val="20"/>
      </w:rPr>
      <w:t>Tahun</w:t>
    </w:r>
    <w:proofErr w:type="spellEnd"/>
    <w:r>
      <w:rPr>
        <w:rFonts w:ascii="Lucida Bright" w:eastAsia="Lucida Bright" w:hAnsi="Lucida Bright" w:cs="Lucida Bright"/>
        <w:color w:val="000000"/>
        <w:sz w:val="20"/>
        <w:szCs w:val="20"/>
      </w:rPr>
      <w:t>)</w:t>
    </w:r>
  </w:p>
  <w:p w14:paraId="0364787C" w14:textId="77777777" w:rsidR="00BF45B0" w:rsidRDefault="00BF45B0">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437CF" w14:textId="13CFC56E" w:rsidR="00BF45B0" w:rsidRDefault="00000000">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w:t>
    </w:r>
    <w:proofErr w:type="spellStart"/>
    <w:r>
      <w:rPr>
        <w:rFonts w:ascii="Lucida Bright" w:eastAsia="Lucida Bright" w:hAnsi="Lucida Bright" w:cs="Lucida Bright"/>
        <w:b/>
        <w:color w:val="000000"/>
        <w:sz w:val="20"/>
        <w:szCs w:val="20"/>
      </w:rPr>
      <w:t>Musannif</w:t>
    </w:r>
    <w:proofErr w:type="spellEnd"/>
    <w:r>
      <w:rPr>
        <w:rFonts w:ascii="Lucida Bright" w:eastAsia="Lucida Bright" w:hAnsi="Lucida Bright" w:cs="Lucida Bright"/>
        <w:color w:val="000000"/>
        <w:sz w:val="20"/>
        <w:szCs w:val="20"/>
      </w:rPr>
      <w:t>, Vol. x, No. x (</w:t>
    </w:r>
    <w:proofErr w:type="spellStart"/>
    <w:r>
      <w:rPr>
        <w:rFonts w:ascii="Lucida Bright" w:eastAsia="Lucida Bright" w:hAnsi="Lucida Bright" w:cs="Lucida Bright"/>
        <w:color w:val="000000"/>
        <w:sz w:val="20"/>
        <w:szCs w:val="20"/>
      </w:rPr>
      <w:t>Tahun</w:t>
    </w:r>
    <w:proofErr w:type="spellEnd"/>
    <w:r>
      <w:rPr>
        <w:rFonts w:ascii="Lucida Bright" w:eastAsia="Lucida Bright" w:hAnsi="Lucida Bright" w:cs="Lucida Bright"/>
        <w:color w:val="000000"/>
        <w:sz w:val="20"/>
        <w:szCs w:val="20"/>
      </w:rPr>
      <w:t>)</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0129D6">
      <w:rPr>
        <w:noProof/>
        <w:color w:val="000000"/>
      </w:rPr>
      <w:t>3</w:t>
    </w:r>
    <w:r>
      <w:rPr>
        <w:color w:val="000000"/>
      </w:rPr>
      <w:fldChar w:fldCharType="end"/>
    </w:r>
    <w:r>
      <w:rPr>
        <w:color w:val="000000"/>
      </w:rPr>
      <w:t xml:space="preserve"> </w:t>
    </w:r>
  </w:p>
  <w:p w14:paraId="437DECD8" w14:textId="77777777" w:rsidR="00BF45B0" w:rsidRDefault="00BF45B0">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4323B" w14:textId="77777777" w:rsidR="00BF45B0" w:rsidRDefault="00000000">
    <w:pPr>
      <w:ind w:left="0" w:hanging="2"/>
      <w:rPr>
        <w:sz w:val="20"/>
        <w:szCs w:val="20"/>
      </w:rPr>
    </w:pPr>
    <w:r>
      <w:rPr>
        <w:sz w:val="20"/>
        <w:szCs w:val="20"/>
      </w:rPr>
      <w:t>__________________________________________________</w:t>
    </w:r>
  </w:p>
  <w:p w14:paraId="0CD7FDD2" w14:textId="77777777" w:rsidR="00BF45B0" w:rsidRDefault="00000000">
    <w:pPr>
      <w:ind w:left="0" w:hanging="2"/>
      <w:rPr>
        <w:sz w:val="20"/>
        <w:szCs w:val="20"/>
      </w:rPr>
    </w:pPr>
    <w:r>
      <w:rPr>
        <w:sz w:val="20"/>
        <w:szCs w:val="20"/>
      </w:rPr>
      <w:t>© 2020 Al-</w:t>
    </w:r>
    <w:proofErr w:type="spellStart"/>
    <w:r>
      <w:rPr>
        <w:sz w:val="20"/>
        <w:szCs w:val="20"/>
      </w:rPr>
      <w:t>Musannif</w:t>
    </w:r>
    <w:proofErr w:type="spellEnd"/>
    <w:r>
      <w:rPr>
        <w:sz w:val="20"/>
        <w:szCs w:val="20"/>
      </w:rPr>
      <w:t xml:space="preserve"> | This work is licensed under </w:t>
    </w:r>
    <w:hyperlink r:id="rId1">
      <w:r>
        <w:rPr>
          <w:sz w:val="20"/>
          <w:szCs w:val="20"/>
        </w:rPr>
        <w:t>CC BY 4.0</w:t>
      </w:r>
    </w:hyperlink>
  </w:p>
  <w:p w14:paraId="55310DF2" w14:textId="77777777" w:rsidR="00BF45B0" w:rsidRDefault="00BF45B0">
    <w:pPr>
      <w:rPr>
        <w:sz w:val="14"/>
        <w:szCs w:val="14"/>
      </w:rPr>
    </w:pPr>
  </w:p>
  <w:p w14:paraId="55F0E0A5" w14:textId="77777777" w:rsidR="00BF45B0" w:rsidRDefault="00000000">
    <w:pPr>
      <w:spacing w:before="60"/>
      <w:ind w:left="0" w:hanging="2"/>
      <w:jc w:val="right"/>
    </w:pPr>
    <w:r>
      <w:rPr>
        <w:rFonts w:ascii="Lucida Bright" w:eastAsia="Lucida Bright" w:hAnsi="Lucida Bright" w:cs="Lucida Bright"/>
        <w:b/>
        <w:sz w:val="20"/>
        <w:szCs w:val="20"/>
      </w:rPr>
      <w:t>Al-</w:t>
    </w:r>
    <w:proofErr w:type="spellStart"/>
    <w:r>
      <w:rPr>
        <w:rFonts w:ascii="Lucida Bright" w:eastAsia="Lucida Bright" w:hAnsi="Lucida Bright" w:cs="Lucida Bright"/>
        <w:b/>
        <w:sz w:val="20"/>
        <w:szCs w:val="20"/>
      </w:rPr>
      <w:t>Musannif</w:t>
    </w:r>
    <w:proofErr w:type="spellEnd"/>
    <w:r>
      <w:rPr>
        <w:rFonts w:ascii="Lucida Bright" w:eastAsia="Lucida Bright" w:hAnsi="Lucida Bright" w:cs="Lucida Bright"/>
        <w:sz w:val="20"/>
        <w:szCs w:val="20"/>
      </w:rPr>
      <w:t>, Vol. x, No. x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w:t>
    </w:r>
    <w:r>
      <w:rPr>
        <w:rFonts w:ascii="Lucida Bright" w:eastAsia="Lucida Bright" w:hAnsi="Lucida Bright" w:cs="Lucida Bright"/>
      </w:rPr>
      <w:t xml:space="preserve"> |</w:t>
    </w:r>
    <w:r>
      <w:t xml:space="preserve"> </w:t>
    </w:r>
    <w:r>
      <w:fldChar w:fldCharType="begin"/>
    </w:r>
    <w:r>
      <w:instrText>PAGE</w:instrText>
    </w:r>
    <w:r>
      <w:fldChar w:fldCharType="separate"/>
    </w:r>
    <w:r w:rsidR="000129D6">
      <w:rPr>
        <w:noProof/>
      </w:rPr>
      <w:t>1</w:t>
    </w:r>
    <w:r>
      <w:fldChar w:fldCharType="end"/>
    </w:r>
  </w:p>
  <w:p w14:paraId="14E6EAB8" w14:textId="77777777" w:rsidR="00BF45B0" w:rsidRDefault="00BF45B0">
    <w:pPr>
      <w:spacing w:before="60"/>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2E65D" w14:textId="77777777" w:rsidR="00657BCF" w:rsidRDefault="00657BCF">
      <w:pPr>
        <w:spacing w:line="240" w:lineRule="auto"/>
        <w:ind w:left="0" w:hanging="2"/>
      </w:pPr>
      <w:r>
        <w:separator/>
      </w:r>
    </w:p>
  </w:footnote>
  <w:footnote w:type="continuationSeparator" w:id="0">
    <w:p w14:paraId="02BB99CC" w14:textId="77777777" w:rsidR="00657BCF" w:rsidRDefault="00657BC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3292F" w14:textId="77777777" w:rsidR="00BF45B0" w:rsidRDefault="00000000">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w:t>
    </w:r>
    <w:proofErr w:type="spellStart"/>
    <w:r>
      <w:rPr>
        <w:rFonts w:ascii="Lucida Bright" w:eastAsia="Lucida Bright" w:hAnsi="Lucida Bright" w:cs="Lucida Bright"/>
        <w:color w:val="000000"/>
        <w:sz w:val="20"/>
        <w:szCs w:val="20"/>
      </w:rPr>
      <w:t>Judul</w:t>
    </w:r>
    <w:proofErr w:type="spellEnd"/>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 xml:space="preserve">Authors/Nama </w:t>
    </w:r>
    <w:proofErr w:type="spellStart"/>
    <w:r>
      <w:rPr>
        <w:rFonts w:ascii="Lucida Bright" w:eastAsia="Lucida Bright" w:hAnsi="Lucida Bright" w:cs="Lucida Bright"/>
        <w:color w:val="000000"/>
        <w:sz w:val="20"/>
        <w:szCs w:val="20"/>
      </w:rPr>
      <w:t>Penulis</w:t>
    </w:r>
    <w:proofErr w:type="spellEnd"/>
  </w:p>
  <w:p w14:paraId="7ABFC963" w14:textId="77777777" w:rsidR="00BF45B0" w:rsidRDefault="00BF45B0">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4F272" w14:textId="77777777" w:rsidR="00BF45B0" w:rsidRDefault="00000000">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w:t>
    </w:r>
    <w:proofErr w:type="spellStart"/>
    <w:r>
      <w:rPr>
        <w:rFonts w:ascii="Lucida Bright" w:eastAsia="Lucida Bright" w:hAnsi="Lucida Bright" w:cs="Lucida Bright"/>
        <w:color w:val="000000"/>
        <w:sz w:val="20"/>
        <w:szCs w:val="20"/>
      </w:rPr>
      <w:t>Judul</w:t>
    </w:r>
    <w:proofErr w:type="spellEnd"/>
    <w:r>
      <w:rPr>
        <w:rFonts w:ascii="Lucida Bright" w:eastAsia="Lucida Bright" w:hAnsi="Lucida Bright" w:cs="Lucida Bright"/>
        <w:color w:val="000000"/>
        <w:sz w:val="20"/>
        <w:szCs w:val="20"/>
      </w:rPr>
      <w:t xml:space="preserve">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 xml:space="preserve">Authors/Nama </w:t>
    </w:r>
    <w:proofErr w:type="spellStart"/>
    <w:r>
      <w:rPr>
        <w:rFonts w:ascii="Lucida Bright" w:eastAsia="Lucida Bright" w:hAnsi="Lucida Bright" w:cs="Lucida Bright"/>
        <w:color w:val="000000"/>
        <w:sz w:val="20"/>
        <w:szCs w:val="20"/>
      </w:rPr>
      <w:t>Penulis</w:t>
    </w:r>
    <w:proofErr w:type="spellEnd"/>
  </w:p>
  <w:p w14:paraId="5E75AB9F" w14:textId="77777777" w:rsidR="00BF45B0" w:rsidRDefault="00BF45B0">
    <w:pPr>
      <w:pBdr>
        <w:top w:val="nil"/>
        <w:left w:val="nil"/>
        <w:bottom w:val="nil"/>
        <w:right w:val="nil"/>
        <w:between w:val="nil"/>
      </w:pBdr>
      <w:tabs>
        <w:tab w:val="center" w:pos="4680"/>
        <w:tab w:val="right" w:pos="9360"/>
      </w:tabs>
      <w:spacing w:line="240" w:lineRule="auto"/>
      <w:ind w:left="0" w:hanging="2"/>
      <w:rPr>
        <w:color w:val="000000"/>
      </w:rPr>
    </w:pPr>
  </w:p>
  <w:p w14:paraId="6345D30C" w14:textId="77777777" w:rsidR="00BF45B0" w:rsidRDefault="00BF45B0">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3B306" w14:textId="77777777" w:rsidR="00BF45B0" w:rsidRDefault="00000000">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w:t>
    </w:r>
    <w:proofErr w:type="spellStart"/>
    <w:r>
      <w:rPr>
        <w:rFonts w:ascii="Lucida Bright" w:eastAsia="Lucida Bright" w:hAnsi="Lucida Bright" w:cs="Lucida Bright"/>
        <w:sz w:val="20"/>
        <w:szCs w:val="20"/>
      </w:rPr>
      <w:t>Musannif</w:t>
    </w:r>
    <w:proofErr w:type="spellEnd"/>
    <w:r>
      <w:rPr>
        <w:rFonts w:ascii="Lucida Bright" w:eastAsia="Lucida Bright" w:hAnsi="Lucida Bright" w:cs="Lucida Bright"/>
        <w:sz w:val="20"/>
        <w:szCs w:val="20"/>
      </w:rPr>
      <w:t xml:space="preserve">, Vol. x, No. x (Bulan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4097C479" w14:textId="77777777" w:rsidR="00BF45B0" w:rsidRDefault="00000000">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14:paraId="195920E3" w14:textId="77777777" w:rsidR="00BF45B0" w:rsidRDefault="00BF45B0">
    <w:pPr>
      <w:ind w:left="0" w:hanging="2"/>
      <w:jc w:val="center"/>
    </w:pPr>
  </w:p>
  <w:p w14:paraId="0B4F7085" w14:textId="77777777" w:rsidR="00BF45B0" w:rsidRDefault="00BF45B0">
    <w:pPr>
      <w:ind w:left="0" w:hanging="2"/>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11143"/>
    <w:multiLevelType w:val="hybridMultilevel"/>
    <w:tmpl w:val="23EEB20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314A21B2"/>
    <w:multiLevelType w:val="hybridMultilevel"/>
    <w:tmpl w:val="AE80FC2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4B426E7"/>
    <w:multiLevelType w:val="hybridMultilevel"/>
    <w:tmpl w:val="4356B7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8E746B5"/>
    <w:multiLevelType w:val="hybridMultilevel"/>
    <w:tmpl w:val="5D40BAD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3B491855"/>
    <w:multiLevelType w:val="hybridMultilevel"/>
    <w:tmpl w:val="CE0C57AE"/>
    <w:lvl w:ilvl="0" w:tplc="009CC65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47A30B62"/>
    <w:multiLevelType w:val="hybridMultilevel"/>
    <w:tmpl w:val="C5365FF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51296091"/>
    <w:multiLevelType w:val="hybridMultilevel"/>
    <w:tmpl w:val="A96879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3F10455"/>
    <w:multiLevelType w:val="hybridMultilevel"/>
    <w:tmpl w:val="CBBCAA7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5F297911"/>
    <w:multiLevelType w:val="hybridMultilevel"/>
    <w:tmpl w:val="A240ED9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0F84BCD"/>
    <w:multiLevelType w:val="hybridMultilevel"/>
    <w:tmpl w:val="C8C6054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36099836">
    <w:abstractNumId w:val="0"/>
  </w:num>
  <w:num w:numId="2" w16cid:durableId="469833648">
    <w:abstractNumId w:val="3"/>
  </w:num>
  <w:num w:numId="3" w16cid:durableId="1706828015">
    <w:abstractNumId w:val="9"/>
  </w:num>
  <w:num w:numId="4" w16cid:durableId="392121011">
    <w:abstractNumId w:val="8"/>
  </w:num>
  <w:num w:numId="5" w16cid:durableId="1776360035">
    <w:abstractNumId w:val="5"/>
  </w:num>
  <w:num w:numId="6" w16cid:durableId="1891065128">
    <w:abstractNumId w:val="4"/>
  </w:num>
  <w:num w:numId="7" w16cid:durableId="106236745">
    <w:abstractNumId w:val="1"/>
  </w:num>
  <w:num w:numId="8" w16cid:durableId="1298338922">
    <w:abstractNumId w:val="7"/>
  </w:num>
  <w:num w:numId="9" w16cid:durableId="1157264983">
    <w:abstractNumId w:val="2"/>
  </w:num>
  <w:num w:numId="10" w16cid:durableId="6099703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5B0"/>
    <w:rsid w:val="000129D6"/>
    <w:rsid w:val="00555991"/>
    <w:rsid w:val="005A1EEA"/>
    <w:rsid w:val="00657BCF"/>
    <w:rsid w:val="006921B6"/>
    <w:rsid w:val="006F4AA1"/>
    <w:rsid w:val="00BF45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F10169"/>
  <w15:docId w15:val="{68A7454C-F117-4A6E-A95D-4243FDCE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uiPriority w:val="9"/>
    <w:semiHidden/>
    <w:unhideWhenUsed/>
    <w:qFormat/>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Colorful List - Accent 11,List Paragraph1,HEADING 1"/>
    <w:basedOn w:val="Normal"/>
    <w:link w:val="ListParagraphChar"/>
    <w:uiPriority w:val="34"/>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customStyle="1" w:styleId="ListParagraphChar">
    <w:name w:val="List Paragraph Char"/>
    <w:aliases w:val="Body of text Char,Colorful List - Accent 11 Char,List Paragraph1 Char,HEADING 1 Char"/>
    <w:link w:val="ListParagraph"/>
    <w:uiPriority w:val="34"/>
    <w:locked/>
    <w:rsid w:val="006921B6"/>
    <w:rPr>
      <w:rFonts w:ascii="Calibri" w:eastAsia="Calibri" w:hAnsi="Calibri"/>
      <w:position w:val="-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jurnal.mtsddicilellang.sch.id/index.php/al-musannif"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0273863-B336-4F8D-9241-8E660A3C3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11</Pages>
  <Words>15434</Words>
  <Characters>105725</Characters>
  <Application>Microsoft Office Word</Application>
  <DocSecurity>0</DocSecurity>
  <Lines>2857</Lines>
  <Paragraphs>1495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14S FQ2035AU</cp:lastModifiedBy>
  <cp:revision>3</cp:revision>
  <dcterms:created xsi:type="dcterms:W3CDTF">2018-07-01T07:19:00Z</dcterms:created>
  <dcterms:modified xsi:type="dcterms:W3CDTF">2025-06-27T07:25:00Z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38ec6536-ff78-3fd5-9a87-6957e649d7ae</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12th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4th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9th edition</vt:lpwstr>
  </property>
  <property fmtid="{D5CDD505-2E9C-101B-9397-08002B2CF9AE}" pid="25" name="GrammarlyDocumentId">
    <vt:lpwstr>d50b092b-9ce4-48d1-a76c-f2418536e0bc</vt:lpwstr>
  </property>
</Properties>
</file>