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94" w:type="dxa"/>
        <w:tblBorders>
          <w:bottom w:val="single" w:sz="24" w:space="0" w:color="538135"/>
        </w:tblBorders>
        <w:tblLook w:val="04A0"/>
      </w:tblPr>
      <w:tblGrid>
        <w:gridCol w:w="9085"/>
      </w:tblGrid>
      <w:tr w:rsidR="005E08A4" w:rsidRPr="002E7FC5" w:rsidTr="00475A44">
        <w:tc>
          <w:tcPr>
            <w:tcW w:w="9085" w:type="dxa"/>
            <w:shd w:val="clear" w:color="auto" w:fill="auto"/>
          </w:tcPr>
          <w:p w:rsidR="005E08A4" w:rsidRPr="0097104D" w:rsidRDefault="005E08A4" w:rsidP="00475A44">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Pr="00116EF9">
              <w:rPr>
                <w:rFonts w:ascii="Arial Rounded MT Bold" w:hAnsi="Arial Rounded MT Bold" w:cs="Arial"/>
                <w:bCs/>
                <w:sz w:val="32"/>
                <w:szCs w:val="32"/>
                <w:lang w:eastAsia="id-ID"/>
              </w:rPr>
              <w:t>:</w:t>
            </w:r>
            <w:r w:rsidRPr="0097104D">
              <w:rPr>
                <w:rFonts w:ascii="Imprint MT Shadow" w:hAnsi="Imprint MT Shadow" w:cs="Arial"/>
                <w:bCs/>
                <w:sz w:val="26"/>
                <w:szCs w:val="26"/>
                <w:lang w:eastAsia="id-ID"/>
              </w:rPr>
              <w:t xml:space="preserve"> Journal of Islamic Education and Teacher Training</w:t>
            </w:r>
          </w:p>
          <w:p w:rsidR="005E08A4" w:rsidRPr="0097104D" w:rsidRDefault="005E08A4" w:rsidP="00475A44">
            <w:pPr>
              <w:spacing w:line="360" w:lineRule="auto"/>
              <w:ind w:left="-90" w:right="-102"/>
              <w:jc w:val="center"/>
              <w:rPr>
                <w:rFonts w:ascii="Imprint MT Shadow" w:hAnsi="Imprint MT Shadow" w:cs="Arial"/>
                <w:bCs/>
                <w:color w:val="009900"/>
                <w:lang w:eastAsia="id-ID"/>
              </w:rPr>
            </w:pPr>
            <w:r w:rsidRPr="0097104D">
              <w:rPr>
                <w:rFonts w:ascii="Imprint MT Shadow" w:hAnsi="Imprint MT Shadow" w:cs="Arial"/>
                <w:bCs/>
                <w:sz w:val="22"/>
                <w:szCs w:val="22"/>
                <w:lang w:eastAsia="id-ID"/>
              </w:rPr>
              <w:t>(</w:t>
            </w:r>
            <w:r w:rsidRPr="003A5F96">
              <w:rPr>
                <w:rFonts w:ascii="Imprint MT Shadow" w:hAnsi="Imprint MT Shadow" w:cs="Arial"/>
                <w:bCs/>
                <w:sz w:val="22"/>
                <w:szCs w:val="22"/>
                <w:lang w:eastAsia="id-ID"/>
              </w:rPr>
              <w:t>Al-Musannif:</w:t>
            </w:r>
            <w:r>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rsidR="005E08A4" w:rsidRPr="00345149" w:rsidRDefault="00BD513E" w:rsidP="005E08A4">
      <w:pPr>
        <w:spacing w:before="60"/>
        <w:ind w:right="1032"/>
        <w:jc w:val="right"/>
        <w:rPr>
          <w:rFonts w:ascii="Lucida Bright" w:hAnsi="Lucida Bright" w:cs="Arial"/>
          <w:bCs/>
          <w:sz w:val="16"/>
          <w:szCs w:val="16"/>
          <w:lang w:eastAsia="id-ID"/>
        </w:rPr>
      </w:pPr>
      <w:hyperlink r:id="rId8" w:history="1">
        <w:r w:rsidR="005E08A4" w:rsidRPr="00345149">
          <w:rPr>
            <w:rStyle w:val="Hyperlink"/>
            <w:rFonts w:ascii="Lucida Bright" w:hAnsi="Lucida Bright" w:cs="Arial"/>
            <w:bCs/>
            <w:sz w:val="16"/>
            <w:szCs w:val="16"/>
            <w:lang w:eastAsia="id-ID"/>
          </w:rPr>
          <w:t>https://jurnal.mtsddicilellang.sch.id/index.php/al-musannif</w:t>
        </w:r>
      </w:hyperlink>
    </w:p>
    <w:p w:rsidR="005E08A4" w:rsidRDefault="005E08A4" w:rsidP="005E08A4">
      <w:pPr>
        <w:jc w:val="center"/>
        <w:rPr>
          <w:b/>
          <w:bCs/>
          <w:color w:val="000000"/>
          <w:sz w:val="28"/>
          <w:szCs w:val="28"/>
        </w:rPr>
      </w:pPr>
    </w:p>
    <w:p w:rsidR="005E08A4" w:rsidRPr="009920AD" w:rsidRDefault="00903558" w:rsidP="005E08A4">
      <w:pPr>
        <w:jc w:val="center"/>
        <w:rPr>
          <w:b/>
          <w:bCs/>
          <w:color w:val="000000"/>
          <w:sz w:val="28"/>
          <w:szCs w:val="28"/>
        </w:rPr>
      </w:pPr>
      <w:r>
        <w:rPr>
          <w:b/>
          <w:bCs/>
          <w:color w:val="000000"/>
          <w:sz w:val="28"/>
          <w:szCs w:val="28"/>
        </w:rPr>
        <w:t>The C</w:t>
      </w:r>
      <w:r w:rsidR="00970E76">
        <w:rPr>
          <w:b/>
          <w:bCs/>
          <w:color w:val="000000"/>
          <w:sz w:val="28"/>
          <w:szCs w:val="28"/>
        </w:rPr>
        <w:t>ontribution of Islamic School</w:t>
      </w:r>
      <w:r>
        <w:rPr>
          <w:b/>
          <w:bCs/>
          <w:color w:val="000000"/>
          <w:sz w:val="28"/>
          <w:szCs w:val="28"/>
        </w:rPr>
        <w:t xml:space="preserve"> as Media of Developing Nation Culture</w:t>
      </w:r>
    </w:p>
    <w:p w:rsidR="005E08A4" w:rsidRPr="004E1242" w:rsidRDefault="005E08A4" w:rsidP="005E08A4">
      <w:pPr>
        <w:jc w:val="center"/>
        <w:rPr>
          <w:b/>
          <w:bCs/>
          <w:color w:val="000000"/>
        </w:rPr>
      </w:pPr>
    </w:p>
    <w:p w:rsidR="005E08A4" w:rsidRPr="00301A31" w:rsidRDefault="005E08A4" w:rsidP="005E08A4">
      <w:pPr>
        <w:jc w:val="center"/>
        <w:rPr>
          <w:b/>
          <w:iCs/>
          <w:color w:val="000000"/>
        </w:rPr>
      </w:pPr>
      <w:r w:rsidRPr="00301A31">
        <w:rPr>
          <w:b/>
          <w:iCs/>
          <w:color w:val="000000"/>
        </w:rPr>
        <w:t>Usri</w:t>
      </w:r>
      <w:r w:rsidRPr="00301A31">
        <w:rPr>
          <w:b/>
          <w:iCs/>
          <w:color w:val="000000"/>
          <w:vertAlign w:val="superscript"/>
        </w:rPr>
        <w:t>1</w:t>
      </w:r>
      <w:r w:rsidRPr="00301A31">
        <w:rPr>
          <w:b/>
          <w:iCs/>
          <w:color w:val="000000"/>
        </w:rPr>
        <w:t>*, Saparuddin</w:t>
      </w:r>
      <w:r w:rsidRPr="00301A31">
        <w:rPr>
          <w:b/>
          <w:iCs/>
          <w:color w:val="000000"/>
          <w:vertAlign w:val="superscript"/>
        </w:rPr>
        <w:t>2</w:t>
      </w:r>
      <w:r w:rsidRPr="00301A31">
        <w:rPr>
          <w:b/>
          <w:iCs/>
          <w:color w:val="000000"/>
        </w:rPr>
        <w:t>, Suddin Bani</w:t>
      </w:r>
      <w:r w:rsidRPr="00301A31">
        <w:rPr>
          <w:b/>
          <w:iCs/>
          <w:color w:val="000000"/>
          <w:vertAlign w:val="superscript"/>
        </w:rPr>
        <w:t>1</w:t>
      </w:r>
      <w:r w:rsidRPr="00301A31">
        <w:rPr>
          <w:b/>
          <w:iCs/>
          <w:color w:val="000000"/>
        </w:rPr>
        <w:t>, Anzar Abdullah</w:t>
      </w:r>
      <w:r w:rsidRPr="00301A31">
        <w:rPr>
          <w:b/>
          <w:iCs/>
          <w:color w:val="000000"/>
          <w:vertAlign w:val="superscript"/>
        </w:rPr>
        <w:t>2</w:t>
      </w:r>
      <w:r w:rsidRPr="00301A31">
        <w:rPr>
          <w:b/>
          <w:iCs/>
          <w:color w:val="000000"/>
        </w:rPr>
        <w:t>, Hasbi Lambe</w:t>
      </w:r>
      <w:r w:rsidRPr="00301A31">
        <w:rPr>
          <w:b/>
          <w:iCs/>
          <w:color w:val="000000"/>
          <w:vertAlign w:val="superscript"/>
        </w:rPr>
        <w:t>2</w:t>
      </w:r>
    </w:p>
    <w:p w:rsidR="005E08A4" w:rsidRDefault="005E08A4" w:rsidP="005E08A4">
      <w:pPr>
        <w:jc w:val="center"/>
        <w:rPr>
          <w:bCs/>
          <w:color w:val="000000"/>
          <w:sz w:val="22"/>
          <w:szCs w:val="22"/>
        </w:rPr>
      </w:pPr>
      <w:r w:rsidRPr="00111874">
        <w:rPr>
          <w:bCs/>
          <w:color w:val="000000"/>
          <w:sz w:val="22"/>
          <w:szCs w:val="22"/>
          <w:vertAlign w:val="superscript"/>
        </w:rPr>
        <w:t>1</w:t>
      </w:r>
      <w:r w:rsidR="00903558" w:rsidRPr="00903558">
        <w:rPr>
          <w:bCs/>
          <w:i/>
          <w:color w:val="000000"/>
          <w:sz w:val="22"/>
          <w:szCs w:val="22"/>
        </w:rPr>
        <w:t>Tarbiyah</w:t>
      </w:r>
      <w:r w:rsidR="00903558">
        <w:rPr>
          <w:bCs/>
          <w:color w:val="000000"/>
          <w:sz w:val="22"/>
          <w:szCs w:val="22"/>
        </w:rPr>
        <w:t xml:space="preserve"> and Teacher Training Department</w:t>
      </w:r>
      <w:r>
        <w:rPr>
          <w:bCs/>
          <w:color w:val="000000"/>
          <w:sz w:val="22"/>
          <w:szCs w:val="22"/>
        </w:rPr>
        <w:t>, Sekolah Tinggi Agama Islam Negeri Majene, Indonesia</w:t>
      </w:r>
    </w:p>
    <w:p w:rsidR="005E08A4" w:rsidRPr="00301A31" w:rsidRDefault="005E08A4" w:rsidP="005E08A4">
      <w:pPr>
        <w:jc w:val="center"/>
        <w:rPr>
          <w:bCs/>
          <w:color w:val="000000"/>
          <w:sz w:val="22"/>
          <w:szCs w:val="22"/>
        </w:rPr>
      </w:pPr>
      <w:r w:rsidRPr="00111874">
        <w:rPr>
          <w:bCs/>
          <w:color w:val="000000"/>
          <w:sz w:val="22"/>
          <w:szCs w:val="22"/>
          <w:vertAlign w:val="superscript"/>
        </w:rPr>
        <w:t>2</w:t>
      </w:r>
      <w:r w:rsidR="00903558">
        <w:rPr>
          <w:bCs/>
          <w:color w:val="000000"/>
          <w:sz w:val="22"/>
          <w:szCs w:val="22"/>
        </w:rPr>
        <w:t>Islamic Faculty</w:t>
      </w:r>
      <w:r w:rsidRPr="00301A31">
        <w:rPr>
          <w:bCs/>
          <w:color w:val="000000"/>
          <w:sz w:val="22"/>
          <w:szCs w:val="22"/>
        </w:rPr>
        <w:t>, Universitas Islam Makassar, Indonesia</w:t>
      </w:r>
    </w:p>
    <w:p w:rsidR="005E08A4" w:rsidRDefault="005E08A4" w:rsidP="005E08A4">
      <w:pPr>
        <w:jc w:val="center"/>
        <w:rPr>
          <w:bCs/>
          <w:color w:val="000000"/>
          <w:sz w:val="20"/>
          <w:szCs w:val="20"/>
        </w:rPr>
      </w:pPr>
    </w:p>
    <w:tbl>
      <w:tblPr>
        <w:tblW w:w="9099" w:type="dxa"/>
        <w:tblInd w:w="94" w:type="dxa"/>
        <w:tblBorders>
          <w:insideH w:val="single" w:sz="24" w:space="0" w:color="009900"/>
          <w:insideV w:val="single" w:sz="4" w:space="0" w:color="auto"/>
        </w:tblBorders>
        <w:tblLook w:val="04A0"/>
      </w:tblPr>
      <w:tblGrid>
        <w:gridCol w:w="3416"/>
        <w:gridCol w:w="5683"/>
      </w:tblGrid>
      <w:tr w:rsidR="005E08A4" w:rsidRPr="002E7FC5" w:rsidTr="00475A44">
        <w:tc>
          <w:tcPr>
            <w:tcW w:w="3416" w:type="dxa"/>
            <w:shd w:val="clear" w:color="auto" w:fill="auto"/>
          </w:tcPr>
          <w:p w:rsidR="005E08A4" w:rsidRPr="003C0D71" w:rsidRDefault="005E08A4" w:rsidP="00475A44">
            <w:pPr>
              <w:ind w:left="-90"/>
              <w:rPr>
                <w:b/>
                <w:color w:val="000000"/>
                <w:sz w:val="20"/>
                <w:szCs w:val="20"/>
                <w:lang w:val="fi-FI"/>
              </w:rPr>
            </w:pPr>
            <w:r w:rsidRPr="003C0D71">
              <w:rPr>
                <w:b/>
                <w:color w:val="000000"/>
                <w:sz w:val="20"/>
                <w:szCs w:val="20"/>
                <w:lang w:val="fi-FI"/>
              </w:rPr>
              <w:t xml:space="preserve">Article History: </w:t>
            </w:r>
          </w:p>
          <w:p w:rsidR="005E08A4" w:rsidRPr="003C0D71" w:rsidRDefault="005E08A4" w:rsidP="00475A44">
            <w:pPr>
              <w:ind w:left="-90"/>
              <w:rPr>
                <w:bCs/>
                <w:color w:val="000000"/>
                <w:sz w:val="20"/>
                <w:szCs w:val="20"/>
                <w:lang w:val="fi-FI"/>
              </w:rPr>
            </w:pPr>
            <w:r w:rsidRPr="003C0D71">
              <w:rPr>
                <w:bCs/>
                <w:color w:val="000000"/>
                <w:sz w:val="20"/>
                <w:szCs w:val="20"/>
                <w:lang w:val="fi-FI"/>
              </w:rPr>
              <w:t>Received: xxxx xx, 20xx</w:t>
            </w:r>
          </w:p>
          <w:p w:rsidR="005E08A4" w:rsidRPr="003C0D71" w:rsidRDefault="005E08A4" w:rsidP="00475A44">
            <w:pPr>
              <w:ind w:left="-90"/>
              <w:rPr>
                <w:bCs/>
                <w:color w:val="000000"/>
                <w:sz w:val="20"/>
                <w:szCs w:val="20"/>
                <w:lang w:val="fi-FI"/>
              </w:rPr>
            </w:pPr>
            <w:r w:rsidRPr="003C0D71">
              <w:rPr>
                <w:bCs/>
                <w:color w:val="000000"/>
                <w:sz w:val="20"/>
                <w:szCs w:val="20"/>
                <w:lang w:val="fi-FI"/>
              </w:rPr>
              <w:t xml:space="preserve">Revised: xxxx xx, 20xx </w:t>
            </w:r>
          </w:p>
          <w:p w:rsidR="005E08A4" w:rsidRPr="003C0D71" w:rsidRDefault="005E08A4" w:rsidP="00475A44">
            <w:pPr>
              <w:ind w:left="-90"/>
              <w:rPr>
                <w:bCs/>
                <w:color w:val="000000"/>
                <w:sz w:val="20"/>
                <w:szCs w:val="20"/>
                <w:lang w:val="fi-FI"/>
              </w:rPr>
            </w:pPr>
            <w:r w:rsidRPr="003C0D71">
              <w:rPr>
                <w:bCs/>
                <w:color w:val="000000"/>
                <w:sz w:val="20"/>
                <w:szCs w:val="20"/>
                <w:lang w:val="fi-FI"/>
              </w:rPr>
              <w:t xml:space="preserve">Accepted: xxxx xx, 20xx </w:t>
            </w:r>
          </w:p>
          <w:p w:rsidR="005E08A4" w:rsidRPr="003C0D71" w:rsidRDefault="005E08A4" w:rsidP="00475A44">
            <w:pPr>
              <w:ind w:left="-90"/>
              <w:rPr>
                <w:bCs/>
                <w:color w:val="000000"/>
                <w:sz w:val="20"/>
                <w:szCs w:val="20"/>
                <w:lang w:val="fi-FI"/>
              </w:rPr>
            </w:pPr>
            <w:r w:rsidRPr="003C0D71">
              <w:rPr>
                <w:bCs/>
                <w:color w:val="000000"/>
                <w:sz w:val="20"/>
                <w:szCs w:val="20"/>
                <w:lang w:val="fi-FI"/>
              </w:rPr>
              <w:t>Available online xxxx xx, 20xx</w:t>
            </w:r>
          </w:p>
          <w:p w:rsidR="005E08A4" w:rsidRPr="003C0D71" w:rsidRDefault="005E08A4" w:rsidP="00475A44">
            <w:pPr>
              <w:ind w:left="-90"/>
              <w:rPr>
                <w:bCs/>
                <w:color w:val="000000"/>
                <w:sz w:val="20"/>
                <w:szCs w:val="20"/>
                <w:lang w:val="fi-FI"/>
              </w:rPr>
            </w:pPr>
          </w:p>
          <w:p w:rsidR="005E08A4" w:rsidRPr="003C0D71" w:rsidRDefault="005E08A4" w:rsidP="00475A44">
            <w:pPr>
              <w:ind w:left="-90"/>
              <w:rPr>
                <w:b/>
                <w:color w:val="000000"/>
                <w:sz w:val="20"/>
                <w:szCs w:val="20"/>
                <w:lang w:val="fi-FI"/>
              </w:rPr>
            </w:pPr>
            <w:r w:rsidRPr="003C0D71">
              <w:rPr>
                <w:b/>
                <w:color w:val="000000"/>
                <w:sz w:val="20"/>
                <w:szCs w:val="20"/>
                <w:lang w:val="fi-FI"/>
              </w:rPr>
              <w:t>*Correspondence:</w:t>
            </w:r>
          </w:p>
          <w:p w:rsidR="005E08A4" w:rsidRPr="003C0D71" w:rsidRDefault="005E08A4" w:rsidP="00475A44">
            <w:pPr>
              <w:ind w:left="-90"/>
              <w:rPr>
                <w:b/>
                <w:i/>
                <w:iCs/>
                <w:color w:val="000000"/>
                <w:sz w:val="20"/>
                <w:szCs w:val="20"/>
                <w:lang w:val="fi-FI"/>
              </w:rPr>
            </w:pPr>
            <w:r w:rsidRPr="003C0D71">
              <w:rPr>
                <w:b/>
                <w:i/>
                <w:iCs/>
                <w:color w:val="000000"/>
                <w:sz w:val="20"/>
                <w:szCs w:val="20"/>
                <w:lang w:val="fi-FI"/>
              </w:rPr>
              <w:t>Address:</w:t>
            </w:r>
          </w:p>
          <w:p w:rsidR="005E08A4" w:rsidRDefault="005E08A4" w:rsidP="00475A44">
            <w:pPr>
              <w:ind w:left="-90"/>
              <w:rPr>
                <w:bCs/>
                <w:color w:val="000000"/>
                <w:sz w:val="20"/>
                <w:szCs w:val="20"/>
                <w:lang w:val="fi-FI"/>
              </w:rPr>
            </w:pPr>
            <w:r w:rsidRPr="008D3C8C">
              <w:rPr>
                <w:bCs/>
                <w:color w:val="000000"/>
                <w:sz w:val="20"/>
                <w:szCs w:val="20"/>
                <w:lang w:val="fi-FI"/>
              </w:rPr>
              <w:t>Jl. BLK</w:t>
            </w:r>
            <w:r>
              <w:rPr>
                <w:bCs/>
                <w:color w:val="000000"/>
                <w:sz w:val="20"/>
                <w:szCs w:val="20"/>
                <w:lang w:val="fi-FI"/>
              </w:rPr>
              <w:t>,</w:t>
            </w:r>
            <w:r w:rsidRPr="008D3C8C">
              <w:rPr>
                <w:bCs/>
                <w:color w:val="000000"/>
                <w:sz w:val="20"/>
                <w:szCs w:val="20"/>
                <w:lang w:val="fi-FI"/>
              </w:rPr>
              <w:t xml:space="preserve"> Kel</w:t>
            </w:r>
            <w:r>
              <w:rPr>
                <w:bCs/>
                <w:color w:val="000000"/>
                <w:sz w:val="20"/>
                <w:szCs w:val="20"/>
                <w:lang w:val="fi-FI"/>
              </w:rPr>
              <w:t>urahan</w:t>
            </w:r>
            <w:r w:rsidRPr="008D3C8C">
              <w:rPr>
                <w:bCs/>
                <w:color w:val="000000"/>
                <w:sz w:val="20"/>
                <w:szCs w:val="20"/>
                <w:lang w:val="fi-FI"/>
              </w:rPr>
              <w:t xml:space="preserve"> Totoli</w:t>
            </w:r>
            <w:r>
              <w:rPr>
                <w:bCs/>
                <w:color w:val="000000"/>
                <w:sz w:val="20"/>
                <w:szCs w:val="20"/>
                <w:lang w:val="fi-FI"/>
              </w:rPr>
              <w:t>,</w:t>
            </w:r>
            <w:r w:rsidRPr="008D3C8C">
              <w:rPr>
                <w:bCs/>
                <w:color w:val="000000"/>
                <w:sz w:val="20"/>
                <w:szCs w:val="20"/>
                <w:lang w:val="fi-FI"/>
              </w:rPr>
              <w:t xml:space="preserve"> Kec</w:t>
            </w:r>
            <w:r>
              <w:rPr>
                <w:bCs/>
                <w:color w:val="000000"/>
                <w:sz w:val="20"/>
                <w:szCs w:val="20"/>
                <w:lang w:val="fi-FI"/>
              </w:rPr>
              <w:t>amatan</w:t>
            </w:r>
            <w:r w:rsidRPr="008D3C8C">
              <w:rPr>
                <w:bCs/>
                <w:color w:val="000000"/>
                <w:sz w:val="20"/>
                <w:szCs w:val="20"/>
                <w:lang w:val="fi-FI"/>
              </w:rPr>
              <w:t xml:space="preserve"> Banggae</w:t>
            </w:r>
            <w:r>
              <w:rPr>
                <w:bCs/>
                <w:color w:val="000000"/>
                <w:sz w:val="20"/>
                <w:szCs w:val="20"/>
                <w:lang w:val="fi-FI"/>
              </w:rPr>
              <w:t xml:space="preserve">, </w:t>
            </w:r>
            <w:r w:rsidRPr="008D3C8C">
              <w:rPr>
                <w:bCs/>
                <w:color w:val="000000"/>
                <w:sz w:val="20"/>
                <w:szCs w:val="20"/>
                <w:lang w:val="fi-FI"/>
              </w:rPr>
              <w:t>Kabupaten Majene</w:t>
            </w:r>
          </w:p>
          <w:p w:rsidR="005E08A4" w:rsidRPr="003C0D71" w:rsidRDefault="005E08A4" w:rsidP="00475A44">
            <w:pPr>
              <w:ind w:left="-90"/>
              <w:rPr>
                <w:b/>
                <w:i/>
                <w:iCs/>
                <w:color w:val="000000"/>
                <w:sz w:val="20"/>
                <w:szCs w:val="20"/>
                <w:lang w:val="fi-FI"/>
              </w:rPr>
            </w:pPr>
            <w:r w:rsidRPr="003C0D71">
              <w:rPr>
                <w:b/>
                <w:i/>
                <w:iCs/>
                <w:color w:val="000000"/>
                <w:sz w:val="20"/>
                <w:szCs w:val="20"/>
                <w:lang w:val="fi-FI"/>
              </w:rPr>
              <w:t>Email:</w:t>
            </w:r>
          </w:p>
          <w:p w:rsidR="005E08A4" w:rsidRPr="003C0D71" w:rsidRDefault="005E08A4" w:rsidP="00475A44">
            <w:pPr>
              <w:ind w:left="-90"/>
              <w:rPr>
                <w:bCs/>
                <w:color w:val="000000"/>
                <w:sz w:val="20"/>
                <w:szCs w:val="20"/>
                <w:lang w:val="fi-FI"/>
              </w:rPr>
            </w:pPr>
            <w:r>
              <w:rPr>
                <w:color w:val="000000"/>
                <w:sz w:val="20"/>
                <w:szCs w:val="20"/>
                <w:lang w:val="fi-FI"/>
              </w:rPr>
              <w:t>usri</w:t>
            </w:r>
            <w:r w:rsidRPr="002C4947">
              <w:rPr>
                <w:bCs/>
                <w:color w:val="000000"/>
                <w:sz w:val="20"/>
                <w:szCs w:val="20"/>
                <w:lang w:val="fi-FI"/>
              </w:rPr>
              <w:t>@</w:t>
            </w:r>
            <w:r>
              <w:rPr>
                <w:color w:val="000000"/>
                <w:sz w:val="20"/>
                <w:szCs w:val="20"/>
                <w:lang w:val="fi-FI"/>
              </w:rPr>
              <w:t>stainmajene.ac.id</w:t>
            </w:r>
          </w:p>
          <w:p w:rsidR="005E08A4" w:rsidRPr="003C0D71" w:rsidRDefault="005E08A4" w:rsidP="00475A44">
            <w:pPr>
              <w:ind w:left="-90"/>
              <w:rPr>
                <w:bCs/>
                <w:color w:val="000000"/>
                <w:sz w:val="20"/>
                <w:szCs w:val="20"/>
                <w:lang w:val="fi-FI"/>
              </w:rPr>
            </w:pPr>
          </w:p>
          <w:p w:rsidR="005E08A4" w:rsidRPr="003C0D71" w:rsidRDefault="005E08A4" w:rsidP="00475A44">
            <w:pPr>
              <w:ind w:left="-90"/>
              <w:rPr>
                <w:b/>
                <w:color w:val="000000"/>
                <w:sz w:val="20"/>
                <w:szCs w:val="20"/>
                <w:lang w:val="fi-FI"/>
              </w:rPr>
            </w:pPr>
            <w:r w:rsidRPr="003C0D71">
              <w:rPr>
                <w:b/>
                <w:color w:val="000000"/>
                <w:sz w:val="20"/>
                <w:szCs w:val="20"/>
                <w:lang w:val="fi-FI"/>
              </w:rPr>
              <w:t xml:space="preserve">Keywords: </w:t>
            </w:r>
          </w:p>
          <w:p w:rsidR="005E08A4" w:rsidRPr="003C0D71" w:rsidRDefault="005E08A4" w:rsidP="00475A44">
            <w:pPr>
              <w:ind w:left="-90"/>
              <w:rPr>
                <w:bCs/>
                <w:color w:val="000000"/>
                <w:sz w:val="20"/>
                <w:szCs w:val="20"/>
                <w:lang w:val="fi-FI"/>
              </w:rPr>
            </w:pPr>
            <w:r>
              <w:rPr>
                <w:bCs/>
                <w:color w:val="000000"/>
                <w:sz w:val="20"/>
                <w:szCs w:val="20"/>
                <w:lang w:val="fi-FI"/>
              </w:rPr>
              <w:t>pendidikan formal, madrasah</w:t>
            </w:r>
            <w:r w:rsidRPr="00337F38">
              <w:rPr>
                <w:bCs/>
                <w:color w:val="000000"/>
                <w:sz w:val="20"/>
                <w:szCs w:val="20"/>
                <w:lang w:val="fi-FI"/>
              </w:rPr>
              <w:t xml:space="preserve">, </w:t>
            </w:r>
            <w:r>
              <w:rPr>
                <w:bCs/>
                <w:color w:val="000000"/>
                <w:sz w:val="20"/>
                <w:szCs w:val="20"/>
                <w:lang w:val="fi-FI"/>
              </w:rPr>
              <w:t xml:space="preserve">budaya bangsa </w:t>
            </w:r>
          </w:p>
        </w:tc>
        <w:tc>
          <w:tcPr>
            <w:tcW w:w="5683" w:type="dxa"/>
            <w:shd w:val="clear" w:color="auto" w:fill="auto"/>
          </w:tcPr>
          <w:p w:rsidR="005E08A4" w:rsidRDefault="005E08A4" w:rsidP="00475A44">
            <w:pPr>
              <w:jc w:val="both"/>
              <w:rPr>
                <w:b/>
                <w:bCs/>
                <w:iCs/>
                <w:color w:val="000000"/>
                <w:sz w:val="20"/>
                <w:szCs w:val="20"/>
                <w:lang w:val="fi-FI"/>
              </w:rPr>
            </w:pPr>
            <w:r w:rsidRPr="002E7FC5">
              <w:rPr>
                <w:b/>
                <w:bCs/>
                <w:iCs/>
                <w:color w:val="000000"/>
                <w:sz w:val="20"/>
                <w:szCs w:val="20"/>
                <w:lang w:val="fi-FI"/>
              </w:rPr>
              <w:t>Abstract:</w:t>
            </w:r>
          </w:p>
          <w:p w:rsidR="005E08A4" w:rsidRPr="009F5E5A" w:rsidRDefault="00903558" w:rsidP="00447551">
            <w:pPr>
              <w:suppressAutoHyphens w:val="0"/>
              <w:autoSpaceDE w:val="0"/>
              <w:autoSpaceDN w:val="0"/>
              <w:adjustRightInd w:val="0"/>
              <w:jc w:val="both"/>
              <w:rPr>
                <w:iCs/>
                <w:color w:val="000000"/>
                <w:sz w:val="20"/>
                <w:szCs w:val="20"/>
                <w:lang w:val="fi-FI"/>
              </w:rPr>
            </w:pPr>
            <w:r>
              <w:rPr>
                <w:sz w:val="20"/>
                <w:szCs w:val="20"/>
                <w:lang w:val="fi-FI" w:eastAsia="en-US"/>
              </w:rPr>
              <w:t xml:space="preserve">This research </w:t>
            </w:r>
            <w:r w:rsidR="004F407F">
              <w:rPr>
                <w:sz w:val="20"/>
                <w:szCs w:val="20"/>
                <w:lang w:val="fi-FI" w:eastAsia="en-US"/>
              </w:rPr>
              <w:t xml:space="preserve">aimed to analyze the contribution of islamic schools as media of developing nation culture that focusing the study at three subobjectives, those are: the history and islamic school development, the essense of islamic school as formal educational institution, and the role of islamic school as developing culture center. The method of the research </w:t>
            </w:r>
            <w:r w:rsidR="007322DF">
              <w:rPr>
                <w:sz w:val="20"/>
                <w:szCs w:val="20"/>
                <w:lang w:val="fi-FI" w:eastAsia="en-US"/>
              </w:rPr>
              <w:t>was</w:t>
            </w:r>
            <w:r w:rsidR="004F407F">
              <w:rPr>
                <w:sz w:val="20"/>
                <w:szCs w:val="20"/>
                <w:lang w:val="fi-FI" w:eastAsia="en-US"/>
              </w:rPr>
              <w:t xml:space="preserve"> literature review with pedagogy approach. </w:t>
            </w:r>
            <w:r w:rsidR="007322DF">
              <w:rPr>
                <w:sz w:val="20"/>
                <w:szCs w:val="20"/>
                <w:lang w:val="fi-FI" w:eastAsia="en-US"/>
              </w:rPr>
              <w:t xml:space="preserve">The data were collected through book documentations and relevant scientific journals then were analyzed using content analysis technique. </w:t>
            </w:r>
            <w:r w:rsidR="009A057D">
              <w:rPr>
                <w:sz w:val="20"/>
                <w:szCs w:val="20"/>
                <w:lang w:val="fi-FI" w:eastAsia="en-US"/>
              </w:rPr>
              <w:t>R</w:t>
            </w:r>
            <w:r w:rsidR="007322DF">
              <w:rPr>
                <w:sz w:val="20"/>
                <w:szCs w:val="20"/>
                <w:lang w:val="fi-FI" w:eastAsia="en-US"/>
              </w:rPr>
              <w:t>esult</w:t>
            </w:r>
            <w:r w:rsidR="009A057D">
              <w:rPr>
                <w:sz w:val="20"/>
                <w:szCs w:val="20"/>
                <w:lang w:val="fi-FI" w:eastAsia="en-US"/>
              </w:rPr>
              <w:t>s of the research showed th</w:t>
            </w:r>
            <w:r w:rsidR="00187BF8">
              <w:rPr>
                <w:sz w:val="20"/>
                <w:szCs w:val="20"/>
                <w:lang w:val="fi-FI" w:eastAsia="en-US"/>
              </w:rPr>
              <w:t xml:space="preserve">at islamic school functions as reproducing, reviving, and mediating simultaneously. </w:t>
            </w:r>
            <w:r w:rsidR="00483259">
              <w:rPr>
                <w:sz w:val="20"/>
                <w:szCs w:val="20"/>
                <w:lang w:val="fi-FI" w:eastAsia="en-US"/>
              </w:rPr>
              <w:t>Islamic school as a social institution function</w:t>
            </w:r>
            <w:r w:rsidR="00896D3A">
              <w:rPr>
                <w:sz w:val="20"/>
                <w:szCs w:val="20"/>
                <w:lang w:val="fi-FI" w:eastAsia="en-US"/>
              </w:rPr>
              <w:t>ed</w:t>
            </w:r>
            <w:r w:rsidR="00483259">
              <w:rPr>
                <w:sz w:val="20"/>
                <w:szCs w:val="20"/>
                <w:lang w:val="fi-FI" w:eastAsia="en-US"/>
              </w:rPr>
              <w:t xml:space="preserve"> as socialization institution</w:t>
            </w:r>
            <w:r w:rsidR="00896D3A">
              <w:rPr>
                <w:sz w:val="20"/>
                <w:szCs w:val="20"/>
                <w:lang w:val="fi-FI" w:eastAsia="en-US"/>
              </w:rPr>
              <w:t xml:space="preserve"> is to transmit and to transform cultures and to select students in order to continue their current education to higher education. Islamic school as the cultural center contitutes a batch of the values that underlying attitudes, tradition, daily activities, and symbols in which </w:t>
            </w:r>
            <w:r w:rsidR="005D6661">
              <w:rPr>
                <w:sz w:val="20"/>
                <w:szCs w:val="20"/>
                <w:lang w:val="fi-FI" w:eastAsia="en-US"/>
              </w:rPr>
              <w:t xml:space="preserve">applied by the </w:t>
            </w:r>
            <w:r w:rsidR="00447551">
              <w:rPr>
                <w:sz w:val="20"/>
                <w:szCs w:val="20"/>
                <w:lang w:val="fi-FI" w:eastAsia="en-US"/>
              </w:rPr>
              <w:t>headmaster, teachers, administration staffs</w:t>
            </w:r>
            <w:r w:rsidR="005D6661">
              <w:rPr>
                <w:sz w:val="20"/>
                <w:szCs w:val="20"/>
                <w:lang w:val="fi-FI" w:eastAsia="en-US"/>
              </w:rPr>
              <w:t xml:space="preserve">, students, and </w:t>
            </w:r>
            <w:r w:rsidR="00447551">
              <w:rPr>
                <w:sz w:val="20"/>
                <w:szCs w:val="20"/>
                <w:lang w:val="fi-FI" w:eastAsia="en-US"/>
              </w:rPr>
              <w:t>people</w:t>
            </w:r>
            <w:r w:rsidR="005D6661">
              <w:rPr>
                <w:sz w:val="20"/>
                <w:szCs w:val="20"/>
                <w:lang w:val="fi-FI" w:eastAsia="en-US"/>
              </w:rPr>
              <w:t xml:space="preserve"> around the school. Educational values at school could be embodied through intellectual </w:t>
            </w:r>
            <w:r w:rsidR="00F21A9B" w:rsidRPr="00447551">
              <w:rPr>
                <w:sz w:val="20"/>
                <w:szCs w:val="20"/>
                <w:lang w:val="fi-FI" w:eastAsia="en-US"/>
              </w:rPr>
              <w:t>uplifting, social uplifting, and vocational uplifting.</w:t>
            </w:r>
          </w:p>
        </w:tc>
      </w:tr>
    </w:tbl>
    <w:p w:rsidR="005E08A4" w:rsidRPr="000C3921" w:rsidRDefault="005E08A4" w:rsidP="005E08A4">
      <w:pPr>
        <w:jc w:val="center"/>
        <w:rPr>
          <w:b/>
          <w:lang w:eastAsia="id-ID"/>
        </w:rPr>
      </w:pPr>
    </w:p>
    <w:p w:rsidR="005E08A4" w:rsidRPr="007E05B5" w:rsidRDefault="000E1B1D" w:rsidP="005E08A4">
      <w:pPr>
        <w:tabs>
          <w:tab w:val="left" w:pos="340"/>
        </w:tabs>
        <w:spacing w:line="276" w:lineRule="auto"/>
        <w:rPr>
          <w:b/>
          <w:caps/>
        </w:rPr>
      </w:pPr>
      <w:r>
        <w:rPr>
          <w:b/>
          <w:caps/>
        </w:rPr>
        <w:t>iNTRODUCTION</w:t>
      </w:r>
    </w:p>
    <w:p w:rsidR="005E08A4" w:rsidRPr="00D143C0" w:rsidRDefault="000E1B1D" w:rsidP="005E08A4">
      <w:pPr>
        <w:autoSpaceDE w:val="0"/>
        <w:autoSpaceDN w:val="0"/>
        <w:adjustRightInd w:val="0"/>
        <w:spacing w:line="276" w:lineRule="auto"/>
        <w:ind w:firstLine="720"/>
        <w:jc w:val="both"/>
        <w:rPr>
          <w:color w:val="000000"/>
          <w:lang w:eastAsia="en-US"/>
        </w:rPr>
      </w:pPr>
      <w:r>
        <w:rPr>
          <w:lang w:eastAsia="en-US"/>
        </w:rPr>
        <w:t>The acceleration of science and technology</w:t>
      </w:r>
      <w:r w:rsidR="00A742FF">
        <w:rPr>
          <w:lang w:eastAsia="en-US"/>
        </w:rPr>
        <w:t xml:space="preserve"> involves in morality and complex culture </w:t>
      </w:r>
      <w:r w:rsidR="00977250">
        <w:rPr>
          <w:lang w:eastAsia="en-US"/>
        </w:rPr>
        <w:t>growth</w:t>
      </w:r>
      <w:r w:rsidR="00A742FF">
        <w:rPr>
          <w:lang w:eastAsia="en-US"/>
        </w:rPr>
        <w:t xml:space="preserve">. When it is split apart from educational frame, technology and industry will automatically give </w:t>
      </w:r>
      <w:r w:rsidR="00272540">
        <w:rPr>
          <w:lang w:eastAsia="en-US"/>
        </w:rPr>
        <w:t xml:space="preserve">discretion towards development of avarice morality. Naturally, the morality </w:t>
      </w:r>
      <w:r w:rsidR="006425B3">
        <w:rPr>
          <w:lang w:eastAsia="en-US"/>
        </w:rPr>
        <w:t>takes an effect</w:t>
      </w:r>
      <w:r w:rsidR="00272540">
        <w:rPr>
          <w:lang w:eastAsia="en-US"/>
        </w:rPr>
        <w:t xml:space="preserve"> directly </w:t>
      </w:r>
      <w:r w:rsidR="006425B3">
        <w:rPr>
          <w:lang w:eastAsia="en-US"/>
        </w:rPr>
        <w:t>to the capitalistic economy expansion, authoritative political power</w:t>
      </w:r>
      <w:r w:rsidR="00370A3E">
        <w:rPr>
          <w:lang w:eastAsia="en-US"/>
        </w:rPr>
        <w:t xml:space="preserve">, and </w:t>
      </w:r>
      <w:r w:rsidR="0066358B">
        <w:rPr>
          <w:lang w:eastAsia="en-US"/>
        </w:rPr>
        <w:t>legal</w:t>
      </w:r>
      <w:r w:rsidR="006425B3">
        <w:rPr>
          <w:lang w:eastAsia="en-US"/>
        </w:rPr>
        <w:t xml:space="preserve"> injustice.</w:t>
      </w:r>
      <w:r w:rsidR="0066358B">
        <w:rPr>
          <w:lang w:eastAsia="en-US"/>
        </w:rPr>
        <w:t xml:space="preserve"> The problem is that all of those moralities tend to </w:t>
      </w:r>
      <w:r w:rsidR="0066358B" w:rsidRPr="00D143C0">
        <w:rPr>
          <w:i/>
          <w:lang w:eastAsia="en-US"/>
        </w:rPr>
        <w:t>destr</w:t>
      </w:r>
      <w:r w:rsidR="00D143C0" w:rsidRPr="00D143C0">
        <w:rPr>
          <w:i/>
          <w:lang w:eastAsia="en-US"/>
        </w:rPr>
        <w:t>uct</w:t>
      </w:r>
      <w:r w:rsidR="0066358B">
        <w:rPr>
          <w:lang w:eastAsia="en-US"/>
        </w:rPr>
        <w:t xml:space="preserve">, while education tends to </w:t>
      </w:r>
      <w:r w:rsidR="00D143C0" w:rsidRPr="00D143C0">
        <w:rPr>
          <w:i/>
          <w:lang w:eastAsia="en-US"/>
        </w:rPr>
        <w:t>grow</w:t>
      </w:r>
      <w:r w:rsidR="00D143C0">
        <w:rPr>
          <w:lang w:eastAsia="en-US"/>
        </w:rPr>
        <w:t>, and technology itself could be utilized by human beings flexibly</w:t>
      </w:r>
      <w:r w:rsidR="00C1605E">
        <w:rPr>
          <w:lang w:eastAsia="en-US"/>
        </w:rPr>
        <w:t xml:space="preserve"> </w:t>
      </w:r>
      <w:r w:rsidR="00BD513E">
        <w:rPr>
          <w:color w:val="000000"/>
          <w:lang w:eastAsia="en-US"/>
        </w:rPr>
        <w:fldChar w:fldCharType="begin" w:fldLock="1"/>
      </w:r>
      <w:r w:rsidR="00C1605E">
        <w:rPr>
          <w:color w:val="000000"/>
          <w:lang w:eastAsia="en-US"/>
        </w:rPr>
        <w:instrText>ADDIN CSL_CITATION {"citationItems":[{"id":"ITEM-1","itemData":{"ISSN":"2220-3796","author":[{"dropping-particle":"","family":"Hanafie Das","given":"St Wardah","non-dropping-particle":"","parse-names":false,"suffix":""},{"dropping-particle":"","family":"Halik","given":"Abdul","non-dropping-particle":"","parse-names":false,"suffix":""},{"dropping-particle":"","family":"Amaluddin","given":"Amaluddin","non-dropping-particle":"","parse-names":false,"suffix":""}],"container-title":"Information Management and Business Review","id":"ITEM-1","issue":"4","issued":{"date-parts":[["2016"]]},"page":"24-32","publisher":"IMBR","title":"Paradigm of Islamic Education in the Future: The Integration of Islamic Boarding School and Favorite School","type":"article-journal","volume":"8"},"uris":["http://www.mendeley.com/documents/?uuid=4c58cf5a-4381-415c-808a-c5c67588ffd9","http://www.mendeley.com/documents/?uuid=0ff99e16-67fc-4ad2-890f-fdce579f29a2"]}],"mendeley":{"formattedCitation":"(Hanafie Das, Halik, and Amaluddin 2016)","manualFormatting":"(Hanafie Das, Halik, &amp; Amaluddin, 2016)","plainTextFormattedCitation":"(Hanafie Das, Halik, and Amaluddin 2016)","previouslyFormattedCitation":"(Hanafie Das, Halik, and Amaluddin 2016)"},"properties":{"noteIndex":0},"schema":"https://github.com/citation-style-language/schema/raw/master/csl-citation.json"}</w:instrText>
      </w:r>
      <w:r w:rsidR="00BD513E">
        <w:rPr>
          <w:color w:val="000000"/>
          <w:lang w:eastAsia="en-US"/>
        </w:rPr>
        <w:fldChar w:fldCharType="separate"/>
      </w:r>
      <w:r w:rsidR="00C1605E" w:rsidRPr="00B6142D">
        <w:rPr>
          <w:noProof/>
          <w:color w:val="000000"/>
          <w:lang w:eastAsia="en-US"/>
        </w:rPr>
        <w:t xml:space="preserve">(Hanafie Das, Halik, </w:t>
      </w:r>
      <w:r w:rsidR="00C1605E">
        <w:rPr>
          <w:noProof/>
          <w:color w:val="000000"/>
          <w:lang w:eastAsia="en-US"/>
        </w:rPr>
        <w:t>&amp;</w:t>
      </w:r>
      <w:r w:rsidR="00C1605E" w:rsidRPr="00B6142D">
        <w:rPr>
          <w:noProof/>
          <w:color w:val="000000"/>
          <w:lang w:eastAsia="en-US"/>
        </w:rPr>
        <w:t xml:space="preserve"> Amaluddin</w:t>
      </w:r>
      <w:r w:rsidR="00C1605E">
        <w:rPr>
          <w:noProof/>
          <w:color w:val="000000"/>
          <w:lang w:eastAsia="en-US"/>
        </w:rPr>
        <w:t>,</w:t>
      </w:r>
      <w:r w:rsidR="00C1605E" w:rsidRPr="00B6142D">
        <w:rPr>
          <w:noProof/>
          <w:color w:val="000000"/>
          <w:lang w:eastAsia="en-US"/>
        </w:rPr>
        <w:t xml:space="preserve"> 2016)</w:t>
      </w:r>
      <w:r w:rsidR="00BD513E">
        <w:rPr>
          <w:color w:val="000000"/>
          <w:lang w:eastAsia="en-US"/>
        </w:rPr>
        <w:fldChar w:fldCharType="end"/>
      </w:r>
      <w:r w:rsidR="00C1605E">
        <w:rPr>
          <w:color w:val="000000"/>
          <w:lang w:eastAsia="en-US"/>
        </w:rPr>
        <w:t xml:space="preserve"> </w:t>
      </w:r>
      <w:r w:rsidR="00BD513E">
        <w:rPr>
          <w:color w:val="000000"/>
          <w:lang w:eastAsia="en-US"/>
        </w:rPr>
        <w:fldChar w:fldCharType="begin" w:fldLock="1"/>
      </w:r>
      <w:r w:rsidR="00C1605E">
        <w:rPr>
          <w:color w:val="000000"/>
          <w:lang w:eastAsia="en-US"/>
        </w:rPr>
        <w:instrText>ADDIN CSL_CITATION {"citationItems":[{"id":"ITEM-1","itemData":{"author":[{"dropping-particle":"","family":"Suhartono","given":"Suparlan","non-dropping-particle":"","parse-names":false,"suffix":""}],"id":"ITEM-1","issued":{"date-parts":[["2009"]]},"publisher":"Ar-Ruzz Media","publisher-place":"Jakarta","title":"Filsafat Pendidikan","type":"book"},"uris":["http://www.mendeley.com/documents/?uuid=36bc614b-14d3-4dcd-9e0a-9f5088b653f0","http://www.mendeley.com/documents/?uuid=152d3b0f-6faf-4804-9a2a-efcf4db2e87f"]}],"mendeley":{"formattedCitation":"(Suhartono 2009)","manualFormatting":"(Suhartono, 2009)","plainTextFormattedCitation":"(Suhartono 2009)","previouslyFormattedCitation":"(Suhartono 2009)"},"properties":{"noteIndex":0},"schema":"https://github.com/citation-style-language/schema/raw/master/csl-citation.json"}</w:instrText>
      </w:r>
      <w:r w:rsidR="00BD513E">
        <w:rPr>
          <w:color w:val="000000"/>
          <w:lang w:eastAsia="en-US"/>
        </w:rPr>
        <w:fldChar w:fldCharType="separate"/>
      </w:r>
      <w:r w:rsidR="00C1605E" w:rsidRPr="008D3C8C">
        <w:rPr>
          <w:noProof/>
          <w:color w:val="000000"/>
          <w:lang w:eastAsia="en-US"/>
        </w:rPr>
        <w:t>(Suhartono</w:t>
      </w:r>
      <w:r w:rsidR="00C1605E">
        <w:rPr>
          <w:noProof/>
          <w:color w:val="000000"/>
          <w:lang w:eastAsia="en-US"/>
        </w:rPr>
        <w:t>,</w:t>
      </w:r>
      <w:r w:rsidR="00C1605E" w:rsidRPr="008D3C8C">
        <w:rPr>
          <w:noProof/>
          <w:color w:val="000000"/>
          <w:lang w:eastAsia="en-US"/>
        </w:rPr>
        <w:t xml:space="preserve"> 2009)</w:t>
      </w:r>
      <w:r w:rsidR="00BD513E">
        <w:rPr>
          <w:color w:val="000000"/>
          <w:lang w:eastAsia="en-US"/>
        </w:rPr>
        <w:fldChar w:fldCharType="end"/>
      </w:r>
      <w:r w:rsidR="00D143C0">
        <w:rPr>
          <w:lang w:eastAsia="en-US"/>
        </w:rPr>
        <w:t xml:space="preserve">. </w:t>
      </w:r>
      <w:r w:rsidR="00C1605E">
        <w:rPr>
          <w:lang w:eastAsia="en-US"/>
        </w:rPr>
        <w:t>For instance, it need</w:t>
      </w:r>
      <w:r w:rsidR="00F04D46">
        <w:rPr>
          <w:lang w:eastAsia="en-US"/>
        </w:rPr>
        <w:t>s</w:t>
      </w:r>
      <w:r w:rsidR="00C1605E">
        <w:rPr>
          <w:lang w:eastAsia="en-US"/>
        </w:rPr>
        <w:t xml:space="preserve"> to create moral and intellectual awareness </w:t>
      </w:r>
      <w:r w:rsidR="002D4086">
        <w:rPr>
          <w:lang w:eastAsia="en-US"/>
        </w:rPr>
        <w:t>to deal with contemporary life trend.</w:t>
      </w:r>
    </w:p>
    <w:p w:rsidR="005E08A4" w:rsidRDefault="00977250" w:rsidP="005E08A4">
      <w:pPr>
        <w:autoSpaceDE w:val="0"/>
        <w:autoSpaceDN w:val="0"/>
        <w:adjustRightInd w:val="0"/>
        <w:spacing w:line="276" w:lineRule="auto"/>
        <w:ind w:firstLine="720"/>
        <w:jc w:val="both"/>
        <w:rPr>
          <w:color w:val="000000"/>
          <w:lang w:eastAsia="en-US"/>
        </w:rPr>
      </w:pPr>
      <w:r>
        <w:rPr>
          <w:color w:val="000000"/>
          <w:lang w:eastAsia="en-US"/>
        </w:rPr>
        <w:t>The global fenomena become big challenges to education site in reaching its vision and mission.</w:t>
      </w:r>
      <w:r w:rsidR="005E08A4" w:rsidRPr="008D3C8C">
        <w:rPr>
          <w:color w:val="000000"/>
          <w:lang w:eastAsia="en-US"/>
        </w:rPr>
        <w:t xml:space="preserve"> </w:t>
      </w:r>
      <w:r>
        <w:rPr>
          <w:color w:val="000000"/>
          <w:lang w:eastAsia="en-US"/>
        </w:rPr>
        <w:t xml:space="preserve">Education </w:t>
      </w:r>
      <w:r w:rsidR="003B6BC6">
        <w:rPr>
          <w:color w:val="000000"/>
          <w:lang w:eastAsia="en-US"/>
        </w:rPr>
        <w:t xml:space="preserve">has a role in growing people’ potential as well as giving a backup so that they still exist and survive for bringing about their mission and function in this profane universe. </w:t>
      </w:r>
      <w:r w:rsidR="00F354BE">
        <w:rPr>
          <w:color w:val="000000"/>
          <w:lang w:eastAsia="en-US"/>
        </w:rPr>
        <w:t>Generally</w:t>
      </w:r>
      <w:r w:rsidR="005E08A4" w:rsidRPr="008D3C8C">
        <w:rPr>
          <w:color w:val="000000"/>
          <w:lang w:eastAsia="en-US"/>
        </w:rPr>
        <w:t xml:space="preserve">, </w:t>
      </w:r>
      <w:r w:rsidR="00F354BE">
        <w:rPr>
          <w:color w:val="000000"/>
          <w:lang w:eastAsia="en-US"/>
        </w:rPr>
        <w:t>education has three roles</w:t>
      </w:r>
      <w:r w:rsidR="005E08A4">
        <w:rPr>
          <w:color w:val="000000"/>
          <w:lang w:eastAsia="en-US"/>
        </w:rPr>
        <w:t>,</w:t>
      </w:r>
      <w:r w:rsidR="005E08A4" w:rsidRPr="008D3C8C">
        <w:rPr>
          <w:color w:val="000000"/>
          <w:lang w:eastAsia="en-US"/>
        </w:rPr>
        <w:t xml:space="preserve"> </w:t>
      </w:r>
      <w:r w:rsidR="00F354BE">
        <w:rPr>
          <w:color w:val="000000"/>
          <w:lang w:eastAsia="en-US"/>
        </w:rPr>
        <w:t>those are</w:t>
      </w:r>
      <w:r w:rsidR="005E08A4" w:rsidRPr="008D3C8C">
        <w:rPr>
          <w:color w:val="000000"/>
          <w:lang w:eastAsia="en-US"/>
        </w:rPr>
        <w:t>: (1)</w:t>
      </w:r>
      <w:r w:rsidR="005E08A4">
        <w:rPr>
          <w:color w:val="000000"/>
          <w:lang w:eastAsia="en-US"/>
        </w:rPr>
        <w:t xml:space="preserve"> </w:t>
      </w:r>
      <w:r w:rsidR="00F354BE">
        <w:rPr>
          <w:color w:val="000000"/>
          <w:lang w:eastAsia="en-US"/>
        </w:rPr>
        <w:t>Education regarded as growing potency</w:t>
      </w:r>
      <w:r w:rsidR="005E08A4" w:rsidRPr="008D3C8C">
        <w:rPr>
          <w:color w:val="000000"/>
          <w:lang w:eastAsia="en-US"/>
        </w:rPr>
        <w:t xml:space="preserve">; (2) </w:t>
      </w:r>
      <w:r w:rsidR="00F354BE">
        <w:rPr>
          <w:color w:val="000000"/>
          <w:lang w:eastAsia="en-US"/>
        </w:rPr>
        <w:t>Education regarded as inheriting culture</w:t>
      </w:r>
      <w:r w:rsidR="005E08A4" w:rsidRPr="008D3C8C">
        <w:rPr>
          <w:color w:val="000000"/>
          <w:lang w:eastAsia="en-US"/>
        </w:rPr>
        <w:t xml:space="preserve">; (3) </w:t>
      </w:r>
      <w:r w:rsidR="00F354BE">
        <w:rPr>
          <w:color w:val="000000"/>
          <w:lang w:eastAsia="en-US"/>
        </w:rPr>
        <w:t xml:space="preserve">Education regarded as an interaction </w:t>
      </w:r>
      <w:r w:rsidR="00F354BE">
        <w:rPr>
          <w:color w:val="000000"/>
          <w:lang w:eastAsia="en-US"/>
        </w:rPr>
        <w:lastRenderedPageBreak/>
        <w:t xml:space="preserve">between culture and potency </w:t>
      </w:r>
      <w:r w:rsidR="00BD513E">
        <w:rPr>
          <w:color w:val="000000"/>
          <w:lang w:eastAsia="en-US"/>
        </w:rPr>
        <w:fldChar w:fldCharType="begin" w:fldLock="1"/>
      </w:r>
      <w:r w:rsidR="005E08A4">
        <w:rPr>
          <w:color w:val="000000"/>
          <w:lang w:eastAsia="en-US"/>
        </w:rPr>
        <w:instrText>ADDIN CSL_CITATION {"citationItems":[{"id":"ITEM-1","itemData":{"author":[{"dropping-particle":"","family":"Muhaimin","given":"","non-dropping-particle":"","parse-names":false,"suffix":""},{"dropping-particle":"","family":"Mudjib","given":"Abdul","non-dropping-particle":"","parse-names":false,"suffix":""}],"id":"ITEM-1","issued":{"date-parts":[["1993"]]},"publisher":"Trigenda Karya","publisher-place":"Bandung","title":"Pemikiran Pendidikan Islam: Kajian Filosofis dan Kerangka Dasar Operasionalnya","type":"book"},"uris":["http://www.mendeley.com/documents/?uuid=997806b7-d9bc-46e4-aaa3-558f60c0caf2","http://www.mendeley.com/documents/?uuid=80def221-efae-4419-8b78-fd28ae2d7f36"]}],"mendeley":{"formattedCitation":"(Muhaimin and Mudjib 1993)","manualFormatting":"(Muhaimin &amp; Mudjib, 1993)","plainTextFormattedCitation":"(Muhaimin and Mudjib 1993)","previouslyFormattedCitation":"(Muhaimin and Mudjib 1993)"},"properties":{"noteIndex":0},"schema":"https://github.com/citation-style-language/schema/raw/master/csl-citation.json"}</w:instrText>
      </w:r>
      <w:r w:rsidR="00BD513E">
        <w:rPr>
          <w:color w:val="000000"/>
          <w:lang w:eastAsia="en-US"/>
        </w:rPr>
        <w:fldChar w:fldCharType="separate"/>
      </w:r>
      <w:r w:rsidR="005E08A4" w:rsidRPr="00B6142D">
        <w:rPr>
          <w:noProof/>
          <w:color w:val="000000"/>
          <w:lang w:eastAsia="en-US"/>
        </w:rPr>
        <w:t xml:space="preserve">(Muhaimin </w:t>
      </w:r>
      <w:r w:rsidR="005E08A4">
        <w:rPr>
          <w:noProof/>
          <w:color w:val="000000"/>
          <w:lang w:eastAsia="en-US"/>
        </w:rPr>
        <w:t>&amp;</w:t>
      </w:r>
      <w:r w:rsidR="005E08A4" w:rsidRPr="00B6142D">
        <w:rPr>
          <w:noProof/>
          <w:color w:val="000000"/>
          <w:lang w:eastAsia="en-US"/>
        </w:rPr>
        <w:t xml:space="preserve"> Mudjib</w:t>
      </w:r>
      <w:r w:rsidR="005E08A4">
        <w:rPr>
          <w:noProof/>
          <w:color w:val="000000"/>
          <w:lang w:eastAsia="en-US"/>
        </w:rPr>
        <w:t>,</w:t>
      </w:r>
      <w:r w:rsidR="005E08A4" w:rsidRPr="00B6142D">
        <w:rPr>
          <w:noProof/>
          <w:color w:val="000000"/>
          <w:lang w:eastAsia="en-US"/>
        </w:rPr>
        <w:t xml:space="preserve"> 1993)</w:t>
      </w:r>
      <w:r w:rsidR="00BD513E">
        <w:rPr>
          <w:color w:val="000000"/>
          <w:lang w:eastAsia="en-US"/>
        </w:rPr>
        <w:fldChar w:fldCharType="end"/>
      </w:r>
      <w:r w:rsidR="005E08A4" w:rsidRPr="008D3C8C">
        <w:rPr>
          <w:color w:val="000000"/>
          <w:lang w:eastAsia="en-US"/>
        </w:rPr>
        <w:t>.</w:t>
      </w:r>
      <w:r w:rsidR="005E08A4">
        <w:rPr>
          <w:color w:val="000000"/>
          <w:lang w:eastAsia="en-US"/>
        </w:rPr>
        <w:t xml:space="preserve"> </w:t>
      </w:r>
      <w:r w:rsidR="002F6BBE">
        <w:rPr>
          <w:color w:val="000000"/>
          <w:lang w:eastAsia="en-US"/>
        </w:rPr>
        <w:t>These objectives indicate that education becomes a mainstream for developing potency and culture</w:t>
      </w:r>
      <w:r w:rsidR="005E08A4" w:rsidRPr="008D3C8C">
        <w:rPr>
          <w:color w:val="000000"/>
          <w:lang w:eastAsia="en-US"/>
        </w:rPr>
        <w:t xml:space="preserve">. </w:t>
      </w:r>
      <w:r w:rsidR="005F593F">
        <w:rPr>
          <w:color w:val="000000"/>
          <w:lang w:eastAsia="en-US"/>
        </w:rPr>
        <w:t xml:space="preserve">In educational activity, </w:t>
      </w:r>
      <w:r w:rsidR="005E08A4" w:rsidRPr="008D3C8C">
        <w:rPr>
          <w:color w:val="000000"/>
          <w:lang w:eastAsia="en-US"/>
        </w:rPr>
        <w:t>,</w:t>
      </w:r>
      <w:r w:rsidR="005E08A4">
        <w:rPr>
          <w:color w:val="000000"/>
          <w:lang w:eastAsia="en-US"/>
        </w:rPr>
        <w:t xml:space="preserve"> </w:t>
      </w:r>
      <w:r w:rsidR="005F593F">
        <w:rPr>
          <w:color w:val="000000"/>
          <w:lang w:eastAsia="en-US"/>
        </w:rPr>
        <w:t xml:space="preserve">it is shown by the environments that organize it, those are: </w:t>
      </w:r>
      <w:r w:rsidR="00070D32">
        <w:rPr>
          <w:color w:val="000000"/>
          <w:lang w:eastAsia="en-US"/>
        </w:rPr>
        <w:t>formal education (public/Islamic school), informal education (family), and nonformal education (society)</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{"citationItems":[{"id":"ITEM-1","itemData":{"author":[{"dropping-particle":"","family":"Tirtahardja","given":"Umar","non-dropping-particle":"","parse-names":false,"suffix":""}],"id":"ITEM-1","issued":{"date-parts":[["1990"]]},"publisher":"Bagian Penerbitan FIP IKIP","publisher-place":"Ujung Pandang","title":"Dasar-dasar Kependidikan","type":"chapter"},"uris":["http://www.mendeley.com/documents/?uuid=a51c3b9d-8f16-4680-820a-8fd1698fcf6a","http://www.mendeley.com/documents/?uuid=3e29cfa1-e345-471b-b734-f7271ec44023"]}],"mendeley":{"formattedCitation":"(Tirtahardja 1990)","plainTextFormattedCitation":"(Tirtahardja 1990)","previouslyFormattedCitation":"(Tirtahardja 1990)"},"properties":{"noteIndex":0},"schema":"https://github.com/citation-style-language/schema/raw/master/csl-citation.json"}</w:instrText>
      </w:r>
      <w:r w:rsidR="00BD513E">
        <w:rPr>
          <w:color w:val="000000"/>
          <w:lang w:eastAsia="en-US"/>
        </w:rPr>
        <w:fldChar w:fldCharType="separate"/>
      </w:r>
      <w:r w:rsidR="005E08A4" w:rsidRPr="00B6142D">
        <w:rPr>
          <w:noProof/>
          <w:color w:val="000000"/>
          <w:lang w:eastAsia="en-US"/>
        </w:rPr>
        <w:t>(Tirtahardja 1990)</w:t>
      </w:r>
      <w:r w:rsidR="00BD513E">
        <w:rPr>
          <w:color w:val="000000"/>
          <w:lang w:eastAsia="en-US"/>
        </w:rPr>
        <w:fldChar w:fldCharType="end"/>
      </w:r>
      <w:r w:rsidR="005E08A4" w:rsidRPr="008D3C8C">
        <w:rPr>
          <w:color w:val="000000"/>
          <w:lang w:eastAsia="en-US"/>
        </w:rPr>
        <w:t xml:space="preserve">. </w:t>
      </w:r>
      <w:r w:rsidR="00070D32">
        <w:rPr>
          <w:color w:val="000000"/>
          <w:lang w:eastAsia="en-US"/>
        </w:rPr>
        <w:t xml:space="preserve">Those three education sites interact </w:t>
      </w:r>
      <w:r w:rsidR="00533C4B">
        <w:rPr>
          <w:color w:val="000000"/>
          <w:lang w:eastAsia="en-US"/>
        </w:rPr>
        <w:t>reciprocally</w:t>
      </w:r>
      <w:r w:rsidR="00070D32">
        <w:rPr>
          <w:color w:val="000000"/>
          <w:lang w:eastAsia="en-US"/>
        </w:rPr>
        <w:t xml:space="preserve"> and strengthen within growing the students’ potency</w:t>
      </w:r>
      <w:r w:rsidR="00533C4B">
        <w:rPr>
          <w:color w:val="000000"/>
          <w:lang w:eastAsia="en-US"/>
        </w:rPr>
        <w:t xml:space="preserve"> and brithening the culture</w:t>
      </w:r>
      <w:r w:rsidR="005E08A4" w:rsidRPr="008D3C8C">
        <w:rPr>
          <w:color w:val="000000"/>
          <w:lang w:eastAsia="en-US"/>
        </w:rPr>
        <w:t>.</w:t>
      </w:r>
    </w:p>
    <w:p w:rsidR="005E08A4" w:rsidRDefault="00F6076F" w:rsidP="005E08A4">
      <w:pPr>
        <w:autoSpaceDE w:val="0"/>
        <w:autoSpaceDN w:val="0"/>
        <w:adjustRightInd w:val="0"/>
        <w:spacing w:line="276" w:lineRule="auto"/>
        <w:ind w:firstLine="720"/>
        <w:jc w:val="both"/>
        <w:rPr>
          <w:color w:val="000000"/>
          <w:lang w:eastAsia="en-US"/>
        </w:rPr>
      </w:pPr>
      <w:r>
        <w:rPr>
          <w:color w:val="000000"/>
          <w:lang w:eastAsia="en-US"/>
        </w:rPr>
        <w:t xml:space="preserve">Formal education has planned, organized, measured, and gradual system. The characteristics of formal education in public and Islamic school form are standardized within formal legality,  ladder, learning period, </w:t>
      </w:r>
      <w:r w:rsidR="007F6E87">
        <w:rPr>
          <w:color w:val="000000"/>
          <w:lang w:eastAsia="en-US"/>
        </w:rPr>
        <w:t xml:space="preserve">curriculum batch, management requirement, versatility qualification, evaluated-learning procedure, exercise and material presentation sequence, presence requirement, </w:t>
      </w:r>
      <w:r w:rsidR="0037373B">
        <w:rPr>
          <w:color w:val="000000"/>
          <w:lang w:eastAsia="en-US"/>
        </w:rPr>
        <w:t>holiday, and educational donation</w:t>
      </w:r>
      <w:r w:rsidR="007F6E87">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{"citationItems":[{"id":"ITEM-1","itemData":{"author":[{"dropping-particle":"","family":"Suprijanto","given":"","non-dropping-particle":"","parse-names":false,"suffix":""}],"id":"ITEM-1","issued":{"date-parts":[["2009"]]},"publisher":"Bumi Aksara","publisher-place":"Jakarta","title":"Pendidikan Orang Dewasa: Dari Teori Hingga Aplikasi","type":"book"},"uris":["http://www.mendeley.com/documents/?uuid=b5e49100-cd8d-46dc-9b1d-b77636b24519","http://www.mendeley.com/documents/?uuid=c170cb3d-e224-4a57-ade5-ac90790e0cde"]}],"mendeley":{"formattedCitation":"(Suprijanto 2009)","manualFormatting":"(Suprijanto, 2009)","plainTextFormattedCitation":"(Suprijanto 2009)","previouslyFormattedCitation":"(Suprijanto 2009)"},"properties":{"noteIndex":0},"schema":"https://github.com/citation-style-language/schema/raw/master/csl-citation.json"}</w:instrText>
      </w:r>
      <w:r w:rsidR="00BD513E">
        <w:rPr>
          <w:color w:val="000000"/>
          <w:lang w:eastAsia="en-US"/>
        </w:rPr>
        <w:fldChar w:fldCharType="separate"/>
      </w:r>
      <w:r w:rsidR="005E08A4" w:rsidRPr="0047181D">
        <w:rPr>
          <w:noProof/>
          <w:color w:val="000000"/>
          <w:lang w:eastAsia="en-US"/>
        </w:rPr>
        <w:t>(Suprijanto</w:t>
      </w:r>
      <w:r w:rsidR="005E08A4">
        <w:rPr>
          <w:noProof/>
          <w:color w:val="000000"/>
          <w:lang w:eastAsia="en-US"/>
        </w:rPr>
        <w:t>,</w:t>
      </w:r>
      <w:r w:rsidR="005E08A4" w:rsidRPr="0047181D">
        <w:rPr>
          <w:noProof/>
          <w:color w:val="000000"/>
          <w:lang w:eastAsia="en-US"/>
        </w:rPr>
        <w:t xml:space="preserve"> 2009)</w:t>
      </w:r>
      <w:r w:rsidR="00BD513E">
        <w:rPr>
          <w:color w:val="000000"/>
          <w:lang w:eastAsia="en-US"/>
        </w:rPr>
        <w:fldChar w:fldCharType="end"/>
      </w:r>
      <w:r w:rsidR="005E08A4" w:rsidRPr="008D3C8C">
        <w:rPr>
          <w:color w:val="000000"/>
          <w:lang w:eastAsia="en-US"/>
        </w:rPr>
        <w:t>.</w:t>
      </w:r>
    </w:p>
    <w:p w:rsidR="00ED509F" w:rsidRDefault="00267AC9" w:rsidP="005E08A4">
      <w:pPr>
        <w:autoSpaceDE w:val="0"/>
        <w:autoSpaceDN w:val="0"/>
        <w:adjustRightInd w:val="0"/>
        <w:spacing w:line="276" w:lineRule="auto"/>
        <w:ind w:firstLine="720"/>
        <w:jc w:val="both"/>
        <w:rPr>
          <w:lang w:eastAsia="en-US"/>
        </w:rPr>
      </w:pPr>
      <w:r>
        <w:rPr>
          <w:color w:val="000000"/>
          <w:lang w:eastAsia="en-US"/>
        </w:rPr>
        <w:t xml:space="preserve">Based on dozens of the elements in the Islamic school it is clear that Islamic school becomes a valuable object </w:t>
      </w:r>
      <w:r w:rsidR="00A63F95">
        <w:rPr>
          <w:color w:val="000000"/>
          <w:lang w:eastAsia="en-US"/>
        </w:rPr>
        <w:t>for many researchers</w:t>
      </w:r>
      <w:r w:rsidR="005E08A4" w:rsidRPr="00134774">
        <w:rPr>
          <w:color w:val="000000"/>
          <w:lang w:eastAsia="en-US"/>
        </w:rPr>
        <w:t xml:space="preserve">, </w:t>
      </w:r>
      <w:r w:rsidR="00A63F95">
        <w:rPr>
          <w:color w:val="000000"/>
          <w:lang w:eastAsia="en-US"/>
        </w:rPr>
        <w:t>those are</w:t>
      </w:r>
      <w:r w:rsidR="005E08A4" w:rsidRPr="00134774">
        <w:rPr>
          <w:color w:val="000000"/>
          <w:lang w:eastAsia="en-US"/>
        </w:rPr>
        <w:t xml:space="preserve">: (1) </w:t>
      </w:r>
      <w:r w:rsidR="00BD513E">
        <w:rPr>
          <w:lang w:eastAsia="en-US"/>
        </w:rPr>
        <w:fldChar w:fldCharType="begin" w:fldLock="1"/>
      </w:r>
      <w:r w:rsidR="005E08A4">
        <w:rPr>
          <w:lang w:eastAsia="en-US"/>
        </w:rPr>
        <w:instrText>ADDIN CSL_CITATION {"citationItems":[{"id":"ITEM-1","itemData":{"ISSN":"2528-4339","author":[{"dropping-particle":"","family":"Fauzi","given":"Anis","non-dropping-particle":"","parse-names":false,"suffix":""},{"dropping-particle":"","family":"Nikmatullah","given":"Cecep","non-dropping-particle":"","parse-names":false,"suffix":""}],"container-title":"Jurnal Pendidikan Dan Kebudayaan","id":"ITEM-1","issue":"2","issued":{"date-parts":[["2016"]]},"page":"157-178","publisher":"Balitbang Kemendikbud","title":"Pelaksanaan Pendidikan Madrasah Diniyah Di Kota Serang","type":"article-journal","volume":"1"},"uris":["http://www.mendeley.com/documents/?uuid=c2153da1-0014-478a-8b68-74188fab0ba1"]}],"mendeley":{"formattedCitation":"(Fauzi and Nikmatullah 2016)","manualFormatting":"Fauzi and Nikmatullah (2016)","plainTextFormattedCitation":"(Fauzi and Nikmatullah 2016)","previouslyFormattedCitation":"(Fauzi and Nikmatullah 2016)"},"properties":{"noteIndex":0},"schema":"https://github.com/citation-style-language/schema/raw/master/csl-citation.json"}</w:instrText>
      </w:r>
      <w:r w:rsidR="00BD513E">
        <w:rPr>
          <w:lang w:eastAsia="en-US"/>
        </w:rPr>
        <w:fldChar w:fldCharType="separate"/>
      </w:r>
      <w:r w:rsidR="005E08A4" w:rsidRPr="00DA1353">
        <w:rPr>
          <w:noProof/>
          <w:lang w:eastAsia="en-US"/>
        </w:rPr>
        <w:t xml:space="preserve">Fauzi and Nikmatullah </w:t>
      </w:r>
      <w:r w:rsidR="005E08A4">
        <w:rPr>
          <w:noProof/>
          <w:lang w:eastAsia="en-US"/>
        </w:rPr>
        <w:t>(</w:t>
      </w:r>
      <w:r w:rsidR="005E08A4" w:rsidRPr="00DA1353">
        <w:rPr>
          <w:noProof/>
          <w:lang w:eastAsia="en-US"/>
        </w:rPr>
        <w:t>2016)</w:t>
      </w:r>
      <w:r w:rsidR="00BD513E">
        <w:rPr>
          <w:lang w:eastAsia="en-US"/>
        </w:rPr>
        <w:fldChar w:fldCharType="end"/>
      </w:r>
      <w:r w:rsidR="005E08A4">
        <w:rPr>
          <w:lang w:eastAsia="en-US"/>
        </w:rPr>
        <w:t xml:space="preserve"> </w:t>
      </w:r>
      <w:r w:rsidR="00A63F95">
        <w:rPr>
          <w:lang w:eastAsia="en-US"/>
        </w:rPr>
        <w:t>in</w:t>
      </w:r>
      <w:r w:rsidR="005E08A4" w:rsidRPr="00134774">
        <w:rPr>
          <w:lang w:eastAsia="en-US"/>
        </w:rPr>
        <w:t xml:space="preserve"> Jurnal Pendidikan dan Kebudayaan, Vol. 1, No. 2 (2016) </w:t>
      </w:r>
      <w:r w:rsidR="00A63F95">
        <w:rPr>
          <w:lang w:eastAsia="en-US"/>
        </w:rPr>
        <w:t>wrote a study entitled</w:t>
      </w:r>
      <w:r w:rsidR="005E08A4" w:rsidRPr="00134774">
        <w:rPr>
          <w:lang w:eastAsia="en-US"/>
        </w:rPr>
        <w:t xml:space="preserve"> “Pelaksanaan Pendidikan Madrasah Diniyah di Kota Serang”. </w:t>
      </w:r>
      <w:r w:rsidR="00A63F95">
        <w:rPr>
          <w:lang w:eastAsia="en-US"/>
        </w:rPr>
        <w:t>This article studies the policy of diniyah Islamic school according to</w:t>
      </w:r>
      <w:r w:rsidR="00AD3375">
        <w:rPr>
          <w:lang w:eastAsia="en-US"/>
        </w:rPr>
        <w:t xml:space="preserve"> the regional regulation</w:t>
      </w:r>
      <w:r w:rsidR="005E08A4" w:rsidRPr="00134774">
        <w:rPr>
          <w:lang w:eastAsia="en-US"/>
        </w:rPr>
        <w:t xml:space="preserve"> </w:t>
      </w:r>
      <w:r w:rsidR="00AD3375">
        <w:rPr>
          <w:lang w:eastAsia="en-US"/>
        </w:rPr>
        <w:t xml:space="preserve">of </w:t>
      </w:r>
      <w:r w:rsidR="005E08A4" w:rsidRPr="00134774">
        <w:rPr>
          <w:lang w:eastAsia="en-US"/>
        </w:rPr>
        <w:t xml:space="preserve">Serang </w:t>
      </w:r>
      <w:r w:rsidR="00AD3375">
        <w:rPr>
          <w:lang w:eastAsia="en-US"/>
        </w:rPr>
        <w:t xml:space="preserve">city </w:t>
      </w:r>
      <w:r w:rsidR="005E08A4" w:rsidRPr="00134774">
        <w:rPr>
          <w:lang w:eastAsia="en-US"/>
        </w:rPr>
        <w:t xml:space="preserve">1/2010 </w:t>
      </w:r>
      <w:r w:rsidR="00AD3375">
        <w:rPr>
          <w:lang w:eastAsia="en-US"/>
        </w:rPr>
        <w:t xml:space="preserve">and mayor regulation of </w:t>
      </w:r>
      <w:r w:rsidR="005E08A4" w:rsidRPr="00134774">
        <w:rPr>
          <w:lang w:eastAsia="en-US"/>
        </w:rPr>
        <w:t xml:space="preserve">Serang </w:t>
      </w:r>
      <w:r w:rsidR="00AD3375">
        <w:rPr>
          <w:lang w:eastAsia="en-US"/>
        </w:rPr>
        <w:t xml:space="preserve">city </w:t>
      </w:r>
      <w:r w:rsidR="005E08A4" w:rsidRPr="00134774">
        <w:rPr>
          <w:lang w:eastAsia="en-US"/>
        </w:rPr>
        <w:t xml:space="preserve">17/2013. (2) </w:t>
      </w:r>
      <w:r w:rsidR="00BD513E">
        <w:fldChar w:fldCharType="begin" w:fldLock="1"/>
      </w:r>
      <w:r w:rsidR="005E08A4">
        <w:instrText>ADDIN CSL_CITATION {"citationItems":[{"id":"ITEM-1","itemData":{"ISSN":"2580-8915","author":[{"dropping-particle":"","family":"Maskur","given":"Muhammad","non-dropping-particle":"","parse-names":false,"suffix":""}],"container-title":"Terampil: Jurnal Pendidikan dan Pembelajaran Dasar","id":"ITEM-1","issue":"1","issued":{"date-parts":[["2017"]]},"page":"101-119","title":"Eksistensi Dan Esensi Pendidikan Madrasah Di Indonesia","type":"article-journal","volume":"4"},"uris":["http://www.mendeley.com/documents/?uuid=2d7fe2af-53c3-42d5-b61b-163510531700"]}],"mendeley":{"formattedCitation":"(Maskur 2017)","manualFormatting":"Maskur (2017)","plainTextFormattedCitation":"(Maskur 2017)","previouslyFormattedCitation":"(Maskur 2017)"},"properties":{"noteIndex":0},"schema":"https://github.com/citation-style-language/schema/raw/master/csl-citation.json"}</w:instrText>
      </w:r>
      <w:r w:rsidR="00BD513E">
        <w:fldChar w:fldCharType="separate"/>
      </w:r>
      <w:r w:rsidR="005E08A4" w:rsidRPr="00DA1353">
        <w:rPr>
          <w:noProof/>
        </w:rPr>
        <w:t xml:space="preserve">Maskur </w:t>
      </w:r>
      <w:r w:rsidR="005E08A4">
        <w:rPr>
          <w:noProof/>
        </w:rPr>
        <w:t>(</w:t>
      </w:r>
      <w:r w:rsidR="005E08A4" w:rsidRPr="00DA1353">
        <w:rPr>
          <w:noProof/>
        </w:rPr>
        <w:t>2017)</w:t>
      </w:r>
      <w:r w:rsidR="00BD513E">
        <w:fldChar w:fldCharType="end"/>
      </w:r>
      <w:r w:rsidR="005E08A4">
        <w:t xml:space="preserve"> </w:t>
      </w:r>
      <w:r w:rsidR="00AD3375">
        <w:rPr>
          <w:color w:val="000000"/>
          <w:lang w:eastAsia="en-US"/>
        </w:rPr>
        <w:t>in</w:t>
      </w:r>
      <w:r w:rsidR="005E08A4" w:rsidRPr="00134774">
        <w:t xml:space="preserve"> Terampil: Jurnal Pendidikan dan Pembelajaran Dasar, Vol. 4, No. 1 (2017) </w:t>
      </w:r>
      <w:r w:rsidR="00AD3375">
        <w:t>wrote a study entitled</w:t>
      </w:r>
      <w:r w:rsidR="005E08A4" w:rsidRPr="00134774">
        <w:t xml:space="preserve"> “Eksistensi dan Esensi Pendidikan Madrasah di Indonesia”. </w:t>
      </w:r>
      <w:r w:rsidR="00AD3375">
        <w:t xml:space="preserve">This article focused on </w:t>
      </w:r>
      <w:r w:rsidR="00ED509F">
        <w:t>the quiditty and continuity of Islamic schools in Indonesia especially at modern era</w:t>
      </w:r>
      <w:r w:rsidR="005E08A4" w:rsidRPr="00134774">
        <w:t xml:space="preserve">. (3) </w:t>
      </w:r>
      <w:r w:rsidR="00BD513E">
        <w:rPr>
          <w:lang w:eastAsia="en-US"/>
        </w:rPr>
        <w:fldChar w:fldCharType="begin" w:fldLock="1"/>
      </w:r>
      <w:r w:rsidR="005E08A4">
        <w:rPr>
          <w:lang w:eastAsia="en-US"/>
        </w:rPr>
        <w:instrText>ADDIN CSL_CITATION {"citationItems":[{"id":"ITEM-1","itemData":{"ISSN":"2503-5045","author":[{"dropping-particle":"","family":"Anshori","given":"Isa","non-dropping-particle":"","parse-names":false,"suffix":""}],"container-title":"Halaqa: Islamic Education Journal","id":"ITEM-1","issue":"2","issued":{"date-parts":[["2017"]]},"page":"63-74","title":"Penguatan Pendidikan Karakter di Madrasah","type":"article-journal","volume":"1"},"uris":["http://www.mendeley.com/documents/?uuid=f5113d8d-a7dd-4cd6-a5ea-b68f5a2de311"]}],"mendeley":{"formattedCitation":"(Anshori 2017)","manualFormatting":"Anshori (2017)","plainTextFormattedCitation":"(Anshori 2017)"},"properties":{"noteIndex":0},"schema":"https://github.com/citation-style-language/schema/raw/master/csl-citation.json"}</w:instrText>
      </w:r>
      <w:r w:rsidR="00BD513E">
        <w:rPr>
          <w:lang w:eastAsia="en-US"/>
        </w:rPr>
        <w:fldChar w:fldCharType="separate"/>
      </w:r>
      <w:r w:rsidR="005E08A4" w:rsidRPr="00DA1353">
        <w:rPr>
          <w:noProof/>
          <w:lang w:eastAsia="en-US"/>
        </w:rPr>
        <w:t xml:space="preserve">Anshori </w:t>
      </w:r>
      <w:r w:rsidR="005E08A4">
        <w:rPr>
          <w:noProof/>
          <w:lang w:eastAsia="en-US"/>
        </w:rPr>
        <w:t>(</w:t>
      </w:r>
      <w:r w:rsidR="005E08A4" w:rsidRPr="00DA1353">
        <w:rPr>
          <w:noProof/>
          <w:lang w:eastAsia="en-US"/>
        </w:rPr>
        <w:t>2017)</w:t>
      </w:r>
      <w:r w:rsidR="00BD513E">
        <w:rPr>
          <w:lang w:eastAsia="en-US"/>
        </w:rPr>
        <w:fldChar w:fldCharType="end"/>
      </w:r>
      <w:r w:rsidR="005E08A4">
        <w:rPr>
          <w:lang w:eastAsia="en-US"/>
        </w:rPr>
        <w:t xml:space="preserve"> </w:t>
      </w:r>
      <w:r w:rsidR="00ED509F">
        <w:rPr>
          <w:lang w:eastAsia="en-US"/>
        </w:rPr>
        <w:t>in</w:t>
      </w:r>
      <w:r w:rsidR="005E08A4" w:rsidRPr="00134774">
        <w:rPr>
          <w:lang w:eastAsia="en-US"/>
        </w:rPr>
        <w:t xml:space="preserve"> Halaqa: Islamic Education Journal, Vol. 1, No. 2 (2017) </w:t>
      </w:r>
      <w:r w:rsidR="00ED509F">
        <w:t>wrote a study entitled</w:t>
      </w:r>
      <w:r w:rsidR="005E08A4" w:rsidRPr="00134774">
        <w:t xml:space="preserve"> “</w:t>
      </w:r>
      <w:r w:rsidR="005E08A4" w:rsidRPr="00134774">
        <w:rPr>
          <w:lang w:eastAsia="en-US"/>
        </w:rPr>
        <w:t xml:space="preserve">Penguatan Pendidikan </w:t>
      </w:r>
      <w:r w:rsidR="005E08A4" w:rsidRPr="00134774">
        <w:rPr>
          <w:color w:val="000000"/>
          <w:lang w:eastAsia="en-US"/>
        </w:rPr>
        <w:t>Karakter</w:t>
      </w:r>
      <w:r w:rsidR="005E08A4" w:rsidRPr="00134774">
        <w:rPr>
          <w:lang w:eastAsia="en-US"/>
        </w:rPr>
        <w:t xml:space="preserve"> di Madrasah”. </w:t>
      </w:r>
      <w:r w:rsidR="00ED509F">
        <w:rPr>
          <w:lang w:eastAsia="en-US"/>
        </w:rPr>
        <w:t>This article discussed about the process of Islamic school in its fo</w:t>
      </w:r>
      <w:r w:rsidR="00FC61B4">
        <w:rPr>
          <w:lang w:eastAsia="en-US"/>
        </w:rPr>
        <w:t>unding</w:t>
      </w:r>
      <w:r w:rsidR="00ED509F">
        <w:rPr>
          <w:lang w:eastAsia="en-US"/>
        </w:rPr>
        <w:t>, transforming, transmitting, and developing students’ potency so that they</w:t>
      </w:r>
      <w:r w:rsidR="00FC61B4">
        <w:rPr>
          <w:lang w:eastAsia="en-US"/>
        </w:rPr>
        <w:t xml:space="preserve"> can</w:t>
      </w:r>
      <w:r w:rsidR="00ED509F">
        <w:rPr>
          <w:lang w:eastAsia="en-US"/>
        </w:rPr>
        <w:t xml:space="preserve"> think in a good way and also act in a good way suitable for the life philosophy of Pancasila.</w:t>
      </w:r>
    </w:p>
    <w:p w:rsidR="005E08A4" w:rsidRPr="00134774" w:rsidRDefault="00FC61B4" w:rsidP="005E08A4">
      <w:pPr>
        <w:autoSpaceDE w:val="0"/>
        <w:autoSpaceDN w:val="0"/>
        <w:adjustRightInd w:val="0"/>
        <w:spacing w:line="276" w:lineRule="auto"/>
        <w:ind w:firstLine="720"/>
        <w:jc w:val="both"/>
        <w:rPr>
          <w:b/>
          <w:bCs/>
          <w:lang w:eastAsia="en-US"/>
        </w:rPr>
      </w:pPr>
      <w:r>
        <w:rPr>
          <w:color w:val="000000"/>
          <w:lang w:eastAsia="en-US"/>
        </w:rPr>
        <w:t>Some of the relevant researches</w:t>
      </w:r>
      <w:r w:rsidR="005E08A4">
        <w:rPr>
          <w:color w:val="000000"/>
          <w:lang w:eastAsia="en-US"/>
        </w:rPr>
        <w:t xml:space="preserve"> </w:t>
      </w:r>
      <w:r>
        <w:rPr>
          <w:color w:val="000000"/>
          <w:lang w:eastAsia="en-US"/>
        </w:rPr>
        <w:t xml:space="preserve">generally discuss about government policy either </w:t>
      </w:r>
      <w:r w:rsidR="00F079A8">
        <w:rPr>
          <w:color w:val="000000"/>
          <w:lang w:eastAsia="en-US"/>
        </w:rPr>
        <w:t xml:space="preserve">in central </w:t>
      </w:r>
      <w:r w:rsidR="001A022C">
        <w:rPr>
          <w:color w:val="000000"/>
          <w:lang w:eastAsia="en-US"/>
        </w:rPr>
        <w:t xml:space="preserve">institution to intern educative attitude for </w:t>
      </w:r>
      <w:r w:rsidR="00F209C3">
        <w:rPr>
          <w:color w:val="000000"/>
          <w:lang w:eastAsia="en-US"/>
        </w:rPr>
        <w:t>education institution</w:t>
      </w:r>
      <w:r w:rsidR="001A022C">
        <w:rPr>
          <w:color w:val="000000"/>
          <w:lang w:eastAsia="en-US"/>
        </w:rPr>
        <w:t xml:space="preserve"> including Islamic school or regional government policy as the implication of regional autonomy about organizing Islamic school</w:t>
      </w:r>
      <w:r w:rsidR="005E08A4">
        <w:rPr>
          <w:color w:val="000000"/>
          <w:lang w:eastAsia="en-US"/>
        </w:rPr>
        <w:t xml:space="preserve">. </w:t>
      </w:r>
      <w:r w:rsidR="001A022C">
        <w:rPr>
          <w:color w:val="000000"/>
          <w:lang w:eastAsia="en-US"/>
        </w:rPr>
        <w:t xml:space="preserve">On top of that, the discussion about Islamic </w:t>
      </w:r>
      <w:r w:rsidR="005531E6">
        <w:rPr>
          <w:color w:val="000000"/>
          <w:lang w:eastAsia="en-US"/>
        </w:rPr>
        <w:t>school also digs in quiddity issues that appertain to educational characteristics and continuity of the Islamic school at modern era</w:t>
      </w:r>
      <w:r w:rsidR="005E08A4">
        <w:rPr>
          <w:color w:val="000000"/>
          <w:lang w:eastAsia="en-US"/>
        </w:rPr>
        <w:t>.</w:t>
      </w:r>
      <w:r w:rsidR="00CE1F85">
        <w:rPr>
          <w:color w:val="000000"/>
          <w:lang w:eastAsia="en-US"/>
        </w:rPr>
        <w:t xml:space="preserve"> Paying heed to various objectives</w:t>
      </w:r>
      <w:r w:rsidR="00A16D25">
        <w:rPr>
          <w:color w:val="000000"/>
          <w:lang w:eastAsia="en-US"/>
        </w:rPr>
        <w:t xml:space="preserve"> and currently mentioned research discussions shows that there is yet no specific study which discussed about the contribution of the Islamic school as media of developing nation culture </w:t>
      </w:r>
      <w:r w:rsidR="0021178D">
        <w:rPr>
          <w:color w:val="000000"/>
          <w:lang w:eastAsia="en-US"/>
        </w:rPr>
        <w:t>that vocalizes Islamic value, orients students to goodness and not only fulfill administrative requirements for such goals which is</w:t>
      </w:r>
      <w:r w:rsidR="00E2512E">
        <w:rPr>
          <w:color w:val="000000"/>
          <w:lang w:eastAsia="en-US"/>
        </w:rPr>
        <w:t xml:space="preserve"> just formal-natured.</w:t>
      </w:r>
    </w:p>
    <w:p w:rsidR="005E08A4" w:rsidRDefault="00E2512E" w:rsidP="005E08A4">
      <w:pPr>
        <w:autoSpaceDE w:val="0"/>
        <w:autoSpaceDN w:val="0"/>
        <w:adjustRightInd w:val="0"/>
        <w:spacing w:line="276" w:lineRule="auto"/>
        <w:ind w:firstLine="720"/>
        <w:jc w:val="both"/>
        <w:rPr>
          <w:color w:val="000000"/>
          <w:lang w:eastAsia="en-US"/>
        </w:rPr>
      </w:pPr>
      <w:r>
        <w:rPr>
          <w:color w:val="000000"/>
          <w:lang w:eastAsia="en-US"/>
        </w:rPr>
        <w:t>Education in contemporary schools seems like media of educative activity that is done formative-symbolically,</w:t>
      </w:r>
      <w:r w:rsidR="0015109D">
        <w:rPr>
          <w:color w:val="000000"/>
          <w:lang w:eastAsia="en-US"/>
        </w:rPr>
        <w:t xml:space="preserve"> things</w:t>
      </w:r>
      <w:r w:rsidR="003B293A">
        <w:rPr>
          <w:color w:val="000000"/>
          <w:lang w:eastAsia="en-US"/>
        </w:rPr>
        <w:t xml:space="preserve"> in which the successful qualifications is on intellectual and vocational domain, edicative activirties tended to be commercial,</w:t>
      </w:r>
      <w:r w:rsidR="00802827">
        <w:rPr>
          <w:color w:val="000000"/>
          <w:lang w:eastAsia="en-US"/>
        </w:rPr>
        <w:t xml:space="preserve"> caught into vassal political power, monotone system and imprisoned, and many various symptom that is not linear as the function of the cultural center</w:t>
      </w:r>
      <w:r w:rsidR="003B293A">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{"citationItems":[{"id":"ITEM-1","itemData":{"author":[{"dropping-particle":"","family":"Suhartono","given":"Suparlan","non-dropping-particle":"","parse-names":false,"suffix":""}],"id":"ITEM-1","issued":{"date-parts":[["2009"]]},"publisher":"Ar-Ruzz Media","publisher-place":"Jakarta","title":"Filsafat Pendidikan","type":"book"},"uris":["http://www.mendeley.com/documents/?uuid=152d3b0f-6faf-4804-9a2a-efcf4db2e87f","http://www.mendeley.com/documents/?uuid=36bc614b-14d3-4dcd-9e0a-9f5088b653f0"]}],"mendeley":{"formattedCitation":"(Suhartono 2009)","manualFormatting":"(Suhartono, 2009)","plainTextFormattedCitation":"(Suhartono 2009)","previouslyFormattedCitation":"(Suhartono 2009)"},"properties":{"noteIndex":0},"schema":"https://github.com/citation-style-language/schema/raw/master/csl-citation.json"}</w:instrText>
      </w:r>
      <w:r w:rsidR="00BD513E">
        <w:rPr>
          <w:color w:val="000000"/>
          <w:lang w:eastAsia="en-US"/>
        </w:rPr>
        <w:fldChar w:fldCharType="separate"/>
      </w:r>
      <w:r w:rsidR="005E08A4" w:rsidRPr="0047181D">
        <w:rPr>
          <w:noProof/>
          <w:color w:val="000000"/>
          <w:lang w:eastAsia="en-US"/>
        </w:rPr>
        <w:t>(Suhartono</w:t>
      </w:r>
      <w:r w:rsidR="005E08A4">
        <w:rPr>
          <w:noProof/>
          <w:color w:val="000000"/>
          <w:lang w:eastAsia="en-US"/>
        </w:rPr>
        <w:t>,</w:t>
      </w:r>
      <w:r w:rsidR="005E08A4" w:rsidRPr="0047181D">
        <w:rPr>
          <w:noProof/>
          <w:color w:val="000000"/>
          <w:lang w:eastAsia="en-US"/>
        </w:rPr>
        <w:t xml:space="preserve"> 2009)</w:t>
      </w:r>
      <w:r w:rsidR="00BD513E">
        <w:rPr>
          <w:color w:val="000000"/>
          <w:lang w:eastAsia="en-US"/>
        </w:rPr>
        <w:fldChar w:fldCharType="end"/>
      </w:r>
      <w:r w:rsidR="005E08A4" w:rsidRPr="008D3C8C">
        <w:rPr>
          <w:color w:val="000000"/>
          <w:lang w:eastAsia="en-US"/>
        </w:rPr>
        <w:t xml:space="preserve">. </w:t>
      </w:r>
      <w:r w:rsidR="00C34430">
        <w:rPr>
          <w:color w:val="000000"/>
          <w:lang w:eastAsia="en-US"/>
        </w:rPr>
        <w:t xml:space="preserve">This symptom also brisks the activities of religious education in islamic school that is obviously not free from the globalism refraction which not secularized and capitalized, even becomes lacks of cultural values as the source of </w:t>
      </w:r>
      <w:r w:rsidR="00C34430">
        <w:rPr>
          <w:color w:val="000000"/>
          <w:lang w:eastAsia="en-US"/>
        </w:rPr>
        <w:lastRenderedPageBreak/>
        <w:t>local wisdom</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{"citationItems":[{"id":"ITEM-1","itemData":{"ISSN":"2685-6581","author":[{"dropping-particle":"","family":"Halik","given":"Abdul","non-dropping-particle":"","parse-names":false,"suffix":""}],"container-title":"AL-ISHLAH: Jurnal Pendidikan Islam","id":"ITEM-1","issue":"2","issued":{"date-parts":[["2016"]]},"page":"137-154","title":"Paradigma Pendidikan Islam dalam Transformasi Sistem Kepercayaan Tradisional","type":"article-journal","volume":"14"},"uris":["http://www.mendeley.com/documents/?uuid=c93a0734-f42b-4e75-a474-a76d19f6320d","http://www.mendeley.com/documents/?uuid=c1186f1e-1f65-4fec-b352-20caff95d54a"]}],"mendeley":{"formattedCitation":"(Halik 2016)","manualFormatting":"(Halik, 2016)","plainTextFormattedCitation":"(Halik 2016)","previouslyFormattedCitation":"(Halik 2016)"},"properties":{"noteIndex":0},"schema":"https://github.com/citation-style-language/schema/raw/master/csl-citation.json"}</w:instrText>
      </w:r>
      <w:r w:rsidR="00BD513E">
        <w:rPr>
          <w:color w:val="000000"/>
          <w:lang w:eastAsia="en-US"/>
        </w:rPr>
        <w:fldChar w:fldCharType="separate"/>
      </w:r>
      <w:r w:rsidR="005E08A4" w:rsidRPr="005816B6">
        <w:rPr>
          <w:noProof/>
          <w:color w:val="000000"/>
          <w:lang w:eastAsia="en-US"/>
        </w:rPr>
        <w:t>(Halik</w:t>
      </w:r>
      <w:r w:rsidR="005E08A4">
        <w:rPr>
          <w:noProof/>
          <w:color w:val="000000"/>
          <w:lang w:eastAsia="en-US"/>
        </w:rPr>
        <w:t>,</w:t>
      </w:r>
      <w:r w:rsidR="005E08A4" w:rsidRPr="005816B6">
        <w:rPr>
          <w:noProof/>
          <w:color w:val="000000"/>
          <w:lang w:eastAsia="en-US"/>
        </w:rPr>
        <w:t xml:space="preserve"> 2016)</w:t>
      </w:r>
      <w:r w:rsidR="00BD513E">
        <w:rPr>
          <w:color w:val="000000"/>
          <w:lang w:eastAsia="en-US"/>
        </w:rPr>
        <w:fldChar w:fldCharType="end"/>
      </w:r>
      <w:r w:rsidR="005E08A4" w:rsidRPr="008D3C8C">
        <w:rPr>
          <w:color w:val="000000"/>
          <w:lang w:eastAsia="en-US"/>
        </w:rPr>
        <w:t>.</w:t>
      </w:r>
      <w:r w:rsidR="005E08A4">
        <w:rPr>
          <w:color w:val="000000"/>
          <w:lang w:eastAsia="en-US"/>
        </w:rPr>
        <w:t xml:space="preserve"> </w:t>
      </w:r>
      <w:r w:rsidR="002F099C">
        <w:rPr>
          <w:color w:val="000000"/>
          <w:lang w:eastAsia="en-US"/>
        </w:rPr>
        <w:t xml:space="preserve">This issue of course is contradictory to the goal of </w:t>
      </w:r>
      <w:r w:rsidR="00970E76">
        <w:rPr>
          <w:color w:val="000000"/>
          <w:lang w:eastAsia="en-US"/>
        </w:rPr>
        <w:t>I</w:t>
      </w:r>
      <w:r w:rsidR="002F099C">
        <w:rPr>
          <w:color w:val="000000"/>
          <w:lang w:eastAsia="en-US"/>
        </w:rPr>
        <w:t>slamic education that more accentuates values than just formal achievements</w:t>
      </w:r>
      <w:r w:rsidR="005E08A4">
        <w:rPr>
          <w:color w:val="000000"/>
          <w:lang w:eastAsia="en-US"/>
        </w:rPr>
        <w:t>.</w:t>
      </w:r>
    </w:p>
    <w:p w:rsidR="005E08A4" w:rsidRDefault="00A329B8" w:rsidP="005E08A4">
      <w:pPr>
        <w:autoSpaceDE w:val="0"/>
        <w:autoSpaceDN w:val="0"/>
        <w:adjustRightInd w:val="0"/>
        <w:spacing w:line="276" w:lineRule="auto"/>
        <w:ind w:firstLine="720"/>
        <w:jc w:val="both"/>
        <w:rPr>
          <w:noProof/>
          <w:color w:val="000000"/>
          <w:lang w:val="fi-FI"/>
        </w:rPr>
      </w:pPr>
      <w:r>
        <w:rPr>
          <w:color w:val="000000"/>
          <w:lang w:eastAsia="en-US"/>
        </w:rPr>
        <w:t xml:space="preserve">To begin with the discourses discussed above, it was necessary to do a study with a main theme of the contribution of </w:t>
      </w:r>
      <w:r w:rsidR="00970E76">
        <w:rPr>
          <w:color w:val="000000"/>
          <w:lang w:eastAsia="en-US"/>
        </w:rPr>
        <w:t>I</w:t>
      </w:r>
      <w:r>
        <w:rPr>
          <w:color w:val="000000"/>
          <w:lang w:eastAsia="en-US"/>
        </w:rPr>
        <w:t xml:space="preserve">slamic schools as media of conserving and developing culture. This research became highly significant because it showed the existence of the </w:t>
      </w:r>
      <w:r w:rsidR="00970E76">
        <w:rPr>
          <w:color w:val="000000"/>
          <w:lang w:eastAsia="en-US"/>
        </w:rPr>
        <w:t>I</w:t>
      </w:r>
      <w:r>
        <w:rPr>
          <w:color w:val="000000"/>
          <w:lang w:eastAsia="en-US"/>
        </w:rPr>
        <w:t>slamic school as a formal educative institution that becomes vital elan for the cultural center and the nation wisdom</w:t>
      </w:r>
      <w:r w:rsidR="005E08A4" w:rsidRPr="008D3C8C">
        <w:rPr>
          <w:color w:val="000000"/>
          <w:lang w:eastAsia="en-US"/>
        </w:rPr>
        <w:t>.</w:t>
      </w:r>
    </w:p>
    <w:p w:rsidR="005E08A4" w:rsidRPr="00BA695D" w:rsidRDefault="005E08A4" w:rsidP="005E08A4">
      <w:pPr>
        <w:autoSpaceDE w:val="0"/>
        <w:autoSpaceDN w:val="0"/>
        <w:adjustRightInd w:val="0"/>
        <w:spacing w:line="276" w:lineRule="auto"/>
        <w:ind w:firstLine="720"/>
        <w:jc w:val="both"/>
        <w:rPr>
          <w:noProof/>
          <w:color w:val="000000"/>
          <w:lang w:val="fi-FI"/>
        </w:rPr>
      </w:pPr>
    </w:p>
    <w:p w:rsidR="005E08A4" w:rsidRPr="00D273B6" w:rsidRDefault="005E08A4" w:rsidP="005E08A4">
      <w:pPr>
        <w:tabs>
          <w:tab w:val="left" w:pos="340"/>
        </w:tabs>
        <w:spacing w:line="276" w:lineRule="auto"/>
        <w:rPr>
          <w:b/>
          <w:color w:val="000000"/>
          <w:lang w:val="sv-SE"/>
        </w:rPr>
      </w:pPr>
      <w:r>
        <w:rPr>
          <w:b/>
          <w:caps/>
        </w:rPr>
        <w:t>MET</w:t>
      </w:r>
      <w:r w:rsidR="00941176">
        <w:rPr>
          <w:b/>
          <w:caps/>
        </w:rPr>
        <w:t>h</w:t>
      </w:r>
      <w:r>
        <w:rPr>
          <w:b/>
          <w:caps/>
        </w:rPr>
        <w:t>OD</w:t>
      </w:r>
    </w:p>
    <w:p w:rsidR="005E08A4" w:rsidRPr="005A59FB" w:rsidRDefault="005A59FB" w:rsidP="005A59FB">
      <w:pPr>
        <w:autoSpaceDE w:val="0"/>
        <w:autoSpaceDN w:val="0"/>
        <w:adjustRightInd w:val="0"/>
        <w:spacing w:line="276" w:lineRule="auto"/>
        <w:ind w:firstLine="720"/>
        <w:jc w:val="both"/>
        <w:rPr>
          <w:noProof/>
          <w:color w:val="000000"/>
          <w:lang w:val="sv-SE"/>
        </w:rPr>
      </w:pPr>
      <w:r>
        <w:rPr>
          <w:noProof/>
          <w:color w:val="000000"/>
          <w:lang w:val="sv-SE"/>
        </w:rPr>
        <w:t>This research used qualitative design with literature review method in which the data did not use statistic analysis and were not obtained from people’ interaction but obtained through documentation from books, journals, and scientific writings about islamic school and its role of developing the nation culture</w:t>
      </w:r>
      <w:r w:rsidR="005E08A4" w:rsidRPr="00134774">
        <w:rPr>
          <w:lang w:eastAsia="en-US"/>
        </w:rPr>
        <w:t xml:space="preserve"> </w:t>
      </w:r>
      <w:r w:rsidR="00BD513E" w:rsidRPr="00134774">
        <w:rPr>
          <w:lang w:eastAsia="en-US"/>
        </w:rPr>
        <w:fldChar w:fldCharType="begin" w:fldLock="1"/>
      </w:r>
      <w:r w:rsidR="005E08A4">
        <w:rPr>
          <w:lang w:eastAsia="en-US"/>
        </w:rPr>
        <w:instrText>ADDIN CSL_CITATION {"citationItems":[{"id":"ITEM-1","itemData":{"author":[{"dropping-particle":"","family":"Moleong","given":"Lexy J.","non-dropping-particle":"","parse-names":false,"suffix":""}],"id":"ITEM-1","issued":{"date-parts":[["2013"]]},"publisher":"PT Remaja Rosdakarya","publisher-place":"Bandung","title":"Metodologi Penelitian Kualitatif","type":"book"},"uris":["http://www.mendeley.com/documents/?uuid=d9255f6e-9160-4ffb-9c1a-bd60cc42e179","http://www.mendeley.com/documents/?uuid=d9e760fa-3507-416b-b22f-1607733a56bd"]}],"mendeley":{"formattedCitation":"(Moleong 2013)","manualFormatting":"(Moleong, 2013)","plainTextFormattedCitation":"(Moleong 2013)","previouslyFormattedCitation":"(Moleong 2013)"},"properties":{"noteIndex":0},"schema":"https://github.com/citation-style-language/schema/raw/master/csl-citation.json"}</w:instrText>
      </w:r>
      <w:r w:rsidR="00BD513E" w:rsidRPr="00134774">
        <w:rPr>
          <w:lang w:eastAsia="en-US"/>
        </w:rPr>
        <w:fldChar w:fldCharType="separate"/>
      </w:r>
      <w:r w:rsidR="005E08A4" w:rsidRPr="00134774">
        <w:rPr>
          <w:noProof/>
          <w:lang w:eastAsia="en-US"/>
        </w:rPr>
        <w:t>(Moleong, 2013)</w:t>
      </w:r>
      <w:r w:rsidR="00BD513E" w:rsidRPr="00134774">
        <w:rPr>
          <w:lang w:eastAsia="en-US"/>
        </w:rPr>
        <w:fldChar w:fldCharType="end"/>
      </w:r>
      <w:r w:rsidR="005E08A4" w:rsidRPr="00134774">
        <w:rPr>
          <w:lang w:eastAsia="en-US"/>
        </w:rPr>
        <w:t xml:space="preserve">. </w:t>
      </w:r>
      <w:r>
        <w:rPr>
          <w:lang w:eastAsia="en-US"/>
        </w:rPr>
        <w:t>The data that h</w:t>
      </w:r>
      <w:r w:rsidR="00AA6233">
        <w:rPr>
          <w:lang w:eastAsia="en-US"/>
        </w:rPr>
        <w:t>ad</w:t>
      </w:r>
      <w:r>
        <w:rPr>
          <w:lang w:eastAsia="en-US"/>
        </w:rPr>
        <w:t xml:space="preserve"> been collected then were </w:t>
      </w:r>
      <w:r w:rsidR="00AA6233">
        <w:rPr>
          <w:lang w:eastAsia="en-US"/>
        </w:rPr>
        <w:t xml:space="preserve">analyzed using content analysis technique which implicated researcher’s reasoning and thoughts towards theories, argumentations or contentions from a person or a group so that it could get interpretation or meaning based on the researcher. In analyzing the data collection the researcher used pedagogy approach in which it used educative skills as analytic tools in  </w:t>
      </w:r>
      <w:r w:rsidR="00BD513E" w:rsidRPr="00134774">
        <w:rPr>
          <w:lang w:eastAsia="en-US"/>
        </w:rPr>
        <w:fldChar w:fldCharType="begin" w:fldLock="1"/>
      </w:r>
      <w:r w:rsidR="005E08A4">
        <w:rPr>
          <w:lang w:eastAsia="en-US"/>
        </w:rPr>
        <w:instrText>ADDIN CSL_CITATION {"citationItems":[{"id":"ITEM-1","itemData":{"author":[{"dropping-particle":"","family":"Sugiyono","given":"","non-dropping-particle":"","parse-names":false,"suffix":""}],"id":"ITEM-1","issued":{"date-parts":[["2015"]]},"publisher":"Alfabeta","publisher-place":"Bandung","title":"Metode Penelitian Pendidikan: Pendekatan Kuantitatif, Kualitatif, dan R&amp;D","type":"book"},"uris":["http://www.mendeley.com/documents/?uuid=14bf118b-3512-4a90-8fe1-76bdfec98af6"]}],"mendeley":{"formattedCitation":"(Sugiyono 2015)","manualFormatting":"(Sugiyono, 2015)","plainTextFormattedCitation":"(Sugiyono 2015)","previouslyFormattedCitation":"(Sugiyono 2015)"},"properties":{"noteIndex":0},"schema":"https://github.com/citation-style-language/schema/raw/master/csl-citation.json"}</w:instrText>
      </w:r>
      <w:r w:rsidR="00BD513E" w:rsidRPr="00134774">
        <w:rPr>
          <w:lang w:eastAsia="en-US"/>
        </w:rPr>
        <w:fldChar w:fldCharType="separate"/>
      </w:r>
      <w:r w:rsidR="005E08A4" w:rsidRPr="00134774">
        <w:rPr>
          <w:noProof/>
          <w:lang w:eastAsia="en-US"/>
        </w:rPr>
        <w:t>(Sugiyono, 2015)</w:t>
      </w:r>
      <w:r w:rsidR="00BD513E" w:rsidRPr="00134774">
        <w:rPr>
          <w:lang w:eastAsia="en-US"/>
        </w:rPr>
        <w:fldChar w:fldCharType="end"/>
      </w:r>
      <w:r w:rsidR="005E08A4" w:rsidRPr="00823B32">
        <w:rPr>
          <w:lang w:eastAsia="en-US"/>
        </w:rPr>
        <w:t xml:space="preserve">. </w:t>
      </w:r>
    </w:p>
    <w:p w:rsidR="005E08A4" w:rsidRDefault="005E08A4" w:rsidP="005E08A4">
      <w:pPr>
        <w:autoSpaceDE w:val="0"/>
        <w:autoSpaceDN w:val="0"/>
        <w:adjustRightInd w:val="0"/>
        <w:spacing w:line="276" w:lineRule="auto"/>
        <w:ind w:firstLine="720"/>
        <w:jc w:val="both"/>
        <w:rPr>
          <w:lang w:eastAsia="en-US"/>
        </w:rPr>
      </w:pPr>
    </w:p>
    <w:p w:rsidR="005E08A4" w:rsidRDefault="00A848BD" w:rsidP="005E08A4">
      <w:pPr>
        <w:tabs>
          <w:tab w:val="left" w:pos="340"/>
        </w:tabs>
        <w:spacing w:line="276" w:lineRule="auto"/>
        <w:rPr>
          <w:b/>
          <w:caps/>
        </w:rPr>
      </w:pPr>
      <w:r>
        <w:rPr>
          <w:b/>
          <w:caps/>
        </w:rPr>
        <w:t>history</w:t>
      </w:r>
      <w:r w:rsidR="000A1691">
        <w:rPr>
          <w:b/>
          <w:caps/>
        </w:rPr>
        <w:t xml:space="preserve"> and evolu</w:t>
      </w:r>
      <w:r w:rsidR="00970E76">
        <w:rPr>
          <w:b/>
          <w:caps/>
        </w:rPr>
        <w:t>t</w:t>
      </w:r>
      <w:r w:rsidR="000A1691">
        <w:rPr>
          <w:b/>
          <w:caps/>
        </w:rPr>
        <w:t>ion of islamic school (</w:t>
      </w:r>
      <w:r w:rsidR="005E08A4">
        <w:rPr>
          <w:b/>
          <w:caps/>
        </w:rPr>
        <w:t>MADRASAH</w:t>
      </w:r>
      <w:r w:rsidR="000A1691">
        <w:rPr>
          <w:b/>
          <w:caps/>
        </w:rPr>
        <w:t>)</w:t>
      </w:r>
    </w:p>
    <w:p w:rsidR="005E08A4" w:rsidRPr="008A725C" w:rsidRDefault="003C350C" w:rsidP="005E08A4">
      <w:pPr>
        <w:autoSpaceDE w:val="0"/>
        <w:autoSpaceDN w:val="0"/>
        <w:adjustRightInd w:val="0"/>
        <w:spacing w:line="276" w:lineRule="auto"/>
        <w:ind w:firstLine="720"/>
        <w:jc w:val="both"/>
      </w:pPr>
      <w:r>
        <w:t>The word</w:t>
      </w:r>
      <w:r w:rsidR="005E08A4" w:rsidRPr="008A725C">
        <w:t xml:space="preserve"> </w:t>
      </w:r>
      <w:r w:rsidR="005E08A4">
        <w:rPr>
          <w:iCs/>
        </w:rPr>
        <w:t>‘</w:t>
      </w:r>
      <w:r w:rsidR="005E08A4" w:rsidRPr="008A725C">
        <w:rPr>
          <w:i/>
          <w:iCs/>
        </w:rPr>
        <w:t>madrasah</w:t>
      </w:r>
      <w:r w:rsidR="005E08A4">
        <w:rPr>
          <w:iCs/>
        </w:rPr>
        <w:t>’</w:t>
      </w:r>
      <w:r w:rsidR="005E08A4" w:rsidRPr="008A725C">
        <w:rPr>
          <w:iCs/>
        </w:rPr>
        <w:t xml:space="preserve"> </w:t>
      </w:r>
      <w:r>
        <w:t xml:space="preserve">in Arabic is </w:t>
      </w:r>
      <w:r w:rsidR="005E08A4" w:rsidRPr="008A725C">
        <w:rPr>
          <w:i/>
          <w:iCs/>
        </w:rPr>
        <w:t>zharf makan</w:t>
      </w:r>
      <w:r w:rsidR="005E08A4" w:rsidRPr="008A725C">
        <w:t xml:space="preserve"> </w:t>
      </w:r>
      <w:r>
        <w:t xml:space="preserve">form </w:t>
      </w:r>
      <w:r w:rsidR="005E08A4">
        <w:t>(</w:t>
      </w:r>
      <w:r>
        <w:t>adverb of place</w:t>
      </w:r>
      <w:r w:rsidR="005E08A4">
        <w:t>)</w:t>
      </w:r>
      <w:r w:rsidR="005E08A4" w:rsidRPr="008A725C">
        <w:t xml:space="preserve"> </w:t>
      </w:r>
      <w:r>
        <w:t xml:space="preserve">from the root word </w:t>
      </w:r>
      <w:r w:rsidR="005E08A4">
        <w:t>‘</w:t>
      </w:r>
      <w:r w:rsidR="005E08A4" w:rsidRPr="008A725C">
        <w:rPr>
          <w:i/>
          <w:iCs/>
        </w:rPr>
        <w:t>darasa</w:t>
      </w:r>
      <w:r w:rsidR="005E08A4">
        <w:t>’</w:t>
      </w:r>
      <w:r w:rsidR="005E08A4" w:rsidRPr="008A725C">
        <w:t xml:space="preserve">. </w:t>
      </w:r>
      <w:r>
        <w:t>If it is translated into</w:t>
      </w:r>
      <w:r w:rsidR="005E08A4" w:rsidRPr="008A725C">
        <w:t xml:space="preserve"> Indonesia</w:t>
      </w:r>
      <w:r>
        <w:t>n</w:t>
      </w:r>
      <w:r w:rsidR="005E08A4" w:rsidRPr="008A725C">
        <w:t xml:space="preserve">, </w:t>
      </w:r>
      <w:r>
        <w:t>the word</w:t>
      </w:r>
      <w:r w:rsidR="005E08A4" w:rsidRPr="008A725C">
        <w:t xml:space="preserve"> </w:t>
      </w:r>
      <w:r w:rsidR="005E08A4" w:rsidRPr="008A725C">
        <w:rPr>
          <w:i/>
          <w:iCs/>
        </w:rPr>
        <w:t>madrasah</w:t>
      </w:r>
      <w:r w:rsidR="005E08A4" w:rsidRPr="008A725C">
        <w:t xml:space="preserve"> </w:t>
      </w:r>
      <w:r>
        <w:t>means school. Even though technically in the process of leaning formally</w:t>
      </w:r>
      <w:r w:rsidR="005E08A4" w:rsidRPr="008A725C">
        <w:t xml:space="preserve">, </w:t>
      </w:r>
      <w:r w:rsidR="005E08A4" w:rsidRPr="009651D9">
        <w:rPr>
          <w:i/>
          <w:iCs/>
        </w:rPr>
        <w:t>madrasah</w:t>
      </w:r>
      <w:r w:rsidR="005E08A4" w:rsidRPr="008A725C">
        <w:rPr>
          <w:i/>
          <w:iCs/>
        </w:rPr>
        <w:t xml:space="preserve"> </w:t>
      </w:r>
      <w:r>
        <w:t xml:space="preserve">is not different from school, in Indonesia </w:t>
      </w:r>
      <w:r w:rsidRPr="009651D9">
        <w:rPr>
          <w:i/>
        </w:rPr>
        <w:t>madrasah</w:t>
      </w:r>
      <w:r>
        <w:t xml:space="preserve"> is not directly seen as a school, but it is given a more specific connotation, that is religious school, the place in which students acquire learning </w:t>
      </w:r>
      <w:r w:rsidRPr="009651D9">
        <w:rPr>
          <w:i/>
        </w:rPr>
        <w:t>hal-ihwal</w:t>
      </w:r>
      <w:r>
        <w:t xml:space="preserve"> or the essence if Islam</w:t>
      </w:r>
      <w:r w:rsidR="005E08A4">
        <w:t xml:space="preserve"> </w:t>
      </w:r>
      <w:r w:rsidR="00BD513E">
        <w:fldChar w:fldCharType="begin" w:fldLock="1"/>
      </w:r>
      <w:r w:rsidR="005E08A4">
        <w:instrText>ADDIN CSL_CITATION {"citationItems":[{"id":"ITEM-1","itemData":{"author":[{"dropping-particle":"","family":"Maksum","given":"","non-dropping-particle":"","parse-names":false,"suffix":""}],"id":"ITEM-1","issued":{"date-parts":[["2009"]]},"publisher":"Logos Wacana Ilmu","publisher-place":"Jakarta","title":"Madrasah dan Perkembangannya","type":"book"},"uris":["http://www.mendeley.com/documents/?uuid=457ea084-6413-4de8-aae5-ed7f12ae3f5d"]}],"mendeley":{"formattedCitation":"(Maksum 2009)","manualFormatting":"(Maksum, 2009)","plainTextFormattedCitation":"(Maksum 2009)","previouslyFormattedCitation":"(Maksum 2009)"},"properties":{"noteIndex":0},"schema":"https://github.com/citation-style-language/schema/raw/master/csl-citation.json"}</w:instrText>
      </w:r>
      <w:r w:rsidR="00BD513E">
        <w:fldChar w:fldCharType="separate"/>
      </w:r>
      <w:r w:rsidR="005E08A4" w:rsidRPr="004E5BBC">
        <w:rPr>
          <w:noProof/>
        </w:rPr>
        <w:t>(Maksum</w:t>
      </w:r>
      <w:r w:rsidR="005E08A4">
        <w:rPr>
          <w:noProof/>
        </w:rPr>
        <w:t>,</w:t>
      </w:r>
      <w:r w:rsidR="005E08A4" w:rsidRPr="004E5BBC">
        <w:rPr>
          <w:noProof/>
        </w:rPr>
        <w:t xml:space="preserve"> 2009)</w:t>
      </w:r>
      <w:r w:rsidR="00BD513E">
        <w:fldChar w:fldCharType="end"/>
      </w:r>
      <w:r w:rsidR="005E08A4" w:rsidRPr="008A725C">
        <w:t>.</w:t>
      </w:r>
    </w:p>
    <w:p w:rsidR="005E08A4" w:rsidRPr="008A725C" w:rsidRDefault="009651D9" w:rsidP="005E08A4">
      <w:pPr>
        <w:autoSpaceDE w:val="0"/>
        <w:autoSpaceDN w:val="0"/>
        <w:adjustRightInd w:val="0"/>
        <w:spacing w:line="276" w:lineRule="auto"/>
        <w:ind w:firstLine="720"/>
        <w:jc w:val="both"/>
      </w:pPr>
      <w:r>
        <w:t xml:space="preserve">Practically, there </w:t>
      </w:r>
      <w:r w:rsidR="008E2282">
        <w:t>was</w:t>
      </w:r>
      <w:r>
        <w:t xml:space="preserve"> madrasah that not on</w:t>
      </w:r>
      <w:r w:rsidR="008E2282">
        <w:t>ly teaching religious knowledge</w:t>
      </w:r>
      <w:r w:rsidR="005E08A4" w:rsidRPr="008A725C">
        <w:t xml:space="preserve"> (</w:t>
      </w:r>
      <w:r w:rsidR="005E08A4" w:rsidRPr="008A725C">
        <w:rPr>
          <w:i/>
          <w:iCs/>
        </w:rPr>
        <w:t>al-‘ulum al-diniyyah</w:t>
      </w:r>
      <w:r w:rsidR="005E08A4" w:rsidRPr="008A725C">
        <w:t xml:space="preserve">), </w:t>
      </w:r>
      <w:r>
        <w:t xml:space="preserve">but also teaching knowledge as it </w:t>
      </w:r>
      <w:r w:rsidR="008E2282">
        <w:t>was</w:t>
      </w:r>
      <w:r>
        <w:t xml:space="preserve"> taught at public schools</w:t>
      </w:r>
      <w:r w:rsidR="005E08A4" w:rsidRPr="008A725C">
        <w:t xml:space="preserve">. </w:t>
      </w:r>
      <w:r>
        <w:t xml:space="preserve">Moreover, there </w:t>
      </w:r>
      <w:r w:rsidR="008E2282">
        <w:t>was</w:t>
      </w:r>
      <w:r>
        <w:t xml:space="preserve"> madrasah that specifie</w:t>
      </w:r>
      <w:r w:rsidR="008E2282">
        <w:t>d</w:t>
      </w:r>
      <w:r>
        <w:t xml:space="preserve"> itself to only teach religious things</w:t>
      </w:r>
      <w:r w:rsidR="005E08A4" w:rsidRPr="008A725C">
        <w:t xml:space="preserve">, </w:t>
      </w:r>
      <w:r>
        <w:t>that generally known as</w:t>
      </w:r>
      <w:r w:rsidR="005E08A4" w:rsidRPr="008A725C">
        <w:t xml:space="preserve"> </w:t>
      </w:r>
      <w:r w:rsidR="005E08A4" w:rsidRPr="008A725C">
        <w:rPr>
          <w:i/>
          <w:iCs/>
        </w:rPr>
        <w:t>madrasah diniyyah</w:t>
      </w:r>
      <w:r w:rsidR="005E08A4">
        <w:rPr>
          <w:i/>
          <w:iCs/>
        </w:rPr>
        <w:t xml:space="preserve"> </w:t>
      </w:r>
      <w:r w:rsidR="00BD513E">
        <w:rPr>
          <w:i/>
          <w:iCs/>
        </w:rPr>
        <w:fldChar w:fldCharType="begin" w:fldLock="1"/>
      </w:r>
      <w:r w:rsidR="005E08A4">
        <w:rPr>
          <w:i/>
          <w:iCs/>
        </w:rPr>
        <w:instrText>ADDIN CSL_CITATION {"citationItems":[{"id":"ITEM-1","itemData":{"ISSN":"2620-7184","author":[{"dropping-particle":"","family":"Iskandar","given":"Wahyu","non-dropping-particle":"","parse-names":false,"suffix":""}],"container-title":"Al-Madrasah: Jurnal Pendidikan Madrasah Ibtidaiyah","id":"ITEM-1","issue":"1","issued":{"date-parts":[["2019"]]},"page":"1-22","title":"Analisis Kebijakan Pendidikan Dalam Perspektif Madrasah","type":"article-journal","volume":"4"},"uris":["http://www.mendeley.com/documents/?uuid=8efca84c-eb5a-4fb0-abee-8bd671e02e67"]}],"mendeley":{"formattedCitation":"(Iskandar 2019)","manualFormatting":"(Iskandar, 2019)","plainTextFormattedCitation":"(Iskandar 2019)","previouslyFormattedCitation":"(Iskandar 2019)"},"properties":{"noteIndex":0},"schema":"https://github.com/citation-style-language/schema/raw/master/csl-citation.json"}</w:instrText>
      </w:r>
      <w:r w:rsidR="00BD513E">
        <w:rPr>
          <w:i/>
          <w:iCs/>
        </w:rPr>
        <w:fldChar w:fldCharType="separate"/>
      </w:r>
      <w:r w:rsidR="005E08A4" w:rsidRPr="004E5BBC">
        <w:rPr>
          <w:iCs/>
          <w:noProof/>
        </w:rPr>
        <w:t>(Iskandar</w:t>
      </w:r>
      <w:r w:rsidR="005E08A4">
        <w:rPr>
          <w:iCs/>
          <w:noProof/>
        </w:rPr>
        <w:t>,</w:t>
      </w:r>
      <w:r w:rsidR="005E08A4" w:rsidRPr="004E5BBC">
        <w:rPr>
          <w:iCs/>
          <w:noProof/>
        </w:rPr>
        <w:t xml:space="preserve"> 2019)</w:t>
      </w:r>
      <w:r w:rsidR="00BD513E">
        <w:rPr>
          <w:i/>
          <w:iCs/>
        </w:rPr>
        <w:fldChar w:fldCharType="end"/>
      </w:r>
      <w:r w:rsidR="005E08A4">
        <w:t>.</w:t>
      </w:r>
      <w:r w:rsidR="005E08A4" w:rsidRPr="008A725C">
        <w:t xml:space="preserve"> </w:t>
      </w:r>
      <w:r w:rsidR="005E08A4" w:rsidRPr="008A3805">
        <w:t>Madrasah</w:t>
      </w:r>
      <w:r w:rsidR="005E08A4" w:rsidRPr="008A725C">
        <w:t xml:space="preserve"> </w:t>
      </w:r>
      <w:r w:rsidR="008E2282">
        <w:t>was</w:t>
      </w:r>
      <w:r>
        <w:t xml:space="preserve"> defined as</w:t>
      </w:r>
      <w:r w:rsidR="005E08A4" w:rsidRPr="008A725C">
        <w:t xml:space="preserve"> </w:t>
      </w:r>
      <w:r w:rsidR="005E08A4">
        <w:t>‘</w:t>
      </w:r>
      <w:r>
        <w:t>a place to learn</w:t>
      </w:r>
      <w:r w:rsidR="005E08A4">
        <w:t>’</w:t>
      </w:r>
      <w:r w:rsidR="005E08A4" w:rsidRPr="008A725C">
        <w:t xml:space="preserve">, </w:t>
      </w:r>
      <w:r>
        <w:t>or</w:t>
      </w:r>
      <w:r w:rsidR="005E08A4" w:rsidRPr="008A725C">
        <w:t xml:space="preserve"> "</w:t>
      </w:r>
      <w:r>
        <w:t>a place to teach</w:t>
      </w:r>
      <w:r w:rsidR="005E08A4" w:rsidRPr="008A725C">
        <w:t xml:space="preserve">". </w:t>
      </w:r>
      <w:r>
        <w:t>From the root word</w:t>
      </w:r>
      <w:r w:rsidR="005E08A4" w:rsidRPr="008A725C">
        <w:t xml:space="preserve"> </w:t>
      </w:r>
      <w:r w:rsidR="005E08A4">
        <w:t>‘</w:t>
      </w:r>
      <w:r w:rsidR="005E08A4" w:rsidRPr="008A725C">
        <w:rPr>
          <w:i/>
          <w:iCs/>
        </w:rPr>
        <w:t>darasa</w:t>
      </w:r>
      <w:r w:rsidR="005E08A4">
        <w:t>’</w:t>
      </w:r>
      <w:r w:rsidR="005E08A4" w:rsidRPr="008A725C">
        <w:t xml:space="preserve"> </w:t>
      </w:r>
      <w:r>
        <w:t xml:space="preserve">it </w:t>
      </w:r>
      <w:r w:rsidR="008E2282">
        <w:t>was</w:t>
      </w:r>
      <w:r>
        <w:t xml:space="preserve"> also referred from the word</w:t>
      </w:r>
      <w:r w:rsidR="005E08A4" w:rsidRPr="008A725C">
        <w:t xml:space="preserve"> </w:t>
      </w:r>
      <w:r w:rsidR="005E08A4">
        <w:t>‘</w:t>
      </w:r>
      <w:r w:rsidR="005E08A4" w:rsidRPr="008A725C">
        <w:rPr>
          <w:i/>
          <w:iCs/>
        </w:rPr>
        <w:t>midras</w:t>
      </w:r>
      <w:r w:rsidR="005E08A4">
        <w:t>’</w:t>
      </w:r>
      <w:r w:rsidR="005E08A4" w:rsidRPr="008A725C">
        <w:t xml:space="preserve"> </w:t>
      </w:r>
      <w:r>
        <w:t xml:space="preserve">that means </w:t>
      </w:r>
      <w:r w:rsidR="005E08A4">
        <w:t>‘</w:t>
      </w:r>
      <w:r>
        <w:t>a learning book</w:t>
      </w:r>
      <w:r w:rsidR="005E08A4">
        <w:t>’</w:t>
      </w:r>
      <w:r w:rsidR="005E08A4" w:rsidRPr="008A725C">
        <w:t xml:space="preserve"> </w:t>
      </w:r>
      <w:r>
        <w:t>or</w:t>
      </w:r>
      <w:r w:rsidR="005E08A4" w:rsidRPr="008A725C">
        <w:t xml:space="preserve"> </w:t>
      </w:r>
      <w:r w:rsidR="005E08A4">
        <w:t>‘</w:t>
      </w:r>
      <w:r>
        <w:t>a place to learn</w:t>
      </w:r>
      <w:r w:rsidR="005E08A4">
        <w:t>’.</w:t>
      </w:r>
      <w:r w:rsidR="005E08A4" w:rsidRPr="008A725C">
        <w:t xml:space="preserve"> </w:t>
      </w:r>
      <w:r>
        <w:t>Actually that the word</w:t>
      </w:r>
      <w:r w:rsidR="005E08A4" w:rsidRPr="008A725C">
        <w:t xml:space="preserve"> </w:t>
      </w:r>
      <w:r w:rsidR="005E08A4" w:rsidRPr="008A725C">
        <w:rPr>
          <w:i/>
          <w:iCs/>
        </w:rPr>
        <w:t>madrasah</w:t>
      </w:r>
      <w:r w:rsidR="005E08A4" w:rsidRPr="008A725C">
        <w:t xml:space="preserve"> </w:t>
      </w:r>
      <w:r>
        <w:t>originated from Arabic</w:t>
      </w:r>
      <w:r w:rsidR="005E08A4" w:rsidRPr="008A725C">
        <w:t xml:space="preserve">, </w:t>
      </w:r>
      <w:r>
        <w:t>and translated into Indonesian</w:t>
      </w:r>
      <w:r w:rsidR="005E08A4" w:rsidRPr="008A725C">
        <w:t xml:space="preserve">, </w:t>
      </w:r>
      <w:r w:rsidR="00A900AA">
        <w:t>cause</w:t>
      </w:r>
      <w:r w:rsidR="008E2282">
        <w:t>d</w:t>
      </w:r>
      <w:r w:rsidR="00A900AA">
        <w:t xml:space="preserve"> that societies more underst</w:t>
      </w:r>
      <w:r w:rsidR="008E2282">
        <w:t>ood</w:t>
      </w:r>
      <w:r w:rsidR="005E08A4" w:rsidRPr="008A725C">
        <w:t xml:space="preserve"> </w:t>
      </w:r>
      <w:r w:rsidR="005E08A4" w:rsidRPr="008A725C">
        <w:rPr>
          <w:i/>
          <w:iCs/>
        </w:rPr>
        <w:t>madrasah</w:t>
      </w:r>
      <w:r w:rsidR="005E08A4" w:rsidRPr="008A725C">
        <w:t xml:space="preserve"> </w:t>
      </w:r>
      <w:r w:rsidR="00A900AA">
        <w:t>as an Islamic educational institution</w:t>
      </w:r>
      <w:r w:rsidR="005E08A4" w:rsidRPr="008A725C">
        <w:t xml:space="preserve">, </w:t>
      </w:r>
      <w:r w:rsidR="00A900AA">
        <w:t xml:space="preserve">that </w:t>
      </w:r>
      <w:r w:rsidR="008E2282">
        <w:t>was</w:t>
      </w:r>
      <w:r w:rsidR="00A900AA">
        <w:t xml:space="preserve"> a place where people learn</w:t>
      </w:r>
      <w:r w:rsidR="008E2282">
        <w:t>t</w:t>
      </w:r>
      <w:r w:rsidR="00A900AA">
        <w:t xml:space="preserve"> about just religion</w:t>
      </w:r>
      <w:r w:rsidR="005E08A4">
        <w:t xml:space="preserve"> </w:t>
      </w:r>
      <w:r w:rsidR="00BD513E">
        <w:fldChar w:fldCharType="begin" w:fldLock="1"/>
      </w:r>
      <w:r w:rsidR="005E08A4">
        <w:instrText>ADDIN CSL_CITATION {"citationItems":[{"id":"ITEM-1","itemData":{"author":[{"dropping-particle":"","family":"Noor","given":"Farish A","non-dropping-particle":"","parse-names":false,"suffix":""},{"dropping-particle":"","family":"Bruinessen","given":"Martin","non-dropping-particle":"van","parse-names":false,"suffix":""},{"dropping-particle":"","family":"Sikand","given":"Yoginder","non-dropping-particle":"","parse-names":false,"suffix":""}],"id":"ITEM-1","issued":{"date-parts":[["2008"]]},"publisher":"Amsterdam University Press","title":"The madrasa in Asia: Political activism and transnational linkages","type":"book"},"uris":["http://www.mendeley.com/documents/?uuid=8d91d17c-a18a-4745-bf1a-1f65165d66bb"]}],"mendeley":{"formattedCitation":"(Noor, van Bruinessen, and Sikand 2008)","manualFormatting":"(Noor, van Bruinessen, &amp; Sikand, 2008)","plainTextFormattedCitation":"(Noor, van Bruinessen, and Sikand 2008)","previouslyFormattedCitation":"(Noor, van Bruinessen, and Sikand 2008)"},"properties":{"noteIndex":0},"schema":"https://github.com/citation-style-language/schema/raw/master/csl-citation.json"}</w:instrText>
      </w:r>
      <w:r w:rsidR="00BD513E">
        <w:fldChar w:fldCharType="separate"/>
      </w:r>
      <w:r w:rsidR="005E08A4" w:rsidRPr="004E003C">
        <w:rPr>
          <w:noProof/>
        </w:rPr>
        <w:t xml:space="preserve">(Noor, van Bruinessen, </w:t>
      </w:r>
      <w:r w:rsidR="005E08A4">
        <w:rPr>
          <w:noProof/>
        </w:rPr>
        <w:t>&amp;</w:t>
      </w:r>
      <w:r w:rsidR="005E08A4" w:rsidRPr="004E003C">
        <w:rPr>
          <w:noProof/>
        </w:rPr>
        <w:t xml:space="preserve"> Sikand</w:t>
      </w:r>
      <w:r w:rsidR="005E08A4">
        <w:rPr>
          <w:noProof/>
        </w:rPr>
        <w:t>,</w:t>
      </w:r>
      <w:r w:rsidR="005E08A4" w:rsidRPr="004E003C">
        <w:rPr>
          <w:noProof/>
        </w:rPr>
        <w:t xml:space="preserve"> 2008)</w:t>
      </w:r>
      <w:r w:rsidR="00BD513E">
        <w:fldChar w:fldCharType="end"/>
      </w:r>
      <w:r w:rsidR="005E08A4" w:rsidRPr="008A725C">
        <w:t>.</w:t>
      </w:r>
    </w:p>
    <w:p w:rsidR="005E08A4" w:rsidRPr="008A725C" w:rsidRDefault="00A900AA" w:rsidP="005E08A4">
      <w:pPr>
        <w:autoSpaceDE w:val="0"/>
        <w:autoSpaceDN w:val="0"/>
        <w:adjustRightInd w:val="0"/>
        <w:spacing w:line="276" w:lineRule="auto"/>
        <w:ind w:firstLine="720"/>
        <w:jc w:val="both"/>
      </w:pPr>
      <w:r>
        <w:t>In the next developing, t</w:t>
      </w:r>
      <w:r w:rsidR="001D3025">
        <w:t xml:space="preserve">he word </w:t>
      </w:r>
      <w:r w:rsidR="001D3025" w:rsidRPr="00AC750E">
        <w:rPr>
          <w:i/>
        </w:rPr>
        <w:t>madrasah</w:t>
      </w:r>
      <w:r w:rsidR="001D3025">
        <w:t xml:space="preserve"> technically had</w:t>
      </w:r>
      <w:r>
        <w:t xml:space="preserve"> a particular mean and connotation, that </w:t>
      </w:r>
      <w:r w:rsidR="001D3025">
        <w:t>w</w:t>
      </w:r>
      <w:r w:rsidR="008E2282">
        <w:t>ere</w:t>
      </w:r>
      <w:r>
        <w:t xml:space="preserve"> a certain tower or building that</w:t>
      </w:r>
      <w:r w:rsidR="001D3025">
        <w:t xml:space="preserve"> was </w:t>
      </w:r>
      <w:r>
        <w:t xml:space="preserve">completed by all of the facilities that support the learning process. </w:t>
      </w:r>
      <w:r w:rsidR="005E08A4" w:rsidRPr="008A725C">
        <w:t xml:space="preserve"> </w:t>
      </w:r>
      <w:r>
        <w:t>The education that</w:t>
      </w:r>
      <w:r w:rsidR="001D3025">
        <w:t xml:space="preserve"> was</w:t>
      </w:r>
      <w:r>
        <w:t xml:space="preserve"> implemented in </w:t>
      </w:r>
      <w:r w:rsidR="00AC750E">
        <w:t xml:space="preserve">the </w:t>
      </w:r>
      <w:r>
        <w:t xml:space="preserve">early growth of Islam </w:t>
      </w:r>
      <w:r w:rsidR="001D3025">
        <w:t>was</w:t>
      </w:r>
      <w:r>
        <w:t xml:space="preserve"> more tied of </w:t>
      </w:r>
      <w:r w:rsidR="001D3025">
        <w:t xml:space="preserve">efforts </w:t>
      </w:r>
      <w:r w:rsidR="00AC750E">
        <w:t>in</w:t>
      </w:r>
      <w:r w:rsidR="001D3025">
        <w:t xml:space="preserve"> spreading Islamic thoughts and the basics of Islamic worship system, whereas the Islamic formal education just existed by the evolution of Islamic school (</w:t>
      </w:r>
      <w:r w:rsidR="001D3025" w:rsidRPr="00AC750E">
        <w:rPr>
          <w:i/>
        </w:rPr>
        <w:t>madrasah</w:t>
      </w:r>
      <w:r w:rsidR="001D3025">
        <w:t>)</w:t>
      </w:r>
      <w:r w:rsidR="005E08A4">
        <w:t xml:space="preserve"> </w:t>
      </w:r>
      <w:r w:rsidR="00BD513E">
        <w:fldChar w:fldCharType="begin" w:fldLock="1"/>
      </w:r>
      <w:r w:rsidR="005E08A4">
        <w:instrText>ADDIN CSL_CITATION {"citationItems":[{"id":"ITEM-1","itemData":{"ISSN":"2528-732X","author":[{"dropping-particle":"","family":"Syarif","given":"Fajar","non-dropping-particle":"","parse-names":false,"suffix":""}],"container-title":"Tsaqofah dan Tarikh: Jurnal Kebudayaan dan Sejarah Islam","id":"ITEM-1","issue":"1","issued":{"date-parts":[["2020"]]},"page":"23-40","title":"The History and Development of Madrasa in Indonesia","type":"article-journal","volume":"5"},"uris":["http://www.mendeley.com/documents/?uuid=e59e2b43-5744-4061-abef-b8fba87f9049"]}],"mendeley":{"formattedCitation":"(Syarif 2020)","manualFormatting":"(Syarif, 2020","plainTextFormattedCitation":"(Syarif 2020)","previouslyFormattedCitation":"(Syarif 2020)"},"properties":{"noteIndex":0},"schema":"https://github.com/citation-style-language/schema/raw/master/csl-citation.json"}</w:instrText>
      </w:r>
      <w:r w:rsidR="00BD513E">
        <w:fldChar w:fldCharType="separate"/>
      </w:r>
      <w:r w:rsidR="005E08A4" w:rsidRPr="0049539A">
        <w:rPr>
          <w:noProof/>
        </w:rPr>
        <w:t>(Syarif</w:t>
      </w:r>
      <w:r w:rsidR="005E08A4">
        <w:rPr>
          <w:noProof/>
        </w:rPr>
        <w:t>,</w:t>
      </w:r>
      <w:r w:rsidR="005E08A4" w:rsidRPr="0049539A">
        <w:rPr>
          <w:noProof/>
        </w:rPr>
        <w:t xml:space="preserve"> 2020</w:t>
      </w:r>
      <w:r w:rsidR="00BD513E">
        <w:fldChar w:fldCharType="end"/>
      </w:r>
      <w:r w:rsidR="005E08A4">
        <w:t xml:space="preserve">; </w:t>
      </w:r>
      <w:r w:rsidR="00BD513E">
        <w:fldChar w:fldCharType="begin" w:fldLock="1"/>
      </w:r>
      <w:r w:rsidR="005E08A4">
        <w:instrText>ADDIN CSL_CITATION {"citationItems":[{"id":"ITEM-1","itemData":{"author":[{"dropping-particle":"","family":"Nafis","given":"Ahmadi Syukran","non-dropping-particle":"","parse-names":false,"suffix":""}],"id":"ITEM-1","issued":{"date-parts":[["2010"]]},"publisher":"LaksBang","publisher-place":"Yogyakarta","title":"Pendidikan Madrasah, Dimensi Profesional dan Kekinian","type":"book"},"uris":["http://www.mendeley.com/documents/?uuid=a733f511-ba7f-4270-af01-a91b4e4cade8"]}],"mendeley":{"formattedCitation":"(Nafis 2010)","manualFormatting":"Nafis, 2010)","plainTextFormattedCitation":"(Nafis 2010)","previouslyFormattedCitation":"(Nafis 2010)"},"properties":{"noteIndex":0},"schema":"https://github.com/citation-style-language/schema/raw/master/csl-citation.json"}</w:instrText>
      </w:r>
      <w:r w:rsidR="00BD513E">
        <w:fldChar w:fldCharType="separate"/>
      </w:r>
      <w:r w:rsidR="005E08A4" w:rsidRPr="0049539A">
        <w:rPr>
          <w:noProof/>
        </w:rPr>
        <w:t>Nafis</w:t>
      </w:r>
      <w:r w:rsidR="005E08A4">
        <w:rPr>
          <w:noProof/>
        </w:rPr>
        <w:t>,</w:t>
      </w:r>
      <w:r w:rsidR="005E08A4" w:rsidRPr="0049539A">
        <w:rPr>
          <w:noProof/>
        </w:rPr>
        <w:t xml:space="preserve"> 2010)</w:t>
      </w:r>
      <w:r w:rsidR="00BD513E">
        <w:fldChar w:fldCharType="end"/>
      </w:r>
      <w:r w:rsidR="005E08A4" w:rsidRPr="008A725C">
        <w:t xml:space="preserve">. </w:t>
      </w:r>
    </w:p>
    <w:p w:rsidR="005E08A4" w:rsidRPr="00AE52F0" w:rsidRDefault="00AE52F0" w:rsidP="005E08A4">
      <w:pPr>
        <w:autoSpaceDE w:val="0"/>
        <w:autoSpaceDN w:val="0"/>
        <w:adjustRightInd w:val="0"/>
        <w:spacing w:line="276" w:lineRule="auto"/>
        <w:ind w:firstLine="720"/>
        <w:jc w:val="both"/>
      </w:pPr>
      <w:r>
        <w:lastRenderedPageBreak/>
        <w:t>Education</w:t>
      </w:r>
      <w:r w:rsidR="00F209C3">
        <w:t xml:space="preserve"> institution</w:t>
      </w:r>
      <w:r>
        <w:t xml:space="preserve"> of madrasah </w:t>
      </w:r>
      <w:r w:rsidR="008E2282">
        <w:t>was</w:t>
      </w:r>
      <w:r>
        <w:t xml:space="preserve"> the continuat</w:t>
      </w:r>
      <w:r w:rsidR="00F209C3">
        <w:t>ion from the education institution</w:t>
      </w:r>
      <w:r>
        <w:t xml:space="preserve"> of mosque forms. </w:t>
      </w:r>
      <w:r w:rsidR="008E2282">
        <w:t>C</w:t>
      </w:r>
      <w:r>
        <w:t xml:space="preserve">onsequently there </w:t>
      </w:r>
      <w:r w:rsidR="008E2282">
        <w:t>were</w:t>
      </w:r>
      <w:r>
        <w:t xml:space="preserve"> many students who c</w:t>
      </w:r>
      <w:r w:rsidR="008E2282">
        <w:t>ame</w:t>
      </w:r>
      <w:r>
        <w:t xml:space="preserve"> from rural area to study at the mosques demand</w:t>
      </w:r>
      <w:r w:rsidR="008E2282">
        <w:t>ed</w:t>
      </w:r>
      <w:r>
        <w:t xml:space="preserve"> the availability of a place to live known as </w:t>
      </w:r>
      <w:r w:rsidRPr="00AE52F0">
        <w:rPr>
          <w:i/>
        </w:rPr>
        <w:t>khan</w:t>
      </w:r>
      <w:r>
        <w:rPr>
          <w:i/>
        </w:rPr>
        <w:t xml:space="preserve"> </w:t>
      </w:r>
      <w:r>
        <w:t xml:space="preserve">(a kind of boarding house) </w:t>
      </w:r>
      <w:r w:rsidR="008E2282">
        <w:t>so that there was a change from basic mosques to the khan mosques, then from the khan mosques they changed to madrasah.</w:t>
      </w:r>
    </w:p>
    <w:p w:rsidR="005E08A4" w:rsidRPr="008A725C" w:rsidRDefault="008E2282" w:rsidP="005E08A4">
      <w:pPr>
        <w:autoSpaceDE w:val="0"/>
        <w:autoSpaceDN w:val="0"/>
        <w:adjustRightInd w:val="0"/>
        <w:spacing w:line="276" w:lineRule="auto"/>
        <w:ind w:firstLine="720"/>
        <w:jc w:val="both"/>
      </w:pPr>
      <w:r>
        <w:t>With the existence of madrasah it was assumed that Islamic education had gotten a rapid progress</w:t>
      </w:r>
      <w:r w:rsidR="005E08A4" w:rsidRPr="008A725C">
        <w:t xml:space="preserve">. </w:t>
      </w:r>
      <w:r>
        <w:t xml:space="preserve">The mosque that </w:t>
      </w:r>
      <w:r w:rsidR="00C37C14">
        <w:t>had grown from the early era basically just functioned as a place to call worships with a few educative activities in it</w:t>
      </w:r>
      <w:r w:rsidR="005E08A4" w:rsidRPr="008A725C">
        <w:t xml:space="preserve">. </w:t>
      </w:r>
      <w:r w:rsidR="00C37C14">
        <w:t xml:space="preserve">Even though the mosque had held educative activities, it was not the main feature. </w:t>
      </w:r>
      <w:r w:rsidR="005E08A4" w:rsidRPr="008A725C">
        <w:t>Mad</w:t>
      </w:r>
      <w:r w:rsidR="005E08A4" w:rsidRPr="008A725C">
        <w:softHyphen/>
        <w:t>ra</w:t>
      </w:r>
      <w:r w:rsidR="005E08A4" w:rsidRPr="008A725C">
        <w:softHyphen/>
        <w:t xml:space="preserve">sah </w:t>
      </w:r>
      <w:r w:rsidR="00C37C14">
        <w:t>definitively just existed in the eleventh century</w:t>
      </w:r>
      <w:r w:rsidR="005E08A4" w:rsidRPr="008A725C">
        <w:t xml:space="preserve">. </w:t>
      </w:r>
      <w:r w:rsidR="00C37C14">
        <w:t>The embodiment of the term ‘madrasah’ constituted a transformation of Islamic education institution from a mosque to madrasah that happened indirectly by three st</w:t>
      </w:r>
      <w:r w:rsidR="007A4BFC">
        <w:t>ages</w:t>
      </w:r>
      <w:r w:rsidR="00C37C14">
        <w:t>, those were</w:t>
      </w:r>
      <w:r w:rsidR="005E08A4" w:rsidRPr="008A725C">
        <w:t xml:space="preserve"> </w:t>
      </w:r>
      <w:r w:rsidR="007A4BFC">
        <w:t>a mosque, a khan mosque then a madrasah.</w:t>
      </w:r>
      <w:r w:rsidR="005E08A4" w:rsidRPr="008A725C">
        <w:t xml:space="preserve"> </w:t>
      </w:r>
      <w:r w:rsidR="007A4BFC">
        <w:t>Meanwhile</w:t>
      </w:r>
      <w:r w:rsidR="005E08A4">
        <w:t xml:space="preserve">, </w:t>
      </w:r>
      <w:r w:rsidR="007A4BFC">
        <w:t>according to</w:t>
      </w:r>
      <w:r w:rsidR="005E08A4">
        <w:t xml:space="preserve"> </w:t>
      </w:r>
      <w:r w:rsidR="005E08A4" w:rsidRPr="008A725C">
        <w:t>Syalabi</w:t>
      </w:r>
      <w:r w:rsidR="005E08A4">
        <w:t xml:space="preserve"> (</w:t>
      </w:r>
      <w:r w:rsidR="007A4BFC">
        <w:t>in</w:t>
      </w:r>
      <w:r w:rsidR="005E08A4">
        <w:t xml:space="preserve"> </w:t>
      </w:r>
      <w:r w:rsidR="00BD513E">
        <w:fldChar w:fldCharType="begin" w:fldLock="1"/>
      </w:r>
      <w:r w:rsidR="005E08A4">
        <w:instrText>ADDIN CSL_CITATION {"citationItems":[{"id":"ITEM-1","itemData":{"author":[{"dropping-particle":"","family":"Maksum","given":"","non-dropping-particle":"","parse-names":false,"suffix":""}],"id":"ITEM-1","issued":{"date-parts":[["2009"]]},"publisher":"Logos Wacana Ilmu","publisher-place":"Jakarta","title":"Madrasah dan Perkembangannya","type":"book"},"uris":["http://www.mendeley.com/documents/?uuid=457ea084-6413-4de8-aae5-ed7f12ae3f5d"]}],"mendeley":{"formattedCitation":"(Maksum 2009)","manualFormatting":"Maksum, 2009)","plainTextFormattedCitation":"(Maksum 2009)","previouslyFormattedCitation":"(Maksum 2009)"},"properties":{"noteIndex":0},"schema":"https://github.com/citation-style-language/schema/raw/master/csl-citation.json"}</w:instrText>
      </w:r>
      <w:r w:rsidR="00BD513E">
        <w:fldChar w:fldCharType="separate"/>
      </w:r>
      <w:r w:rsidR="005E08A4" w:rsidRPr="0049539A">
        <w:rPr>
          <w:noProof/>
        </w:rPr>
        <w:t>Maksum</w:t>
      </w:r>
      <w:r w:rsidR="005E08A4">
        <w:rPr>
          <w:noProof/>
        </w:rPr>
        <w:t>,</w:t>
      </w:r>
      <w:r w:rsidR="005E08A4" w:rsidRPr="0049539A">
        <w:rPr>
          <w:noProof/>
        </w:rPr>
        <w:t xml:space="preserve"> 2009)</w:t>
      </w:r>
      <w:r w:rsidR="00BD513E">
        <w:fldChar w:fldCharType="end"/>
      </w:r>
      <w:r w:rsidR="005E08A4">
        <w:t>,</w:t>
      </w:r>
      <w:r w:rsidR="005E08A4" w:rsidRPr="008A725C">
        <w:t xml:space="preserve"> </w:t>
      </w:r>
      <w:r w:rsidR="007A4BFC">
        <w:t xml:space="preserve">the transformation of a mosque into a madrasah happened directly because of the logical consequence that the more various activities done in the mosque which not only the worships </w:t>
      </w:r>
      <w:r w:rsidR="005E08A4" w:rsidRPr="008A725C">
        <w:t xml:space="preserve"> (</w:t>
      </w:r>
      <w:r w:rsidR="007A4BFC">
        <w:t>in a specific mean</w:t>
      </w:r>
      <w:r w:rsidR="005E08A4" w:rsidRPr="008A725C">
        <w:t xml:space="preserve">) </w:t>
      </w:r>
      <w:r w:rsidR="007A4BFC">
        <w:t>but also education</w:t>
      </w:r>
      <w:r w:rsidR="005E08A4" w:rsidRPr="008A725C">
        <w:t>, politi</w:t>
      </w:r>
      <w:r w:rsidR="007A4BFC">
        <w:t>c</w:t>
      </w:r>
      <w:r w:rsidR="005E08A4" w:rsidRPr="008A725C">
        <w:t xml:space="preserve">, </w:t>
      </w:r>
      <w:r w:rsidR="007A4BFC">
        <w:t>and etc</w:t>
      </w:r>
      <w:r w:rsidR="005E08A4" w:rsidRPr="008A725C">
        <w:t xml:space="preserve">. </w:t>
      </w:r>
      <w:r w:rsidR="007A4BFC">
        <w:t>with the existence of madrasah the education interest</w:t>
      </w:r>
      <w:r w:rsidR="00B04F78">
        <w:t>s</w:t>
      </w:r>
      <w:r w:rsidR="007A4BFC">
        <w:t xml:space="preserve"> became more perfect</w:t>
      </w:r>
      <w:r w:rsidR="005E08A4" w:rsidRPr="008A725C">
        <w:t>.</w:t>
      </w:r>
    </w:p>
    <w:p w:rsidR="005E08A4" w:rsidRPr="008A725C" w:rsidRDefault="00D8049A" w:rsidP="005E08A4">
      <w:pPr>
        <w:autoSpaceDE w:val="0"/>
        <w:autoSpaceDN w:val="0"/>
        <w:adjustRightInd w:val="0"/>
        <w:spacing w:line="276" w:lineRule="auto"/>
        <w:ind w:firstLine="720"/>
        <w:jc w:val="both"/>
      </w:pPr>
      <w:r>
        <w:t xml:space="preserve">Related to the history of madrasah existence, historians had different opinion about which the first madrasah appeared, but there were some opinion that was representative enough to be discussed about the first history of madrasah’s existence as an Islamic </w:t>
      </w:r>
      <w:r w:rsidR="00F209C3">
        <w:t>education institution</w:t>
      </w:r>
      <w:r>
        <w:t xml:space="preserve"> in early period.</w:t>
      </w:r>
      <w:r w:rsidR="005E08A4" w:rsidRPr="008A725C">
        <w:t xml:space="preserve"> Ali ‘al-Jumbulati </w:t>
      </w:r>
      <w:r>
        <w:t>stated that by its professional management, the first madrasah that existed was</w:t>
      </w:r>
      <w:r w:rsidR="005E08A4" w:rsidRPr="008A725C">
        <w:t xml:space="preserve"> </w:t>
      </w:r>
      <w:r w:rsidR="005E08A4" w:rsidRPr="008A725C">
        <w:rPr>
          <w:i/>
        </w:rPr>
        <w:t>al-Baihaqiah</w:t>
      </w:r>
      <w:r w:rsidR="005E08A4" w:rsidRPr="008A725C">
        <w:t xml:space="preserve"> </w:t>
      </w:r>
      <w:r>
        <w:t>in</w:t>
      </w:r>
      <w:r w:rsidR="005E08A4" w:rsidRPr="008A725C">
        <w:t xml:space="preserve"> Nisabur</w:t>
      </w:r>
      <w:r w:rsidR="002F3701">
        <w:t xml:space="preserve"> city</w:t>
      </w:r>
      <w:r w:rsidR="005E08A4" w:rsidRPr="008A725C">
        <w:t xml:space="preserve">, </w:t>
      </w:r>
      <w:r w:rsidR="002F3701">
        <w:t>called</w:t>
      </w:r>
      <w:r w:rsidR="005E08A4" w:rsidRPr="008A725C">
        <w:t xml:space="preserve"> </w:t>
      </w:r>
      <w:r w:rsidR="005E08A4" w:rsidRPr="008A725C">
        <w:rPr>
          <w:i/>
        </w:rPr>
        <w:t>al-Baihaqiah</w:t>
      </w:r>
      <w:r w:rsidR="005E08A4" w:rsidRPr="008A725C">
        <w:t xml:space="preserve"> </w:t>
      </w:r>
      <w:r w:rsidR="002F3701">
        <w:t xml:space="preserve">because it was founded by </w:t>
      </w:r>
      <w:r w:rsidR="005E08A4" w:rsidRPr="008A725C">
        <w:t xml:space="preserve">Abu Hasan al-Baihaqi (414 H), </w:t>
      </w:r>
      <w:r w:rsidR="002F3701">
        <w:t>this statement was also strengthen by</w:t>
      </w:r>
      <w:r w:rsidR="005E08A4" w:rsidRPr="008A725C">
        <w:t xml:space="preserve"> Hasan Ibrahim Hasan</w:t>
      </w:r>
      <w:r w:rsidR="005E08A4">
        <w:t xml:space="preserve"> </w:t>
      </w:r>
      <w:r w:rsidR="00BD513E">
        <w:fldChar w:fldCharType="begin" w:fldLock="1"/>
      </w:r>
      <w:r w:rsidR="005E08A4">
        <w:instrText>ADDIN CSL_CITATION {"citationItems":[{"id":"ITEM-1","itemData":{"author":[{"dropping-particle":"","family":"Maksum","given":"","non-dropping-particle":"","parse-names":false,"suffix":""}],"id":"ITEM-1","issued":{"date-parts":[["2009"]]},"publisher":"Logos Wacana Ilmu","publisher-place":"Jakarta","title":"Madrasah dan Perkembangannya","type":"book"},"uris":["http://www.mendeley.com/documents/?uuid=457ea084-6413-4de8-aae5-ed7f12ae3f5d"]}],"mendeley":{"formattedCitation":"(Maksum 2009)","manualFormatting":"(Maksum, 2009)","plainTextFormattedCitation":"(Maksum 2009)","previouslyFormattedCitation":"(Maksum 2009)"},"properties":{"noteIndex":0},"schema":"https://github.com/citation-style-language/schema/raw/master/csl-citation.json"}</w:instrText>
      </w:r>
      <w:r w:rsidR="00BD513E">
        <w:fldChar w:fldCharType="separate"/>
      </w:r>
      <w:r w:rsidR="005E08A4" w:rsidRPr="0049539A">
        <w:rPr>
          <w:noProof/>
        </w:rPr>
        <w:t>(Maksum</w:t>
      </w:r>
      <w:r w:rsidR="005E08A4">
        <w:rPr>
          <w:noProof/>
        </w:rPr>
        <w:t>,</w:t>
      </w:r>
      <w:r w:rsidR="005E08A4" w:rsidRPr="0049539A">
        <w:rPr>
          <w:noProof/>
        </w:rPr>
        <w:t xml:space="preserve"> 2009)</w:t>
      </w:r>
      <w:r w:rsidR="00BD513E">
        <w:fldChar w:fldCharType="end"/>
      </w:r>
      <w:r w:rsidR="005E08A4" w:rsidRPr="008A725C">
        <w:t>.</w:t>
      </w:r>
    </w:p>
    <w:p w:rsidR="005E08A4" w:rsidRDefault="009954AE" w:rsidP="00C55BEC">
      <w:pPr>
        <w:autoSpaceDE w:val="0"/>
        <w:autoSpaceDN w:val="0"/>
        <w:adjustRightInd w:val="0"/>
        <w:spacing w:line="276" w:lineRule="auto"/>
        <w:ind w:firstLine="720"/>
        <w:jc w:val="both"/>
      </w:pPr>
      <w:r>
        <w:t>The foundation of this madrasah had enriched the treasury of education institut</w:t>
      </w:r>
      <w:r w:rsidR="00F209C3">
        <w:t>ions</w:t>
      </w:r>
      <w:r>
        <w:t xml:space="preserve"> in islamic environment because in the previous era Islamic societies only knew a traditional education which held in mosques</w:t>
      </w:r>
      <w:r w:rsidR="005E08A4" w:rsidRPr="008A725C">
        <w:t xml:space="preserve"> </w:t>
      </w:r>
      <w:r w:rsidR="00BD513E">
        <w:fldChar w:fldCharType="begin" w:fldLock="1"/>
      </w:r>
      <w:r w:rsidR="005E08A4">
        <w:instrText>ADDIN CSL_CITATION {"citationItems":[{"id":"ITEM-1","itemData":{"ISSN":"2355-6994","author":[{"dropping-particle":"","family":"Lukens-Bull","given":"Ronald","non-dropping-particle":"","parse-names":false,"suffix":""}],"container-title":"Journal of Indonesian Islam","id":"ITEM-1","issue":"1","issued":{"date-parts":[["2010"]]},"page":"1-21","title":"Madrasa by any other name: Pondok, pesantren, and Islamic schools in Indonesia and larger Southeast Asian region","type":"article-journal","volume":"4"},"uris":["http://www.mendeley.com/documents/?uuid=e57d3df8-3d7c-493c-bce5-51c86dcfc3f2"]}],"mendeley":{"formattedCitation":"(Lukens-Bull 2010)","manualFormatting":"(Lukens-Bull, 2010)","plainTextFormattedCitation":"(Lukens-Bull 2010)","previouslyFormattedCitation":"(Lukens-Bull 2010)"},"properties":{"noteIndex":0},"schema":"https://github.com/citation-style-language/schema/raw/master/csl-citation.json"}</w:instrText>
      </w:r>
      <w:r w:rsidR="00BD513E">
        <w:fldChar w:fldCharType="separate"/>
      </w:r>
      <w:r w:rsidR="005E08A4" w:rsidRPr="000B6040">
        <w:rPr>
          <w:noProof/>
        </w:rPr>
        <w:t>(Lukens-Bull</w:t>
      </w:r>
      <w:r w:rsidR="005E08A4">
        <w:rPr>
          <w:noProof/>
        </w:rPr>
        <w:t>,</w:t>
      </w:r>
      <w:r w:rsidR="005E08A4" w:rsidRPr="000B6040">
        <w:rPr>
          <w:noProof/>
        </w:rPr>
        <w:t xml:space="preserve"> 2010)</w:t>
      </w:r>
      <w:r w:rsidR="00BD513E">
        <w:fldChar w:fldCharType="end"/>
      </w:r>
      <w:r w:rsidR="005E08A4" w:rsidRPr="008A725C">
        <w:t xml:space="preserve">. </w:t>
      </w:r>
      <w:r>
        <w:t>The growth of Islamic schools was the sequel and natural development of internak dynamics which grew from Islamic societies in their own</w:t>
      </w:r>
      <w:r w:rsidR="008534BD">
        <w:t>, whereas in Indonesia the story was not the same</w:t>
      </w:r>
      <w:r w:rsidR="005E08A4" w:rsidRPr="008A725C">
        <w:t xml:space="preserve">. </w:t>
      </w:r>
      <w:r w:rsidR="008534BD">
        <w:t xml:space="preserve">Madrasah was modern fenomena that appeared in early twentieth century. It was different from middle-east countries. Madrasah </w:t>
      </w:r>
      <w:r w:rsidR="00F209C3">
        <w:t>was an education institution</w:t>
      </w:r>
      <w:r w:rsidR="008534BD">
        <w:t xml:space="preserve"> which gave religious knowledge that stood in a high level. The citation of madrasah in Indonesia </w:t>
      </w:r>
      <w:r w:rsidR="00F209C3">
        <w:t>referred to education institution</w:t>
      </w:r>
      <w:r w:rsidR="008534BD">
        <w:t xml:space="preserve"> which gave Islamic lesson that stood in elementary and junior level </w:t>
      </w:r>
      <w:r w:rsidR="00BD513E">
        <w:fldChar w:fldCharType="begin" w:fldLock="1"/>
      </w:r>
      <w:r w:rsidR="005E08A4">
        <w:instrText>ADDIN CSL_CITATION {"citationItems":[{"id":"ITEM-1","itemData":{"author":[{"dropping-particle":"","family":"Nafis","given":"Ahmadi Syukran","non-dropping-particle":"","parse-names":false,"suffix":""}],"id":"ITEM-1","issued":{"date-parts":[["2010"]]},"publisher":"LaksBang","publisher-place":"Yogyakarta","title":"Pendidikan Madrasah, Dimensi Profesional dan Kekinian","type":"book"},"uris":["http://www.mendeley.com/documents/?uuid=a733f511-ba7f-4270-af01-a91b4e4cade8"]}],"mendeley":{"formattedCitation":"(Nafis 2010)","manualFormatting":"(Nafis, 2010)","plainTextFormattedCitation":"(Nafis 2010)","previouslyFormattedCitation":"(Nafis 2010)"},"properties":{"noteIndex":0},"schema":"https://github.com/citation-style-language/schema/raw/master/csl-citation.json"}</w:instrText>
      </w:r>
      <w:r w:rsidR="00BD513E">
        <w:fldChar w:fldCharType="separate"/>
      </w:r>
      <w:r w:rsidR="005E08A4" w:rsidRPr="00516CC6">
        <w:rPr>
          <w:noProof/>
        </w:rPr>
        <w:t>(Nafis</w:t>
      </w:r>
      <w:r w:rsidR="005E08A4">
        <w:rPr>
          <w:noProof/>
        </w:rPr>
        <w:t>,</w:t>
      </w:r>
      <w:r w:rsidR="005E08A4" w:rsidRPr="00516CC6">
        <w:rPr>
          <w:noProof/>
        </w:rPr>
        <w:t xml:space="preserve"> 2010)</w:t>
      </w:r>
      <w:r w:rsidR="00BD513E">
        <w:fldChar w:fldCharType="end"/>
      </w:r>
      <w:r w:rsidR="005E08A4" w:rsidRPr="008A725C">
        <w:t xml:space="preserve">.  </w:t>
      </w:r>
      <w:r w:rsidR="008F7896">
        <w:t xml:space="preserve">The evolution of madrasah was more just a reaction towards such factors which grew from outside the education institution that tradiotionally already existed. Islamic education and teaching in al-Quran recitation and classic Islamic holy book which held in neighbourhood, mosques, Islamic schools and etc in the further evolution got metamorphoses either of the institutional, </w:t>
      </w:r>
      <w:r w:rsidR="00C55BEC">
        <w:t>material lesson (curriculum), method or of the structure of its organization until it bare a new education system called madrasah (islamic school).</w:t>
      </w:r>
    </w:p>
    <w:p w:rsidR="00C55BEC" w:rsidRDefault="00C55BEC" w:rsidP="00C55BEC">
      <w:pPr>
        <w:autoSpaceDE w:val="0"/>
        <w:autoSpaceDN w:val="0"/>
        <w:adjustRightInd w:val="0"/>
        <w:spacing w:line="276" w:lineRule="auto"/>
        <w:ind w:firstLine="720"/>
        <w:jc w:val="both"/>
        <w:rPr>
          <w:b/>
          <w:caps/>
        </w:rPr>
      </w:pPr>
    </w:p>
    <w:p w:rsidR="005E08A4" w:rsidRPr="001D49C7" w:rsidRDefault="00497EE8" w:rsidP="005E08A4">
      <w:pPr>
        <w:tabs>
          <w:tab w:val="left" w:pos="340"/>
        </w:tabs>
        <w:spacing w:line="276" w:lineRule="auto"/>
        <w:rPr>
          <w:b/>
          <w:caps/>
        </w:rPr>
      </w:pPr>
      <w:r>
        <w:rPr>
          <w:b/>
          <w:caps/>
        </w:rPr>
        <w:t>the essence of islamic school as a formal education institution</w:t>
      </w:r>
    </w:p>
    <w:p w:rsidR="005E08A4" w:rsidRDefault="00497EE8" w:rsidP="005E08A4">
      <w:pPr>
        <w:autoSpaceDE w:val="0"/>
        <w:autoSpaceDN w:val="0"/>
        <w:adjustRightInd w:val="0"/>
        <w:spacing w:line="276" w:lineRule="auto"/>
        <w:ind w:firstLine="720"/>
        <w:jc w:val="both"/>
        <w:rPr>
          <w:color w:val="000000"/>
          <w:lang w:eastAsia="en-US"/>
        </w:rPr>
      </w:pPr>
      <w:r>
        <w:rPr>
          <w:lang w:eastAsia="en-US"/>
        </w:rPr>
        <w:lastRenderedPageBreak/>
        <w:t>Formal education is a educative track that structured and gradual which consists of elementary, junior and high education</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{"citationItems":[{"id":"ITEM-1","itemData":{"author":[{"dropping-particle":"","family":"Departemen Agama RI","given":"","non-dropping-particle":"","parse-names":false,"suffix":""}],"id":"ITEM-1","issued":{"date-parts":[["2006"]]},"publisher":"Dirjen Pendidikan Islam Depag RI","publisher-place":"Jakarta","title":"Undang-undang dan Peraturan Pemerintah RI tentang Pendidikan","type":"book"},"uris":["http://www.mendeley.com/documents/?uuid=c400e4e8-c7b8-4b11-9367-a66cccf256d2","http://www.mendeley.com/documents/?uuid=2e5c91c2-d6fd-4fba-9fc0-4726135d5fad"]}],"mendeley":{"formattedCitation":"(Departemen Agama RI 2006)","plainTextFormattedCitation":"(Departemen Agama RI 2006)","previouslyFormattedCitation":"(Departemen Agama RI 2006)"},"properties":{"noteIndex":0},"schema":"https://github.com/citation-style-language/schema/raw/master/csl-citation.json"}</w:instrText>
      </w:r>
      <w:r w:rsidR="00BD513E">
        <w:rPr>
          <w:color w:val="000000"/>
          <w:lang w:eastAsia="en-US"/>
        </w:rPr>
        <w:fldChar w:fldCharType="separate"/>
      </w:r>
      <w:r w:rsidR="005E08A4" w:rsidRPr="00B1590D">
        <w:rPr>
          <w:noProof/>
          <w:color w:val="000000"/>
          <w:lang w:eastAsia="en-US"/>
        </w:rPr>
        <w:t>(Departemen Agama RI 2006)</w:t>
      </w:r>
      <w:r w:rsidR="00BD513E">
        <w:rPr>
          <w:color w:val="000000"/>
          <w:lang w:eastAsia="en-US"/>
        </w:rPr>
        <w:fldChar w:fldCharType="end"/>
      </w:r>
      <w:r w:rsidR="005E08A4" w:rsidRPr="00B1590D">
        <w:rPr>
          <w:color w:val="000000"/>
          <w:lang w:eastAsia="en-US"/>
        </w:rPr>
        <w:t xml:space="preserve">. </w:t>
      </w:r>
      <w:r>
        <w:rPr>
          <w:color w:val="000000"/>
          <w:lang w:eastAsia="en-US"/>
        </w:rPr>
        <w:t>Systematization and gradual education</w:t>
      </w:r>
      <w:r w:rsidR="00970E76">
        <w:rPr>
          <w:color w:val="000000"/>
          <w:lang w:eastAsia="en-US"/>
        </w:rPr>
        <w:t xml:space="preserve"> are regulated in </w:t>
      </w:r>
      <w:r>
        <w:rPr>
          <w:color w:val="000000"/>
          <w:lang w:eastAsia="en-US"/>
        </w:rPr>
        <w:t>such way</w:t>
      </w:r>
      <w:r w:rsidR="00970E76">
        <w:rPr>
          <w:color w:val="000000"/>
          <w:lang w:eastAsia="en-US"/>
        </w:rPr>
        <w:t>s</w:t>
      </w:r>
      <w:r>
        <w:rPr>
          <w:color w:val="000000"/>
          <w:lang w:eastAsia="en-US"/>
        </w:rPr>
        <w:t xml:space="preserve"> l</w:t>
      </w:r>
      <w:r w:rsidR="00502D3D">
        <w:rPr>
          <w:color w:val="000000"/>
          <w:lang w:eastAsia="en-US"/>
        </w:rPr>
        <w:t>ike working program restrain and curriculum side so that there is no overlapping in edication implementation in madrasah</w:t>
      </w:r>
      <w:r w:rsidR="005E08A4" w:rsidRPr="00B1590D">
        <w:rPr>
          <w:color w:val="000000"/>
          <w:lang w:eastAsia="en-US"/>
        </w:rPr>
        <w:t xml:space="preserve">. </w:t>
      </w:r>
      <w:r w:rsidR="00CE0F86">
        <w:rPr>
          <w:color w:val="000000"/>
          <w:lang w:eastAsia="en-US"/>
        </w:rPr>
        <w:t>In</w:t>
      </w:r>
      <w:r w:rsidR="005E08A4">
        <w:rPr>
          <w:color w:val="000000"/>
          <w:lang w:eastAsia="en-US"/>
        </w:rPr>
        <w:t xml:space="preserve"> </w:t>
      </w:r>
      <w:r w:rsidR="00CE0F86">
        <w:rPr>
          <w:color w:val="000000"/>
          <w:lang w:eastAsia="en-US"/>
        </w:rPr>
        <w:t>Law</w:t>
      </w:r>
      <w:r w:rsidR="005E08A4" w:rsidRPr="00B1590D">
        <w:rPr>
          <w:color w:val="000000"/>
          <w:lang w:eastAsia="en-US"/>
        </w:rPr>
        <w:t xml:space="preserve"> No. 20 </w:t>
      </w:r>
      <w:r w:rsidR="00CE0F86">
        <w:rPr>
          <w:color w:val="000000"/>
          <w:lang w:eastAsia="en-US"/>
        </w:rPr>
        <w:t>of</w:t>
      </w:r>
      <w:r w:rsidR="005E08A4">
        <w:rPr>
          <w:color w:val="000000"/>
          <w:lang w:eastAsia="en-US"/>
        </w:rPr>
        <w:t xml:space="preserve"> </w:t>
      </w:r>
      <w:r w:rsidR="005E08A4" w:rsidRPr="00B1590D">
        <w:rPr>
          <w:color w:val="000000"/>
          <w:lang w:eastAsia="en-US"/>
        </w:rPr>
        <w:t>2003</w:t>
      </w:r>
      <w:r w:rsidR="00CE0F86">
        <w:rPr>
          <w:color w:val="000000"/>
          <w:lang w:eastAsia="en-US"/>
        </w:rPr>
        <w:t xml:space="preserve"> Section </w:t>
      </w:r>
      <w:r w:rsidR="005E08A4" w:rsidRPr="00B1590D">
        <w:rPr>
          <w:color w:val="000000"/>
          <w:lang w:eastAsia="en-US"/>
        </w:rPr>
        <w:t xml:space="preserve">17 </w:t>
      </w:r>
      <w:r w:rsidR="00684CC7">
        <w:rPr>
          <w:color w:val="000000"/>
          <w:lang w:eastAsia="en-US"/>
        </w:rPr>
        <w:t>it is stated that elementary education is the stage of education that underlies junior education, then the junior education is the continuation of the elementaryl, and high education is the education stage after junior education that encompasses diploma education program, bachelor, magister, specialist and doctor which organized by higher educations</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{"citationItems":[{"id":"ITEM-1","itemData":{"author":[{"dropping-particle":"","family":"Departemen Agama RI","given":"","non-dropping-particle":"","parse-names":false,"suffix":""}],"id":"ITEM-1","issued":{"date-parts":[["2006"]]},"publisher":"Dirjen Pendidikan Islam Depag RI","publisher-place":"Jakarta","title":"Undang-undang dan Peraturan Pemerintah RI tentang Pendidikan","type":"book"},"uris":["http://www.mendeley.com/documents/?uuid=2e5c91c2-d6fd-4fba-9fc0-4726135d5fad","http://www.mendeley.com/documents/?uuid=c400e4e8-c7b8-4b11-9367-a66cccf256d2"]}],"mendeley":{"formattedCitation":"(Departemen Agama RI 2006)","manualFormatting":"(Departemen Agama RI, 2006)","plainTextFormattedCitation":"(Departemen Agama RI 2006)","previouslyFormattedCitation":"(Departemen Agama RI 2006)"},"properties":{"noteIndex":0},"schema":"https://github.com/citation-style-language/schema/raw/master/csl-citation.json"}</w:instrText>
      </w:r>
      <w:r w:rsidR="00BD513E">
        <w:rPr>
          <w:color w:val="000000"/>
          <w:lang w:eastAsia="en-US"/>
        </w:rPr>
        <w:fldChar w:fldCharType="separate"/>
      </w:r>
      <w:r w:rsidR="005E08A4" w:rsidRPr="00E1241D">
        <w:rPr>
          <w:noProof/>
          <w:color w:val="000000"/>
          <w:lang w:eastAsia="en-US"/>
        </w:rPr>
        <w:t>(Departemen Agama RI</w:t>
      </w:r>
      <w:r w:rsidR="005E08A4">
        <w:rPr>
          <w:noProof/>
          <w:color w:val="000000"/>
          <w:lang w:eastAsia="en-US"/>
        </w:rPr>
        <w:t>,</w:t>
      </w:r>
      <w:r w:rsidR="005E08A4" w:rsidRPr="00E1241D">
        <w:rPr>
          <w:noProof/>
          <w:color w:val="000000"/>
          <w:lang w:eastAsia="en-US"/>
        </w:rPr>
        <w:t xml:space="preserve"> 2006)</w:t>
      </w:r>
      <w:r w:rsidR="00BD513E">
        <w:rPr>
          <w:color w:val="000000"/>
          <w:lang w:eastAsia="en-US"/>
        </w:rPr>
        <w:fldChar w:fldCharType="end"/>
      </w:r>
      <w:r w:rsidR="005E08A4" w:rsidRPr="00B1590D">
        <w:rPr>
          <w:color w:val="000000"/>
          <w:lang w:eastAsia="en-US"/>
        </w:rPr>
        <w:t>.</w:t>
      </w:r>
    </w:p>
    <w:p w:rsidR="005E08A4" w:rsidRDefault="00F213FB" w:rsidP="005E08A4">
      <w:pPr>
        <w:autoSpaceDE w:val="0"/>
        <w:autoSpaceDN w:val="0"/>
        <w:adjustRightInd w:val="0"/>
        <w:spacing w:line="276" w:lineRule="auto"/>
        <w:ind w:firstLine="720"/>
        <w:jc w:val="both"/>
        <w:rPr>
          <w:color w:val="000000"/>
          <w:lang w:eastAsia="en-US"/>
        </w:rPr>
      </w:pPr>
      <w:r>
        <w:rPr>
          <w:color w:val="000000"/>
          <w:lang w:eastAsia="en-US"/>
        </w:rPr>
        <w:t xml:space="preserve">Madrasah education is a part of education in family. Still, the life in madrasah is the bridge for students that connected the family life with the society life </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ISSN":"2548-7906","author":[{"dropping-particle":"","family":"Halik","given":"Abdul","non-dropping-particle":"","parse-names":false,"suffix":""}],"container-title":"Istiqra","id":"ITEM-1","issue":"1","issued":{"date-parts":[["2017"]]},"page":"1-7","title":"Dialektika Filsafat Pendidikan Islam (Argumentasi Dan Epistimologi)","type":"article-journal","volume":"1"},"uris":["http://www.mendeley.com/documents/?uuid=12cc6480-2c45-48f5-a34f-5253d56a6333","http://www.mendeley.com/documents/?uuid=d5c98dea-f4e1-43de-bebc-52e37cf2356f"]}],"mendeley":{"formattedCitation":"(Halik 2017)","manualFormatting":"(Halik, 2017)","plainTextFormattedCitation":"(Halik 2017)","previouslyFormattedCitation":"(Halik 2017)"},"properties":{"noteIndex":0},"schema":"https://github.com/citation-style-language/schema/raw/master/csl-citation.json"}</w:instrText>
      </w:r>
      <w:r w:rsidR="00BD513E">
        <w:rPr>
          <w:color w:val="000000"/>
          <w:lang w:eastAsia="en-US"/>
        </w:rPr>
        <w:fldChar w:fldCharType="separate"/>
      </w:r>
      <w:r w:rsidR="005E08A4" w:rsidRPr="00E1241D">
        <w:rPr>
          <w:noProof/>
          <w:color w:val="000000"/>
          <w:lang w:eastAsia="en-US"/>
        </w:rPr>
        <w:t>(Halik</w:t>
      </w:r>
      <w:r w:rsidR="005E08A4">
        <w:rPr>
          <w:noProof/>
          <w:color w:val="000000"/>
          <w:lang w:eastAsia="en-US"/>
        </w:rPr>
        <w:t>,</w:t>
      </w:r>
      <w:r w:rsidR="005E08A4" w:rsidRPr="00E1241D">
        <w:rPr>
          <w:noProof/>
          <w:color w:val="000000"/>
          <w:lang w:eastAsia="en-US"/>
        </w:rPr>
        <w:t xml:space="preserve"> 2017)</w:t>
      </w:r>
      <w:r w:rsidR="00BD513E">
        <w:rPr>
          <w:color w:val="000000"/>
          <w:lang w:eastAsia="en-US"/>
        </w:rPr>
        <w:fldChar w:fldCharType="end"/>
      </w:r>
      <w:r w:rsidR="005E08A4" w:rsidRPr="00B1590D">
        <w:rPr>
          <w:color w:val="000000"/>
          <w:lang w:eastAsia="en-US"/>
        </w:rPr>
        <w:t xml:space="preserve">. </w:t>
      </w:r>
      <w:r>
        <w:rPr>
          <w:color w:val="000000"/>
          <w:lang w:eastAsia="en-US"/>
        </w:rPr>
        <w:t xml:space="preserve">The Islamic school </w:t>
      </w:r>
      <w:r w:rsidR="00F209C3">
        <w:rPr>
          <w:color w:val="000000"/>
          <w:lang w:eastAsia="en-US"/>
        </w:rPr>
        <w:t>as a formal education institution</w:t>
      </w:r>
      <w:r>
        <w:rPr>
          <w:color w:val="000000"/>
          <w:lang w:eastAsia="en-US"/>
        </w:rPr>
        <w:t xml:space="preserve"> has characteristics, those are: the study is held particularly and devided </w:t>
      </w:r>
      <w:r w:rsidR="007F2C43">
        <w:rPr>
          <w:color w:val="000000"/>
          <w:lang w:eastAsia="en-US"/>
        </w:rPr>
        <w:t>into levels that have hierarchy, students’ ages in one education level is relatively homogeny, the period of the study is relatively long in accordance with the program that must be finished, the material and the educative content are more academic and regular as well as it truly exists the pressure in the quality of education as the answer of the needs which they must acquire in further time</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{"citationItems":[{"id":"ITEM-1","itemData":{"author":[{"dropping-particle":"","family":"Hasbullah","given":"","non-dropping-particle":"","parse-names":false,"suffix":""}],"id":"ITEM-1","issued":{"date-parts":[["2006"]]},"publisher":"PT RajaGrafindo Persada","publisher-place":"Jakarta","title":"Dasar-dasar Ilmu Pendidikan","type":"book"},"uris":["http://www.mendeley.com/documents/?uuid=0d06cb85-078b-48eb-8d41-f95d092cca52","http://www.mendeley.com/documents/?uuid=2280002f-1cfc-4b7b-8562-44b557a19dbf"]}],"mendeley":{"formattedCitation":"(Hasbullah 2006)","manualFormatting":"(Hasbullah, 2006)","plainTextFormattedCitation":"(Hasbullah 2006)","previouslyFormattedCitation":"(Hasbullah 2006)"},"properties":{"noteIndex":0},"schema":"https://github.com/citation-style-language/schema/raw/master/csl-citation.json"}</w:instrText>
      </w:r>
      <w:r w:rsidR="00BD513E">
        <w:rPr>
          <w:color w:val="000000"/>
          <w:lang w:eastAsia="en-US"/>
        </w:rPr>
        <w:fldChar w:fldCharType="separate"/>
      </w:r>
      <w:r w:rsidR="005E08A4" w:rsidRPr="002C0F20">
        <w:rPr>
          <w:noProof/>
          <w:color w:val="000000"/>
          <w:lang w:eastAsia="en-US"/>
        </w:rPr>
        <w:t>(Hasbullah</w:t>
      </w:r>
      <w:r w:rsidR="005E08A4">
        <w:rPr>
          <w:noProof/>
          <w:color w:val="000000"/>
          <w:lang w:eastAsia="en-US"/>
        </w:rPr>
        <w:t>,</w:t>
      </w:r>
      <w:r w:rsidR="005E08A4" w:rsidRPr="002C0F20">
        <w:rPr>
          <w:noProof/>
          <w:color w:val="000000"/>
          <w:lang w:eastAsia="en-US"/>
        </w:rPr>
        <w:t xml:space="preserve"> 2006)</w:t>
      </w:r>
      <w:r w:rsidR="00BD513E">
        <w:rPr>
          <w:color w:val="000000"/>
          <w:lang w:eastAsia="en-US"/>
        </w:rPr>
        <w:fldChar w:fldCharType="end"/>
      </w:r>
      <w:r w:rsidR="005E08A4" w:rsidRPr="00B1590D">
        <w:rPr>
          <w:color w:val="000000"/>
          <w:lang w:eastAsia="en-US"/>
        </w:rPr>
        <w:t>.</w:t>
      </w:r>
    </w:p>
    <w:p w:rsidR="005E08A4" w:rsidRDefault="009005D3" w:rsidP="005E08A4">
      <w:pPr>
        <w:autoSpaceDE w:val="0"/>
        <w:autoSpaceDN w:val="0"/>
        <w:adjustRightInd w:val="0"/>
        <w:spacing w:line="276" w:lineRule="auto"/>
        <w:ind w:firstLine="720"/>
        <w:jc w:val="both"/>
        <w:rPr>
          <w:color w:val="000000"/>
          <w:lang w:eastAsia="en-US"/>
        </w:rPr>
      </w:pPr>
      <w:r>
        <w:rPr>
          <w:color w:val="000000"/>
          <w:lang w:eastAsia="en-US"/>
        </w:rPr>
        <w:t>The duty of Islamic school essentially is to be media in preparing students in order to they can exist in real life of society</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{"citationItems":[{"id":"ITEM-1","itemData":{"ISSN":"2721-5512","author":[{"dropping-particle":"","family":"Usri","given":"Usri","non-dropping-particle":"","parse-names":false,"suffix":""}],"container-title":"NineStars Education: Jurnal Ilmu Pendidikan dan Keguruan","id":"ITEM-1","issue":"1","issued":{"date-parts":[["2020"]]},"page":"21-44","title":"Kajian Kualitas Manajemen Bimbingan Peserta Didik pada SMA Negeri 1 Pangkajene, Sidenreng Rappang","type":"article-journal","volume":"1"},"uris":["http://www.mendeley.com/documents/?uuid=5f7c1488-c9bd-4c8f-a094-1d7bcd2633e8","http://www.mendeley.com/documents/?uuid=54ff9034-6199-4233-b960-8075deca679e"]}],"mendeley":{"formattedCitation":"(Usri 2020)","manualFormatting":"(Usri, 2020)","plainTextFormattedCitation":"(Usri 2020)","previouslyFormattedCitation":"(Usri 2020)"},"properties":{"noteIndex":0},"schema":"https://github.com/citation-style-language/schema/raw/master/csl-citation.json"}</w:instrText>
      </w:r>
      <w:r w:rsidR="00BD513E">
        <w:rPr>
          <w:color w:val="000000"/>
          <w:lang w:eastAsia="en-US"/>
        </w:rPr>
        <w:fldChar w:fldCharType="separate"/>
      </w:r>
      <w:r w:rsidR="005E08A4" w:rsidRPr="00F74243">
        <w:rPr>
          <w:noProof/>
          <w:color w:val="000000"/>
          <w:lang w:eastAsia="en-US"/>
        </w:rPr>
        <w:t>(Usri</w:t>
      </w:r>
      <w:r w:rsidR="005E08A4">
        <w:rPr>
          <w:noProof/>
          <w:color w:val="000000"/>
          <w:lang w:eastAsia="en-US"/>
        </w:rPr>
        <w:t>,</w:t>
      </w:r>
      <w:r w:rsidR="005E08A4" w:rsidRPr="00F74243">
        <w:rPr>
          <w:noProof/>
          <w:color w:val="000000"/>
          <w:lang w:eastAsia="en-US"/>
        </w:rPr>
        <w:t xml:space="preserve"> 2020)</w:t>
      </w:r>
      <w:r w:rsidR="00BD513E">
        <w:rPr>
          <w:color w:val="000000"/>
          <w:lang w:eastAsia="en-US"/>
        </w:rPr>
        <w:fldChar w:fldCharType="end"/>
      </w:r>
      <w:r w:rsidR="005E08A4" w:rsidRPr="00B1590D">
        <w:rPr>
          <w:color w:val="000000"/>
          <w:lang w:eastAsia="en-US"/>
        </w:rPr>
        <w:t xml:space="preserve">. </w:t>
      </w:r>
      <w:r w:rsidR="000F2C53">
        <w:rPr>
          <w:color w:val="000000"/>
          <w:lang w:eastAsia="en-US"/>
        </w:rPr>
        <w:t xml:space="preserve">In this case, </w:t>
      </w:r>
      <w:r w:rsidR="007845B8">
        <w:rPr>
          <w:color w:val="000000"/>
          <w:lang w:eastAsia="en-US"/>
        </w:rPr>
        <w:t>Islamic school is not purely as the consumer</w:t>
      </w:r>
      <w:r w:rsidR="00C625CB">
        <w:rPr>
          <w:color w:val="000000"/>
          <w:lang w:eastAsia="en-US"/>
        </w:rPr>
        <w:t xml:space="preserve"> but also as the producer and the provider that </w:t>
      </w:r>
      <w:r w:rsidR="00577C2D">
        <w:rPr>
          <w:color w:val="000000"/>
          <w:lang w:eastAsia="en-US"/>
        </w:rPr>
        <w:t xml:space="preserve">really concerns with construction. The construction will not run dinamycally without </w:t>
      </w:r>
      <w:r w:rsidR="002036C6">
        <w:rPr>
          <w:color w:val="000000"/>
          <w:lang w:eastAsia="en-US"/>
        </w:rPr>
        <w:t>supports from the education output, that is the form of the availability of adequate workers as the education product. Therefore, Islamic school needs to be planned and organized well and maximally</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{"citationItems":[{"id":"ITEM-1","itemData":{"author":[{"dropping-particle":"","family":"Ihsan","given":"Fuad","non-dropping-particle":"","parse-names":false,"suffix":""}],"id":"ITEM-1","issued":{"date-parts":[["2008"]]},"publisher":"Rineka Cipta","publisher-place":"Jakarta","title":"Dasar-dasar Kependidikan","type":"book"},"uris":["http://www.mendeley.com/documents/?uuid=80167623-b392-4f2d-ad86-c7c56f29efbd","http://www.mendeley.com/documents/?uuid=74e0ff27-632d-4fa1-a202-d9dd9f3637c1"]}],"mendeley":{"formattedCitation":"(Ihsan 2008)","manualFormatting":"(Ihsan, 2008)","plainTextFormattedCitation":"(Ihsan 2008)","previouslyFormattedCitation":"(Ihsan 2008)"},"properties":{"noteIndex":0},"schema":"https://github.com/citation-style-language/schema/raw/master/csl-citation.json"}</w:instrText>
      </w:r>
      <w:r w:rsidR="00BD513E">
        <w:rPr>
          <w:color w:val="000000"/>
          <w:lang w:eastAsia="en-US"/>
        </w:rPr>
        <w:fldChar w:fldCharType="separate"/>
      </w:r>
      <w:r w:rsidR="005E08A4" w:rsidRPr="002C0F20">
        <w:rPr>
          <w:noProof/>
          <w:color w:val="000000"/>
          <w:lang w:eastAsia="en-US"/>
        </w:rPr>
        <w:t>(Ihsan</w:t>
      </w:r>
      <w:r w:rsidR="005E08A4">
        <w:rPr>
          <w:noProof/>
          <w:color w:val="000000"/>
          <w:lang w:eastAsia="en-US"/>
        </w:rPr>
        <w:t>,</w:t>
      </w:r>
      <w:r w:rsidR="005E08A4" w:rsidRPr="002C0F20">
        <w:rPr>
          <w:noProof/>
          <w:color w:val="000000"/>
          <w:lang w:eastAsia="en-US"/>
        </w:rPr>
        <w:t xml:space="preserve"> 2008)</w:t>
      </w:r>
      <w:r w:rsidR="00BD513E">
        <w:rPr>
          <w:color w:val="000000"/>
          <w:lang w:eastAsia="en-US"/>
        </w:rPr>
        <w:fldChar w:fldCharType="end"/>
      </w:r>
      <w:r w:rsidR="005E08A4" w:rsidRPr="00B1590D">
        <w:rPr>
          <w:color w:val="000000"/>
          <w:lang w:eastAsia="en-US"/>
        </w:rPr>
        <w:t xml:space="preserve">. </w:t>
      </w:r>
      <w:r w:rsidR="008F4AA0">
        <w:rPr>
          <w:color w:val="000000"/>
          <w:lang w:eastAsia="en-US"/>
        </w:rPr>
        <w:t>Accordingly, Islamic school or madrasah is known</w:t>
      </w:r>
      <w:r w:rsidR="00F209C3">
        <w:rPr>
          <w:color w:val="000000"/>
          <w:lang w:eastAsia="en-US"/>
        </w:rPr>
        <w:t xml:space="preserve"> as a formal education institution</w:t>
      </w:r>
      <w:r w:rsidR="008F4AA0">
        <w:rPr>
          <w:color w:val="000000"/>
          <w:lang w:eastAsia="en-US"/>
        </w:rPr>
        <w:t xml:space="preserve"> bec</w:t>
      </w:r>
      <w:r w:rsidR="00F209C3">
        <w:rPr>
          <w:color w:val="000000"/>
          <w:lang w:eastAsia="en-US"/>
        </w:rPr>
        <w:t>ause this institution</w:t>
      </w:r>
      <w:r w:rsidR="008F4AA0">
        <w:rPr>
          <w:color w:val="000000"/>
          <w:lang w:eastAsia="en-US"/>
        </w:rPr>
        <w:t xml:space="preserve"> has a distinct form, in terms of having programs that have been organized regularly and established legally, for example in madrasah there are lesson plan, lesson time, </w:t>
      </w:r>
      <w:r w:rsidR="00A30941">
        <w:rPr>
          <w:color w:val="000000"/>
          <w:lang w:eastAsia="en-US"/>
        </w:rPr>
        <w:t xml:space="preserve">and other regulations that describe the form of overall madrasah programs </w:t>
      </w:r>
      <w:r w:rsidR="00BD513E">
        <w:rPr>
          <w:color w:val="000000"/>
          <w:lang w:eastAsia="en-US"/>
        </w:rPr>
        <w:fldChar w:fldCharType="begin" w:fldLock="1"/>
      </w:r>
      <w:r w:rsidR="005E08A4">
        <w:rPr>
          <w:color w:val="000000"/>
          <w:lang w:eastAsia="en-US"/>
        </w:rPr>
        <w:instrText>ADDIN CSL_CITATION {"citationItems":[{"id":"ITEM-1","itemData":{"author":[{"dropping-particle":"","family":"Hasbullah","given":"","non-dropping-particle":"","parse-names":false,"suffix":""}],"id":"ITEM-1","issued":{"date-parts":[["2006"]]},"publisher":"PT RajaGrafindo Persada","publisher-place":"Jakarta","title":"Dasar-dasar Ilmu Pendidikan","type":"book"},"uris":["http://www.mendeley.com/documents/?uuid=2280002f-1cfc-4b7b-8562-44b557a19dbf","http://www.mendeley.com/documents/?uuid=0d06cb85-078b-48eb-8d41-f95d092cca52"]}],"mendeley":{"formattedCitation":"(Hasbullah 2006)","manualFormatting":"(Hasbullah, 2006)","plainTextFormattedCitation":"(Hasbullah 2006)","previouslyFormattedCitation":"(Hasbullah 2006)"},"properties":{"noteIndex":0},"schema":"https://github.com/citation-style-language/schema/raw/master/csl-citation.json"}</w:instrText>
      </w:r>
      <w:r w:rsidR="00BD513E">
        <w:rPr>
          <w:color w:val="000000"/>
          <w:lang w:eastAsia="en-US"/>
        </w:rPr>
        <w:fldChar w:fldCharType="separate"/>
      </w:r>
      <w:r w:rsidR="005E08A4" w:rsidRPr="002C0F20">
        <w:rPr>
          <w:noProof/>
          <w:color w:val="000000"/>
          <w:lang w:eastAsia="en-US"/>
        </w:rPr>
        <w:t>(Hasbullah</w:t>
      </w:r>
      <w:r w:rsidR="005E08A4">
        <w:rPr>
          <w:noProof/>
          <w:color w:val="000000"/>
          <w:lang w:eastAsia="en-US"/>
        </w:rPr>
        <w:t>,</w:t>
      </w:r>
      <w:r w:rsidR="005E08A4" w:rsidRPr="002C0F20">
        <w:rPr>
          <w:noProof/>
          <w:color w:val="000000"/>
          <w:lang w:eastAsia="en-US"/>
        </w:rPr>
        <w:t xml:space="preserve"> 2006)</w:t>
      </w:r>
      <w:r w:rsidR="00BD513E">
        <w:rPr>
          <w:color w:val="000000"/>
          <w:lang w:eastAsia="en-US"/>
        </w:rPr>
        <w:fldChar w:fldCharType="end"/>
      </w:r>
      <w:r w:rsidR="005E08A4" w:rsidRPr="00B1590D">
        <w:rPr>
          <w:color w:val="000000"/>
          <w:lang w:eastAsia="en-US"/>
        </w:rPr>
        <w:t>.</w:t>
      </w:r>
    </w:p>
    <w:p w:rsidR="005E08A4" w:rsidRDefault="00A55DCE" w:rsidP="005E08A4">
      <w:pPr>
        <w:autoSpaceDE w:val="0"/>
        <w:autoSpaceDN w:val="0"/>
        <w:adjustRightInd w:val="0"/>
        <w:spacing w:line="276" w:lineRule="auto"/>
        <w:ind w:firstLine="720"/>
        <w:jc w:val="both"/>
        <w:rPr>
          <w:color w:val="000000"/>
          <w:lang w:eastAsia="en-US"/>
        </w:rPr>
      </w:pPr>
      <w:r>
        <w:rPr>
          <w:color w:val="000000"/>
          <w:lang w:eastAsia="en-US"/>
        </w:rPr>
        <w:t xml:space="preserve">Islamic school has education programs that systematically organized. The system and the curriculum are arranged based on levels and the growth of students, people demand as well as science. </w:t>
      </w:r>
      <w:r w:rsidR="002F10AF">
        <w:rPr>
          <w:color w:val="000000"/>
          <w:lang w:eastAsia="en-US"/>
        </w:rPr>
        <w:t>The are some forms of formal education from the elementary to high level according to</w:t>
      </w:r>
      <w:r w:rsidR="005E08A4">
        <w:rPr>
          <w:color w:val="000000"/>
          <w:lang w:eastAsia="en-US"/>
        </w:rPr>
        <w:t xml:space="preserve"> </w:t>
      </w:r>
      <w:r w:rsidR="002F10AF">
        <w:rPr>
          <w:color w:val="000000"/>
          <w:lang w:eastAsia="en-US"/>
        </w:rPr>
        <w:t>Law</w:t>
      </w:r>
      <w:r w:rsidR="005E08A4" w:rsidRPr="00B1590D">
        <w:rPr>
          <w:color w:val="000000"/>
          <w:lang w:eastAsia="en-US"/>
        </w:rPr>
        <w:t xml:space="preserve"> No. 20 </w:t>
      </w:r>
      <w:r w:rsidR="002F10AF">
        <w:rPr>
          <w:color w:val="000000"/>
          <w:lang w:eastAsia="en-US"/>
        </w:rPr>
        <w:t>of</w:t>
      </w:r>
      <w:r w:rsidR="005E08A4">
        <w:rPr>
          <w:color w:val="000000"/>
          <w:lang w:eastAsia="en-US"/>
        </w:rPr>
        <w:t xml:space="preserve"> </w:t>
      </w:r>
      <w:r w:rsidR="005E08A4" w:rsidRPr="00B1590D">
        <w:rPr>
          <w:color w:val="000000"/>
          <w:lang w:eastAsia="en-US"/>
        </w:rPr>
        <w:t>2003</w:t>
      </w:r>
      <w:r w:rsidR="005E08A4">
        <w:rPr>
          <w:color w:val="000000"/>
          <w:lang w:eastAsia="en-US"/>
        </w:rPr>
        <w:t xml:space="preserve"> </w:t>
      </w:r>
      <w:r w:rsidR="002F10AF">
        <w:rPr>
          <w:color w:val="000000"/>
          <w:lang w:eastAsia="en-US"/>
        </w:rPr>
        <w:t>as follows</w:t>
      </w:r>
      <w:r w:rsidR="005E08A4" w:rsidRPr="00B1590D">
        <w:rPr>
          <w:color w:val="000000"/>
          <w:lang w:eastAsia="en-US"/>
        </w:rPr>
        <w:t>:</w:t>
      </w:r>
      <w:r w:rsidR="005E08A4">
        <w:rPr>
          <w:color w:val="000000"/>
          <w:lang w:eastAsia="en-US"/>
        </w:rPr>
        <w:t xml:space="preserve"> </w:t>
      </w:r>
    </w:p>
    <w:p w:rsidR="005E08A4" w:rsidRDefault="002F10AF" w:rsidP="00206A02">
      <w:pPr>
        <w:autoSpaceDE w:val="0"/>
        <w:autoSpaceDN w:val="0"/>
        <w:adjustRightInd w:val="0"/>
        <w:spacing w:line="276" w:lineRule="auto"/>
        <w:ind w:firstLine="720"/>
        <w:jc w:val="both"/>
        <w:rPr>
          <w:color w:val="000000"/>
          <w:lang w:eastAsia="en-US"/>
        </w:rPr>
      </w:pPr>
      <w:r>
        <w:rPr>
          <w:i/>
          <w:iCs/>
          <w:color w:val="000000"/>
          <w:lang w:eastAsia="en-US"/>
        </w:rPr>
        <w:t>Firstly</w:t>
      </w:r>
      <w:r w:rsidR="005E08A4">
        <w:rPr>
          <w:color w:val="000000"/>
          <w:lang w:eastAsia="en-US"/>
        </w:rPr>
        <w:t xml:space="preserve">, </w:t>
      </w:r>
      <w:r>
        <w:rPr>
          <w:color w:val="000000"/>
          <w:lang w:eastAsia="en-US"/>
        </w:rPr>
        <w:t xml:space="preserve">education in the elementay </w:t>
      </w:r>
      <w:r w:rsidR="00206A02">
        <w:rPr>
          <w:color w:val="000000"/>
          <w:lang w:eastAsia="en-US"/>
        </w:rPr>
        <w:t>level</w:t>
      </w:r>
      <w:r>
        <w:rPr>
          <w:color w:val="000000"/>
          <w:lang w:eastAsia="en-US"/>
        </w:rPr>
        <w:t xml:space="preserve"> </w:t>
      </w:r>
      <w:r w:rsidR="00206A02">
        <w:rPr>
          <w:color w:val="000000"/>
          <w:lang w:eastAsia="en-US"/>
        </w:rPr>
        <w:t>forms ‘Sekolah Dasar’</w:t>
      </w:r>
      <w:r>
        <w:rPr>
          <w:color w:val="000000"/>
          <w:lang w:eastAsia="en-US"/>
        </w:rPr>
        <w:t xml:space="preserve"> abbreviated ‘SD’</w:t>
      </w:r>
      <w:r w:rsidR="00206A02">
        <w:rPr>
          <w:color w:val="000000"/>
          <w:lang w:eastAsia="en-US"/>
        </w:rPr>
        <w:t xml:space="preserve"> and ‘Madrasah Ibtidaiyah’ abbreviated ‘MI’ or in other same grade forms as well as ‘Sekolah Menengah Pertama‘</w:t>
      </w:r>
      <w:r>
        <w:rPr>
          <w:color w:val="000000"/>
          <w:lang w:eastAsia="en-US"/>
        </w:rPr>
        <w:t xml:space="preserve"> </w:t>
      </w:r>
      <w:r w:rsidR="00206A02">
        <w:rPr>
          <w:color w:val="000000"/>
          <w:lang w:eastAsia="en-US"/>
        </w:rPr>
        <w:t>abbreviated ‘SMP’ and ‘Madrasah Tsanawiyah’ abbreviated ‘MTs’ or other same grade forms</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{"citationItems":[{"id":"ITEM-1","itemData":{"author":[{"dropping-particle":"","family":"Departemen Agama RI","given":"","non-dropping-particle":"","parse-names":false,"suffix":""}],"id":"ITEM-1","issued":{"date-parts":[["2006"]]},"publisher":"Dirjen Pendidikan Islam Depag RI","publisher-place":"Jakarta","title":"Undang-undang dan Peraturan Pemerintah RI tentang Pendidikan","type":"book"},"uris":["http://www.mendeley.com/documents/?uuid=2e5c91c2-d6fd-4fba-9fc0-4726135d5fad","http://www.mendeley.com/documents/?uuid=c400e4e8-c7b8-4b11-9367-a66cccf256d2"]}],"mendeley":{"formattedCitation":"(Departemen Agama RI 2006)","manualFormatting":"(Departemen Agama RI, 2006)","plainTextFormattedCitation":"(Departemen Agama RI 2006)","previouslyFormattedCitation":"(Departemen Agama RI 2006)"},"properties":{"noteIndex":0},"schema":"https://github.com/citation-style-language/schema/raw/master/csl-citation.json"}</w:instrText>
      </w:r>
      <w:r w:rsidR="00BD513E">
        <w:rPr>
          <w:color w:val="000000"/>
          <w:lang w:eastAsia="en-US"/>
        </w:rPr>
        <w:fldChar w:fldCharType="separate"/>
      </w:r>
      <w:r w:rsidR="005E08A4" w:rsidRPr="00432FC1">
        <w:rPr>
          <w:noProof/>
          <w:color w:val="000000"/>
          <w:lang w:eastAsia="en-US"/>
        </w:rPr>
        <w:t>(Departemen Agama RI</w:t>
      </w:r>
      <w:r w:rsidR="005E08A4">
        <w:rPr>
          <w:noProof/>
          <w:color w:val="000000"/>
          <w:lang w:eastAsia="en-US"/>
        </w:rPr>
        <w:t>,</w:t>
      </w:r>
      <w:r w:rsidR="005E08A4" w:rsidRPr="00432FC1">
        <w:rPr>
          <w:noProof/>
          <w:color w:val="000000"/>
          <w:lang w:eastAsia="en-US"/>
        </w:rPr>
        <w:t xml:space="preserve"> 2006)</w:t>
      </w:r>
      <w:r w:rsidR="00BD513E">
        <w:rPr>
          <w:color w:val="000000"/>
          <w:lang w:eastAsia="en-US"/>
        </w:rPr>
        <w:fldChar w:fldCharType="end"/>
      </w:r>
      <w:r w:rsidR="005E08A4" w:rsidRPr="00B1590D">
        <w:rPr>
          <w:color w:val="000000"/>
          <w:lang w:eastAsia="en-US"/>
        </w:rPr>
        <w:t>.</w:t>
      </w:r>
    </w:p>
    <w:p w:rsidR="005E08A4" w:rsidRDefault="00206A02" w:rsidP="005E08A4">
      <w:pPr>
        <w:autoSpaceDE w:val="0"/>
        <w:autoSpaceDN w:val="0"/>
        <w:adjustRightInd w:val="0"/>
        <w:spacing w:line="276" w:lineRule="auto"/>
        <w:ind w:firstLine="720"/>
        <w:jc w:val="both"/>
        <w:rPr>
          <w:color w:val="000000"/>
          <w:lang w:eastAsia="en-US"/>
        </w:rPr>
      </w:pPr>
      <w:r>
        <w:rPr>
          <w:i/>
          <w:iCs/>
          <w:color w:val="000000"/>
          <w:lang w:eastAsia="en-US"/>
        </w:rPr>
        <w:t>Secondly</w:t>
      </w:r>
      <w:r w:rsidR="005E08A4">
        <w:rPr>
          <w:color w:val="000000"/>
          <w:lang w:eastAsia="en-US"/>
        </w:rPr>
        <w:t>,</w:t>
      </w:r>
      <w:r w:rsidR="005E08A4" w:rsidRPr="00B1590D">
        <w:rPr>
          <w:color w:val="000000"/>
          <w:lang w:eastAsia="en-US"/>
        </w:rPr>
        <w:t xml:space="preserve"> </w:t>
      </w:r>
      <w:r>
        <w:rPr>
          <w:color w:val="000000"/>
          <w:lang w:eastAsia="en-US"/>
        </w:rPr>
        <w:t>education in the middle level consists of the regular mid</w:t>
      </w:r>
      <w:r w:rsidR="00277664">
        <w:rPr>
          <w:color w:val="000000"/>
          <w:lang w:eastAsia="en-US"/>
        </w:rPr>
        <w:t>dle-grade school that is ‘Sekolah Menengah Atas’ abbreviated ‘SMA’; the religious middle-grade school that is  ‘Madrasah Aliyah’ abbreviated ‘MA’; and the vocational middle-grade school that is ‘Sekolah Menengah Kejuruan’ abbreviated ‘SMK’</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{"citationItems":[{"id":"ITEM-1","itemData":{"author":[{"dropping-particle":"","family":"Departemen Agama RI","given":"","non-dropping-particle":"","parse-names":false,"suffix":""}],"id":"ITEM-1","issued":{"date-parts":[["2006"]]},"publisher":"Dirjen Pendidikan Islam Depag RI","publisher-place":"Jakarta","title":"Undang-undang dan Peraturan Pemerintah RI tentang Pendidikan","type":"book"},"uris":["http://www.mendeley.com/documents/?uuid=2e5c91c2-d6fd-4fba-9fc0-4726135d5fad","http://www.mendeley.com/documents/?uuid=c400e4e8-c7b8-4b11-9367-a66cccf256d2"]}],"mendeley":{"formattedCitation":"(Departemen Agama RI 2006)","manualFormatting":"(Departemen Agama RI, 2006)","plainTextFormattedCitation":"(Departemen Agama RI 2006)","previouslyFormattedCitation":"(Departemen Agama RI 2006)"},"properties":{"noteIndex":0},"schema":"https://github.com/citation-style-language/schema/raw/master/csl-citation.json"}</w:instrText>
      </w:r>
      <w:r w:rsidR="00BD513E">
        <w:rPr>
          <w:color w:val="000000"/>
          <w:lang w:eastAsia="en-US"/>
        </w:rPr>
        <w:fldChar w:fldCharType="separate"/>
      </w:r>
      <w:r w:rsidR="005E08A4" w:rsidRPr="00432FC1">
        <w:rPr>
          <w:noProof/>
          <w:color w:val="000000"/>
          <w:lang w:eastAsia="en-US"/>
        </w:rPr>
        <w:t>(Departemen Agama RI</w:t>
      </w:r>
      <w:r w:rsidR="005E08A4">
        <w:rPr>
          <w:noProof/>
          <w:color w:val="000000"/>
          <w:lang w:eastAsia="en-US"/>
        </w:rPr>
        <w:t>,</w:t>
      </w:r>
      <w:r w:rsidR="005E08A4" w:rsidRPr="00432FC1">
        <w:rPr>
          <w:noProof/>
          <w:color w:val="000000"/>
          <w:lang w:eastAsia="en-US"/>
        </w:rPr>
        <w:t xml:space="preserve"> 2006)</w:t>
      </w:r>
      <w:r w:rsidR="00BD513E">
        <w:rPr>
          <w:color w:val="000000"/>
          <w:lang w:eastAsia="en-US"/>
        </w:rPr>
        <w:fldChar w:fldCharType="end"/>
      </w:r>
      <w:r w:rsidR="005E08A4" w:rsidRPr="00B1590D">
        <w:rPr>
          <w:color w:val="000000"/>
          <w:lang w:eastAsia="en-US"/>
        </w:rPr>
        <w:t>.</w:t>
      </w:r>
    </w:p>
    <w:p w:rsidR="005E08A4" w:rsidRDefault="00277664" w:rsidP="005E08A4">
      <w:pPr>
        <w:autoSpaceDE w:val="0"/>
        <w:autoSpaceDN w:val="0"/>
        <w:adjustRightInd w:val="0"/>
        <w:spacing w:line="276" w:lineRule="auto"/>
        <w:ind w:firstLine="720"/>
        <w:jc w:val="both"/>
        <w:rPr>
          <w:color w:val="000000"/>
          <w:lang w:eastAsia="en-US"/>
        </w:rPr>
      </w:pPr>
      <w:r>
        <w:rPr>
          <w:i/>
          <w:iCs/>
          <w:color w:val="000000"/>
          <w:lang w:eastAsia="en-US"/>
        </w:rPr>
        <w:t>Thirdly</w:t>
      </w:r>
      <w:r w:rsidR="005E08A4">
        <w:rPr>
          <w:color w:val="000000"/>
          <w:lang w:eastAsia="en-US"/>
        </w:rPr>
        <w:t xml:space="preserve">, </w:t>
      </w:r>
      <w:r>
        <w:rPr>
          <w:color w:val="000000"/>
          <w:lang w:eastAsia="en-US"/>
        </w:rPr>
        <w:t>education in the high level or college forms academy, polytechnic, higher school, institute, or university</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{"citationItems":[{"id":"ITEM-1","itemData":{"author":[{"dropping-particle":"","family":"Departemen Agama RI","given":"","non-dropping-particle":"","parse-names":false,"suffix":""}],"id":"ITEM-1","issued":{"date-parts":[["2006"]]},"publisher":"Dirjen Pendidikan Islam Depag RI","publisher-place":"Jakarta","title":"Undang-undang dan Peraturan Pemerintah RI tentang Pendidikan","type":"book"},"uris":["http://www.mendeley.com/documents/?uuid=2e5c91c2-d6fd-4fba-9fc0-4726135d5fad","http://www.mendeley.com/documents/?uuid=c400e4e8-c7b8-4b11-9367-a66cccf256d2"]}],"mendeley":{"formattedCitation":"(Departemen Agama RI 2006)","manualFormatting":"(Departemen Agama RI, 2006)","plainTextFormattedCitation":"(Departemen Agama RI 2006)","previouslyFormattedCitation":"(Departemen Agama RI 2006)"},"properties":{"noteIndex":0},"schema":"https://github.com/citation-style-language/schema/raw/master/csl-citation.json"}</w:instrText>
      </w:r>
      <w:r w:rsidR="00BD513E">
        <w:rPr>
          <w:color w:val="000000"/>
          <w:lang w:eastAsia="en-US"/>
        </w:rPr>
        <w:fldChar w:fldCharType="separate"/>
      </w:r>
      <w:r w:rsidR="005E08A4" w:rsidRPr="00432FC1">
        <w:rPr>
          <w:noProof/>
          <w:color w:val="000000"/>
          <w:lang w:eastAsia="en-US"/>
        </w:rPr>
        <w:t>(Departemen Agama RI</w:t>
      </w:r>
      <w:r w:rsidR="005E08A4">
        <w:rPr>
          <w:noProof/>
          <w:color w:val="000000"/>
          <w:lang w:eastAsia="en-US"/>
        </w:rPr>
        <w:t>,</w:t>
      </w:r>
      <w:r w:rsidR="005E08A4" w:rsidRPr="00432FC1">
        <w:rPr>
          <w:noProof/>
          <w:color w:val="000000"/>
          <w:lang w:eastAsia="en-US"/>
        </w:rPr>
        <w:t xml:space="preserve"> 2006)</w:t>
      </w:r>
      <w:r w:rsidR="00BD513E">
        <w:rPr>
          <w:color w:val="000000"/>
          <w:lang w:eastAsia="en-US"/>
        </w:rPr>
        <w:fldChar w:fldCharType="end"/>
      </w:r>
      <w:r w:rsidR="005E08A4" w:rsidRPr="00B1590D">
        <w:rPr>
          <w:color w:val="000000"/>
          <w:lang w:eastAsia="en-US"/>
        </w:rPr>
        <w:t>.</w:t>
      </w:r>
    </w:p>
    <w:p w:rsidR="005E08A4" w:rsidRDefault="00F209C3" w:rsidP="005E08A4">
      <w:pPr>
        <w:autoSpaceDE w:val="0"/>
        <w:autoSpaceDN w:val="0"/>
        <w:adjustRightInd w:val="0"/>
        <w:spacing w:line="276" w:lineRule="auto"/>
        <w:ind w:firstLine="720"/>
        <w:jc w:val="both"/>
        <w:rPr>
          <w:color w:val="000000"/>
          <w:lang w:eastAsia="en-US"/>
        </w:rPr>
      </w:pPr>
      <w:r>
        <w:rPr>
          <w:color w:val="000000"/>
          <w:lang w:eastAsia="en-US"/>
        </w:rPr>
        <w:lastRenderedPageBreak/>
        <w:t xml:space="preserve">On top of that the formal education institution in terms of Madrasah could also be seen at aspects based on its organizers and its features </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{"citationItems":[{"id":"ITEM-1","itemData":{"author":[{"dropping-particle":"","family":"Hasbullah","given":"","non-dropping-particle":"","parse-names":false,"suffix":""}],"id":"ITEM-1","issued":{"date-parts":[["2006"]]},"publisher":"PT RajaGrafindo Persada","publisher-place":"Jakarta","title":"Dasar-dasar Ilmu Pendidikan","type":"book"},"uris":["http://www.mendeley.com/documents/?uuid=2280002f-1cfc-4b7b-8562-44b557a19dbf","http://www.mendeley.com/documents/?uuid=0d06cb85-078b-48eb-8d41-f95d092cca52"]}],"mendeley":{"formattedCitation":"(Hasbullah 2006)","manualFormatting":"(Hasbullah, 2006)","plainTextFormattedCitation":"(Hasbullah 2006)","previouslyFormattedCitation":"(Hasbullah 2006)"},"properties":{"noteIndex":0},"schema":"https://github.com/citation-style-language/schema/raw/master/csl-citation.json"}</w:instrText>
      </w:r>
      <w:r w:rsidR="00BD513E">
        <w:rPr>
          <w:color w:val="000000"/>
          <w:lang w:eastAsia="en-US"/>
        </w:rPr>
        <w:fldChar w:fldCharType="separate"/>
      </w:r>
      <w:r w:rsidR="005E08A4" w:rsidRPr="00F17858">
        <w:rPr>
          <w:noProof/>
          <w:color w:val="000000"/>
          <w:lang w:eastAsia="en-US"/>
        </w:rPr>
        <w:t>(Hasbullah</w:t>
      </w:r>
      <w:r w:rsidR="005E08A4">
        <w:rPr>
          <w:noProof/>
          <w:color w:val="000000"/>
          <w:lang w:eastAsia="en-US"/>
        </w:rPr>
        <w:t>,</w:t>
      </w:r>
      <w:r w:rsidR="005E08A4" w:rsidRPr="00F17858">
        <w:rPr>
          <w:noProof/>
          <w:color w:val="000000"/>
          <w:lang w:eastAsia="en-US"/>
        </w:rPr>
        <w:t xml:space="preserve"> 2006)</w:t>
      </w:r>
      <w:r w:rsidR="00BD513E">
        <w:rPr>
          <w:color w:val="000000"/>
          <w:lang w:eastAsia="en-US"/>
        </w:rPr>
        <w:fldChar w:fldCharType="end"/>
      </w:r>
      <w:r w:rsidR="005E08A4" w:rsidRPr="00B1590D">
        <w:rPr>
          <w:color w:val="000000"/>
          <w:lang w:eastAsia="en-US"/>
        </w:rPr>
        <w:t xml:space="preserve">. </w:t>
      </w:r>
      <w:r>
        <w:rPr>
          <w:color w:val="000000"/>
          <w:lang w:eastAsia="en-US"/>
        </w:rPr>
        <w:t xml:space="preserve">Based on its organizers there are two things, those are state Islamic school and </w:t>
      </w:r>
      <w:r w:rsidR="00327B50">
        <w:rPr>
          <w:color w:val="000000"/>
          <w:lang w:eastAsia="en-US"/>
        </w:rPr>
        <w:t>private Islamic school. The state Islamic school is organized by government either from the facilities, finance or its teacher recruitment, while the private Islamic school is organized by private agencies or society unbound to government. Usually, this private Islamic school has the same status, approved and registered</w:t>
      </w:r>
      <w:r w:rsidR="005E08A4" w:rsidRPr="00B1590D">
        <w:rPr>
          <w:color w:val="000000"/>
          <w:lang w:eastAsia="en-US"/>
        </w:rPr>
        <w:t xml:space="preserve">. </w:t>
      </w:r>
    </w:p>
    <w:p w:rsidR="005E08A4" w:rsidRDefault="00327B50" w:rsidP="005E08A4">
      <w:pPr>
        <w:autoSpaceDE w:val="0"/>
        <w:autoSpaceDN w:val="0"/>
        <w:adjustRightInd w:val="0"/>
        <w:spacing w:line="276" w:lineRule="auto"/>
        <w:ind w:firstLine="720"/>
        <w:jc w:val="both"/>
        <w:rPr>
          <w:color w:val="000000"/>
          <w:lang w:eastAsia="en-US"/>
        </w:rPr>
      </w:pPr>
      <w:r>
        <w:rPr>
          <w:color w:val="000000"/>
          <w:lang w:eastAsia="en-US"/>
        </w:rPr>
        <w:t>Meanwhile, the formal education institution based on its feature</w:t>
      </w:r>
      <w:r w:rsidR="00A35512">
        <w:rPr>
          <w:color w:val="000000"/>
          <w:lang w:eastAsia="en-US"/>
        </w:rPr>
        <w:t xml:space="preserve"> consists of three, those are: public, vocational and religious </w:t>
      </w:r>
      <w:r w:rsidR="00BD513E">
        <w:rPr>
          <w:color w:val="000000"/>
          <w:lang w:eastAsia="en-US"/>
        </w:rPr>
        <w:fldChar w:fldCharType="begin" w:fldLock="1"/>
      </w:r>
      <w:r w:rsidR="005E08A4">
        <w:rPr>
          <w:color w:val="000000"/>
          <w:lang w:eastAsia="en-US"/>
        </w:rPr>
        <w:instrText>ADDIN CSL_CITATION {"citationItems":[{"id":"ITEM-1","itemData":{"author":[{"dropping-particle":"","family":"Hasbullah","given":"","non-dropping-particle":"","parse-names":false,"suffix":""}],"id":"ITEM-1","issued":{"date-parts":[["2006"]]},"publisher":"PT RajaGrafindo Persada","publisher-place":"Jakarta","title":"Dasar-dasar Ilmu Pendidikan","type":"book"},"uris":["http://www.mendeley.com/documents/?uuid=2280002f-1cfc-4b7b-8562-44b557a19dbf","http://www.mendeley.com/documents/?uuid=0d06cb85-078b-48eb-8d41-f95d092cca52"]}],"mendeley":{"formattedCitation":"(Hasbullah 2006)","manualFormatting":"(Hasbullah, 2006)","plainTextFormattedCitation":"(Hasbullah 2006)","previouslyFormattedCitation":"(Hasbullah 2006)"},"properties":{"noteIndex":0},"schema":"https://github.com/citation-style-language/schema/raw/master/csl-citation.json"}</w:instrText>
      </w:r>
      <w:r w:rsidR="00BD513E">
        <w:rPr>
          <w:color w:val="000000"/>
          <w:lang w:eastAsia="en-US"/>
        </w:rPr>
        <w:fldChar w:fldCharType="separate"/>
      </w:r>
      <w:r w:rsidR="005E08A4" w:rsidRPr="00EC7E8A">
        <w:rPr>
          <w:noProof/>
          <w:color w:val="000000"/>
          <w:lang w:eastAsia="en-US"/>
        </w:rPr>
        <w:t>(Hasbullah</w:t>
      </w:r>
      <w:r w:rsidR="005E08A4">
        <w:rPr>
          <w:noProof/>
          <w:color w:val="000000"/>
          <w:lang w:eastAsia="en-US"/>
        </w:rPr>
        <w:t>,</w:t>
      </w:r>
      <w:r w:rsidR="005E08A4" w:rsidRPr="00EC7E8A">
        <w:rPr>
          <w:noProof/>
          <w:color w:val="000000"/>
          <w:lang w:eastAsia="en-US"/>
        </w:rPr>
        <w:t xml:space="preserve"> 2006)</w:t>
      </w:r>
      <w:r w:rsidR="00BD513E">
        <w:rPr>
          <w:color w:val="000000"/>
          <w:lang w:eastAsia="en-US"/>
        </w:rPr>
        <w:fldChar w:fldCharType="end"/>
      </w:r>
      <w:r w:rsidR="005E08A4" w:rsidRPr="00B1590D">
        <w:rPr>
          <w:color w:val="000000"/>
          <w:lang w:eastAsia="en-US"/>
        </w:rPr>
        <w:t xml:space="preserve">. </w:t>
      </w:r>
      <w:r w:rsidR="00A35512">
        <w:rPr>
          <w:color w:val="000000"/>
          <w:lang w:eastAsia="en-US"/>
        </w:rPr>
        <w:t>The public school seems to be accented to prepare the study in higher degree</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{"citationItems":[{"id":"ITEM-1","itemData":{"ISSN":"2580-5223","author":[{"dropping-particle":"","family":"Juanda","given":"Juanda","non-dropping-particle":"","parse-names":false,"suffix":""}],"container-title":"Lentera Pendidikan: Jurnal Ilmu Tarbiyah dan Keguruan","id":"ITEM-1","issue":"1","issued":{"date-parts":[["2010"]]},"page":"1-15","title":"Peranan Pendidikan Formal dalam Proses Pembudayaan","type":"article-journal","volume":"13"},"uris":["http://www.mendeley.com/documents/?uuid=bc1e24fd-17ff-4acd-a9fc-e599db09e40d","http://www.mendeley.com/documents/?uuid=ae12778c-a34f-4896-aca4-f0ae05cb1e47"]}],"mendeley":{"formattedCitation":"(Juanda 2010)","manualFormatting":"(Juanda, 2010)","plainTextFormattedCitation":"(Juanda 2010)","previouslyFormattedCitation":"(Juanda 2010)"},"properties":{"noteIndex":0},"schema":"https://github.com/citation-style-language/schema/raw/master/csl-citation.json"}</w:instrText>
      </w:r>
      <w:r w:rsidR="00BD513E">
        <w:rPr>
          <w:color w:val="000000"/>
          <w:lang w:eastAsia="en-US"/>
        </w:rPr>
        <w:fldChar w:fldCharType="separate"/>
      </w:r>
      <w:r w:rsidR="005E08A4" w:rsidRPr="003F2232">
        <w:rPr>
          <w:noProof/>
          <w:color w:val="000000"/>
          <w:lang w:eastAsia="en-US"/>
        </w:rPr>
        <w:t>(Juanda</w:t>
      </w:r>
      <w:r w:rsidR="005E08A4">
        <w:rPr>
          <w:noProof/>
          <w:color w:val="000000"/>
          <w:lang w:eastAsia="en-US"/>
        </w:rPr>
        <w:t>,</w:t>
      </w:r>
      <w:r w:rsidR="005E08A4" w:rsidRPr="003F2232">
        <w:rPr>
          <w:noProof/>
          <w:color w:val="000000"/>
          <w:lang w:eastAsia="en-US"/>
        </w:rPr>
        <w:t xml:space="preserve"> 2010)</w:t>
      </w:r>
      <w:r w:rsidR="00BD513E">
        <w:rPr>
          <w:color w:val="000000"/>
          <w:lang w:eastAsia="en-US"/>
        </w:rPr>
        <w:fldChar w:fldCharType="end"/>
      </w:r>
      <w:r w:rsidR="005E08A4">
        <w:rPr>
          <w:color w:val="000000"/>
          <w:lang w:eastAsia="en-US"/>
        </w:rPr>
        <w:t>.</w:t>
      </w:r>
      <w:r w:rsidR="005E08A4" w:rsidRPr="00B1590D">
        <w:rPr>
          <w:color w:val="000000"/>
          <w:lang w:eastAsia="en-US"/>
        </w:rPr>
        <w:t xml:space="preserve"> </w:t>
      </w:r>
      <w:r w:rsidR="00A35512">
        <w:rPr>
          <w:color w:val="000000"/>
          <w:lang w:eastAsia="en-US"/>
        </w:rPr>
        <w:t>The vocational school tends to be students’ preparation oriented to technical skills which could be offered by education institution.  The output of private schools is  prepared to be labors who are ready to work and also could continue their study to the higher education</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{"citationItems":[{"id":"ITEM-1","itemData":{"author":[{"dropping-particle":"","family":"Apriyansa","given":"Ari","non-dropping-particle":"","parse-names":false,"suffix":""}],"container-title":"Prosiding Seminar Nasional Pendidikan Vokasional (SNPV)","id":"ITEM-1","issued":{"date-parts":[["2017"]]},"page":"108-112","title":"Pengembangan Pendidikan Karakter Di Sekolah Kejuruan","type":"paper-conference"},"uris":["http://www.mendeley.com/documents/?uuid=f8b4c41f-f1a6-40c6-99de-64e5b52f0118","http://www.mendeley.com/documents/?uuid=e47e0f2d-c7c5-4788-9307-64b562621d73"]}],"mendeley":{"formattedCitation":"(Apriyansa 2017)","manualFormatting":"(Apriyansa, 2017)","plainTextFormattedCitation":"(Apriyansa 2017)","previouslyFormattedCitation":"(Apriyansa 2017)"},"properties":{"noteIndex":0},"schema":"https://github.com/citation-style-language/schema/raw/master/csl-citation.json"}</w:instrText>
      </w:r>
      <w:r w:rsidR="00BD513E">
        <w:rPr>
          <w:color w:val="000000"/>
          <w:lang w:eastAsia="en-US"/>
        </w:rPr>
        <w:fldChar w:fldCharType="separate"/>
      </w:r>
      <w:r w:rsidR="005E08A4" w:rsidRPr="003F2232">
        <w:rPr>
          <w:noProof/>
          <w:color w:val="000000"/>
          <w:lang w:eastAsia="en-US"/>
        </w:rPr>
        <w:t>(Apriyansa</w:t>
      </w:r>
      <w:r w:rsidR="005E08A4">
        <w:rPr>
          <w:noProof/>
          <w:color w:val="000000"/>
          <w:lang w:eastAsia="en-US"/>
        </w:rPr>
        <w:t>,</w:t>
      </w:r>
      <w:r w:rsidR="005E08A4" w:rsidRPr="003F2232">
        <w:rPr>
          <w:noProof/>
          <w:color w:val="000000"/>
          <w:lang w:eastAsia="en-US"/>
        </w:rPr>
        <w:t xml:space="preserve"> 2017)</w:t>
      </w:r>
      <w:r w:rsidR="00BD513E">
        <w:rPr>
          <w:color w:val="000000"/>
          <w:lang w:eastAsia="en-US"/>
        </w:rPr>
        <w:fldChar w:fldCharType="end"/>
      </w:r>
      <w:r w:rsidR="005E08A4" w:rsidRPr="00B1590D">
        <w:rPr>
          <w:color w:val="000000"/>
          <w:lang w:eastAsia="en-US"/>
        </w:rPr>
        <w:t>.</w:t>
      </w:r>
      <w:r w:rsidR="005E08A4">
        <w:rPr>
          <w:color w:val="000000"/>
          <w:lang w:eastAsia="en-US"/>
        </w:rPr>
        <w:t xml:space="preserve"> </w:t>
      </w:r>
      <w:r w:rsidR="006D6570">
        <w:rPr>
          <w:color w:val="000000"/>
          <w:lang w:eastAsia="en-US"/>
        </w:rPr>
        <w:t xml:space="preserve">Whereas religious formal education institution prepares its students to run a role that demands comprehensive understanding about religion thoughts and becomes the expert of religious knowledge </w:t>
      </w:r>
      <w:r w:rsidR="00BD513E">
        <w:rPr>
          <w:color w:val="000000"/>
          <w:lang w:eastAsia="en-US"/>
        </w:rPr>
        <w:fldChar w:fldCharType="begin" w:fldLock="1"/>
      </w:r>
      <w:r w:rsidR="005E08A4">
        <w:rPr>
          <w:color w:val="000000"/>
          <w:lang w:eastAsia="en-US"/>
        </w:rPr>
        <w:instrText>ADDIN CSL_CITATION {"citationItems":[{"id":"ITEM-1","itemData":{"author":[{"dropping-particle":"","family":"Burga","given":"Muhammad Alqadri","non-dropping-particle":"","parse-names":false,"suffix":""},{"dropping-particle":"","family":"Arsyad","given":"Azhar","non-dropping-particle":"","parse-names":false,"suffix":""},{"dropping-particle":"","family":"Damopolii","given":"Muljono","non-dropping-particle":"","parse-names":false,"suffix":""},{"dropping-particle":"","family":"Marjuni","given":"A.","non-dropping-particle":"","parse-names":false,"suffix":""}],"container-title":"Islam Realitas: Journal of Islamic &amp; Social Studies","id":"ITEM-1","issue":"1","issued":{"date-parts":[["2019"]]},"page":"78-95","title":"Accommodating the National Education Policy in Pondok Pesantren DDI Mangkoso: Study Period of 1989-2018","type":"article-journal","volume":"5"},"uris":["http://www.mendeley.com/documents/?uuid=26a3ab18-6eb1-4315-8963-6031560b0f42"]}],"mendeley":{"formattedCitation":"(Burga et al. 2019)","manualFormatting":"(Burga et al., 2019)","plainTextFormattedCitation":"(Burga et al. 2019)","previouslyFormattedCitation":"(Burga et al. 2019)"},"properties":{"noteIndex":0},"schema":"https://github.com/citation-style-language/schema/raw/master/csl-citation.json"}</w:instrText>
      </w:r>
      <w:r w:rsidR="00BD513E">
        <w:rPr>
          <w:color w:val="000000"/>
          <w:lang w:eastAsia="en-US"/>
        </w:rPr>
        <w:fldChar w:fldCharType="separate"/>
      </w:r>
      <w:r w:rsidR="005E08A4" w:rsidRPr="002C2687">
        <w:rPr>
          <w:noProof/>
          <w:color w:val="000000"/>
          <w:lang w:eastAsia="en-US"/>
        </w:rPr>
        <w:t>(Burga et al.</w:t>
      </w:r>
      <w:r w:rsidR="005E08A4">
        <w:rPr>
          <w:noProof/>
          <w:color w:val="000000"/>
          <w:lang w:eastAsia="en-US"/>
        </w:rPr>
        <w:t>,</w:t>
      </w:r>
      <w:r w:rsidR="005E08A4" w:rsidRPr="002C2687">
        <w:rPr>
          <w:noProof/>
          <w:color w:val="000000"/>
          <w:lang w:eastAsia="en-US"/>
        </w:rPr>
        <w:t xml:space="preserve"> 2019)</w:t>
      </w:r>
      <w:r w:rsidR="00BD513E">
        <w:rPr>
          <w:color w:val="000000"/>
          <w:lang w:eastAsia="en-US"/>
        </w:rPr>
        <w:fldChar w:fldCharType="end"/>
      </w:r>
      <w:r w:rsidR="005E08A4">
        <w:rPr>
          <w:color w:val="000000"/>
          <w:lang w:eastAsia="en-US"/>
        </w:rPr>
        <w:t>.</w:t>
      </w:r>
    </w:p>
    <w:p w:rsidR="005E08A4" w:rsidRDefault="00722A60" w:rsidP="005E08A4">
      <w:pPr>
        <w:autoSpaceDE w:val="0"/>
        <w:autoSpaceDN w:val="0"/>
        <w:adjustRightInd w:val="0"/>
        <w:spacing w:line="276" w:lineRule="auto"/>
        <w:ind w:firstLine="720"/>
        <w:jc w:val="both"/>
        <w:rPr>
          <w:color w:val="000000"/>
          <w:lang w:eastAsia="en-US"/>
        </w:rPr>
      </w:pPr>
      <w:r>
        <w:rPr>
          <w:color w:val="000000"/>
          <w:lang w:eastAsia="en-US"/>
        </w:rPr>
        <w:t>In another borderline, formal education institution functions to develop mind intelligence and gives knowledge, specialization, efeciency, socialization, conservation, and transmitting cultural, as well as the transition from home to society</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{"citationItems":[{"id":"ITEM-1","itemData":{"author":[{"dropping-particle":"","family":"Hasbullah","given":"","non-dropping-particle":"","parse-names":false,"suffix":""}],"id":"ITEM-1","issued":{"date-parts":[["2006"]]},"publisher":"PT RajaGrafindo Persada","publisher-place":"Jakarta","title":"Dasar-dasar Ilmu Pendidikan","type":"book"},"uris":["http://www.mendeley.com/documents/?uuid=2280002f-1cfc-4b7b-8562-44b557a19dbf","http://www.mendeley.com/documents/?uuid=0d06cb85-078b-48eb-8d41-f95d092cca52"]}],"mendeley":{"formattedCitation":"(Hasbullah 2006)","manualFormatting":"(Hasbullah, 2006)","plainTextFormattedCitation":"(Hasbullah 2006)","previouslyFormattedCitation":"(Hasbullah 2006)"},"properties":{"noteIndex":0},"schema":"https://github.com/citation-style-language/schema/raw/master/csl-citation.json"}</w:instrText>
      </w:r>
      <w:r w:rsidR="00BD513E">
        <w:rPr>
          <w:color w:val="000000"/>
          <w:lang w:eastAsia="en-US"/>
        </w:rPr>
        <w:fldChar w:fldCharType="separate"/>
      </w:r>
      <w:r w:rsidR="005E08A4" w:rsidRPr="002F522B">
        <w:rPr>
          <w:noProof/>
          <w:color w:val="000000"/>
          <w:lang w:eastAsia="en-US"/>
        </w:rPr>
        <w:t>(Hasbullah</w:t>
      </w:r>
      <w:r w:rsidR="005E08A4">
        <w:rPr>
          <w:noProof/>
          <w:color w:val="000000"/>
          <w:lang w:eastAsia="en-US"/>
        </w:rPr>
        <w:t>,</w:t>
      </w:r>
      <w:r w:rsidR="005E08A4" w:rsidRPr="002F522B">
        <w:rPr>
          <w:noProof/>
          <w:color w:val="000000"/>
          <w:lang w:eastAsia="en-US"/>
        </w:rPr>
        <w:t xml:space="preserve"> 2006)</w:t>
      </w:r>
      <w:r w:rsidR="00BD513E">
        <w:rPr>
          <w:color w:val="000000"/>
          <w:lang w:eastAsia="en-US"/>
        </w:rPr>
        <w:fldChar w:fldCharType="end"/>
      </w:r>
      <w:r w:rsidR="005E08A4" w:rsidRPr="00B1590D">
        <w:rPr>
          <w:color w:val="000000"/>
          <w:lang w:eastAsia="en-US"/>
        </w:rPr>
        <w:t xml:space="preserve">. </w:t>
      </w:r>
      <w:r>
        <w:rPr>
          <w:color w:val="000000"/>
          <w:lang w:eastAsia="en-US"/>
        </w:rPr>
        <w:t>Those functions could be stated that not only it is on duty to grow students’ personality</w:t>
      </w:r>
      <w:r w:rsidR="00C97AB5">
        <w:rPr>
          <w:color w:val="000000"/>
          <w:lang w:eastAsia="en-US"/>
        </w:rPr>
        <w:t xml:space="preserve"> in all sectors, </w:t>
      </w:r>
      <w:r w:rsidR="00575C16">
        <w:rPr>
          <w:color w:val="000000"/>
          <w:lang w:eastAsia="en-US"/>
        </w:rPr>
        <w:t xml:space="preserve">the </w:t>
      </w:r>
      <w:r w:rsidR="00A94654">
        <w:rPr>
          <w:color w:val="000000"/>
          <w:lang w:eastAsia="en-US"/>
        </w:rPr>
        <w:t xml:space="preserve">more valuable </w:t>
      </w:r>
      <w:r w:rsidR="00575C16">
        <w:rPr>
          <w:color w:val="000000"/>
          <w:lang w:eastAsia="en-US"/>
        </w:rPr>
        <w:t>function</w:t>
      </w:r>
      <w:r w:rsidR="00A94654">
        <w:rPr>
          <w:color w:val="000000"/>
          <w:lang w:eastAsia="en-US"/>
        </w:rPr>
        <w:t xml:space="preserve"> of formal education actually presents knowledge and implements smart education</w:t>
      </w:r>
      <w:r w:rsidR="005E08A4" w:rsidRPr="00B1590D">
        <w:rPr>
          <w:color w:val="000000"/>
          <w:lang w:eastAsia="en-US"/>
        </w:rPr>
        <w:t xml:space="preserve">. </w:t>
      </w:r>
      <w:r w:rsidR="00A94654">
        <w:rPr>
          <w:color w:val="000000"/>
          <w:lang w:eastAsia="en-US"/>
        </w:rPr>
        <w:t>The function of intellectual education can be equalized with the function of family of moral education</w:t>
      </w:r>
      <w:r w:rsidR="005E08A4" w:rsidRPr="00B1590D">
        <w:rPr>
          <w:color w:val="000000"/>
          <w:lang w:eastAsia="en-US"/>
        </w:rPr>
        <w:t>.</w:t>
      </w:r>
      <w:r w:rsidR="00A94654">
        <w:rPr>
          <w:color w:val="000000"/>
          <w:lang w:eastAsia="en-US"/>
        </w:rPr>
        <w:t xml:space="preserve"> Then, </w:t>
      </w:r>
      <w:r w:rsidR="003D01FA">
        <w:rPr>
          <w:color w:val="000000"/>
          <w:lang w:eastAsia="en-US"/>
        </w:rPr>
        <w:t xml:space="preserve">among the characteristics the higher people’ advancement the </w:t>
      </w:r>
      <w:r w:rsidR="001E507F">
        <w:rPr>
          <w:color w:val="000000"/>
          <w:lang w:eastAsia="en-US"/>
        </w:rPr>
        <w:t xml:space="preserve">higher chance </w:t>
      </w:r>
      <w:r w:rsidR="003D01FA">
        <w:rPr>
          <w:color w:val="000000"/>
          <w:lang w:eastAsia="en-US"/>
        </w:rPr>
        <w:t>of uplifting the difference in social duty and social institution that implement the duty</w:t>
      </w:r>
      <w:r w:rsidR="001E507F">
        <w:rPr>
          <w:color w:val="000000"/>
          <w:lang w:eastAsia="en-US"/>
        </w:rPr>
        <w:t xml:space="preserve"> is</w:t>
      </w:r>
      <w:r w:rsidR="003D01FA">
        <w:rPr>
          <w:color w:val="000000"/>
          <w:lang w:eastAsia="en-US"/>
        </w:rPr>
        <w:t xml:space="preserve">. </w:t>
      </w:r>
      <w:r w:rsidR="001E507F">
        <w:rPr>
          <w:color w:val="000000"/>
          <w:lang w:eastAsia="en-US"/>
        </w:rPr>
        <w:t>T</w:t>
      </w:r>
      <w:r w:rsidR="003D01FA">
        <w:rPr>
          <w:color w:val="000000"/>
          <w:lang w:eastAsia="en-US"/>
        </w:rPr>
        <w:t>here</w:t>
      </w:r>
      <w:r w:rsidR="001E507F">
        <w:rPr>
          <w:color w:val="000000"/>
          <w:lang w:eastAsia="en-US"/>
        </w:rPr>
        <w:t>fore, Islamic school has special mission in Islamic education sector and learning.</w:t>
      </w:r>
    </w:p>
    <w:p w:rsidR="005E08A4" w:rsidRDefault="00A71A9F" w:rsidP="005E08A4">
      <w:pPr>
        <w:autoSpaceDE w:val="0"/>
        <w:autoSpaceDN w:val="0"/>
        <w:adjustRightInd w:val="0"/>
        <w:spacing w:line="276" w:lineRule="auto"/>
        <w:ind w:firstLine="720"/>
        <w:jc w:val="both"/>
        <w:rPr>
          <w:color w:val="000000"/>
          <w:lang w:eastAsia="en-US"/>
        </w:rPr>
      </w:pPr>
      <w:r>
        <w:rPr>
          <w:color w:val="000000"/>
          <w:lang w:eastAsia="en-US"/>
        </w:rPr>
        <w:t>Education instituion of Islamic school constitutes social institution that aims to prepare student as individual who could understand and apply Islam well and correctly</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{"citationItems":[{"id":"ITEM-1","itemData":{"ISSN":"2685-6581","author":[{"dropping-particle":"","family":"Usri","given":"Usri","non-dropping-particle":"","parse-names":false,"suffix":""}],"container-title":"AL-ISHLAH: Jurnal Pendidikan Islam","id":"ITEM-1","issue":"2","issued":{"date-parts":[["2019"]]},"page":"201-216","title":"Kontribusi Pendidikan Islam Menuju Indonesia Maju","type":"article-journal","volume":"17"},"uris":["http://www.mendeley.com/documents/?uuid=c46619f8-0e69-4610-aede-093c7768d72e","http://www.mendeley.com/documents/?uuid=6c1ea35b-1d7d-4263-a43d-6ea0283cedf2"]}],"mendeley":{"formattedCitation":"(Usri 2019)","manualFormatting":"(Usri, 2019)","plainTextFormattedCitation":"(Usri 2019)","previouslyFormattedCitation":"(Usri 2019)"},"properties":{"noteIndex":0},"schema":"https://github.com/citation-style-language/schema/raw/master/csl-citation.json"}</w:instrText>
      </w:r>
      <w:r w:rsidR="00BD513E">
        <w:rPr>
          <w:color w:val="000000"/>
          <w:lang w:eastAsia="en-US"/>
        </w:rPr>
        <w:fldChar w:fldCharType="separate"/>
      </w:r>
      <w:r w:rsidR="005E08A4" w:rsidRPr="00531EA8">
        <w:rPr>
          <w:noProof/>
          <w:color w:val="000000"/>
          <w:lang w:eastAsia="en-US"/>
        </w:rPr>
        <w:t>(Usri</w:t>
      </w:r>
      <w:r w:rsidR="005E08A4">
        <w:rPr>
          <w:noProof/>
          <w:color w:val="000000"/>
          <w:lang w:eastAsia="en-US"/>
        </w:rPr>
        <w:t>,</w:t>
      </w:r>
      <w:r w:rsidR="005E08A4" w:rsidRPr="00531EA8">
        <w:rPr>
          <w:noProof/>
          <w:color w:val="000000"/>
          <w:lang w:eastAsia="en-US"/>
        </w:rPr>
        <w:t xml:space="preserve"> 2019)</w:t>
      </w:r>
      <w:r w:rsidR="00BD513E">
        <w:rPr>
          <w:color w:val="000000"/>
          <w:lang w:eastAsia="en-US"/>
        </w:rPr>
        <w:fldChar w:fldCharType="end"/>
      </w:r>
      <w:r w:rsidR="005E08A4">
        <w:rPr>
          <w:color w:val="000000"/>
          <w:lang w:eastAsia="en-US"/>
        </w:rPr>
        <w:t xml:space="preserve">, </w:t>
      </w:r>
      <w:r>
        <w:rPr>
          <w:color w:val="000000"/>
          <w:lang w:eastAsia="en-US"/>
        </w:rPr>
        <w:t>who could become brightened citizen, who could run their positive role around people, who contributes to increase the groundbreaking of society</w:t>
      </w:r>
      <w:r w:rsidR="005E08A4" w:rsidRPr="00B1590D">
        <w:rPr>
          <w:color w:val="000000"/>
          <w:lang w:eastAsia="en-US"/>
        </w:rPr>
        <w:t xml:space="preserve">. </w:t>
      </w:r>
      <w:r w:rsidR="0084579C">
        <w:rPr>
          <w:color w:val="000000"/>
          <w:lang w:eastAsia="en-US"/>
        </w:rPr>
        <w:t xml:space="preserve">Students are hoped </w:t>
      </w:r>
      <w:r w:rsidR="00282EB3">
        <w:rPr>
          <w:color w:val="000000"/>
          <w:lang w:eastAsia="en-US"/>
        </w:rPr>
        <w:t>to have</w:t>
      </w:r>
      <w:r w:rsidR="0084579C">
        <w:rPr>
          <w:color w:val="000000"/>
          <w:lang w:eastAsia="en-US"/>
        </w:rPr>
        <w:t xml:space="preserve"> assorted experiences, skills and competency to face the dynamics of the stream that more complex and competitive. Obviously it is necessary so that they could come at the changing and the evolution of the world which is more rapid, circulates and will not stop</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{"citationItems":[{"id":"ITEM-1","itemData":{"author":[{"dropping-particle":"","family":"Obid","given":"Abdillah","non-dropping-particle":"","parse-names":false,"suffix":""},{"dropping-particle":"","family":"Basyaruddin","given":"Yessi HM.","non-dropping-particle":"","parse-names":false,"suffix":""}],"id":"ITEM-1","issued":{"date-parts":[["2004"]]},"publisher":"Mustaqim","publisher-place":"Jakarta","title":"Manhaj Pendidikan Anak Muslim","type":"book"},"uris":["http://www.mendeley.com/documents/?uuid=e3d619ee-4bf2-420f-bdaa-baff298a97fc","http://www.mendeley.com/documents/?uuid=0a7deb9b-a688-4a0d-ae56-ecfbfa26fa33"]}],"mendeley":{"formattedCitation":"(Obid and Basyaruddin 2004)","manualFormatting":"(Obid &amp; Basyaruddin, 2004)","plainTextFormattedCitation":"(Obid and Basyaruddin 2004)","previouslyFormattedCitation":"(Obid and Basyaruddin 2004)"},"properties":{"noteIndex":0},"schema":"https://github.com/citation-style-language/schema/raw/master/csl-citation.json"}</w:instrText>
      </w:r>
      <w:r w:rsidR="00BD513E">
        <w:rPr>
          <w:color w:val="000000"/>
          <w:lang w:eastAsia="en-US"/>
        </w:rPr>
        <w:fldChar w:fldCharType="separate"/>
      </w:r>
      <w:r w:rsidR="005E08A4" w:rsidRPr="002F522B">
        <w:rPr>
          <w:noProof/>
          <w:color w:val="000000"/>
          <w:lang w:eastAsia="en-US"/>
        </w:rPr>
        <w:t xml:space="preserve">(Obid </w:t>
      </w:r>
      <w:r w:rsidR="005E08A4">
        <w:rPr>
          <w:noProof/>
          <w:color w:val="000000"/>
          <w:lang w:eastAsia="en-US"/>
        </w:rPr>
        <w:t>&amp;</w:t>
      </w:r>
      <w:r w:rsidR="005E08A4" w:rsidRPr="002F522B">
        <w:rPr>
          <w:noProof/>
          <w:color w:val="000000"/>
          <w:lang w:eastAsia="en-US"/>
        </w:rPr>
        <w:t xml:space="preserve"> Basyaruddin</w:t>
      </w:r>
      <w:r w:rsidR="005E08A4">
        <w:rPr>
          <w:noProof/>
          <w:color w:val="000000"/>
          <w:lang w:eastAsia="en-US"/>
        </w:rPr>
        <w:t>,</w:t>
      </w:r>
      <w:r w:rsidR="005E08A4" w:rsidRPr="002F522B">
        <w:rPr>
          <w:noProof/>
          <w:color w:val="000000"/>
          <w:lang w:eastAsia="en-US"/>
        </w:rPr>
        <w:t xml:space="preserve"> 2004)</w:t>
      </w:r>
      <w:r w:rsidR="00BD513E">
        <w:rPr>
          <w:color w:val="000000"/>
          <w:lang w:eastAsia="en-US"/>
        </w:rPr>
        <w:fldChar w:fldCharType="end"/>
      </w:r>
      <w:r w:rsidR="005E08A4" w:rsidRPr="00B1590D">
        <w:rPr>
          <w:color w:val="000000"/>
          <w:lang w:eastAsia="en-US"/>
        </w:rPr>
        <w:t xml:space="preserve">. </w:t>
      </w:r>
    </w:p>
    <w:p w:rsidR="005E08A4" w:rsidRDefault="00E452B7" w:rsidP="005E08A4">
      <w:pPr>
        <w:autoSpaceDE w:val="0"/>
        <w:autoSpaceDN w:val="0"/>
        <w:adjustRightInd w:val="0"/>
        <w:spacing w:line="276" w:lineRule="auto"/>
        <w:ind w:firstLine="720"/>
        <w:jc w:val="both"/>
        <w:rPr>
          <w:color w:val="000000"/>
          <w:lang w:eastAsia="en-US"/>
        </w:rPr>
      </w:pPr>
      <w:r>
        <w:rPr>
          <w:color w:val="000000"/>
          <w:lang w:eastAsia="en-US"/>
        </w:rPr>
        <w:t>Islamic school as a social institution specializes in education sector and learning so that the implementation of education and learning in society becomes more eficient</w:t>
      </w:r>
      <w:r w:rsidR="005E08A4">
        <w:rPr>
          <w:color w:val="000000"/>
          <w:lang w:eastAsia="en-US"/>
        </w:rPr>
        <w:t xml:space="preserve">. </w:t>
      </w:r>
      <w:r w:rsidR="00EE0544">
        <w:rPr>
          <w:color w:val="000000"/>
          <w:lang w:eastAsia="en-US"/>
        </w:rPr>
        <w:t>Leastwise, no school and teaching work must be endured by family, so the parents could not apply it effectively and efficiently because they are too busy with their jobs and many parents could not do educative things like it is done by professional teachers</w:t>
      </w:r>
      <w:r w:rsidR="005E08A4">
        <w:rPr>
          <w:color w:val="000000"/>
          <w:lang w:eastAsia="en-US"/>
        </w:rPr>
        <w:t xml:space="preserve"> </w:t>
      </w:r>
      <w:r w:rsidR="00BD513E" w:rsidRPr="00EE0544">
        <w:rPr>
          <w:color w:val="000000"/>
          <w:lang w:eastAsia="en-US"/>
        </w:rPr>
        <w:fldChar w:fldCharType="begin" w:fldLock="1"/>
      </w:r>
      <w:r w:rsidR="005E08A4" w:rsidRPr="00EE0544">
        <w:rPr>
          <w:color w:val="000000"/>
          <w:lang w:eastAsia="en-US"/>
        </w:rPr>
        <w:instrText>ADDIN CSL_CITATION {"citationItems":[{"id":"ITEM-1","itemData":{"author":[{"dropping-particle":"","family":"Tirtarahardja","given":"Umar","non-dropping-particle":"","parse-names":false,"suffix":""},{"dropping-particle":"","family":"Sulo","given":"S.L.","non-dropping-particle":"La","parse-names":false,"suffix":""}],"id":"ITEM-1","issued":{"date-parts":[["2005"]]},"publisher":"Rineka Cipta","publisher-place":"Jakarta","title":"Pengantar Pendidikan","type":"book"},"uris":["http://www.mendeley.com/documents/?uuid=14b95378-3c04-44c7-9676-14d81482d04b","http://www.mendeley.com/documents/?uuid=5a494b51-cde0-47b0-82af-1966c7f60d47"]}],"mendeley":{"formattedCitation":"(Tirtarahardja and La Sulo 2005)","manualFormatting":"(Tirtarahardja &amp; La Sulo 2005)","plainTextFormattedCitation":"(Tirtarahardja and La Sulo 2005)","previouslyFormattedCitation":"(Tirtarahardja and La Sulo 2005)"},"properties":{"noteIndex":0},"schema":"https://github.com/citation-style-language/schema/raw/master/csl-citation.json"}</w:instrText>
      </w:r>
      <w:r w:rsidR="00BD513E" w:rsidRPr="00EE0544">
        <w:rPr>
          <w:color w:val="000000"/>
          <w:lang w:eastAsia="en-US"/>
        </w:rPr>
        <w:fldChar w:fldCharType="separate"/>
      </w:r>
      <w:r w:rsidR="005E08A4" w:rsidRPr="00EE0544">
        <w:rPr>
          <w:noProof/>
          <w:color w:val="000000"/>
          <w:lang w:eastAsia="en-US"/>
        </w:rPr>
        <w:t>(Tirtarahardja &amp; La Sulo 2005)</w:t>
      </w:r>
      <w:r w:rsidR="00BD513E" w:rsidRPr="00EE0544">
        <w:rPr>
          <w:color w:val="000000"/>
          <w:lang w:eastAsia="en-US"/>
        </w:rPr>
        <w:fldChar w:fldCharType="end"/>
      </w:r>
      <w:r w:rsidR="005E08A4" w:rsidRPr="00EE0544">
        <w:rPr>
          <w:color w:val="000000"/>
          <w:lang w:eastAsia="en-US"/>
        </w:rPr>
        <w:t xml:space="preserve">. </w:t>
      </w:r>
      <w:r w:rsidR="00EE0544">
        <w:rPr>
          <w:color w:val="000000"/>
          <w:lang w:eastAsia="en-US"/>
        </w:rPr>
        <w:t xml:space="preserve">Education of Islamic school is implemented as a real existence of the continuity of family education, so Islamic school education and social education must be linear, </w:t>
      </w:r>
      <w:r w:rsidR="00082676">
        <w:rPr>
          <w:color w:val="000000"/>
          <w:lang w:eastAsia="en-US"/>
        </w:rPr>
        <w:t>support and strengthen each other</w:t>
      </w:r>
      <w:r w:rsidR="005E08A4" w:rsidRPr="00B1590D">
        <w:rPr>
          <w:color w:val="000000"/>
          <w:lang w:eastAsia="en-US"/>
        </w:rPr>
        <w:t>.</w:t>
      </w:r>
    </w:p>
    <w:p w:rsidR="005E08A4" w:rsidRDefault="00082676" w:rsidP="005E08A4">
      <w:pPr>
        <w:autoSpaceDE w:val="0"/>
        <w:autoSpaceDN w:val="0"/>
        <w:adjustRightInd w:val="0"/>
        <w:spacing w:line="276" w:lineRule="auto"/>
        <w:ind w:firstLine="720"/>
        <w:jc w:val="both"/>
        <w:rPr>
          <w:color w:val="000000"/>
          <w:lang w:eastAsia="en-US"/>
        </w:rPr>
      </w:pPr>
      <w:r>
        <w:rPr>
          <w:color w:val="000000"/>
          <w:lang w:eastAsia="en-US"/>
        </w:rPr>
        <w:lastRenderedPageBreak/>
        <w:t xml:space="preserve">Accordingly, madrasah as the center of education is Islamic school that reflects society who are advanced because of the optimum utilization and knowledge, technology as well </w:t>
      </w:r>
      <w:r w:rsidR="00BD513E">
        <w:rPr>
          <w:color w:val="000000"/>
          <w:lang w:eastAsia="en-US"/>
        </w:rPr>
        <w:fldChar w:fldCharType="begin" w:fldLock="1"/>
      </w:r>
      <w:r w:rsidR="005E08A4">
        <w:rPr>
          <w:color w:val="000000"/>
          <w:lang w:eastAsia="en-US"/>
        </w:rPr>
        <w:instrText>ADDIN CSL_CITATION {"citationItems":[{"id":"ITEM-1","itemData":{"author":[{"dropping-particle":"","family":"Tirtarahardja","given":"Umar","non-dropping-particle":"","parse-names":false,"suffix":""},{"dropping-particle":"","family":"Sulo","given":"S.L.","non-dropping-particle":"La","parse-names":false,"suffix":""}],"id":"ITEM-1","issued":{"date-parts":[["2005"]]},"publisher":"Rineka Cipta","publisher-place":"Jakarta","title":"Pengantar Pendidikan","type":"book"},"uris":["http://www.mendeley.com/documents/?uuid=5a494b51-cde0-47b0-82af-1966c7f60d47","http://www.mendeley.com/documents/?uuid=14b95378-3c04-44c7-9676-14d81482d04b"]}],"mendeley":{"formattedCitation":"(Tirtarahardja and La Sulo 2005)","manualFormatting":"(Tirtarahardja &amp; La Sulo, 2005)","plainTextFormattedCitation":"(Tirtarahardja and La Sulo 2005)","previouslyFormattedCitation":"(Tirtarahardja and La Sulo 2005)"},"properties":{"noteIndex":0},"schema":"https://github.com/citation-style-language/schema/raw/master/csl-citation.json"}</w:instrText>
      </w:r>
      <w:r w:rsidR="00BD513E">
        <w:rPr>
          <w:color w:val="000000"/>
          <w:lang w:eastAsia="en-US"/>
        </w:rPr>
        <w:fldChar w:fldCharType="separate"/>
      </w:r>
      <w:r w:rsidR="005E08A4" w:rsidRPr="00670677">
        <w:rPr>
          <w:noProof/>
          <w:color w:val="000000"/>
          <w:lang w:eastAsia="en-US"/>
        </w:rPr>
        <w:t xml:space="preserve">(Tirtarahardja </w:t>
      </w:r>
      <w:r w:rsidR="005E08A4">
        <w:rPr>
          <w:noProof/>
          <w:color w:val="000000"/>
          <w:lang w:eastAsia="en-US"/>
        </w:rPr>
        <w:t>&amp;</w:t>
      </w:r>
      <w:r w:rsidR="005E08A4" w:rsidRPr="00670677">
        <w:rPr>
          <w:noProof/>
          <w:color w:val="000000"/>
          <w:lang w:eastAsia="en-US"/>
        </w:rPr>
        <w:t xml:space="preserve"> La Sulo</w:t>
      </w:r>
      <w:r w:rsidR="005E08A4">
        <w:rPr>
          <w:noProof/>
          <w:color w:val="000000"/>
          <w:lang w:eastAsia="en-US"/>
        </w:rPr>
        <w:t>,</w:t>
      </w:r>
      <w:r w:rsidR="005E08A4" w:rsidRPr="00670677">
        <w:rPr>
          <w:noProof/>
          <w:color w:val="000000"/>
          <w:lang w:eastAsia="en-US"/>
        </w:rPr>
        <w:t xml:space="preserve"> 2005)</w:t>
      </w:r>
      <w:r w:rsidR="00BD513E">
        <w:rPr>
          <w:color w:val="000000"/>
          <w:lang w:eastAsia="en-US"/>
        </w:rPr>
        <w:fldChar w:fldCharType="end"/>
      </w:r>
      <w:r w:rsidR="005E08A4" w:rsidRPr="00B1590D">
        <w:rPr>
          <w:color w:val="000000"/>
          <w:lang w:eastAsia="en-US"/>
        </w:rPr>
        <w:t xml:space="preserve">. </w:t>
      </w:r>
      <w:r w:rsidR="002553ED">
        <w:rPr>
          <w:color w:val="000000"/>
          <w:lang w:eastAsia="en-US"/>
        </w:rPr>
        <w:t xml:space="preserve">Developing evenly, either cultural aspects, science or skills is an embryo for social order construction which </w:t>
      </w:r>
      <w:r w:rsidR="00D41772">
        <w:rPr>
          <w:color w:val="000000"/>
          <w:lang w:eastAsia="en-US"/>
        </w:rPr>
        <w:t>is civilized and dynamic</w:t>
      </w:r>
      <w:r w:rsidR="005E08A4" w:rsidRPr="00B1590D">
        <w:rPr>
          <w:color w:val="000000"/>
          <w:lang w:eastAsia="en-US"/>
        </w:rPr>
        <w:t>.</w:t>
      </w:r>
      <w:r w:rsidR="00D41772">
        <w:rPr>
          <w:color w:val="000000"/>
          <w:lang w:eastAsia="en-US"/>
        </w:rPr>
        <w:t xml:space="preserve"> The discourse indicates that the Islamic school trends are demanded to be classier and excellent in learning and education implementation.</w:t>
      </w:r>
    </w:p>
    <w:p w:rsidR="005E08A4" w:rsidRPr="00B1590D" w:rsidRDefault="00583753" w:rsidP="005E08A4">
      <w:pPr>
        <w:autoSpaceDE w:val="0"/>
        <w:autoSpaceDN w:val="0"/>
        <w:adjustRightInd w:val="0"/>
        <w:spacing w:line="276" w:lineRule="auto"/>
        <w:ind w:firstLine="720"/>
        <w:jc w:val="both"/>
        <w:rPr>
          <w:color w:val="000000"/>
          <w:lang w:eastAsia="en-US"/>
        </w:rPr>
      </w:pPr>
      <w:r>
        <w:rPr>
          <w:color w:val="000000"/>
          <w:lang w:eastAsia="en-US"/>
        </w:rPr>
        <w:t xml:space="preserve">One of the identities of advanced Islamic school </w:t>
      </w:r>
      <w:r w:rsidR="009B4E15">
        <w:rPr>
          <w:color w:val="000000"/>
          <w:lang w:eastAsia="en-US"/>
        </w:rPr>
        <w:t>is when getting effective Islamic school prototype in it</w:t>
      </w:r>
      <w:r w:rsidR="005E08A4" w:rsidRPr="00B1590D">
        <w:rPr>
          <w:color w:val="000000"/>
          <w:lang w:eastAsia="en-US"/>
        </w:rPr>
        <w:t>.</w:t>
      </w:r>
      <w:r w:rsidR="005E08A4">
        <w:rPr>
          <w:color w:val="000000"/>
          <w:lang w:eastAsia="en-US"/>
        </w:rPr>
        <w:t xml:space="preserve">  </w:t>
      </w:r>
      <w:r w:rsidR="009B4E15">
        <w:rPr>
          <w:color w:val="000000"/>
          <w:lang w:eastAsia="en-US"/>
        </w:rPr>
        <w:t>It is clarified by</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{"citationItems":[{"id":"ITEM-1","itemData":{"author":[{"dropping-particle":"","family":"Danim","given":"Sudarwan","non-dropping-particle":"","parse-names":false,"suffix":""}],"id":"ITEM-1","issued":{"date-parts":[["2006"]]},"publisher":"Bumi Aksara","publisher-place":"Jakarta","title":"Visi Baru Manajemen Sekolah: Dari Unit Birokrasi ke Lembaga Akademik","type":"book"},"uris":["http://www.mendeley.com/documents/?uuid=4b6f6eaa-a229-4976-840a-ce5024087b8f","http://www.mendeley.com/documents/?uuid=1fe8e9ea-be9c-41cd-9205-3a21c223068d"]}],"mendeley":{"formattedCitation":"(Danim 2006)","manualFormatting":"Danim (2006)","plainTextFormattedCitation":"(Danim 2006)","previouslyFormattedCitation":"(Danim 2006)"},"properties":{"noteIndex":0},"schema":"https://github.com/citation-style-language/schema/raw/master/csl-citation.json"}</w:instrText>
      </w:r>
      <w:r w:rsidR="00BD513E">
        <w:rPr>
          <w:color w:val="000000"/>
          <w:lang w:eastAsia="en-US"/>
        </w:rPr>
        <w:fldChar w:fldCharType="separate"/>
      </w:r>
      <w:r w:rsidR="005E08A4" w:rsidRPr="00670677">
        <w:rPr>
          <w:noProof/>
          <w:color w:val="000000"/>
          <w:lang w:eastAsia="en-US"/>
        </w:rPr>
        <w:t xml:space="preserve">Danim </w:t>
      </w:r>
      <w:r w:rsidR="005E08A4">
        <w:rPr>
          <w:noProof/>
          <w:color w:val="000000"/>
          <w:lang w:eastAsia="en-US"/>
        </w:rPr>
        <w:t>(</w:t>
      </w:r>
      <w:r w:rsidR="005E08A4" w:rsidRPr="00670677">
        <w:rPr>
          <w:noProof/>
          <w:color w:val="000000"/>
          <w:lang w:eastAsia="en-US"/>
        </w:rPr>
        <w:t>2006)</w:t>
      </w:r>
      <w:r w:rsidR="00BD513E">
        <w:rPr>
          <w:color w:val="000000"/>
          <w:lang w:eastAsia="en-US"/>
        </w:rPr>
        <w:fldChar w:fldCharType="end"/>
      </w:r>
      <w:r w:rsidR="005E08A4">
        <w:rPr>
          <w:color w:val="000000"/>
          <w:lang w:eastAsia="en-US"/>
        </w:rPr>
        <w:t xml:space="preserve">, </w:t>
      </w:r>
      <w:r w:rsidR="009B4E15">
        <w:rPr>
          <w:color w:val="000000"/>
          <w:lang w:eastAsia="en-US"/>
        </w:rPr>
        <w:t>that criteria of effective schools are, as follow</w:t>
      </w:r>
      <w:r w:rsidR="005E08A4" w:rsidRPr="00B1590D">
        <w:rPr>
          <w:color w:val="000000"/>
          <w:lang w:eastAsia="en-US"/>
        </w:rPr>
        <w:t>:</w:t>
      </w:r>
    </w:p>
    <w:p w:rsidR="005E08A4" w:rsidRPr="00B1590D" w:rsidRDefault="00D93A53" w:rsidP="005E08A4">
      <w:pPr>
        <w:numPr>
          <w:ilvl w:val="0"/>
          <w:numId w:val="20"/>
        </w:numPr>
        <w:suppressAutoHyphens w:val="0"/>
        <w:autoSpaceDE w:val="0"/>
        <w:autoSpaceDN w:val="0"/>
        <w:adjustRightInd w:val="0"/>
        <w:spacing w:line="276" w:lineRule="auto"/>
        <w:ind w:left="340" w:hanging="340"/>
        <w:jc w:val="both"/>
        <w:rPr>
          <w:color w:val="000000"/>
          <w:lang w:eastAsia="en-US"/>
        </w:rPr>
      </w:pPr>
      <w:r>
        <w:rPr>
          <w:color w:val="000000"/>
          <w:lang w:eastAsia="en-US"/>
        </w:rPr>
        <w:t>Building highly standardized and distinct works about for what every student must know and can do something</w:t>
      </w:r>
      <w:r w:rsidR="005E08A4" w:rsidRPr="00B1590D">
        <w:rPr>
          <w:color w:val="000000"/>
          <w:lang w:eastAsia="en-US"/>
        </w:rPr>
        <w:t>.</w:t>
      </w:r>
    </w:p>
    <w:p w:rsidR="005E08A4" w:rsidRPr="00B1590D" w:rsidRDefault="007028C5" w:rsidP="005E08A4">
      <w:pPr>
        <w:numPr>
          <w:ilvl w:val="0"/>
          <w:numId w:val="20"/>
        </w:numPr>
        <w:suppressAutoHyphens w:val="0"/>
        <w:autoSpaceDE w:val="0"/>
        <w:autoSpaceDN w:val="0"/>
        <w:adjustRightInd w:val="0"/>
        <w:spacing w:line="276" w:lineRule="auto"/>
        <w:ind w:left="340" w:hanging="340"/>
        <w:jc w:val="both"/>
        <w:rPr>
          <w:color w:val="000000"/>
          <w:lang w:eastAsia="en-US"/>
        </w:rPr>
      </w:pPr>
      <w:r>
        <w:rPr>
          <w:color w:val="000000"/>
          <w:lang w:eastAsia="en-US"/>
        </w:rPr>
        <w:t>Supporting activities, multiculturah understanding, gender equality, and developing learning correctly based on potential standard what students have</w:t>
      </w:r>
      <w:r w:rsidR="005E08A4" w:rsidRPr="00B1590D">
        <w:rPr>
          <w:color w:val="000000"/>
          <w:lang w:eastAsia="en-US"/>
        </w:rPr>
        <w:t>.</w:t>
      </w:r>
    </w:p>
    <w:p w:rsidR="005E08A4" w:rsidRPr="00B1590D" w:rsidRDefault="007028C5" w:rsidP="005E08A4">
      <w:pPr>
        <w:numPr>
          <w:ilvl w:val="0"/>
          <w:numId w:val="20"/>
        </w:numPr>
        <w:suppressAutoHyphens w:val="0"/>
        <w:autoSpaceDE w:val="0"/>
        <w:autoSpaceDN w:val="0"/>
        <w:adjustRightInd w:val="0"/>
        <w:spacing w:line="276" w:lineRule="auto"/>
        <w:ind w:left="340" w:hanging="340"/>
        <w:jc w:val="both"/>
        <w:rPr>
          <w:color w:val="000000"/>
          <w:lang w:eastAsia="en-US"/>
        </w:rPr>
      </w:pPr>
      <w:r>
        <w:rPr>
          <w:color w:val="000000"/>
          <w:lang w:eastAsia="en-US"/>
        </w:rPr>
        <w:t>Hoping the students to</w:t>
      </w:r>
      <w:r w:rsidR="0021171F">
        <w:rPr>
          <w:color w:val="000000"/>
          <w:lang w:eastAsia="en-US"/>
        </w:rPr>
        <w:t xml:space="preserve"> take role of responsibility in their learning and their own attitudes</w:t>
      </w:r>
      <w:r w:rsidR="005E08A4" w:rsidRPr="00B1590D">
        <w:rPr>
          <w:color w:val="000000"/>
          <w:lang w:eastAsia="en-US"/>
        </w:rPr>
        <w:t>.</w:t>
      </w:r>
    </w:p>
    <w:p w:rsidR="005E08A4" w:rsidRPr="00B1590D" w:rsidRDefault="001028E1" w:rsidP="005E08A4">
      <w:pPr>
        <w:numPr>
          <w:ilvl w:val="0"/>
          <w:numId w:val="20"/>
        </w:numPr>
        <w:suppressAutoHyphens w:val="0"/>
        <w:autoSpaceDE w:val="0"/>
        <w:autoSpaceDN w:val="0"/>
        <w:adjustRightInd w:val="0"/>
        <w:spacing w:line="276" w:lineRule="auto"/>
        <w:ind w:left="340" w:hanging="340"/>
        <w:jc w:val="both"/>
        <w:rPr>
          <w:color w:val="000000"/>
          <w:lang w:eastAsia="en-US"/>
        </w:rPr>
      </w:pPr>
      <w:r>
        <w:rPr>
          <w:color w:val="000000"/>
          <w:lang w:eastAsia="en-US"/>
        </w:rPr>
        <w:t>Having evaluating instruments dan students’ achievement evaluation related to student standard, choosing meaningful feedback for students, family, staff and environment about students’ learning</w:t>
      </w:r>
      <w:r w:rsidR="005E08A4" w:rsidRPr="00B1590D">
        <w:rPr>
          <w:color w:val="000000"/>
          <w:lang w:eastAsia="en-US"/>
        </w:rPr>
        <w:t>.</w:t>
      </w:r>
    </w:p>
    <w:p w:rsidR="005E08A4" w:rsidRPr="00B1590D" w:rsidRDefault="001028E1" w:rsidP="005E08A4">
      <w:pPr>
        <w:numPr>
          <w:ilvl w:val="0"/>
          <w:numId w:val="20"/>
        </w:numPr>
        <w:suppressAutoHyphens w:val="0"/>
        <w:autoSpaceDE w:val="0"/>
        <w:autoSpaceDN w:val="0"/>
        <w:adjustRightInd w:val="0"/>
        <w:spacing w:line="276" w:lineRule="auto"/>
        <w:ind w:left="340" w:hanging="340"/>
        <w:jc w:val="both"/>
        <w:rPr>
          <w:color w:val="000000"/>
          <w:lang w:eastAsia="en-US"/>
        </w:rPr>
      </w:pPr>
      <w:r>
        <w:rPr>
          <w:color w:val="000000"/>
          <w:lang w:eastAsia="en-US"/>
        </w:rPr>
        <w:t>Using learning method which has roots in educational research and professional practical opinion</w:t>
      </w:r>
      <w:r w:rsidR="005E08A4" w:rsidRPr="00B1590D">
        <w:rPr>
          <w:color w:val="000000"/>
          <w:lang w:eastAsia="en-US"/>
        </w:rPr>
        <w:t>.</w:t>
      </w:r>
    </w:p>
    <w:p w:rsidR="005E08A4" w:rsidRPr="00B1590D" w:rsidRDefault="001028E1" w:rsidP="005E08A4">
      <w:pPr>
        <w:numPr>
          <w:ilvl w:val="0"/>
          <w:numId w:val="20"/>
        </w:numPr>
        <w:suppressAutoHyphens w:val="0"/>
        <w:autoSpaceDE w:val="0"/>
        <w:autoSpaceDN w:val="0"/>
        <w:adjustRightInd w:val="0"/>
        <w:spacing w:line="276" w:lineRule="auto"/>
        <w:ind w:left="340" w:hanging="340"/>
        <w:jc w:val="both"/>
        <w:rPr>
          <w:color w:val="000000"/>
          <w:lang w:eastAsia="en-US"/>
        </w:rPr>
      </w:pPr>
      <w:r>
        <w:rPr>
          <w:color w:val="000000"/>
          <w:lang w:eastAsia="en-US"/>
        </w:rPr>
        <w:t>Organizing schools and classes to create an environment that giving supports for learing activities</w:t>
      </w:r>
      <w:r w:rsidR="005E08A4" w:rsidRPr="00B1590D">
        <w:rPr>
          <w:color w:val="000000"/>
          <w:lang w:eastAsia="en-US"/>
        </w:rPr>
        <w:t>.</w:t>
      </w:r>
    </w:p>
    <w:p w:rsidR="005E08A4" w:rsidRPr="00B1590D" w:rsidRDefault="001028E1" w:rsidP="005E08A4">
      <w:pPr>
        <w:numPr>
          <w:ilvl w:val="0"/>
          <w:numId w:val="20"/>
        </w:numPr>
        <w:suppressAutoHyphens w:val="0"/>
        <w:autoSpaceDE w:val="0"/>
        <w:autoSpaceDN w:val="0"/>
        <w:adjustRightInd w:val="0"/>
        <w:spacing w:line="276" w:lineRule="auto"/>
        <w:ind w:left="340" w:hanging="340"/>
        <w:jc w:val="both"/>
        <w:rPr>
          <w:color w:val="000000"/>
          <w:lang w:eastAsia="en-US"/>
        </w:rPr>
      </w:pPr>
      <w:r>
        <w:rPr>
          <w:color w:val="000000"/>
          <w:lang w:eastAsia="en-US"/>
        </w:rPr>
        <w:t xml:space="preserve">Making decision democratically </w:t>
      </w:r>
      <w:r w:rsidR="00B22C49">
        <w:rPr>
          <w:color w:val="000000"/>
          <w:lang w:eastAsia="en-US"/>
        </w:rPr>
        <w:t>and accountably to students’ success and user satisfaction.</w:t>
      </w:r>
      <w:r w:rsidR="005E08A4" w:rsidRPr="00B1590D">
        <w:rPr>
          <w:color w:val="000000"/>
          <w:lang w:eastAsia="en-US"/>
        </w:rPr>
        <w:t>.</w:t>
      </w:r>
    </w:p>
    <w:p w:rsidR="005E08A4" w:rsidRPr="00B1590D" w:rsidRDefault="00B22C49" w:rsidP="005E08A4">
      <w:pPr>
        <w:numPr>
          <w:ilvl w:val="0"/>
          <w:numId w:val="20"/>
        </w:numPr>
        <w:suppressAutoHyphens w:val="0"/>
        <w:autoSpaceDE w:val="0"/>
        <w:autoSpaceDN w:val="0"/>
        <w:adjustRightInd w:val="0"/>
        <w:spacing w:line="276" w:lineRule="auto"/>
        <w:ind w:left="340" w:hanging="340"/>
        <w:jc w:val="both"/>
        <w:rPr>
          <w:color w:val="000000"/>
          <w:lang w:eastAsia="en-US"/>
        </w:rPr>
      </w:pPr>
      <w:r>
        <w:rPr>
          <w:color w:val="000000"/>
          <w:lang w:eastAsia="en-US"/>
        </w:rPr>
        <w:t>Creating secured feeling, respectful attitude, and accommodating environment effectively.</w:t>
      </w:r>
    </w:p>
    <w:p w:rsidR="005E08A4" w:rsidRPr="00B1590D" w:rsidRDefault="00B22C49" w:rsidP="005E08A4">
      <w:pPr>
        <w:numPr>
          <w:ilvl w:val="0"/>
          <w:numId w:val="20"/>
        </w:numPr>
        <w:suppressAutoHyphens w:val="0"/>
        <w:autoSpaceDE w:val="0"/>
        <w:autoSpaceDN w:val="0"/>
        <w:adjustRightInd w:val="0"/>
        <w:spacing w:line="276" w:lineRule="auto"/>
        <w:ind w:left="340" w:hanging="340"/>
        <w:jc w:val="both"/>
        <w:rPr>
          <w:color w:val="000000"/>
          <w:lang w:eastAsia="en-US"/>
        </w:rPr>
      </w:pPr>
      <w:r>
        <w:rPr>
          <w:color w:val="000000"/>
          <w:lang w:eastAsia="en-US"/>
        </w:rPr>
        <w:t>Putting high expectations to all the staffs to grow professional ability and increasing their practical skills</w:t>
      </w:r>
      <w:r w:rsidR="005E08A4" w:rsidRPr="00B1590D">
        <w:rPr>
          <w:color w:val="000000"/>
          <w:lang w:eastAsia="en-US"/>
        </w:rPr>
        <w:t>.</w:t>
      </w:r>
    </w:p>
    <w:p w:rsidR="005E08A4" w:rsidRPr="00B1590D" w:rsidRDefault="00B22C49" w:rsidP="005E08A4">
      <w:pPr>
        <w:numPr>
          <w:ilvl w:val="0"/>
          <w:numId w:val="20"/>
        </w:numPr>
        <w:suppressAutoHyphens w:val="0"/>
        <w:autoSpaceDE w:val="0"/>
        <w:autoSpaceDN w:val="0"/>
        <w:adjustRightInd w:val="0"/>
        <w:spacing w:line="276" w:lineRule="auto"/>
        <w:ind w:left="340" w:hanging="340"/>
        <w:jc w:val="both"/>
        <w:rPr>
          <w:color w:val="000000"/>
          <w:lang w:eastAsia="en-US"/>
        </w:rPr>
      </w:pPr>
      <w:r>
        <w:rPr>
          <w:color w:val="000000"/>
          <w:lang w:eastAsia="en-US"/>
        </w:rPr>
        <w:t>Actively implicating family within supporting students to achieve the success</w:t>
      </w:r>
      <w:r w:rsidR="005E08A4" w:rsidRPr="00B1590D">
        <w:rPr>
          <w:color w:val="000000"/>
          <w:lang w:eastAsia="en-US"/>
        </w:rPr>
        <w:t>.</w:t>
      </w:r>
    </w:p>
    <w:p w:rsidR="005E08A4" w:rsidRDefault="00B22C49" w:rsidP="005E08A4">
      <w:pPr>
        <w:numPr>
          <w:ilvl w:val="0"/>
          <w:numId w:val="20"/>
        </w:numPr>
        <w:suppressAutoHyphens w:val="0"/>
        <w:autoSpaceDE w:val="0"/>
        <w:autoSpaceDN w:val="0"/>
        <w:adjustRightInd w:val="0"/>
        <w:spacing w:line="276" w:lineRule="auto"/>
        <w:ind w:left="340" w:hanging="340"/>
        <w:jc w:val="both"/>
        <w:rPr>
          <w:color w:val="000000"/>
          <w:lang w:eastAsia="en-US"/>
        </w:rPr>
      </w:pPr>
      <w:r>
        <w:rPr>
          <w:color w:val="000000"/>
          <w:lang w:eastAsia="en-US"/>
        </w:rPr>
        <w:t>Cooperating or partnering with society and other agencies to support students and their families</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{"citationItems":[{"id":"ITEM-1","itemData":{"author":[{"dropping-particle":"","family":"Danim","given":"Sudarwan","non-dropping-particle":"","parse-names":false,"suffix":""}],"id":"ITEM-1","issued":{"date-parts":[["2006"]]},"publisher":"Bumi Aksara","publisher-place":"Jakarta","title":"Visi Baru Manajemen Sekolah: Dari Unit Birokrasi ke Lembaga Akademik","type":"book"},"uris":["http://www.mendeley.com/documents/?uuid=1fe8e9ea-be9c-41cd-9205-3a21c223068d","http://www.mendeley.com/documents/?uuid=4b6f6eaa-a229-4976-840a-ce5024087b8f"]}],"mendeley":{"formattedCitation":"(Danim 2006)","manualFormatting":"(Danim, 2006)","plainTextFormattedCitation":"(Danim 2006)","previouslyFormattedCitation":"(Danim 2006)"},"properties":{"noteIndex":0},"schema":"https://github.com/citation-style-language/schema/raw/master/csl-citation.json"}</w:instrText>
      </w:r>
      <w:r w:rsidR="00BD513E">
        <w:rPr>
          <w:color w:val="000000"/>
          <w:lang w:eastAsia="en-US"/>
        </w:rPr>
        <w:fldChar w:fldCharType="separate"/>
      </w:r>
      <w:r w:rsidR="005E08A4" w:rsidRPr="00410E61">
        <w:rPr>
          <w:noProof/>
          <w:color w:val="000000"/>
          <w:lang w:eastAsia="en-US"/>
        </w:rPr>
        <w:t>(Danim</w:t>
      </w:r>
      <w:r w:rsidR="005E08A4">
        <w:rPr>
          <w:noProof/>
          <w:color w:val="000000"/>
          <w:lang w:eastAsia="en-US"/>
        </w:rPr>
        <w:t>,</w:t>
      </w:r>
      <w:r w:rsidR="005E08A4" w:rsidRPr="00410E61">
        <w:rPr>
          <w:noProof/>
          <w:color w:val="000000"/>
          <w:lang w:eastAsia="en-US"/>
        </w:rPr>
        <w:t xml:space="preserve"> 2006)</w:t>
      </w:r>
      <w:r w:rsidR="00BD513E">
        <w:rPr>
          <w:color w:val="000000"/>
          <w:lang w:eastAsia="en-US"/>
        </w:rPr>
        <w:fldChar w:fldCharType="end"/>
      </w:r>
      <w:r w:rsidR="005E08A4" w:rsidRPr="00B1590D">
        <w:rPr>
          <w:color w:val="000000"/>
          <w:lang w:eastAsia="en-US"/>
        </w:rPr>
        <w:t>.</w:t>
      </w:r>
    </w:p>
    <w:p w:rsidR="005E08A4" w:rsidRDefault="00012F66" w:rsidP="005E08A4">
      <w:pPr>
        <w:autoSpaceDE w:val="0"/>
        <w:autoSpaceDN w:val="0"/>
        <w:adjustRightInd w:val="0"/>
        <w:spacing w:line="276" w:lineRule="auto"/>
        <w:ind w:firstLine="720"/>
        <w:jc w:val="both"/>
        <w:rPr>
          <w:color w:val="000000"/>
          <w:lang w:eastAsia="en-US"/>
        </w:rPr>
      </w:pPr>
      <w:r>
        <w:rPr>
          <w:color w:val="000000"/>
          <w:lang w:eastAsia="en-US"/>
        </w:rPr>
        <w:t>The Islamic school criteria indicate a reflection of excellent madrasah</w:t>
      </w:r>
      <w:r w:rsidR="005E08A4" w:rsidRPr="00B1590D">
        <w:rPr>
          <w:color w:val="000000"/>
          <w:lang w:eastAsia="en-US"/>
        </w:rPr>
        <w:t>.</w:t>
      </w:r>
      <w:r>
        <w:rPr>
          <w:color w:val="000000"/>
          <w:lang w:eastAsia="en-US"/>
        </w:rPr>
        <w:t xml:space="preserve"> The excellent Islamic school exists because organized by professional workers, so that in education process it can be done well in accordance with demands and the current daily needs. Various things that appear in advanced madrasah are superfine academic services, </w:t>
      </w:r>
      <w:r w:rsidR="007C2A55">
        <w:rPr>
          <w:color w:val="000000"/>
          <w:lang w:eastAsia="en-US"/>
        </w:rPr>
        <w:t xml:space="preserve">information technology based, educative school environment, </w:t>
      </w:r>
      <w:r w:rsidR="005B773A">
        <w:rPr>
          <w:color w:val="000000"/>
          <w:lang w:eastAsia="en-US"/>
        </w:rPr>
        <w:t>the availability of democratic environment and participative management, partnership relation among societies, and etc. the condition of Islamic school will give more excellent achievement than that in other madrasah or school.</w:t>
      </w:r>
    </w:p>
    <w:p w:rsidR="005E08A4" w:rsidRDefault="005B773A" w:rsidP="005E08A4">
      <w:pPr>
        <w:autoSpaceDE w:val="0"/>
        <w:autoSpaceDN w:val="0"/>
        <w:adjustRightInd w:val="0"/>
        <w:spacing w:line="276" w:lineRule="auto"/>
        <w:ind w:firstLine="720"/>
        <w:jc w:val="both"/>
        <w:rPr>
          <w:color w:val="000000"/>
          <w:lang w:eastAsia="en-US"/>
        </w:rPr>
      </w:pPr>
      <w:r>
        <w:rPr>
          <w:color w:val="000000"/>
          <w:lang w:eastAsia="en-US"/>
        </w:rPr>
        <w:t xml:space="preserve">The advanced Islamic school model is something ideal, but it is not impossible to get that target. According to </w:t>
      </w:r>
      <w:r w:rsidR="005E08A4" w:rsidRPr="00B1590D">
        <w:rPr>
          <w:color w:val="000000"/>
          <w:lang w:eastAsia="en-US"/>
        </w:rPr>
        <w:t>Jerome S. Arcaro</w:t>
      </w:r>
      <w:r w:rsidR="005E08A4">
        <w:rPr>
          <w:color w:val="000000"/>
          <w:lang w:eastAsia="en-US"/>
        </w:rPr>
        <w:t xml:space="preserve"> (</w:t>
      </w:r>
      <w:r>
        <w:rPr>
          <w:color w:val="000000"/>
          <w:lang w:eastAsia="en-US"/>
        </w:rPr>
        <w:t>in</w:t>
      </w:r>
      <w:r w:rsidR="005E08A4" w:rsidRPr="00B1590D">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{"citationItems":[{"id":"ITEM-1","itemData":{"author":[{"dropping-particle":"","family":"Danim","given":"Sudarwan","non-dropping-particle":"","parse-names":false,"suffix":""}],"id":"ITEM-1","issued":{"date-parts":[["2006"]]},"publisher":"Bumi Aksara","publisher-place":"Jakarta","title":"Visi Baru Manajemen Sekolah: Dari Unit Birokrasi ke Lembaga Akademik","type":"book"},"uris":["http://www.mendeley.com/documents/?uuid=1fe8e9ea-be9c-41cd-9205-3a21c223068d","http://www.mendeley.com/documents/?uuid=4b6f6eaa-a229-4976-840a-ce5024087b8f"]}],"mendeley":{"formattedCitation":"(Danim 2006)","manualFormatting":"Danim, 2006)","plainTextFormattedCitation":"(Danim 2006)","previouslyFormattedCitation":"(Danim 2006)"},"properties":{"noteIndex":0},"schema":"https://github.com/citation-style-language/schema/raw/master/csl-citation.json"}</w:instrText>
      </w:r>
      <w:r w:rsidR="00BD513E">
        <w:rPr>
          <w:color w:val="000000"/>
          <w:lang w:eastAsia="en-US"/>
        </w:rPr>
        <w:fldChar w:fldCharType="separate"/>
      </w:r>
      <w:r w:rsidR="005E08A4" w:rsidRPr="00FF2FEF">
        <w:rPr>
          <w:noProof/>
          <w:color w:val="000000"/>
          <w:lang w:eastAsia="en-US"/>
        </w:rPr>
        <w:t>Danim</w:t>
      </w:r>
      <w:r w:rsidR="005E08A4">
        <w:rPr>
          <w:noProof/>
          <w:color w:val="000000"/>
          <w:lang w:eastAsia="en-US"/>
        </w:rPr>
        <w:t>,</w:t>
      </w:r>
      <w:r w:rsidR="005E08A4" w:rsidRPr="00FF2FEF">
        <w:rPr>
          <w:noProof/>
          <w:color w:val="000000"/>
          <w:lang w:eastAsia="en-US"/>
        </w:rPr>
        <w:t xml:space="preserve"> 2006)</w:t>
      </w:r>
      <w:r w:rsidR="00BD513E">
        <w:rPr>
          <w:color w:val="000000"/>
          <w:lang w:eastAsia="en-US"/>
        </w:rPr>
        <w:fldChar w:fldCharType="end"/>
      </w:r>
      <w:r w:rsidR="005E08A4">
        <w:rPr>
          <w:color w:val="000000"/>
          <w:lang w:eastAsia="en-US"/>
        </w:rPr>
        <w:t>,</w:t>
      </w:r>
      <w:r w:rsidR="005E08A4" w:rsidRPr="00B1590D">
        <w:rPr>
          <w:color w:val="000000"/>
          <w:lang w:eastAsia="en-US"/>
        </w:rPr>
        <w:t xml:space="preserve"> </w:t>
      </w:r>
      <w:r>
        <w:rPr>
          <w:color w:val="000000"/>
          <w:lang w:eastAsia="en-US"/>
        </w:rPr>
        <w:t>an excellent Islamic school model must be supported by five pillars,</w:t>
      </w:r>
      <w:r w:rsidR="005E08A4" w:rsidRPr="00B1590D">
        <w:rPr>
          <w:color w:val="000000"/>
          <w:lang w:eastAsia="en-US"/>
        </w:rPr>
        <w:t xml:space="preserve"> </w:t>
      </w:r>
      <w:r>
        <w:rPr>
          <w:color w:val="000000"/>
          <w:lang w:eastAsia="en-US"/>
        </w:rPr>
        <w:t xml:space="preserve">those are </w:t>
      </w:r>
      <w:r w:rsidR="005E08A4" w:rsidRPr="00B1590D">
        <w:rPr>
          <w:color w:val="000000"/>
          <w:lang w:eastAsia="en-US"/>
        </w:rPr>
        <w:t xml:space="preserve">(1) </w:t>
      </w:r>
      <w:r>
        <w:rPr>
          <w:color w:val="000000"/>
          <w:lang w:eastAsia="en-US"/>
        </w:rPr>
        <w:t>focusing on the userts</w:t>
      </w:r>
      <w:r w:rsidR="005E08A4" w:rsidRPr="00B1590D">
        <w:rPr>
          <w:color w:val="000000"/>
          <w:lang w:eastAsia="en-US"/>
        </w:rPr>
        <w:t>;</w:t>
      </w:r>
      <w:r w:rsidR="005E08A4">
        <w:rPr>
          <w:color w:val="000000"/>
          <w:lang w:eastAsia="en-US"/>
        </w:rPr>
        <w:t xml:space="preserve"> </w:t>
      </w:r>
      <w:r w:rsidR="005E08A4" w:rsidRPr="00B1590D">
        <w:rPr>
          <w:color w:val="000000"/>
          <w:lang w:eastAsia="en-US"/>
        </w:rPr>
        <w:t xml:space="preserve">(2) </w:t>
      </w:r>
      <w:r>
        <w:rPr>
          <w:color w:val="000000"/>
          <w:lang w:eastAsia="en-US"/>
        </w:rPr>
        <w:t>total participation of all the members</w:t>
      </w:r>
      <w:r w:rsidR="005E08A4" w:rsidRPr="00B1590D">
        <w:rPr>
          <w:color w:val="000000"/>
          <w:lang w:eastAsia="en-US"/>
        </w:rPr>
        <w:t>; (3)</w:t>
      </w:r>
      <w:r w:rsidR="005E08A4">
        <w:rPr>
          <w:color w:val="000000"/>
          <w:lang w:eastAsia="en-US"/>
        </w:rPr>
        <w:t xml:space="preserve"> </w:t>
      </w:r>
      <w:r>
        <w:rPr>
          <w:color w:val="000000"/>
          <w:lang w:eastAsia="en-US"/>
        </w:rPr>
        <w:t>doing measurement</w:t>
      </w:r>
      <w:r w:rsidR="005E08A4" w:rsidRPr="00B1590D">
        <w:rPr>
          <w:color w:val="000000"/>
          <w:lang w:eastAsia="en-US"/>
        </w:rPr>
        <w:t xml:space="preserve">, (4) </w:t>
      </w:r>
      <w:r>
        <w:rPr>
          <w:color w:val="000000"/>
          <w:lang w:eastAsia="en-US"/>
        </w:rPr>
        <w:t>committing to changes</w:t>
      </w:r>
      <w:r w:rsidR="005E08A4" w:rsidRPr="00B1590D">
        <w:rPr>
          <w:color w:val="000000"/>
          <w:lang w:eastAsia="en-US"/>
        </w:rPr>
        <w:t xml:space="preserve">; </w:t>
      </w:r>
      <w:r>
        <w:rPr>
          <w:color w:val="000000"/>
          <w:lang w:eastAsia="en-US"/>
        </w:rPr>
        <w:t>and</w:t>
      </w:r>
      <w:r w:rsidR="005E08A4" w:rsidRPr="00B1590D">
        <w:rPr>
          <w:color w:val="000000"/>
          <w:lang w:eastAsia="en-US"/>
        </w:rPr>
        <w:t xml:space="preserve"> (5) </w:t>
      </w:r>
      <w:r>
        <w:rPr>
          <w:color w:val="000000"/>
          <w:lang w:eastAsia="en-US"/>
        </w:rPr>
        <w:t>constant perfection</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{"citationItems":[{"id":"ITEM-1","itemData":{"author":[{"dropping-particle":"","family":"Danim","given":"Sudarwan","non-dropping-particle":"","parse-names":false,"suffix":""}],"id":"ITEM-1","issued":{"date-parts":[["2006"]]},"publisher":"Bumi Aksara","publisher-place":"Jakarta","title":"Visi Baru Manajemen Sekolah: Dari Unit Birokrasi ke Lembaga Akademik","type":"book"},"uris":["http://www.mendeley.com/documents/?uuid=1fe8e9ea-be9c-41cd-9205-3a21c223068d","http://www.mendeley.com/documents/?uuid=4b6f6eaa-a229-4976-840a-ce5024087b8f"]}],"mendeley":{"formattedCitation":"(Danim 2006)","manualFormatting":"(Danim, 2006)","plainTextFormattedCitation":"(Danim 2006)","previouslyFormattedCitation":"(Danim 2006)"},"properties":{"noteIndex":0},"schema":"https://github.com/citation-style-language/schema/raw/master/csl-citation.json"}</w:instrText>
      </w:r>
      <w:r w:rsidR="00BD513E">
        <w:rPr>
          <w:color w:val="000000"/>
          <w:lang w:eastAsia="en-US"/>
        </w:rPr>
        <w:fldChar w:fldCharType="separate"/>
      </w:r>
      <w:r w:rsidR="005E08A4" w:rsidRPr="00410E61">
        <w:rPr>
          <w:noProof/>
          <w:color w:val="000000"/>
          <w:lang w:eastAsia="en-US"/>
        </w:rPr>
        <w:t>(Danim</w:t>
      </w:r>
      <w:r w:rsidR="005E08A4">
        <w:rPr>
          <w:noProof/>
          <w:color w:val="000000"/>
          <w:lang w:eastAsia="en-US"/>
        </w:rPr>
        <w:t>,</w:t>
      </w:r>
      <w:r w:rsidR="005E08A4" w:rsidRPr="00410E61">
        <w:rPr>
          <w:noProof/>
          <w:color w:val="000000"/>
          <w:lang w:eastAsia="en-US"/>
        </w:rPr>
        <w:t xml:space="preserve"> 2006)</w:t>
      </w:r>
      <w:r w:rsidR="00BD513E">
        <w:rPr>
          <w:color w:val="000000"/>
          <w:lang w:eastAsia="en-US"/>
        </w:rPr>
        <w:fldChar w:fldCharType="end"/>
      </w:r>
      <w:r w:rsidR="005E08A4" w:rsidRPr="00B1590D">
        <w:rPr>
          <w:color w:val="000000"/>
          <w:lang w:eastAsia="en-US"/>
        </w:rPr>
        <w:t xml:space="preserve">. </w:t>
      </w:r>
      <w:r>
        <w:rPr>
          <w:color w:val="000000"/>
          <w:lang w:eastAsia="en-US"/>
        </w:rPr>
        <w:t xml:space="preserve">Islamic school which </w:t>
      </w:r>
      <w:r w:rsidR="007C3E54">
        <w:rPr>
          <w:color w:val="000000"/>
          <w:lang w:eastAsia="en-US"/>
        </w:rPr>
        <w:t xml:space="preserve">oriented to those five pillars will push the process of dialectics to higher achievement. Knowing the targets which might be </w:t>
      </w:r>
      <w:r w:rsidR="007C3E54">
        <w:rPr>
          <w:color w:val="000000"/>
          <w:lang w:eastAsia="en-US"/>
        </w:rPr>
        <w:lastRenderedPageBreak/>
        <w:t>gotten, empowerment of educative sources professionally, utilizing facilities and infrastructures maximally, evaluating constantly, being consistent towards any changes and always fixing the system, will quickly raise  the changes suitable for the dynamic of the era</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{"citationItems":[{"id":"ITEM-1","itemData":{"ISSN":"2442-8213","author":[{"dropping-particle":"","family":"Hanafie","given":"St Wardah","non-dropping-particle":"","parse-names":false,"suffix":""},{"dropping-particle":"","family":"Dangnga","given":"Muhammad Siri","non-dropping-particle":"","parse-names":false,"suffix":""},{"dropping-particle":"","family":"Halik","given":"Abdul","non-dropping-particle":"","parse-names":false,"suffix":""},{"dropping-particle":"","family":"Rahmah","given":"Jabal","non-dropping-particle":"","parse-names":false,"suffix":""}],"container-title":"Al-Ulum","id":"ITEM-1","issue":"2","issued":{"date-parts":[["2019"]]},"page":"360-386","title":"Problems of Educators and Students in Learning Islamic Religious Education at MTs Pondok Darren Modern Darul Falah, Enrekang District","type":"article-journal","volume":"19"},"uris":["http://www.mendeley.com/documents/?uuid=34168cde-8215-4d26-b59f-d9084d82ea5f","http://www.mendeley.com/documents/?uuid=3ab5f092-f6e4-49a8-af56-6c56179386f6"]}],"mendeley":{"formattedCitation":"(Hanafie et al. 2019)","manualFormatting":"(Hanafie et al., 2019)","plainTextFormattedCitation":"(Hanafie et al. 2019)","previouslyFormattedCitation":"(Hanafie et al. 2019)"},"properties":{"noteIndex":0},"schema":"https://github.com/citation-style-language/schema/raw/master/csl-citation.json"}</w:instrText>
      </w:r>
      <w:r w:rsidR="00BD513E">
        <w:rPr>
          <w:color w:val="000000"/>
          <w:lang w:eastAsia="en-US"/>
        </w:rPr>
        <w:fldChar w:fldCharType="separate"/>
      </w:r>
      <w:r w:rsidR="005E08A4" w:rsidRPr="00075EC5">
        <w:rPr>
          <w:noProof/>
          <w:color w:val="000000"/>
          <w:lang w:eastAsia="en-US"/>
        </w:rPr>
        <w:t>(Hanafie et al.</w:t>
      </w:r>
      <w:r w:rsidR="005E08A4">
        <w:rPr>
          <w:noProof/>
          <w:color w:val="000000"/>
          <w:lang w:eastAsia="en-US"/>
        </w:rPr>
        <w:t>,</w:t>
      </w:r>
      <w:r w:rsidR="005E08A4" w:rsidRPr="00075EC5">
        <w:rPr>
          <w:noProof/>
          <w:color w:val="000000"/>
          <w:lang w:eastAsia="en-US"/>
        </w:rPr>
        <w:t xml:space="preserve"> 2019)</w:t>
      </w:r>
      <w:r w:rsidR="00BD513E">
        <w:rPr>
          <w:color w:val="000000"/>
          <w:lang w:eastAsia="en-US"/>
        </w:rPr>
        <w:fldChar w:fldCharType="end"/>
      </w:r>
      <w:r w:rsidR="005E08A4" w:rsidRPr="00B1590D">
        <w:rPr>
          <w:color w:val="000000"/>
          <w:lang w:eastAsia="en-US"/>
        </w:rPr>
        <w:t>.</w:t>
      </w:r>
    </w:p>
    <w:p w:rsidR="005E08A4" w:rsidRDefault="007C3E54" w:rsidP="005E08A4">
      <w:pPr>
        <w:autoSpaceDE w:val="0"/>
        <w:autoSpaceDN w:val="0"/>
        <w:adjustRightInd w:val="0"/>
        <w:spacing w:line="276" w:lineRule="auto"/>
        <w:ind w:firstLine="720"/>
        <w:jc w:val="both"/>
        <w:rPr>
          <w:color w:val="000000"/>
          <w:lang w:eastAsia="en-US"/>
        </w:rPr>
      </w:pPr>
      <w:r>
        <w:rPr>
          <w:color w:val="000000"/>
          <w:lang w:eastAsia="en-US"/>
        </w:rPr>
        <w:t xml:space="preserve">Islamic school has </w:t>
      </w:r>
      <w:r w:rsidR="00CB2560">
        <w:rPr>
          <w:color w:val="000000"/>
          <w:lang w:eastAsia="en-US"/>
        </w:rPr>
        <w:t>concepts for implying the functions of reproduction, self-recovery and mediation simultaneously</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{"citationItems":[{"id":"ITEM-1","itemData":{"author":[{"dropping-particle":"","family":"Danim","given":"Sudarwan","non-dropping-particle":"","parse-names":false,"suffix":""}],"id":"ITEM-1","issued":{"date-parts":[["2006"]]},"publisher":"Bumi Aksara","publisher-place":"Jakarta","title":"Visi Baru Manajemen Sekolah: Dari Unit Birokrasi ke Lembaga Akademik","type":"book"},"uris":["http://www.mendeley.com/documents/?uuid=1fe8e9ea-be9c-41cd-9205-3a21c223068d","http://www.mendeley.com/documents/?uuid=4b6f6eaa-a229-4976-840a-ce5024087b8f"]}],"mendeley":{"formattedCitation":"(Danim 2006)","manualFormatting":"(Danim, 2006)","plainTextFormattedCitation":"(Danim 2006)","previouslyFormattedCitation":"(Danim 2006)"},"properties":{"noteIndex":0},"schema":"https://github.com/citation-style-language/schema/raw/master/csl-citation.json"}</w:instrText>
      </w:r>
      <w:r w:rsidR="00BD513E">
        <w:rPr>
          <w:color w:val="000000"/>
          <w:lang w:eastAsia="en-US"/>
        </w:rPr>
        <w:fldChar w:fldCharType="separate"/>
      </w:r>
      <w:r w:rsidR="005E08A4" w:rsidRPr="00075EC5">
        <w:rPr>
          <w:noProof/>
          <w:color w:val="000000"/>
          <w:lang w:eastAsia="en-US"/>
        </w:rPr>
        <w:t>(Danim</w:t>
      </w:r>
      <w:r w:rsidR="005E08A4">
        <w:rPr>
          <w:noProof/>
          <w:color w:val="000000"/>
          <w:lang w:eastAsia="en-US"/>
        </w:rPr>
        <w:t>,</w:t>
      </w:r>
      <w:r w:rsidR="005E08A4" w:rsidRPr="00075EC5">
        <w:rPr>
          <w:noProof/>
          <w:color w:val="000000"/>
          <w:lang w:eastAsia="en-US"/>
        </w:rPr>
        <w:t xml:space="preserve"> 2006)</w:t>
      </w:r>
      <w:r w:rsidR="00BD513E">
        <w:rPr>
          <w:color w:val="000000"/>
          <w:lang w:eastAsia="en-US"/>
        </w:rPr>
        <w:fldChar w:fldCharType="end"/>
      </w:r>
      <w:r w:rsidR="005E08A4" w:rsidRPr="00B1590D">
        <w:rPr>
          <w:color w:val="000000"/>
          <w:lang w:eastAsia="en-US"/>
        </w:rPr>
        <w:t xml:space="preserve">. </w:t>
      </w:r>
      <w:r w:rsidR="00CB2560">
        <w:rPr>
          <w:color w:val="000000"/>
          <w:lang w:eastAsia="en-US"/>
        </w:rPr>
        <w:t>Those functions of the Islamic school are covered through education process and learning as the main bussiness</w:t>
      </w:r>
      <w:r w:rsidR="005E08A4" w:rsidRPr="00B1590D">
        <w:rPr>
          <w:color w:val="000000"/>
          <w:lang w:eastAsia="en-US"/>
        </w:rPr>
        <w:t>.</w:t>
      </w:r>
      <w:r w:rsidR="00CB2560">
        <w:rPr>
          <w:color w:val="000000"/>
          <w:lang w:eastAsia="en-US"/>
        </w:rPr>
        <w:t xml:space="preserve"> </w:t>
      </w:r>
      <w:r w:rsidR="009C133B">
        <w:rPr>
          <w:color w:val="000000"/>
          <w:lang w:eastAsia="en-US"/>
        </w:rPr>
        <w:t xml:space="preserve">Mainstream and public schools would be excellent if they had a system either of </w:t>
      </w:r>
      <w:r w:rsidR="00C36BD3">
        <w:rPr>
          <w:color w:val="000000"/>
          <w:lang w:eastAsia="en-US"/>
        </w:rPr>
        <w:t xml:space="preserve">sufficient </w:t>
      </w:r>
      <w:r w:rsidR="009C133B">
        <w:rPr>
          <w:color w:val="000000"/>
          <w:lang w:eastAsia="en-US"/>
        </w:rPr>
        <w:t>s</w:t>
      </w:r>
      <w:r w:rsidR="00C36BD3">
        <w:rPr>
          <w:color w:val="000000"/>
          <w:lang w:eastAsia="en-US"/>
        </w:rPr>
        <w:t>uprastructure or infrastructure. As in the education components, an excellent school must have good learing program, curriculum, students, teachers, facility and infrastructure, finance, and really good relationship among societies.</w:t>
      </w:r>
    </w:p>
    <w:p w:rsidR="005E08A4" w:rsidRDefault="00C36BD3" w:rsidP="005E08A4">
      <w:pPr>
        <w:autoSpaceDE w:val="0"/>
        <w:autoSpaceDN w:val="0"/>
        <w:adjustRightInd w:val="0"/>
        <w:spacing w:line="276" w:lineRule="auto"/>
        <w:ind w:firstLine="720"/>
        <w:jc w:val="both"/>
        <w:rPr>
          <w:color w:val="000000"/>
          <w:lang w:eastAsia="en-US"/>
        </w:rPr>
      </w:pPr>
      <w:r>
        <w:rPr>
          <w:color w:val="000000"/>
          <w:lang w:eastAsia="en-US"/>
        </w:rPr>
        <w:t xml:space="preserve">Consequently, the education implementation of Islamic school needs to be supported by a set of responsibilities, monitoring and responsible demanding which is relatively high to guarantee that the Islamic school </w:t>
      </w:r>
      <w:r w:rsidR="002F1C45">
        <w:rPr>
          <w:color w:val="000000"/>
          <w:lang w:eastAsia="en-US"/>
        </w:rPr>
        <w:t>have both autonomy and responsibility to implement the government policy and fulfil hopes of society. Thus, the Islamic school is in charge to be able to show source management viterously, democratically, without monopoly, and responsibly either to society or government in order to increase the service capacity towards students</w:t>
      </w:r>
      <w:r>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{"citationItems":[{"id":"ITEM-1","itemData":{"author":[{"dropping-particle":"","family":"Mulyasa","given":"E.","non-dropping-particle":"","parse-names":false,"suffix":""}],"id":"ITEM-1","issued":{"date-parts":[["2005"]]},"publisher":"Bandung","publisher-place":"Remaja Rosdakarya","title":"Manajemen Berbasis Sekolah: Konsep, Strategi, dan Implementasi","type":"book"},"uris":["http://www.mendeley.com/documents/?uuid=7625b1d5-57a7-456f-baee-3d506ac7bfe6","http://www.mendeley.com/documents/?uuid=6842390c-6127-4bf3-aa01-72000c58bbc0"]}],"mendeley":{"formattedCitation":"(Mulyasa 2005)","manualFormatting":"(Mulyasa, 2005)","plainTextFormattedCitation":"(Mulyasa 2005)","previouslyFormattedCitation":"(Mulyasa 2005)"},"properties":{"noteIndex":0},"schema":"https://github.com/citation-style-language/schema/raw/master/csl-citation.json"}</w:instrText>
      </w:r>
      <w:r w:rsidR="00BD513E">
        <w:rPr>
          <w:color w:val="000000"/>
          <w:lang w:eastAsia="en-US"/>
        </w:rPr>
        <w:fldChar w:fldCharType="separate"/>
      </w:r>
      <w:r w:rsidR="005E08A4" w:rsidRPr="00075EC5">
        <w:rPr>
          <w:noProof/>
          <w:color w:val="000000"/>
          <w:lang w:eastAsia="en-US"/>
        </w:rPr>
        <w:t>(Mulyasa</w:t>
      </w:r>
      <w:r w:rsidR="005E08A4">
        <w:rPr>
          <w:noProof/>
          <w:color w:val="000000"/>
          <w:lang w:eastAsia="en-US"/>
        </w:rPr>
        <w:t>,</w:t>
      </w:r>
      <w:r w:rsidR="005E08A4" w:rsidRPr="00075EC5">
        <w:rPr>
          <w:noProof/>
          <w:color w:val="000000"/>
          <w:lang w:eastAsia="en-US"/>
        </w:rPr>
        <w:t xml:space="preserve"> 2005)</w:t>
      </w:r>
      <w:r w:rsidR="00BD513E">
        <w:rPr>
          <w:color w:val="000000"/>
          <w:lang w:eastAsia="en-US"/>
        </w:rPr>
        <w:fldChar w:fldCharType="end"/>
      </w:r>
      <w:r w:rsidR="005E08A4" w:rsidRPr="00B1590D">
        <w:rPr>
          <w:color w:val="000000"/>
          <w:lang w:eastAsia="en-US"/>
        </w:rPr>
        <w:t>.</w:t>
      </w:r>
    </w:p>
    <w:p w:rsidR="005E08A4" w:rsidRDefault="007E4603" w:rsidP="005E08A4">
      <w:pPr>
        <w:autoSpaceDE w:val="0"/>
        <w:autoSpaceDN w:val="0"/>
        <w:adjustRightInd w:val="0"/>
        <w:spacing w:line="276" w:lineRule="auto"/>
        <w:ind w:firstLine="720"/>
        <w:jc w:val="both"/>
        <w:rPr>
          <w:color w:val="000000"/>
          <w:lang w:eastAsia="en-US"/>
        </w:rPr>
      </w:pPr>
      <w:r>
        <w:rPr>
          <w:color w:val="000000"/>
          <w:lang w:eastAsia="en-US"/>
        </w:rPr>
        <w:t>Madrasah as an institution which does the education mission becomes the mainstream of learning programs that oriented to the quality and user satisfactions either of the internal or external. Islamic school succeeds if it could give services suitable for customer expectation. In other words the success of Islamic school could be seen at school management guides, those are</w:t>
      </w:r>
      <w:r w:rsidR="005E08A4" w:rsidRPr="00B1590D">
        <w:rPr>
          <w:color w:val="000000"/>
          <w:lang w:eastAsia="en-US"/>
        </w:rPr>
        <w:t>:</w:t>
      </w:r>
      <w:r w:rsidR="005E08A4">
        <w:rPr>
          <w:color w:val="000000"/>
          <w:lang w:eastAsia="en-US"/>
        </w:rPr>
        <w:t xml:space="preserve"> (1)</w:t>
      </w:r>
      <w:r w:rsidR="005E08A4" w:rsidRPr="00B1590D">
        <w:rPr>
          <w:color w:val="000000"/>
          <w:lang w:eastAsia="en-US"/>
        </w:rPr>
        <w:t xml:space="preserve"> </w:t>
      </w:r>
      <w:r>
        <w:rPr>
          <w:color w:val="000000"/>
          <w:lang w:eastAsia="en-US"/>
        </w:rPr>
        <w:t xml:space="preserve">students are satisfied with the school services, that is </w:t>
      </w:r>
      <w:r w:rsidR="0063279B">
        <w:rPr>
          <w:color w:val="000000"/>
          <w:lang w:eastAsia="en-US"/>
        </w:rPr>
        <w:t xml:space="preserve">with the acquired lesson, leader and teacher treatment, with the facilities provided by school or the students enjoy the good situation of the school; </w:t>
      </w:r>
      <w:r w:rsidR="005E08A4">
        <w:rPr>
          <w:color w:val="000000"/>
          <w:lang w:eastAsia="en-US"/>
        </w:rPr>
        <w:t>(2)</w:t>
      </w:r>
      <w:r w:rsidR="005E08A4" w:rsidRPr="00B1590D">
        <w:rPr>
          <w:color w:val="000000"/>
          <w:lang w:eastAsia="en-US"/>
        </w:rPr>
        <w:t xml:space="preserve"> </w:t>
      </w:r>
      <w:r w:rsidR="0063279B">
        <w:rPr>
          <w:color w:val="000000"/>
          <w:lang w:eastAsia="en-US"/>
        </w:rPr>
        <w:t>the parents of students’ feel satisfied with the service for their children, the services that they get with complete report about the learning growth of their children and the programs that applied at madrasah</w:t>
      </w:r>
      <w:r w:rsidR="005E08A4" w:rsidRPr="00B1590D">
        <w:rPr>
          <w:color w:val="000000"/>
          <w:lang w:eastAsia="en-US"/>
        </w:rPr>
        <w:t>;</w:t>
      </w:r>
      <w:r w:rsidR="005E08A4">
        <w:rPr>
          <w:color w:val="000000"/>
          <w:lang w:eastAsia="en-US"/>
        </w:rPr>
        <w:t xml:space="preserve"> (3) </w:t>
      </w:r>
      <w:r w:rsidR="005E08A4" w:rsidRPr="00B1590D">
        <w:rPr>
          <w:color w:val="000000"/>
          <w:lang w:eastAsia="en-US"/>
        </w:rPr>
        <w:t xml:space="preserve"> </w:t>
      </w:r>
      <w:r w:rsidR="00D220E6">
        <w:rPr>
          <w:color w:val="000000"/>
          <w:lang w:eastAsia="en-US"/>
        </w:rPr>
        <w:t>the user side or alumnus receiver (college, industry, society) are satisfied for receiving high quality alumni and within the expectation</w:t>
      </w:r>
      <w:r w:rsidR="005E08A4" w:rsidRPr="00B1590D">
        <w:rPr>
          <w:color w:val="000000"/>
          <w:lang w:eastAsia="en-US"/>
        </w:rPr>
        <w:t xml:space="preserve">; </w:t>
      </w:r>
      <w:r w:rsidR="00D220E6">
        <w:rPr>
          <w:color w:val="000000"/>
          <w:lang w:eastAsia="en-US"/>
        </w:rPr>
        <w:t>and</w:t>
      </w:r>
      <w:r w:rsidR="005E08A4">
        <w:rPr>
          <w:color w:val="000000"/>
          <w:lang w:eastAsia="en-US"/>
        </w:rPr>
        <w:t xml:space="preserve"> (4)</w:t>
      </w:r>
      <w:r w:rsidR="005E08A4" w:rsidRPr="00B1590D">
        <w:rPr>
          <w:color w:val="000000"/>
          <w:lang w:eastAsia="en-US"/>
        </w:rPr>
        <w:t xml:space="preserve"> </w:t>
      </w:r>
      <w:r w:rsidR="00D220E6">
        <w:rPr>
          <w:color w:val="000000"/>
          <w:lang w:eastAsia="en-US"/>
        </w:rPr>
        <w:t>teachers and employees are satisfied with the services of madrasah within job division, relationship and communication among teachers, leader, and employees, with the salary and other services</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{"citationItems":[{"id":"ITEM-1","itemData":{"author":[{"dropping-particle":"","family":"Tim Departemen Pendidikan Nasional","given":"","non-dropping-particle":"","parse-names":false,"suffix":""}],"id":"ITEM-1","issued":{"date-parts":[["2001"]]},"publisher":"Depdiknas","publisher-place":"Jakarta","title":"Laporan Nasional tentang Pembangunan Pendidikan Nasional","type":"book"},"uris":["http://www.mendeley.com/documents/?uuid=9221f1fc-a4d4-4a68-a349-f21c2c8db8d5","http://www.mendeley.com/documents/?uuid=f3275354-5a53-4c7e-b9ef-f63e78e30831"]}],"mendeley":{"formattedCitation":"(Tim Departemen Pendidikan Nasional 2001)","manualFormatting":"(Nasional, 2001)","plainTextFormattedCitation":"(Tim Departemen Pendidikan Nasional 2001)","previouslyFormattedCitation":"(Tim Departemen Pendidikan Nasional 2001)"},"properties":{"noteIndex":0},"schema":"https://github.com/citation-style-language/schema/raw/master/csl-citation.json"}</w:instrText>
      </w:r>
      <w:r w:rsidR="00BD513E">
        <w:rPr>
          <w:color w:val="000000"/>
          <w:lang w:eastAsia="en-US"/>
        </w:rPr>
        <w:fldChar w:fldCharType="separate"/>
      </w:r>
      <w:r w:rsidR="005E08A4" w:rsidRPr="00803A49">
        <w:rPr>
          <w:noProof/>
          <w:color w:val="000000"/>
          <w:lang w:eastAsia="en-US"/>
        </w:rPr>
        <w:t>(Nasional</w:t>
      </w:r>
      <w:r w:rsidR="005E08A4">
        <w:rPr>
          <w:noProof/>
          <w:color w:val="000000"/>
          <w:lang w:eastAsia="en-US"/>
        </w:rPr>
        <w:t>,</w:t>
      </w:r>
      <w:r w:rsidR="005E08A4" w:rsidRPr="00803A49">
        <w:rPr>
          <w:noProof/>
          <w:color w:val="000000"/>
          <w:lang w:eastAsia="en-US"/>
        </w:rPr>
        <w:t xml:space="preserve"> 2001)</w:t>
      </w:r>
      <w:r w:rsidR="00BD513E">
        <w:rPr>
          <w:color w:val="000000"/>
          <w:lang w:eastAsia="en-US"/>
        </w:rPr>
        <w:fldChar w:fldCharType="end"/>
      </w:r>
      <w:r w:rsidR="005E08A4" w:rsidRPr="00B1590D">
        <w:rPr>
          <w:color w:val="000000"/>
          <w:lang w:eastAsia="en-US"/>
        </w:rPr>
        <w:t>.</w:t>
      </w:r>
    </w:p>
    <w:p w:rsidR="005E08A4" w:rsidRDefault="003D3FCD" w:rsidP="005E08A4">
      <w:pPr>
        <w:autoSpaceDE w:val="0"/>
        <w:autoSpaceDN w:val="0"/>
        <w:adjustRightInd w:val="0"/>
        <w:spacing w:line="276" w:lineRule="auto"/>
        <w:ind w:firstLine="720"/>
        <w:jc w:val="both"/>
        <w:rPr>
          <w:color w:val="000000"/>
          <w:lang w:eastAsia="en-US"/>
        </w:rPr>
      </w:pPr>
      <w:r>
        <w:rPr>
          <w:color w:val="000000"/>
          <w:lang w:eastAsia="en-US"/>
        </w:rPr>
        <w:t>Those four components must be synergic in growing the quality of education in the Islamic school. Collaboration of all the four could trigger the implementation of madrasah education effectively and efficiently. Islamic school becomes effective because of good achievements, while Islamic school becomes efficient because of the minimum source usage. To know the indicators of students’ accomplishments obviously is seen at the presence, attitudes in school, disoriented action report</w:t>
      </w:r>
      <w:r w:rsidR="00415EE3">
        <w:rPr>
          <w:color w:val="000000"/>
          <w:lang w:eastAsia="en-US"/>
        </w:rPr>
        <w:t xml:space="preserve"> and the result of national examinations. The advanced Islamic school is an effective and efficient school with bearing the best alumni, the excellence in competitive and comparative way. The excellence in competitive way belongs to identical alumni in the same department, while the comparative way belongs to different alumni from one Islamic school with another public of Islamic school</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{"citationItems":[{"id":"ITEM-1","itemData":{"author":[{"dropping-particle":"","family":"Syafaruddin","given":"","non-dropping-particle":"","parse-names":false,"suffix":""}],"id":"ITEM-1","issued":{"date-parts":[["2005"]]},"publisher":"Ciputat Press","publisher-place":"Jakarta","title":"Manajemen Lembaga Pendidikan Islam","type":"book"},"uris":["http://www.mendeley.com/documents/?uuid=29831c5a-82b7-4c8a-8f7e-0babeb39fe36","http://www.mendeley.com/documents/?uuid=9a760f92-8468-4246-ba37-6ec722dc9215"]}],"mendeley":{"formattedCitation":"(Syafaruddin 2005)","manualFormatting":"(Syafaruddin, 2005)","plainTextFormattedCitation":"(Syafaruddin 2005)","previouslyFormattedCitation":"(Syafaruddin 2005)"},"properties":{"noteIndex":0},"schema":"https://github.com/citation-style-language/schema/raw/master/csl-citation.json"}</w:instrText>
      </w:r>
      <w:r w:rsidR="00BD513E">
        <w:rPr>
          <w:color w:val="000000"/>
          <w:lang w:eastAsia="en-US"/>
        </w:rPr>
        <w:fldChar w:fldCharType="separate"/>
      </w:r>
      <w:r w:rsidR="005E08A4" w:rsidRPr="00803A49">
        <w:rPr>
          <w:noProof/>
          <w:color w:val="000000"/>
          <w:lang w:eastAsia="en-US"/>
        </w:rPr>
        <w:t>(Syafaruddin</w:t>
      </w:r>
      <w:r w:rsidR="005E08A4">
        <w:rPr>
          <w:noProof/>
          <w:color w:val="000000"/>
          <w:lang w:eastAsia="en-US"/>
        </w:rPr>
        <w:t>,</w:t>
      </w:r>
      <w:r w:rsidR="005E08A4" w:rsidRPr="00803A49">
        <w:rPr>
          <w:noProof/>
          <w:color w:val="000000"/>
          <w:lang w:eastAsia="en-US"/>
        </w:rPr>
        <w:t xml:space="preserve"> 2005)</w:t>
      </w:r>
      <w:r w:rsidR="00BD513E">
        <w:rPr>
          <w:color w:val="000000"/>
          <w:lang w:eastAsia="en-US"/>
        </w:rPr>
        <w:fldChar w:fldCharType="end"/>
      </w:r>
      <w:r w:rsidR="005E08A4" w:rsidRPr="00B1590D">
        <w:rPr>
          <w:color w:val="000000"/>
          <w:lang w:eastAsia="en-US"/>
        </w:rPr>
        <w:t>.</w:t>
      </w:r>
    </w:p>
    <w:p w:rsidR="005E08A4" w:rsidRPr="00B1590D" w:rsidRDefault="005E08A4" w:rsidP="005E08A4">
      <w:pPr>
        <w:autoSpaceDE w:val="0"/>
        <w:autoSpaceDN w:val="0"/>
        <w:adjustRightInd w:val="0"/>
        <w:spacing w:line="276" w:lineRule="auto"/>
        <w:ind w:firstLine="720"/>
        <w:jc w:val="both"/>
        <w:rPr>
          <w:color w:val="000000"/>
          <w:lang w:eastAsia="en-US"/>
        </w:rPr>
      </w:pPr>
    </w:p>
    <w:p w:rsidR="005E08A4" w:rsidRPr="00803A49" w:rsidRDefault="00415EE3" w:rsidP="005E08A4">
      <w:pPr>
        <w:tabs>
          <w:tab w:val="left" w:pos="340"/>
        </w:tabs>
        <w:spacing w:line="276" w:lineRule="auto"/>
        <w:rPr>
          <w:b/>
          <w:caps/>
        </w:rPr>
      </w:pPr>
      <w:r>
        <w:rPr>
          <w:b/>
          <w:caps/>
        </w:rPr>
        <w:lastRenderedPageBreak/>
        <w:t>the roles of islamic school as the center of cultural development</w:t>
      </w:r>
    </w:p>
    <w:p w:rsidR="005E08A4" w:rsidRDefault="00930EA2" w:rsidP="005E08A4">
      <w:pPr>
        <w:autoSpaceDE w:val="0"/>
        <w:autoSpaceDN w:val="0"/>
        <w:adjustRightInd w:val="0"/>
        <w:spacing w:line="276" w:lineRule="auto"/>
        <w:ind w:firstLine="720"/>
        <w:jc w:val="both"/>
        <w:rPr>
          <w:color w:val="000000"/>
          <w:lang w:eastAsia="en-US"/>
        </w:rPr>
      </w:pPr>
      <w:r>
        <w:rPr>
          <w:color w:val="000000"/>
          <w:lang w:eastAsia="en-US"/>
        </w:rPr>
        <w:t>While its mission as science and technology development through study and learning, Islamic school also has a role in developing the culture</w:t>
      </w:r>
      <w:r w:rsidR="005E08A4" w:rsidRPr="00B1590D">
        <w:rPr>
          <w:color w:val="000000"/>
          <w:lang w:eastAsia="en-US"/>
        </w:rPr>
        <w:t>.</w:t>
      </w:r>
      <w:r>
        <w:rPr>
          <w:color w:val="000000"/>
          <w:lang w:eastAsia="en-US"/>
        </w:rPr>
        <w:t xml:space="preserve"> The Islamic school as a social institution implements its social function as in other education institutions.</w:t>
      </w:r>
      <w:r w:rsidR="005E08A4" w:rsidRPr="00B1590D">
        <w:rPr>
          <w:color w:val="000000"/>
          <w:lang w:eastAsia="en-US"/>
        </w:rPr>
        <w:t xml:space="preserve"> </w:t>
      </w:r>
      <w:r>
        <w:rPr>
          <w:color w:val="000000"/>
          <w:lang w:eastAsia="en-US"/>
        </w:rPr>
        <w:t>The functions of Islamic school as social institution are</w:t>
      </w:r>
      <w:r w:rsidR="005E08A4" w:rsidRPr="00B1590D">
        <w:rPr>
          <w:color w:val="000000"/>
          <w:lang w:eastAsia="en-US"/>
        </w:rPr>
        <w:t>:</w:t>
      </w:r>
      <w:r w:rsidR="005E08A4">
        <w:rPr>
          <w:color w:val="000000"/>
          <w:lang w:eastAsia="en-US"/>
        </w:rPr>
        <w:t xml:space="preserve"> (1) </w:t>
      </w:r>
      <w:r>
        <w:rPr>
          <w:color w:val="000000"/>
          <w:lang w:eastAsia="en-US"/>
        </w:rPr>
        <w:t xml:space="preserve">the Islamic school functions as social institution, helping children in learning their lives in their own </w:t>
      </w:r>
      <w:r w:rsidR="008B23AC">
        <w:rPr>
          <w:color w:val="000000"/>
          <w:lang w:eastAsia="en-US"/>
        </w:rPr>
        <w:t>birthplaces</w:t>
      </w:r>
      <w:r w:rsidR="005E08A4" w:rsidRPr="00B1590D">
        <w:rPr>
          <w:color w:val="000000"/>
          <w:lang w:eastAsia="en-US"/>
        </w:rPr>
        <w:t>;</w:t>
      </w:r>
      <w:r w:rsidR="005E08A4">
        <w:rPr>
          <w:color w:val="000000"/>
          <w:lang w:eastAsia="en-US"/>
        </w:rPr>
        <w:t xml:space="preserve"> (2)</w:t>
      </w:r>
      <w:r w:rsidR="005E08A4" w:rsidRPr="00B1590D">
        <w:rPr>
          <w:color w:val="000000"/>
          <w:lang w:eastAsia="en-US"/>
        </w:rPr>
        <w:t xml:space="preserve"> </w:t>
      </w:r>
      <w:r w:rsidR="008B23AC">
        <w:rPr>
          <w:color w:val="000000"/>
          <w:lang w:eastAsia="en-US"/>
        </w:rPr>
        <w:t>the Islamic school functions to transmit and to transform cultures</w:t>
      </w:r>
      <w:r w:rsidR="005E08A4" w:rsidRPr="00B1590D">
        <w:rPr>
          <w:color w:val="000000"/>
          <w:lang w:eastAsia="en-US"/>
        </w:rPr>
        <w:t>;</w:t>
      </w:r>
      <w:r w:rsidR="005E08A4">
        <w:rPr>
          <w:color w:val="000000"/>
          <w:lang w:eastAsia="en-US"/>
        </w:rPr>
        <w:t xml:space="preserve"> </w:t>
      </w:r>
      <w:r w:rsidR="008B23AC">
        <w:rPr>
          <w:color w:val="000000"/>
          <w:lang w:eastAsia="en-US"/>
        </w:rPr>
        <w:t xml:space="preserve">and </w:t>
      </w:r>
      <w:r w:rsidR="005E08A4">
        <w:rPr>
          <w:color w:val="000000"/>
          <w:lang w:eastAsia="en-US"/>
        </w:rPr>
        <w:t>(3)</w:t>
      </w:r>
      <w:r w:rsidR="005E08A4" w:rsidRPr="00B1590D">
        <w:rPr>
          <w:color w:val="000000"/>
          <w:lang w:eastAsia="en-US"/>
        </w:rPr>
        <w:t xml:space="preserve"> </w:t>
      </w:r>
      <w:r w:rsidR="008B23AC">
        <w:rPr>
          <w:color w:val="000000"/>
          <w:lang w:eastAsia="en-US"/>
        </w:rPr>
        <w:t>the Islamic school functions to select students for continuing their study to higher grades</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Uyoh","given":"Sadulloh","non-dropping-particle":"","parse-names":false,"suffix":""}],"id":"ITEM-1","issued":{"date-parts":[["2014"]]},"publisher":"Alfabeta","publisher-place":"Bandung","title":"Pedagogik: Ilmu Mendidik","type":"book"},"uris":["http://www.mendeley.com/documents/?uuid=670f231c-3569-4017-8b4b-f08c904826ac"]}],"mendeley":{"formattedCitation":"(Uyoh 2014)","manualFormatting":"(Sadulloh, 2020)","plainTextFormattedCitation":"(Uyoh 2014)","previouslyFormattedCitation":"(Uyoh 2014)"},"properties":{"noteIndex":0},"schema":"https://github.com/citation-style-language/schema/raw/master/csl-citation.json"}</w:instrText>
      </w:r>
      <w:r w:rsidR="00BD513E">
        <w:rPr>
          <w:color w:val="000000"/>
          <w:lang w:eastAsia="en-US"/>
        </w:rPr>
        <w:fldChar w:fldCharType="separate"/>
      </w:r>
      <w:r w:rsidR="005E08A4" w:rsidRPr="005A6BC3">
        <w:rPr>
          <w:noProof/>
          <w:color w:val="000000"/>
          <w:lang w:eastAsia="en-US"/>
        </w:rPr>
        <w:t>(Sadulloh</w:t>
      </w:r>
      <w:r w:rsidR="005E08A4">
        <w:rPr>
          <w:noProof/>
          <w:color w:val="000000"/>
          <w:lang w:eastAsia="en-US"/>
        </w:rPr>
        <w:t>,</w:t>
      </w:r>
      <w:r w:rsidR="005E08A4" w:rsidRPr="005A6BC3">
        <w:rPr>
          <w:noProof/>
          <w:color w:val="000000"/>
          <w:lang w:eastAsia="en-US"/>
        </w:rPr>
        <w:t xml:space="preserve"> 2020)</w:t>
      </w:r>
      <w:r w:rsidR="00BD513E">
        <w:rPr>
          <w:color w:val="000000"/>
          <w:lang w:eastAsia="en-US"/>
        </w:rPr>
        <w:fldChar w:fldCharType="end"/>
      </w:r>
      <w:r w:rsidR="005E08A4" w:rsidRPr="00B1590D">
        <w:rPr>
          <w:color w:val="000000"/>
          <w:lang w:eastAsia="en-US"/>
        </w:rPr>
        <w:t>.</w:t>
      </w:r>
    </w:p>
    <w:p w:rsidR="005E08A4" w:rsidRDefault="00625010" w:rsidP="005E08A4">
      <w:pPr>
        <w:autoSpaceDE w:val="0"/>
        <w:autoSpaceDN w:val="0"/>
        <w:adjustRightInd w:val="0"/>
        <w:spacing w:line="276" w:lineRule="auto"/>
        <w:ind w:firstLine="720"/>
        <w:jc w:val="both"/>
        <w:rPr>
          <w:color w:val="000000"/>
          <w:lang w:eastAsia="en-US"/>
        </w:rPr>
      </w:pPr>
      <w:r>
        <w:rPr>
          <w:color w:val="000000"/>
          <w:lang w:eastAsia="en-US"/>
        </w:rPr>
        <w:t>In transmitting and transforming culture aspects, Islamic school has important roles as the center of research and learning activities. Madrasah has a role as the agent of change in all life ascpects including the culture. Islamic school activities are always bound with cultural aspect. The cultural existence and survival are generally got</w:t>
      </w:r>
      <w:r w:rsidR="00393D57">
        <w:rPr>
          <w:color w:val="000000"/>
          <w:lang w:eastAsia="en-US"/>
        </w:rPr>
        <w:t xml:space="preserve"> a back-up from Islamic school as social and intellectual institution. Education will support the development of the intelligence and society cultural outputs</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Belling","given":"","non-dropping-particle":"","parse-names":false,"suffix":""},{"dropping-particle":"","family":"Totten","given":"","non-dropping-particle":"","parse-names":false,"suffix":""}],"id":"ITEM-1","issued":{"date-parts":[["1985"]]},"publisher":"Yayasan Ilmu-ilmu Sosial","publisher-place":"Jakarta","title":"Modernisasi dan Masalah Model Pembangunan","type":"book"},"uris":["http://www.mendeley.com/documents/?uuid=50e9e6f9-5c96-450a-af00-1291af52d369","http://www.mendeley.com/documents/?uuid=0aff6339-7a5d-4a48-9d13-61b268c1ce1d"]}],"mendeley":{"formattedCitation":"(Belling and Totten 1985)","manualFormatting":"(Belling &amp; Totten, 1985)","plainTextFormattedCitation":"(Belling and Totten 1985)","previouslyFormattedCitation":"(Belling and Totten 1985)"},"properties":{"noteIndex":0},"schema":"https://github.com/citation-style-language/schema/raw/master/csl-citation.json"}</w:instrText>
      </w:r>
      <w:r w:rsidR="00BD513E">
        <w:rPr>
          <w:color w:val="000000"/>
          <w:lang w:eastAsia="en-US"/>
        </w:rPr>
        <w:fldChar w:fldCharType="separate"/>
      </w:r>
      <w:r w:rsidR="005E08A4" w:rsidRPr="005A6BC3">
        <w:rPr>
          <w:noProof/>
          <w:color w:val="000000"/>
          <w:lang w:eastAsia="en-US"/>
        </w:rPr>
        <w:t xml:space="preserve">(Belling </w:t>
      </w:r>
      <w:r w:rsidR="005E08A4">
        <w:rPr>
          <w:noProof/>
          <w:color w:val="000000"/>
          <w:lang w:eastAsia="en-US"/>
        </w:rPr>
        <w:t>&amp;</w:t>
      </w:r>
      <w:r w:rsidR="005E08A4" w:rsidRPr="005A6BC3">
        <w:rPr>
          <w:noProof/>
          <w:color w:val="000000"/>
          <w:lang w:eastAsia="en-US"/>
        </w:rPr>
        <w:t xml:space="preserve"> Totten</w:t>
      </w:r>
      <w:r w:rsidR="005E08A4">
        <w:rPr>
          <w:noProof/>
          <w:color w:val="000000"/>
          <w:lang w:eastAsia="en-US"/>
        </w:rPr>
        <w:t>,</w:t>
      </w:r>
      <w:r w:rsidR="005E08A4" w:rsidRPr="005A6BC3">
        <w:rPr>
          <w:noProof/>
          <w:color w:val="000000"/>
          <w:lang w:eastAsia="en-US"/>
        </w:rPr>
        <w:t xml:space="preserve"> 1985)</w:t>
      </w:r>
      <w:r w:rsidR="00BD513E">
        <w:rPr>
          <w:color w:val="000000"/>
          <w:lang w:eastAsia="en-US"/>
        </w:rPr>
        <w:fldChar w:fldCharType="end"/>
      </w:r>
      <w:r w:rsidR="005E08A4" w:rsidRPr="00B1590D">
        <w:rPr>
          <w:color w:val="000000"/>
          <w:lang w:eastAsia="en-US"/>
        </w:rPr>
        <w:t>.</w:t>
      </w:r>
      <w:r w:rsidR="005E08A4">
        <w:rPr>
          <w:color w:val="000000"/>
          <w:lang w:eastAsia="en-US"/>
        </w:rPr>
        <w:t xml:space="preserve"> </w:t>
      </w:r>
      <w:r w:rsidR="00393D57">
        <w:rPr>
          <w:color w:val="000000"/>
          <w:lang w:eastAsia="en-US"/>
        </w:rPr>
        <w:t>Education and culture are not able to be separated where the culture constitutes the part of the education dan so as in the opposite. Education is human effort to humanize themselves, that is the cultural human beings. The culture itself is formed, conserved or developed through education</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Uyoh","given":"Sadulloh","non-dropping-particle":"","parse-names":false,"suffix":""}],"id":"ITEM-1","issued":{"date-parts":[["2014"]]},"publisher":"Alfabeta","publisher-place":"Bandung","title":"Pedagogik: Ilmu Mendidik","type":"book"},"uris":["http://www.mendeley.com/documents/?uuid=670f231c-3569-4017-8b4b-f08c904826ac"]}],"mendeley":{"formattedCitation":"(Uyoh 2014)","manualFormatting":"(Sadulloh, 2020)","plainTextFormattedCitation":"(Uyoh 2014)","previouslyFormattedCitation":"(Uyoh 2014)"},"properties":{"noteIndex":0},"schema":"https://github.com/citation-style-language/schema/raw/master/csl-citation.json"}</w:instrText>
      </w:r>
      <w:r w:rsidR="00BD513E">
        <w:rPr>
          <w:color w:val="000000"/>
          <w:lang w:eastAsia="en-US"/>
        </w:rPr>
        <w:fldChar w:fldCharType="separate"/>
      </w:r>
      <w:r w:rsidR="005E08A4" w:rsidRPr="005A6BC3">
        <w:rPr>
          <w:noProof/>
          <w:color w:val="000000"/>
          <w:lang w:eastAsia="en-US"/>
        </w:rPr>
        <w:t>(Sadulloh</w:t>
      </w:r>
      <w:r w:rsidR="005E08A4">
        <w:rPr>
          <w:noProof/>
          <w:color w:val="000000"/>
          <w:lang w:eastAsia="en-US"/>
        </w:rPr>
        <w:t>,</w:t>
      </w:r>
      <w:r w:rsidR="005E08A4" w:rsidRPr="005A6BC3">
        <w:rPr>
          <w:noProof/>
          <w:color w:val="000000"/>
          <w:lang w:eastAsia="en-US"/>
        </w:rPr>
        <w:t xml:space="preserve"> 2020)</w:t>
      </w:r>
      <w:r w:rsidR="00BD513E">
        <w:rPr>
          <w:color w:val="000000"/>
          <w:lang w:eastAsia="en-US"/>
        </w:rPr>
        <w:fldChar w:fldCharType="end"/>
      </w:r>
      <w:r w:rsidR="005E08A4" w:rsidRPr="00B1590D">
        <w:rPr>
          <w:color w:val="000000"/>
          <w:lang w:eastAsia="en-US"/>
        </w:rPr>
        <w:t>.</w:t>
      </w:r>
    </w:p>
    <w:p w:rsidR="005E08A4" w:rsidRDefault="00393D57" w:rsidP="005E08A4">
      <w:pPr>
        <w:autoSpaceDE w:val="0"/>
        <w:autoSpaceDN w:val="0"/>
        <w:adjustRightInd w:val="0"/>
        <w:spacing w:line="276" w:lineRule="auto"/>
        <w:ind w:firstLine="720"/>
        <w:jc w:val="both"/>
        <w:rPr>
          <w:color w:val="000000"/>
          <w:lang w:eastAsia="en-US"/>
        </w:rPr>
      </w:pPr>
      <w:r>
        <w:rPr>
          <w:color w:val="000000"/>
          <w:lang w:eastAsia="en-US"/>
        </w:rPr>
        <w:t xml:space="preserve">The urgency of Islamic school in keeping the culture is extremely high because the culture is known as the entire aspects which </w:t>
      </w:r>
      <w:r w:rsidR="004F7AC5">
        <w:rPr>
          <w:color w:val="000000"/>
          <w:lang w:eastAsia="en-US"/>
        </w:rPr>
        <w:t>encompass knowledge, trust, art, law, morality, custom, and any various skill and habits accepted by human beings as the society</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Krober","given":"A.L.","non-dropping-particle":"","parse-names":false,"suffix":""},{"dropping-particle":"","family":"Kluckhohn","given":"Clyde","non-dropping-particle":"","parse-names":false,"suffix":""}],"id":"ITEM-1","issued":{"date-parts":[["1952"]]},"publisher":"The Museum","publisher-place":"Massachusset","title":"Cultural: A Critical Review of Concept and Definition","type":"book"},"uris":["http://www.mendeley.com/documents/?uuid=2867aa90-bb96-4f0f-b3a3-5f8f0e020a79","http://www.mendeley.com/documents/?uuid=cd57f424-4b6e-4cbc-94db-c84256b10af3"]}],"mendeley":{"formattedCitation":"(Krober and Kluckhohn 1952)","manualFormatting":"(Krober &amp; Kluckhohn, 1952)","plainTextFormattedCitation":"(Krober and Kluckhohn 1952)","previouslyFormattedCitation":"(Krober and Kluckhohn 1952)"},"properties":{"noteIndex":0},"schema":"https://github.com/citation-style-language/schema/raw/master/csl-citation.json"}</w:instrText>
      </w:r>
      <w:r w:rsidR="00BD513E">
        <w:rPr>
          <w:color w:val="000000"/>
          <w:lang w:eastAsia="en-US"/>
        </w:rPr>
        <w:fldChar w:fldCharType="separate"/>
      </w:r>
      <w:r w:rsidR="005E08A4" w:rsidRPr="005A6BC3">
        <w:rPr>
          <w:noProof/>
          <w:color w:val="000000"/>
          <w:lang w:eastAsia="en-US"/>
        </w:rPr>
        <w:t xml:space="preserve">(Krober </w:t>
      </w:r>
      <w:r w:rsidR="005E08A4">
        <w:rPr>
          <w:noProof/>
          <w:color w:val="000000"/>
          <w:lang w:eastAsia="en-US"/>
        </w:rPr>
        <w:t>&amp;</w:t>
      </w:r>
      <w:r w:rsidR="005E08A4" w:rsidRPr="005A6BC3">
        <w:rPr>
          <w:noProof/>
          <w:color w:val="000000"/>
          <w:lang w:eastAsia="en-US"/>
        </w:rPr>
        <w:t xml:space="preserve"> Kluckhohn</w:t>
      </w:r>
      <w:r w:rsidR="005E08A4">
        <w:rPr>
          <w:noProof/>
          <w:color w:val="000000"/>
          <w:lang w:eastAsia="en-US"/>
        </w:rPr>
        <w:t>,</w:t>
      </w:r>
      <w:r w:rsidR="005E08A4" w:rsidRPr="005A6BC3">
        <w:rPr>
          <w:noProof/>
          <w:color w:val="000000"/>
          <w:lang w:eastAsia="en-US"/>
        </w:rPr>
        <w:t xml:space="preserve"> 1952)</w:t>
      </w:r>
      <w:r w:rsidR="00BD513E">
        <w:rPr>
          <w:color w:val="000000"/>
          <w:lang w:eastAsia="en-US"/>
        </w:rPr>
        <w:fldChar w:fldCharType="end"/>
      </w:r>
      <w:r w:rsidR="005E08A4" w:rsidRPr="00B1590D">
        <w:rPr>
          <w:color w:val="000000"/>
          <w:lang w:eastAsia="en-US"/>
        </w:rPr>
        <w:t xml:space="preserve">. </w:t>
      </w:r>
      <w:r w:rsidR="004F7AC5">
        <w:rPr>
          <w:color w:val="000000"/>
          <w:lang w:eastAsia="en-US"/>
        </w:rPr>
        <w:t>Islamic school as the center of culture is a batch of the values that underlie attitudes, traditions, daily activities, and symbols appl</w:t>
      </w:r>
      <w:r w:rsidR="00B2232F">
        <w:rPr>
          <w:color w:val="000000"/>
          <w:lang w:eastAsia="en-US"/>
        </w:rPr>
        <w:t>ied by the head</w:t>
      </w:r>
      <w:r w:rsidR="004F7AC5">
        <w:rPr>
          <w:color w:val="000000"/>
          <w:lang w:eastAsia="en-US"/>
        </w:rPr>
        <w:t>master of madrasah, the teachers, the administation staffs, the students and people around</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{"citationItems":[{"id":"ITEM-1","itemData":{"author":[{"dropping-particle":"","family":"Muhaimin","given":"","non-dropping-particle":"","parse-names":false,"suffix":""}],"id":"ITEM-1","issued":{"date-parts":[["2009"]]},"publisher":"Rajawali Press","publisher-place":"Jakarta","title":"Rekonstruksi Pendidikan Islam: Dari Paradigma Pengembangan, Manajemen Kelembagaan, Kurikulum hingga Strategi Pembelajaran","type":"book"},"uris":["http://www.mendeley.com/documents/?uuid=73f3ec0d-51b9-4cb9-ad86-75898635dc6e","http://www.mendeley.com/documents/?uuid=377ec719-2f64-4c9f-ba9b-0f3798882141"]}],"mendeley":{"formattedCitation":"(Muhaimin 2009)","manualFormatting":"(Muhaimin, 2009)","plainTextFormattedCitation":"(Muhaimin 2009)","previouslyFormattedCitation":"(Muhaimin 2009)"},"properties":{"noteIndex":0},"schema":"https://github.com/citation-style-language/schema/raw/master/csl-citation.json"}</w:instrText>
      </w:r>
      <w:r w:rsidR="00BD513E">
        <w:rPr>
          <w:color w:val="000000"/>
          <w:lang w:eastAsia="en-US"/>
        </w:rPr>
        <w:fldChar w:fldCharType="separate"/>
      </w:r>
      <w:r w:rsidR="005E08A4" w:rsidRPr="005A6BC3">
        <w:rPr>
          <w:noProof/>
          <w:color w:val="000000"/>
          <w:lang w:eastAsia="en-US"/>
        </w:rPr>
        <w:t>(Muhaimin</w:t>
      </w:r>
      <w:r w:rsidR="005E08A4">
        <w:rPr>
          <w:noProof/>
          <w:color w:val="000000"/>
          <w:lang w:eastAsia="en-US"/>
        </w:rPr>
        <w:t>,</w:t>
      </w:r>
      <w:r w:rsidR="005E08A4" w:rsidRPr="005A6BC3">
        <w:rPr>
          <w:noProof/>
          <w:color w:val="000000"/>
          <w:lang w:eastAsia="en-US"/>
        </w:rPr>
        <w:t xml:space="preserve"> 2009)</w:t>
      </w:r>
      <w:r w:rsidR="00BD513E">
        <w:rPr>
          <w:color w:val="000000"/>
          <w:lang w:eastAsia="en-US"/>
        </w:rPr>
        <w:fldChar w:fldCharType="end"/>
      </w:r>
      <w:r w:rsidR="005E08A4" w:rsidRPr="00B1590D">
        <w:rPr>
          <w:color w:val="000000"/>
          <w:lang w:eastAsia="en-US"/>
        </w:rPr>
        <w:t xml:space="preserve">. </w:t>
      </w:r>
      <w:r w:rsidR="004F7AC5">
        <w:rPr>
          <w:color w:val="000000"/>
          <w:lang w:eastAsia="en-US"/>
        </w:rPr>
        <w:t>The aspects of moral, spiritual, intellectual, and norm as the valuable cultural components must be the accentuation of the Islamic school in having their activities</w:t>
      </w:r>
      <w:r w:rsidR="005E08A4" w:rsidRPr="00B1590D">
        <w:rPr>
          <w:color w:val="000000"/>
          <w:lang w:eastAsia="en-US"/>
        </w:rPr>
        <w:t>.</w:t>
      </w:r>
    </w:p>
    <w:p w:rsidR="005E08A4" w:rsidRDefault="000916FC" w:rsidP="005E08A4">
      <w:pPr>
        <w:autoSpaceDE w:val="0"/>
        <w:autoSpaceDN w:val="0"/>
        <w:adjustRightInd w:val="0"/>
        <w:spacing w:line="276" w:lineRule="auto"/>
        <w:ind w:firstLine="720"/>
        <w:jc w:val="both"/>
        <w:rPr>
          <w:color w:val="000000"/>
          <w:lang w:eastAsia="en-US"/>
        </w:rPr>
      </w:pPr>
      <w:r>
        <w:rPr>
          <w:color w:val="000000"/>
          <w:lang w:eastAsia="en-US"/>
        </w:rPr>
        <w:t>Within developing the nation culture it is necessary to create an environment that push the growth of the hard work behavior, discipline, an attitude of appreciating accomplishment, being brave to compete, and being able to adapt and to be creative. It also needs to create an environtment of respecting each other, learning custom, to create a personality which eager to go beyond and maintain scientific and technological environment</w:t>
      </w:r>
      <w:r w:rsidR="00AA60FD">
        <w:rPr>
          <w:color w:val="000000"/>
          <w:lang w:eastAsia="en-US"/>
        </w:rPr>
        <w:t>. Islamic school environment is a fusion of Islamic norms, assumption, comprehension, dan hopes that are assured by the nation and become a guidance for them to behave and solve their own problem (internal and external). In other words, the culture of Islamic school constitutes spirits, attitudes, behavior of theirs who related ro the Islamic school</w:t>
      </w:r>
      <w:r w:rsidR="005F5F73">
        <w:rPr>
          <w:color w:val="000000"/>
          <w:lang w:eastAsia="en-US"/>
        </w:rPr>
        <w:t>, or the manner scheme and the habitual actions that done by madrasah</w:t>
      </w:r>
      <w:r w:rsidR="00167099">
        <w:rPr>
          <w:color w:val="000000"/>
          <w:lang w:eastAsia="en-US"/>
        </w:rPr>
        <w:t>’s</w:t>
      </w:r>
      <w:r w:rsidR="005F5F73">
        <w:rPr>
          <w:color w:val="000000"/>
          <w:lang w:eastAsia="en-US"/>
        </w:rPr>
        <w:t xml:space="preserve"> nature constantly in solving problems</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{"citationItems":[{"id":"ITEM-1","itemData":{"author":[{"dropping-particle":"","family":"Muhaimin","given":"","non-dropping-particle":"","parse-names":false,"suffix":""}],"id":"ITEM-1","issued":{"date-parts":[["2009"]]},"publisher":"Rajawali Press","publisher-place":"Jakarta","title":"Rekonstruksi Pendidikan Islam: Dari Paradigma Pengembangan, Manajemen Kelembagaan, Kurikulum hingga Strategi Pembelajaran","type":"book"},"uris":["http://www.mendeley.com/documents/?uuid=377ec719-2f64-4c9f-ba9b-0f3798882141","http://www.mendeley.com/documents/?uuid=73f3ec0d-51b9-4cb9-ad86-75898635dc6e"]}],"mendeley":{"formattedCitation":"(Muhaimin 2009)","manualFormatting":"(Muhaimin, 2009)","plainTextFormattedCitation":"(Muhaimin 2009)","previouslyFormattedCitation":"(Muhaimin 2009)"},"properties":{"noteIndex":0},"schema":"https://github.com/citation-style-language/schema/raw/master/csl-citation.json"}</w:instrText>
      </w:r>
      <w:r w:rsidR="00BD513E">
        <w:rPr>
          <w:color w:val="000000"/>
          <w:lang w:eastAsia="en-US"/>
        </w:rPr>
        <w:fldChar w:fldCharType="separate"/>
      </w:r>
      <w:r w:rsidR="005E08A4" w:rsidRPr="006F3BD0">
        <w:rPr>
          <w:noProof/>
          <w:color w:val="000000"/>
          <w:lang w:eastAsia="en-US"/>
        </w:rPr>
        <w:t>(Muhaimin</w:t>
      </w:r>
      <w:r w:rsidR="005E08A4">
        <w:rPr>
          <w:noProof/>
          <w:color w:val="000000"/>
          <w:lang w:eastAsia="en-US"/>
        </w:rPr>
        <w:t>,</w:t>
      </w:r>
      <w:r w:rsidR="005E08A4" w:rsidRPr="006F3BD0">
        <w:rPr>
          <w:noProof/>
          <w:color w:val="000000"/>
          <w:lang w:eastAsia="en-US"/>
        </w:rPr>
        <w:t xml:space="preserve"> 2009)</w:t>
      </w:r>
      <w:r w:rsidR="00BD513E">
        <w:rPr>
          <w:color w:val="000000"/>
          <w:lang w:eastAsia="en-US"/>
        </w:rPr>
        <w:fldChar w:fldCharType="end"/>
      </w:r>
      <w:r w:rsidR="005E08A4" w:rsidRPr="00B1590D">
        <w:rPr>
          <w:color w:val="000000"/>
          <w:lang w:eastAsia="en-US"/>
        </w:rPr>
        <w:t>.</w:t>
      </w:r>
    </w:p>
    <w:p w:rsidR="005E08A4" w:rsidRDefault="00167099" w:rsidP="005E08A4">
      <w:pPr>
        <w:autoSpaceDE w:val="0"/>
        <w:autoSpaceDN w:val="0"/>
        <w:adjustRightInd w:val="0"/>
        <w:spacing w:line="276" w:lineRule="auto"/>
        <w:ind w:firstLine="720"/>
        <w:jc w:val="both"/>
        <w:rPr>
          <w:color w:val="000000"/>
          <w:lang w:eastAsia="en-US"/>
        </w:rPr>
      </w:pPr>
      <w:r>
        <w:rPr>
          <w:color w:val="000000"/>
          <w:lang w:eastAsia="en-US"/>
        </w:rPr>
        <w:t>An Islamic school should be the role of learning society, which is the society having life orders that organize the relationship between teachers and their environment so that it could bring students to get their education goals</w:t>
      </w:r>
      <w:r w:rsidR="00D71A61">
        <w:rPr>
          <w:color w:val="000000"/>
          <w:lang w:eastAsia="en-US"/>
        </w:rPr>
        <w:t xml:space="preserve"> in exiting way. As the learning society the Islamic school is the root of values that accepted, admirable, required, useful, and need to be staked for human, </w:t>
      </w:r>
      <w:r w:rsidR="009364FA">
        <w:rPr>
          <w:color w:val="000000"/>
          <w:lang w:eastAsia="en-US"/>
        </w:rPr>
        <w:t>society and nation</w:t>
      </w:r>
      <w:r w:rsidR="00D71A61">
        <w:rPr>
          <w:color w:val="000000"/>
          <w:lang w:eastAsia="en-US"/>
        </w:rPr>
        <w:t xml:space="preserve"> lives</w:t>
      </w:r>
      <w:r w:rsidR="009364FA">
        <w:rPr>
          <w:color w:val="000000"/>
          <w:lang w:eastAsia="en-US"/>
        </w:rPr>
        <w:t xml:space="preserve"> what need to be deflected to students by learning to </w:t>
      </w:r>
      <w:r w:rsidR="009364FA">
        <w:rPr>
          <w:color w:val="000000"/>
          <w:lang w:eastAsia="en-US"/>
        </w:rPr>
        <w:lastRenderedPageBreak/>
        <w:t xml:space="preserve">dig, know, understand, realize, comprehend, and apply them through madrasah learning </w:t>
      </w:r>
      <w:r w:rsidR="00BD513E">
        <w:rPr>
          <w:color w:val="000000"/>
          <w:lang w:eastAsia="en-US"/>
        </w:rPr>
        <w:fldChar w:fldCharType="begin" w:fldLock="1"/>
      </w:r>
      <w:r w:rsidR="005E08A4">
        <w:rPr>
          <w:color w:val="000000"/>
          <w:lang w:eastAsia="en-US"/>
        </w:rPr>
        <w:instrText>ADDIN CSL_CITATION {"citationItems":[{"id":"ITEM-1","itemData":{"author":[{"dropping-particle":"","family":"Uyoh","given":"Sadulloh","non-dropping-particle":"","parse-names":false,"suffix":""}],"id":"ITEM-1","issued":{"date-parts":[["2014"]]},"publisher":"Alfabeta","publisher-place":"Bandung","title":"Pedagogik: Ilmu Mendidik","type":"book"},"uris":["http://www.mendeley.com/documents/?uuid=670f231c-3569-4017-8b4b-f08c904826ac"]}],"mendeley":{"formattedCitation":"(Uyoh 2014)","manualFormatting":"(Sadulloh, 2020)","plainTextFormattedCitation":"(Uyoh 2014)","previouslyFormattedCitation":"(Uyoh 2014)"},"properties":{"noteIndex":0},"schema":"https://github.com/citation-style-language/schema/raw/master/csl-citation.json"}</w:instrText>
      </w:r>
      <w:r w:rsidR="00BD513E">
        <w:rPr>
          <w:color w:val="000000"/>
          <w:lang w:eastAsia="en-US"/>
        </w:rPr>
        <w:fldChar w:fldCharType="separate"/>
      </w:r>
      <w:r w:rsidR="005E08A4" w:rsidRPr="006F3BD0">
        <w:rPr>
          <w:noProof/>
          <w:color w:val="000000"/>
          <w:lang w:eastAsia="en-US"/>
        </w:rPr>
        <w:t>(Sadulloh</w:t>
      </w:r>
      <w:r w:rsidR="005E08A4">
        <w:rPr>
          <w:noProof/>
          <w:color w:val="000000"/>
          <w:lang w:eastAsia="en-US"/>
        </w:rPr>
        <w:t>,</w:t>
      </w:r>
      <w:r w:rsidR="005E08A4" w:rsidRPr="006F3BD0">
        <w:rPr>
          <w:noProof/>
          <w:color w:val="000000"/>
          <w:lang w:eastAsia="en-US"/>
        </w:rPr>
        <w:t xml:space="preserve"> 2020)</w:t>
      </w:r>
      <w:r w:rsidR="00BD513E">
        <w:rPr>
          <w:color w:val="000000"/>
          <w:lang w:eastAsia="en-US"/>
        </w:rPr>
        <w:fldChar w:fldCharType="end"/>
      </w:r>
      <w:r w:rsidR="005E08A4" w:rsidRPr="00B1590D">
        <w:rPr>
          <w:color w:val="000000"/>
          <w:lang w:eastAsia="en-US"/>
        </w:rPr>
        <w:t>.</w:t>
      </w:r>
    </w:p>
    <w:p w:rsidR="005E08A4" w:rsidRDefault="009364FA" w:rsidP="005E08A4">
      <w:pPr>
        <w:autoSpaceDE w:val="0"/>
        <w:autoSpaceDN w:val="0"/>
        <w:adjustRightInd w:val="0"/>
        <w:spacing w:line="276" w:lineRule="auto"/>
        <w:ind w:firstLine="720"/>
        <w:jc w:val="both"/>
        <w:rPr>
          <w:color w:val="000000"/>
          <w:lang w:eastAsia="en-US"/>
        </w:rPr>
      </w:pPr>
      <w:r>
        <w:rPr>
          <w:color w:val="000000"/>
          <w:lang w:eastAsia="en-US"/>
        </w:rPr>
        <w:t>In line with the previous discussion, educational missions cultural based are: (1) integrating Indonesian cultural values in planning, implementing and developing education</w:t>
      </w:r>
      <w:r w:rsidR="005E08A4" w:rsidRPr="00B1590D">
        <w:rPr>
          <w:color w:val="000000"/>
          <w:lang w:eastAsia="en-US"/>
        </w:rPr>
        <w:t>;</w:t>
      </w:r>
      <w:r w:rsidR="005E08A4">
        <w:rPr>
          <w:color w:val="000000"/>
          <w:lang w:eastAsia="en-US"/>
        </w:rPr>
        <w:t xml:space="preserve"> (2)</w:t>
      </w:r>
      <w:r w:rsidR="005E08A4" w:rsidRPr="00B1590D">
        <w:rPr>
          <w:color w:val="000000"/>
          <w:lang w:eastAsia="en-US"/>
        </w:rPr>
        <w:t xml:space="preserve"> </w:t>
      </w:r>
      <w:r>
        <w:rPr>
          <w:color w:val="000000"/>
          <w:lang w:eastAsia="en-US"/>
        </w:rPr>
        <w:t xml:space="preserve">making the education modes for </w:t>
      </w:r>
      <w:r w:rsidR="00B407EB">
        <w:rPr>
          <w:color w:val="000000"/>
          <w:lang w:eastAsia="en-US"/>
        </w:rPr>
        <w:t>spreading the cultural values to young generation</w:t>
      </w:r>
      <w:r w:rsidR="005E08A4" w:rsidRPr="00B1590D">
        <w:rPr>
          <w:color w:val="000000"/>
          <w:lang w:eastAsia="en-US"/>
        </w:rPr>
        <w:t>;</w:t>
      </w:r>
      <w:r w:rsidR="005E08A4">
        <w:rPr>
          <w:color w:val="000000"/>
          <w:lang w:eastAsia="en-US"/>
        </w:rPr>
        <w:t xml:space="preserve"> (3)</w:t>
      </w:r>
      <w:r w:rsidR="005E08A4" w:rsidRPr="00B1590D">
        <w:rPr>
          <w:color w:val="000000"/>
          <w:lang w:eastAsia="en-US"/>
        </w:rPr>
        <w:t xml:space="preserve"> </w:t>
      </w:r>
      <w:r w:rsidR="00B407EB">
        <w:rPr>
          <w:color w:val="000000"/>
          <w:lang w:eastAsia="en-US"/>
        </w:rPr>
        <w:t>struggling to avoid the students from negative global cultures; (4) encouraging the growth of cultural values that support the inception of a strong work ethic</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{"citationItems":[{"id":"ITEM-1","itemData":{"author":[{"dropping-particle":"","family":"Nata","given":"Abuddin","non-dropping-particle":"","parse-names":false,"suffix":""}],"id":"ITEM-1","issued":{"date-parts":[["2009"]]},"publisher":"Rajawali Press","publisher-place":"Jakarta","title":"Ilmu Pendidikan Islam dengan Pendekatan Multidisipliner: Normatif Perenialis, Sejarah, Filsafat, Psikologi, Sosiologi, Manajemen, Teknologi, Informasi Kebudayaan, Politik, Hukum","type":"book"},"uris":["http://www.mendeley.com/documents/?uuid=19c9d807-25b5-4d80-8b45-0fd9f730096b","http://www.mendeley.com/documents/?uuid=fe17a191-8895-4f3d-bd9c-89f9d2d18291"]}],"mendeley":{"formattedCitation":"(Nata 2009)","manualFormatting":"(Nata, 2009)","plainTextFormattedCitation":"(Nata 2009)","previouslyFormattedCitation":"(Nata 2009)"},"properties":{"noteIndex":0},"schema":"https://github.com/citation-style-language/schema/raw/master/csl-citation.json"}</w:instrText>
      </w:r>
      <w:r w:rsidR="00BD513E">
        <w:rPr>
          <w:color w:val="000000"/>
          <w:lang w:eastAsia="en-US"/>
        </w:rPr>
        <w:fldChar w:fldCharType="separate"/>
      </w:r>
      <w:r w:rsidR="005E08A4" w:rsidRPr="006F3BD0">
        <w:rPr>
          <w:noProof/>
          <w:color w:val="000000"/>
          <w:lang w:eastAsia="en-US"/>
        </w:rPr>
        <w:t>(Nata</w:t>
      </w:r>
      <w:r w:rsidR="005E08A4">
        <w:rPr>
          <w:noProof/>
          <w:color w:val="000000"/>
          <w:lang w:eastAsia="en-US"/>
        </w:rPr>
        <w:t>,</w:t>
      </w:r>
      <w:r w:rsidR="005E08A4" w:rsidRPr="006F3BD0">
        <w:rPr>
          <w:noProof/>
          <w:color w:val="000000"/>
          <w:lang w:eastAsia="en-US"/>
        </w:rPr>
        <w:t xml:space="preserve"> 2009)</w:t>
      </w:r>
      <w:r w:rsidR="00BD513E">
        <w:rPr>
          <w:color w:val="000000"/>
          <w:lang w:eastAsia="en-US"/>
        </w:rPr>
        <w:fldChar w:fldCharType="end"/>
      </w:r>
      <w:r w:rsidR="005E08A4" w:rsidRPr="00B1590D">
        <w:rPr>
          <w:color w:val="000000"/>
          <w:lang w:eastAsia="en-US"/>
        </w:rPr>
        <w:t>.</w:t>
      </w:r>
    </w:p>
    <w:p w:rsidR="00252566" w:rsidRDefault="007324FB" w:rsidP="005E08A4">
      <w:pPr>
        <w:autoSpaceDE w:val="0"/>
        <w:autoSpaceDN w:val="0"/>
        <w:adjustRightInd w:val="0"/>
        <w:spacing w:line="276" w:lineRule="auto"/>
        <w:ind w:firstLine="720"/>
        <w:jc w:val="both"/>
        <w:rPr>
          <w:color w:val="000000"/>
          <w:lang w:eastAsia="en-US"/>
        </w:rPr>
      </w:pPr>
      <w:r>
        <w:rPr>
          <w:color w:val="000000"/>
          <w:lang w:eastAsia="en-US"/>
        </w:rPr>
        <w:t xml:space="preserve">The educative mission of formal education institution (including </w:t>
      </w:r>
      <w:r w:rsidR="00252566">
        <w:rPr>
          <w:color w:val="000000"/>
          <w:lang w:eastAsia="en-US"/>
        </w:rPr>
        <w:t>Islamic school) must be appreciated more massive as an effort to get back the authentic Indonesian cultural values</w:t>
      </w:r>
      <w:r w:rsidR="005E08A4" w:rsidRPr="00B1590D">
        <w:rPr>
          <w:color w:val="000000"/>
          <w:lang w:eastAsia="en-US"/>
        </w:rPr>
        <w:t>.</w:t>
      </w:r>
      <w:r w:rsidR="00252566">
        <w:rPr>
          <w:color w:val="000000"/>
          <w:lang w:eastAsia="en-US"/>
        </w:rPr>
        <w:t xml:space="preserve"> That thing is a strategy to prevent global streams that effect negatively to holy values and the mentality of the young generation. The reduction of the local cultural values and the degradation of young generation mentality become a big problem for Islamic schools in reviving those critical fenomena. Here is the momentum of the Islamic schools for being the par excellence as </w:t>
      </w:r>
      <w:r w:rsidR="00DD4FDD">
        <w:rPr>
          <w:color w:val="000000"/>
          <w:lang w:eastAsia="en-US"/>
        </w:rPr>
        <w:t>a social cultural value endurance fortress.</w:t>
      </w:r>
    </w:p>
    <w:p w:rsidR="005E08A4" w:rsidRDefault="003E22FB" w:rsidP="005E08A4">
      <w:pPr>
        <w:autoSpaceDE w:val="0"/>
        <w:autoSpaceDN w:val="0"/>
        <w:adjustRightInd w:val="0"/>
        <w:spacing w:line="276" w:lineRule="auto"/>
        <w:ind w:firstLine="720"/>
        <w:jc w:val="both"/>
        <w:rPr>
          <w:color w:val="000000"/>
          <w:lang w:eastAsia="en-US"/>
        </w:rPr>
      </w:pPr>
      <w:r>
        <w:rPr>
          <w:color w:val="000000"/>
          <w:lang w:eastAsia="en-US"/>
        </w:rPr>
        <w:t>In the middle of the social life which much affected by global culture tended to be rationalistic, pragmatic, and secular it seems that the load of the balance education in the mentally art touch, religious and good behavior get less actual attention</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{"citationItems":[{"id":"ITEM-1","itemData":{"author":[{"dropping-particle":"","family":"Nata","given":"Abuddin","non-dropping-particle":"","parse-names":false,"suffix":""}],"id":"ITEM-1","issued":{"date-parts":[["2009"]]},"publisher":"Rajawali Press","publisher-place":"Jakarta","title":"Ilmu Pendidikan Islam dengan Pendekatan Multidisipliner: Normatif Perenialis, Sejarah, Filsafat, Psikologi, Sosiologi, Manajemen, Teknologi, Informasi Kebudayaan, Politik, Hukum","type":"book"},"uris":["http://www.mendeley.com/documents/?uuid=fe17a191-8895-4f3d-bd9c-89f9d2d18291","http://www.mendeley.com/documents/?uuid=19c9d807-25b5-4d80-8b45-0fd9f730096b"]}],"mendeley":{"formattedCitation":"(Nata 2009)","manualFormatting":"(Nata, 2009)","plainTextFormattedCitation":"(Nata 2009)","previouslyFormattedCitation":"(Nata 2009)"},"properties":{"noteIndex":0},"schema":"https://github.com/citation-style-language/schema/raw/master/csl-citation.json"}</w:instrText>
      </w:r>
      <w:r w:rsidR="00BD513E">
        <w:rPr>
          <w:color w:val="000000"/>
          <w:lang w:eastAsia="en-US"/>
        </w:rPr>
        <w:fldChar w:fldCharType="separate"/>
      </w:r>
      <w:r w:rsidR="005E08A4" w:rsidRPr="006F3BD0">
        <w:rPr>
          <w:noProof/>
          <w:color w:val="000000"/>
          <w:lang w:eastAsia="en-US"/>
        </w:rPr>
        <w:t>(Nata</w:t>
      </w:r>
      <w:r w:rsidR="005E08A4">
        <w:rPr>
          <w:noProof/>
          <w:color w:val="000000"/>
          <w:lang w:eastAsia="en-US"/>
        </w:rPr>
        <w:t>,</w:t>
      </w:r>
      <w:r w:rsidR="005E08A4" w:rsidRPr="006F3BD0">
        <w:rPr>
          <w:noProof/>
          <w:color w:val="000000"/>
          <w:lang w:eastAsia="en-US"/>
        </w:rPr>
        <w:t xml:space="preserve"> 2009)</w:t>
      </w:r>
      <w:r w:rsidR="00BD513E">
        <w:rPr>
          <w:color w:val="000000"/>
          <w:lang w:eastAsia="en-US"/>
        </w:rPr>
        <w:fldChar w:fldCharType="end"/>
      </w:r>
      <w:r w:rsidR="005E08A4" w:rsidRPr="00B1590D">
        <w:rPr>
          <w:color w:val="000000"/>
          <w:lang w:eastAsia="en-US"/>
        </w:rPr>
        <w:t xml:space="preserve">. </w:t>
      </w:r>
      <w:r>
        <w:rPr>
          <w:color w:val="000000"/>
          <w:lang w:eastAsia="en-US"/>
        </w:rPr>
        <w:t>Lesson</w:t>
      </w:r>
      <w:r w:rsidR="00E9451A">
        <w:rPr>
          <w:color w:val="000000"/>
          <w:lang w:eastAsia="en-US"/>
        </w:rPr>
        <w:t>s</w:t>
      </w:r>
      <w:r>
        <w:rPr>
          <w:color w:val="000000"/>
          <w:lang w:eastAsia="en-US"/>
        </w:rPr>
        <w:t xml:space="preserve"> of art, literature</w:t>
      </w:r>
      <w:r w:rsidR="00E9451A">
        <w:rPr>
          <w:color w:val="000000"/>
          <w:lang w:eastAsia="en-US"/>
        </w:rPr>
        <w:t xml:space="preserve"> and noble behavior, for instance, do not become the main priority. Lesson materials, Islamic school examination and other national examinations tend to count heavily on empiric and rational science. Consequently, students’ personality goes imperfect, has less soul softness and</w:t>
      </w:r>
      <w:r w:rsidR="00B317A5">
        <w:rPr>
          <w:color w:val="000000"/>
          <w:lang w:eastAsia="en-US"/>
        </w:rPr>
        <w:t xml:space="preserve"> delicacy. The education applied nowadays seems to be lost from its cultural vision to its rational vision, pragmatic, hedonistic, and materialistic. This condition happens as the consequence of the presence of </w:t>
      </w:r>
      <w:r w:rsidR="005E08A4" w:rsidRPr="00B317A5">
        <w:rPr>
          <w:iCs/>
          <w:color w:val="000000"/>
          <w:lang w:eastAsia="en-US"/>
        </w:rPr>
        <w:t>new colonization in culture</w:t>
      </w:r>
      <w:r w:rsidR="005E08A4" w:rsidRPr="00B317A5">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{"citationItems":[{"id":"ITEM-1","itemData":{"author":[{"dropping-particle":"","family":"Buchori","given":"Mochtar","non-dropping-particle":"","parse-names":false,"suffix":""}],"id":"ITEM-1","issued":{"date-parts":[["2001"]]},"publisher":"Yayasan Kanisius","publisher-place":"Yogyakarta","title":"Pendidikan Antisipatif","type":"book"},"uris":["http://www.mendeley.com/documents/?uuid=96c53e15-d8d6-4b08-93be-ecc199a0cdf8","http://www.mendeley.com/documents/?uuid=bc60a266-09a3-4ab5-912d-c88db3880e69"]}],"mendeley":{"formattedCitation":"(Buchori 2001)","manualFormatting":"(Buchori, 2001)","plainTextFormattedCitation":"(Buchori 2001)","previouslyFormattedCitation":"(Buchori 2001)"},"properties":{"noteIndex":0},"schema":"https://github.com/citation-style-language/schema/raw/master/csl-citation.json"}</w:instrText>
      </w:r>
      <w:r w:rsidR="00BD513E">
        <w:rPr>
          <w:color w:val="000000"/>
          <w:lang w:eastAsia="en-US"/>
        </w:rPr>
        <w:fldChar w:fldCharType="separate"/>
      </w:r>
      <w:r w:rsidR="005E08A4" w:rsidRPr="006F3BD0">
        <w:rPr>
          <w:noProof/>
          <w:color w:val="000000"/>
          <w:lang w:eastAsia="en-US"/>
        </w:rPr>
        <w:t>(Buchori</w:t>
      </w:r>
      <w:r w:rsidR="005E08A4">
        <w:rPr>
          <w:noProof/>
          <w:color w:val="000000"/>
          <w:lang w:eastAsia="en-US"/>
        </w:rPr>
        <w:t>,</w:t>
      </w:r>
      <w:r w:rsidR="005E08A4" w:rsidRPr="006F3BD0">
        <w:rPr>
          <w:noProof/>
          <w:color w:val="000000"/>
          <w:lang w:eastAsia="en-US"/>
        </w:rPr>
        <w:t xml:space="preserve"> 2001)</w:t>
      </w:r>
      <w:r w:rsidR="00BD513E">
        <w:rPr>
          <w:color w:val="000000"/>
          <w:lang w:eastAsia="en-US"/>
        </w:rPr>
        <w:fldChar w:fldCharType="end"/>
      </w:r>
      <w:r w:rsidR="005E08A4" w:rsidRPr="00B1590D">
        <w:rPr>
          <w:color w:val="000000"/>
          <w:lang w:eastAsia="en-US"/>
        </w:rPr>
        <w:t>.</w:t>
      </w:r>
    </w:p>
    <w:p w:rsidR="005E08A4" w:rsidRDefault="00B317A5" w:rsidP="005E08A4">
      <w:pPr>
        <w:autoSpaceDE w:val="0"/>
        <w:autoSpaceDN w:val="0"/>
        <w:adjustRightInd w:val="0"/>
        <w:spacing w:line="276" w:lineRule="auto"/>
        <w:ind w:firstLine="720"/>
        <w:jc w:val="both"/>
        <w:rPr>
          <w:color w:val="000000"/>
          <w:lang w:eastAsia="en-US"/>
        </w:rPr>
      </w:pPr>
      <w:r>
        <w:rPr>
          <w:color w:val="000000"/>
          <w:lang w:eastAsia="en-US"/>
        </w:rPr>
        <w:t>Therefore,</w:t>
      </w:r>
      <w:r w:rsidR="009156E3">
        <w:rPr>
          <w:color w:val="000000"/>
          <w:lang w:eastAsia="en-US"/>
        </w:rPr>
        <w:t xml:space="preserve"> </w:t>
      </w:r>
      <w:r>
        <w:rPr>
          <w:color w:val="000000"/>
          <w:lang w:eastAsia="en-US"/>
        </w:rPr>
        <w:t xml:space="preserve">the culture development qualitatively must be the </w:t>
      </w:r>
      <w:r w:rsidR="009156E3">
        <w:rPr>
          <w:color w:val="000000"/>
          <w:lang w:eastAsia="en-US"/>
        </w:rPr>
        <w:t xml:space="preserve">main priority applied through educative activities in Islamic schools. The Islamic school is in charge to do a buzz with accurate strategy and approaches in uplifting the cultural quality as the local wisdom source. </w:t>
      </w:r>
      <w:r w:rsidR="00C96C39">
        <w:rPr>
          <w:color w:val="000000"/>
          <w:lang w:eastAsia="en-US"/>
        </w:rPr>
        <w:t xml:space="preserve">Anyhow, Islamic school challenge is big enough because </w:t>
      </w:r>
      <w:r w:rsidR="00CD56CE">
        <w:rPr>
          <w:color w:val="000000"/>
          <w:lang w:eastAsia="en-US"/>
        </w:rPr>
        <w:t xml:space="preserve">structuring reliable cultural quality does not only need the finance but also need </w:t>
      </w:r>
      <w:r w:rsidR="002000D6">
        <w:rPr>
          <w:color w:val="000000"/>
          <w:lang w:eastAsia="en-US"/>
        </w:rPr>
        <w:t>exemplar, guide, and surveillance from the leader</w:t>
      </w:r>
      <w:r w:rsidR="00F369E2">
        <w:rPr>
          <w:color w:val="000000"/>
          <w:lang w:eastAsia="en-US"/>
        </w:rPr>
        <w:t>, and need to be supported by all academic staffs</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Moeljono","given":"Djokosantoso","non-dropping-particle":"","parse-names":false,"suffix":""},{"dropping-particle":"","family":"Sudjatmiko","given":"Steve","non-dropping-particle":"","parse-names":false,"suffix":""}],"id":"ITEM-1","issued":{"date-parts":[["2007"]]},"publisher":"Gramedia","publisher-place":"Jakarta","title":"Corporate Culture Challenge to Exellence","type":"book"},"uris":["http://www.mendeley.com/documents/?uuid=1f888ae8-0cb0-4bcc-89ec-cecc4878386f","http://www.mendeley.com/documents/?uuid=13b5f63c-5687-4297-bb61-a8505508f59f"]}],"mendeley":{"formattedCitation":"(Moeljono and Sudjatmiko 2007)","manualFormatting":"(Moeljono &amp; Sudjatmiko 2007)","plainTextFormattedCitation":"(Moeljono and Sudjatmiko 2007)","previouslyFormattedCitation":"(Moeljono and Sudjatmiko 2007)"},"properties":{"noteIndex":0},"schema":"https://github.com/citation-style-language/schema/raw/master/csl-citation.json"}</w:instrText>
      </w:r>
      <w:r w:rsidR="00BD513E">
        <w:rPr>
          <w:color w:val="000000"/>
          <w:lang w:eastAsia="en-US"/>
        </w:rPr>
        <w:fldChar w:fldCharType="separate"/>
      </w:r>
      <w:r w:rsidR="005E08A4" w:rsidRPr="006F3BD0">
        <w:rPr>
          <w:noProof/>
          <w:color w:val="000000"/>
          <w:lang w:eastAsia="en-US"/>
        </w:rPr>
        <w:t xml:space="preserve">(Moeljono </w:t>
      </w:r>
      <w:r w:rsidR="005E08A4">
        <w:rPr>
          <w:noProof/>
          <w:color w:val="000000"/>
          <w:lang w:eastAsia="en-US"/>
        </w:rPr>
        <w:t>&amp;</w:t>
      </w:r>
      <w:r w:rsidR="005E08A4" w:rsidRPr="006F3BD0">
        <w:rPr>
          <w:noProof/>
          <w:color w:val="000000"/>
          <w:lang w:eastAsia="en-US"/>
        </w:rPr>
        <w:t xml:space="preserve"> Sudjatmiko 2007)</w:t>
      </w:r>
      <w:r w:rsidR="00BD513E">
        <w:rPr>
          <w:color w:val="000000"/>
          <w:lang w:eastAsia="en-US"/>
        </w:rPr>
        <w:fldChar w:fldCharType="end"/>
      </w:r>
      <w:r w:rsidR="005E08A4" w:rsidRPr="00B1590D">
        <w:rPr>
          <w:color w:val="000000"/>
          <w:lang w:eastAsia="en-US"/>
        </w:rPr>
        <w:t xml:space="preserve">. </w:t>
      </w:r>
      <w:r w:rsidR="00F369E2">
        <w:rPr>
          <w:color w:val="000000"/>
          <w:lang w:eastAsia="en-US"/>
        </w:rPr>
        <w:t>That description is a reality in which contemporary Islamic school institution, especially in Indonesia has quite insificient finance in supporting big agenda of structuring culture and the</w:t>
      </w:r>
      <w:r w:rsidR="00231DB0">
        <w:rPr>
          <w:color w:val="000000"/>
          <w:lang w:eastAsia="en-US"/>
        </w:rPr>
        <w:t xml:space="preserve"> character of national children alongside the existence of moral degradation fenomena and the limitation of source quality of the Islamic school organizers to trigger achieving the educative missions in islamic school</w:t>
      </w:r>
      <w:r w:rsidR="005E08A4" w:rsidRPr="00B1590D">
        <w:rPr>
          <w:color w:val="000000"/>
          <w:lang w:eastAsia="en-US"/>
        </w:rPr>
        <w:t>.</w:t>
      </w:r>
    </w:p>
    <w:p w:rsidR="005E08A4" w:rsidRDefault="00231DB0" w:rsidP="005E08A4">
      <w:pPr>
        <w:autoSpaceDE w:val="0"/>
        <w:autoSpaceDN w:val="0"/>
        <w:adjustRightInd w:val="0"/>
        <w:spacing w:line="276" w:lineRule="auto"/>
        <w:ind w:firstLine="720"/>
        <w:jc w:val="both"/>
        <w:rPr>
          <w:color w:val="000000"/>
          <w:lang w:eastAsia="en-US"/>
        </w:rPr>
      </w:pPr>
      <w:r>
        <w:rPr>
          <w:color w:val="000000"/>
          <w:lang w:eastAsia="en-US"/>
        </w:rPr>
        <w:t>At this level, madrasah institution needs to be reconstructed either in the suprastructure, infrastructure, resource, or the finance to answer contemporary problems. Madrasah as a formal institution is know</w:t>
      </w:r>
      <w:r w:rsidR="009A0C44">
        <w:rPr>
          <w:color w:val="000000"/>
          <w:lang w:eastAsia="en-US"/>
        </w:rPr>
        <w:t>n</w:t>
      </w:r>
      <w:r>
        <w:rPr>
          <w:color w:val="000000"/>
          <w:lang w:eastAsia="en-US"/>
        </w:rPr>
        <w:t xml:space="preserve"> for having </w:t>
      </w:r>
      <w:r w:rsidR="009A0C44">
        <w:rPr>
          <w:color w:val="000000"/>
          <w:lang w:eastAsia="en-US"/>
        </w:rPr>
        <w:t>organizational environment that is peculiar if it adheres to value system or meaning system that is different from that in others</w:t>
      </w:r>
      <w:r w:rsidR="005E08A4" w:rsidRPr="00B1590D">
        <w:rPr>
          <w:color w:val="000000"/>
          <w:lang w:eastAsia="en-US"/>
        </w:rPr>
        <w:t xml:space="preserve">. </w:t>
      </w:r>
      <w:r w:rsidR="009A0C44">
        <w:rPr>
          <w:color w:val="000000"/>
          <w:lang w:eastAsia="en-US"/>
        </w:rPr>
        <w:t>The value system or the meaning system is a set of the primary characteristics from the organizational environment</w:t>
      </w:r>
      <w:r w:rsidR="005E08A4" w:rsidRPr="00B1590D">
        <w:rPr>
          <w:color w:val="000000"/>
          <w:lang w:eastAsia="en-US"/>
        </w:rPr>
        <w:t>,</w:t>
      </w:r>
      <w:r w:rsidR="005E08A4">
        <w:rPr>
          <w:color w:val="000000"/>
          <w:lang w:eastAsia="en-US"/>
        </w:rPr>
        <w:t xml:space="preserve"> </w:t>
      </w:r>
      <w:r w:rsidR="009A0C44">
        <w:rPr>
          <w:color w:val="000000"/>
          <w:lang w:eastAsia="en-US"/>
        </w:rPr>
        <w:t>that is</w:t>
      </w:r>
      <w:r w:rsidR="005E08A4" w:rsidRPr="00B1590D">
        <w:rPr>
          <w:color w:val="000000"/>
          <w:lang w:eastAsia="en-US"/>
        </w:rPr>
        <w:t>:</w:t>
      </w:r>
      <w:r w:rsidR="005E08A4">
        <w:rPr>
          <w:color w:val="000000"/>
          <w:lang w:eastAsia="en-US"/>
        </w:rPr>
        <w:t xml:space="preserve"> (1)</w:t>
      </w:r>
      <w:r w:rsidR="005E08A4" w:rsidRPr="00B1590D">
        <w:rPr>
          <w:color w:val="000000"/>
          <w:lang w:eastAsia="en-US"/>
        </w:rPr>
        <w:t xml:space="preserve"> </w:t>
      </w:r>
      <w:r w:rsidR="00B2232F">
        <w:rPr>
          <w:color w:val="000000"/>
          <w:lang w:eastAsia="en-US"/>
        </w:rPr>
        <w:t>the membership of Islamic school community</w:t>
      </w:r>
      <w:r w:rsidR="005E08A4" w:rsidRPr="00B1590D">
        <w:rPr>
          <w:color w:val="000000"/>
          <w:lang w:eastAsia="en-US"/>
        </w:rPr>
        <w:t>;</w:t>
      </w:r>
      <w:r w:rsidR="005E08A4">
        <w:rPr>
          <w:color w:val="000000"/>
          <w:lang w:eastAsia="en-US"/>
        </w:rPr>
        <w:t xml:space="preserve"> (2)</w:t>
      </w:r>
      <w:r w:rsidR="005E08A4" w:rsidRPr="00B1590D">
        <w:rPr>
          <w:color w:val="000000"/>
          <w:lang w:eastAsia="en-US"/>
        </w:rPr>
        <w:t xml:space="preserve"> </w:t>
      </w:r>
      <w:r w:rsidR="00B2232F">
        <w:rPr>
          <w:color w:val="000000"/>
          <w:lang w:eastAsia="en-US"/>
        </w:rPr>
        <w:t>the Islamic school community</w:t>
      </w:r>
      <w:r w:rsidR="005E08A4" w:rsidRPr="00B1590D">
        <w:rPr>
          <w:color w:val="000000"/>
          <w:lang w:eastAsia="en-US"/>
        </w:rPr>
        <w:t xml:space="preserve">, </w:t>
      </w:r>
      <w:r w:rsidR="00B2232F">
        <w:rPr>
          <w:color w:val="000000"/>
          <w:lang w:eastAsia="en-US"/>
        </w:rPr>
        <w:t>especially the headmaster, teachers, labors, administration staffs and the librarian take an action accurately</w:t>
      </w:r>
      <w:r w:rsidR="005E08A4" w:rsidRPr="00B1590D">
        <w:rPr>
          <w:color w:val="000000"/>
          <w:lang w:eastAsia="en-US"/>
        </w:rPr>
        <w:t>;</w:t>
      </w:r>
      <w:r w:rsidR="005E08A4">
        <w:rPr>
          <w:color w:val="000000"/>
          <w:lang w:eastAsia="en-US"/>
        </w:rPr>
        <w:t xml:space="preserve"> (3)</w:t>
      </w:r>
      <w:r w:rsidR="005E08A4" w:rsidRPr="00B1590D">
        <w:rPr>
          <w:color w:val="000000"/>
          <w:lang w:eastAsia="en-US"/>
        </w:rPr>
        <w:t xml:space="preserve"> </w:t>
      </w:r>
      <w:r w:rsidR="00B2232F">
        <w:rPr>
          <w:color w:val="000000"/>
          <w:lang w:eastAsia="en-US"/>
        </w:rPr>
        <w:t xml:space="preserve">real action of the Islamic school community, </w:t>
      </w:r>
      <w:r w:rsidR="00B2232F">
        <w:rPr>
          <w:color w:val="000000"/>
          <w:lang w:eastAsia="en-US"/>
        </w:rPr>
        <w:lastRenderedPageBreak/>
        <w:t>especially the headmaster and teachers is more dominant than just verbal action</w:t>
      </w:r>
      <w:r w:rsidR="005E08A4" w:rsidRPr="00B1590D">
        <w:rPr>
          <w:color w:val="000000"/>
          <w:lang w:eastAsia="en-US"/>
        </w:rPr>
        <w:t>;</w:t>
      </w:r>
      <w:r w:rsidR="005E08A4">
        <w:rPr>
          <w:color w:val="000000"/>
          <w:lang w:eastAsia="en-US"/>
        </w:rPr>
        <w:t xml:space="preserve"> (4)</w:t>
      </w:r>
      <w:r w:rsidR="005E08A4" w:rsidRPr="00B1590D">
        <w:rPr>
          <w:color w:val="000000"/>
          <w:lang w:eastAsia="en-US"/>
        </w:rPr>
        <w:t xml:space="preserve"> </w:t>
      </w:r>
      <w:r w:rsidR="00B2232F">
        <w:rPr>
          <w:color w:val="000000"/>
          <w:lang w:eastAsia="en-US"/>
        </w:rPr>
        <w:t>the working focus of the headmaster</w:t>
      </w:r>
      <w:r w:rsidR="00480F5C">
        <w:rPr>
          <w:color w:val="000000"/>
          <w:lang w:eastAsia="en-US"/>
        </w:rPr>
        <w:t xml:space="preserve"> and the teachers orient to results, while the technique and the process are the instruments</w:t>
      </w:r>
      <w:r w:rsidR="005E08A4" w:rsidRPr="00B1590D">
        <w:rPr>
          <w:color w:val="000000"/>
          <w:lang w:eastAsia="en-US"/>
        </w:rPr>
        <w:t>;</w:t>
      </w:r>
      <w:r w:rsidR="005E08A4">
        <w:rPr>
          <w:color w:val="000000"/>
          <w:lang w:eastAsia="en-US"/>
        </w:rPr>
        <w:t xml:space="preserve"> (5)</w:t>
      </w:r>
      <w:r w:rsidR="005E08A4" w:rsidRPr="00B1590D">
        <w:rPr>
          <w:color w:val="000000"/>
          <w:lang w:eastAsia="en-US"/>
        </w:rPr>
        <w:t xml:space="preserve"> </w:t>
      </w:r>
      <w:r w:rsidR="00480F5C">
        <w:rPr>
          <w:color w:val="000000"/>
          <w:lang w:eastAsia="en-US"/>
        </w:rPr>
        <w:t>orienting to people or user community or indericetly</w:t>
      </w:r>
      <w:r w:rsidR="005E08A4" w:rsidRPr="00B1590D">
        <w:rPr>
          <w:color w:val="000000"/>
          <w:lang w:eastAsia="en-US"/>
        </w:rPr>
        <w:t>;</w:t>
      </w:r>
      <w:r w:rsidR="005E08A4">
        <w:rPr>
          <w:color w:val="000000"/>
          <w:lang w:eastAsia="en-US"/>
        </w:rPr>
        <w:t xml:space="preserve"> (6)</w:t>
      </w:r>
      <w:r w:rsidR="005E08A4" w:rsidRPr="00B1590D">
        <w:rPr>
          <w:color w:val="000000"/>
          <w:lang w:eastAsia="en-US"/>
        </w:rPr>
        <w:t xml:space="preserve"> </w:t>
      </w:r>
      <w:r w:rsidR="00480F5C">
        <w:rPr>
          <w:color w:val="000000"/>
          <w:lang w:eastAsia="en-US"/>
        </w:rPr>
        <w:t>working synergy as a team</w:t>
      </w:r>
      <w:r w:rsidR="005E08A4" w:rsidRPr="00B1590D">
        <w:rPr>
          <w:color w:val="000000"/>
          <w:lang w:eastAsia="en-US"/>
        </w:rPr>
        <w:t>;</w:t>
      </w:r>
      <w:r w:rsidR="005E08A4">
        <w:rPr>
          <w:color w:val="000000"/>
          <w:lang w:eastAsia="en-US"/>
        </w:rPr>
        <w:t xml:space="preserve"> (7)</w:t>
      </w:r>
      <w:r w:rsidR="005E08A4" w:rsidRPr="00B1590D">
        <w:rPr>
          <w:color w:val="000000"/>
          <w:lang w:eastAsia="en-US"/>
        </w:rPr>
        <w:t xml:space="preserve"> </w:t>
      </w:r>
      <w:r w:rsidR="00480F5C">
        <w:rPr>
          <w:color w:val="000000"/>
          <w:lang w:eastAsia="en-US"/>
        </w:rPr>
        <w:t>responsiveness and aggressiveness works</w:t>
      </w:r>
      <w:r w:rsidR="005E08A4" w:rsidRPr="00B1590D">
        <w:rPr>
          <w:color w:val="000000"/>
          <w:lang w:eastAsia="en-US"/>
        </w:rPr>
        <w:t>;</w:t>
      </w:r>
      <w:r w:rsidR="005E08A4">
        <w:rPr>
          <w:color w:val="000000"/>
          <w:lang w:eastAsia="en-US"/>
        </w:rPr>
        <w:t xml:space="preserve"> (8)</w:t>
      </w:r>
      <w:r w:rsidR="005E08A4" w:rsidRPr="00B1590D">
        <w:rPr>
          <w:color w:val="000000"/>
          <w:lang w:eastAsia="en-US"/>
        </w:rPr>
        <w:t xml:space="preserve"> </w:t>
      </w:r>
      <w:r w:rsidR="00480F5C">
        <w:rPr>
          <w:color w:val="000000"/>
          <w:lang w:eastAsia="en-US"/>
        </w:rPr>
        <w:t>constancy and consistency work</w:t>
      </w:r>
      <w:r w:rsidR="005E08A4" w:rsidRPr="00B1590D">
        <w:rPr>
          <w:color w:val="000000"/>
          <w:lang w:eastAsia="en-US"/>
        </w:rPr>
        <w:t>;</w:t>
      </w:r>
      <w:r w:rsidR="005E08A4">
        <w:rPr>
          <w:color w:val="000000"/>
          <w:lang w:eastAsia="en-US"/>
        </w:rPr>
        <w:t xml:space="preserve"> (9)</w:t>
      </w:r>
      <w:r w:rsidR="005E08A4" w:rsidRPr="00B1590D">
        <w:rPr>
          <w:color w:val="000000"/>
          <w:lang w:eastAsia="en-US"/>
        </w:rPr>
        <w:t xml:space="preserve"> </w:t>
      </w:r>
      <w:r w:rsidR="00480F5C">
        <w:rPr>
          <w:color w:val="000000"/>
          <w:lang w:eastAsia="en-US"/>
        </w:rPr>
        <w:t>legibility of visions, missions, goals, policy, and implementations</w:t>
      </w:r>
      <w:r w:rsidR="005E08A4" w:rsidRPr="00B1590D">
        <w:rPr>
          <w:color w:val="000000"/>
          <w:lang w:eastAsia="en-US"/>
        </w:rPr>
        <w:t>;</w:t>
      </w:r>
      <w:r w:rsidR="005E08A4">
        <w:rPr>
          <w:color w:val="000000"/>
          <w:lang w:eastAsia="en-US"/>
        </w:rPr>
        <w:t xml:space="preserve"> (10)</w:t>
      </w:r>
      <w:r w:rsidR="005E08A4" w:rsidRPr="00B1590D">
        <w:rPr>
          <w:color w:val="000000"/>
          <w:lang w:eastAsia="en-US"/>
        </w:rPr>
        <w:t xml:space="preserve"> </w:t>
      </w:r>
      <w:r w:rsidR="00480F5C">
        <w:rPr>
          <w:color w:val="000000"/>
          <w:lang w:eastAsia="en-US"/>
        </w:rPr>
        <w:t>accountability and sustainability programs</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{"citationItems":[{"id":"ITEM-1","itemData":{"author":[{"dropping-particle":"","family":"Danim","given":"Sudarwan","non-dropping-particle":"","parse-names":false,"suffix":""}],"id":"ITEM-1","issued":{"date-parts":[["2006"]]},"publisher":"Bumi Aksara","publisher-place":"Jakarta","title":"Visi Baru Manajemen Sekolah: Dari Unit Birokrasi ke Lembaga Akademik","type":"book"},"uris":["http://www.mendeley.com/documents/?uuid=1fe8e9ea-be9c-41cd-9205-3a21c223068d","http://www.mendeley.com/documents/?uuid=4b6f6eaa-a229-4976-840a-ce5024087b8f"]}],"mendeley":{"formattedCitation":"(Danim 2006)","manualFormatting":"(Danim, 2006)","plainTextFormattedCitation":"(Danim 2006)","previouslyFormattedCitation":"(Danim 2006)"},"properties":{"noteIndex":0},"schema":"https://github.com/citation-style-language/schema/raw/master/csl-citation.json"}</w:instrText>
      </w:r>
      <w:r w:rsidR="00BD513E">
        <w:rPr>
          <w:color w:val="000000"/>
          <w:lang w:eastAsia="en-US"/>
        </w:rPr>
        <w:fldChar w:fldCharType="separate"/>
      </w:r>
      <w:r w:rsidR="005E08A4" w:rsidRPr="00663181">
        <w:rPr>
          <w:noProof/>
          <w:color w:val="000000"/>
          <w:lang w:eastAsia="en-US"/>
        </w:rPr>
        <w:t>(Danim</w:t>
      </w:r>
      <w:r w:rsidR="005E08A4">
        <w:rPr>
          <w:noProof/>
          <w:color w:val="000000"/>
          <w:lang w:eastAsia="en-US"/>
        </w:rPr>
        <w:t>,</w:t>
      </w:r>
      <w:r w:rsidR="005E08A4" w:rsidRPr="00663181">
        <w:rPr>
          <w:noProof/>
          <w:color w:val="000000"/>
          <w:lang w:eastAsia="en-US"/>
        </w:rPr>
        <w:t xml:space="preserve"> 2006)</w:t>
      </w:r>
      <w:r w:rsidR="00BD513E">
        <w:rPr>
          <w:color w:val="000000"/>
          <w:lang w:eastAsia="en-US"/>
        </w:rPr>
        <w:fldChar w:fldCharType="end"/>
      </w:r>
      <w:r w:rsidR="005E08A4" w:rsidRPr="00B1590D">
        <w:rPr>
          <w:color w:val="000000"/>
          <w:lang w:eastAsia="en-US"/>
        </w:rPr>
        <w:t>.</w:t>
      </w:r>
    </w:p>
    <w:p w:rsidR="005E08A4" w:rsidRDefault="00DF0EFC" w:rsidP="005E08A4">
      <w:pPr>
        <w:autoSpaceDE w:val="0"/>
        <w:autoSpaceDN w:val="0"/>
        <w:adjustRightInd w:val="0"/>
        <w:spacing w:line="276" w:lineRule="auto"/>
        <w:ind w:firstLine="720"/>
        <w:jc w:val="both"/>
        <w:rPr>
          <w:color w:val="000000"/>
          <w:lang w:eastAsia="en-US"/>
        </w:rPr>
      </w:pPr>
      <w:r>
        <w:rPr>
          <w:color w:val="000000"/>
          <w:lang w:eastAsia="en-US"/>
        </w:rPr>
        <w:t>Improvement in management system and organizational culture of Islamic school institution becomes one of the implementation strategies of effective and efficient educator. That thing is also supported by educational agenda and learning in the Islamic school curriculum</w:t>
      </w:r>
      <w:r w:rsidR="005E08A4" w:rsidRPr="00B1590D">
        <w:rPr>
          <w:color w:val="000000"/>
          <w:lang w:eastAsia="en-US"/>
        </w:rPr>
        <w:t>.</w:t>
      </w:r>
      <w:r w:rsidR="005E08A4">
        <w:rPr>
          <w:color w:val="000000"/>
          <w:lang w:eastAsia="en-US"/>
        </w:rPr>
        <w:t xml:space="preserve"> </w:t>
      </w:r>
      <w:r>
        <w:rPr>
          <w:color w:val="000000"/>
          <w:lang w:eastAsia="en-US"/>
        </w:rPr>
        <w:t xml:space="preserve">The curriculum as the term of reference in educative implementation is certainly local wisdom based related to the </w:t>
      </w:r>
      <w:r w:rsidR="00DB2016">
        <w:rPr>
          <w:color w:val="000000"/>
          <w:lang w:eastAsia="en-US"/>
        </w:rPr>
        <w:t xml:space="preserve">goal </w:t>
      </w:r>
      <w:r>
        <w:rPr>
          <w:color w:val="000000"/>
          <w:lang w:eastAsia="en-US"/>
        </w:rPr>
        <w:t xml:space="preserve">spirit of  </w:t>
      </w:r>
      <w:r w:rsidR="00DB2016">
        <w:rPr>
          <w:color w:val="000000"/>
          <w:lang w:eastAsia="en-US"/>
        </w:rPr>
        <w:t>national project.</w:t>
      </w:r>
      <w:r>
        <w:rPr>
          <w:color w:val="000000"/>
          <w:lang w:eastAsia="en-US"/>
        </w:rPr>
        <w:t xml:space="preserve"> </w:t>
      </w:r>
      <w:r w:rsidR="00BD513E" w:rsidRPr="008A3805">
        <w:rPr>
          <w:i/>
          <w:iCs/>
          <w:color w:val="000000"/>
          <w:lang w:eastAsia="en-US"/>
        </w:rPr>
        <w:fldChar w:fldCharType="begin" w:fldLock="1"/>
      </w:r>
      <w:r w:rsidR="005E08A4">
        <w:rPr>
          <w:i/>
          <w:iCs/>
          <w:color w:val="000000"/>
          <w:lang w:eastAsia="en-US"/>
        </w:rPr>
        <w:instrText>ADDIN CSL_CITATION {"citationItems":[{"id":"ITEM-1","itemData":{"author":[{"dropping-particle":"","family":"Print","given":"Murray","non-dropping-particle":"","parse-names":false,"suffix":""}],"id":"ITEM-1","issued":{"date-parts":[["1993"]]},"publisher":"Allen &amp; Unwin Pry, Ltd","publisher-place":"St. Leonard","title":"Curriculum Development and Design","type":"book"},"uris":["http://www.mendeley.com/documents/?uuid=52f9eb0e-cbb7-4191-97bd-7980b9330b62","http://www.mendeley.com/documents/?uuid=7cb2c48c-d4a0-45f2-9829-58bac15855ed"]}],"mendeley":{"formattedCitation":"(Print 1993)","manualFormatting":"Print (1993)","plainTextFormattedCitation":"(Print 1993)","previouslyFormattedCitation":"(Print 1993)"},"properties":{"noteIndex":0},"schema":"https://github.com/citation-style-language/schema/raw/master/csl-citation.json"}</w:instrText>
      </w:r>
      <w:r w:rsidR="00BD513E" w:rsidRPr="008A3805">
        <w:rPr>
          <w:i/>
          <w:iCs/>
          <w:color w:val="000000"/>
          <w:lang w:eastAsia="en-US"/>
        </w:rPr>
        <w:fldChar w:fldCharType="separate"/>
      </w:r>
      <w:r w:rsidR="005E08A4" w:rsidRPr="008A3805">
        <w:rPr>
          <w:iCs/>
          <w:noProof/>
          <w:color w:val="000000"/>
          <w:lang w:eastAsia="en-US"/>
        </w:rPr>
        <w:t>Print (1993)</w:t>
      </w:r>
      <w:r w:rsidR="00BD513E" w:rsidRPr="008A3805">
        <w:rPr>
          <w:i/>
          <w:iCs/>
          <w:color w:val="000000"/>
          <w:lang w:eastAsia="en-US"/>
        </w:rPr>
        <w:fldChar w:fldCharType="end"/>
      </w:r>
      <w:r w:rsidR="005E08A4">
        <w:rPr>
          <w:i/>
          <w:iCs/>
          <w:color w:val="000000"/>
          <w:lang w:eastAsia="en-US"/>
        </w:rPr>
        <w:t xml:space="preserve"> </w:t>
      </w:r>
      <w:r w:rsidR="00DB2016">
        <w:rPr>
          <w:color w:val="000000"/>
          <w:lang w:eastAsia="en-US"/>
        </w:rPr>
        <w:t>stated that</w:t>
      </w:r>
      <w:r w:rsidR="005E08A4" w:rsidRPr="00B1590D">
        <w:rPr>
          <w:color w:val="000000"/>
          <w:lang w:eastAsia="en-US"/>
        </w:rPr>
        <w:t xml:space="preserve"> </w:t>
      </w:r>
      <w:r w:rsidR="005E08A4" w:rsidRPr="00DB2016">
        <w:rPr>
          <w:iCs/>
          <w:color w:val="000000"/>
          <w:lang w:eastAsia="en-US"/>
        </w:rPr>
        <w:t>curriculum is a construct of that culture</w:t>
      </w:r>
      <w:r w:rsidR="005E08A4" w:rsidRPr="00663181">
        <w:rPr>
          <w:color w:val="000000"/>
          <w:lang w:eastAsia="en-US"/>
        </w:rPr>
        <w:t xml:space="preserve">. </w:t>
      </w:r>
      <w:r w:rsidR="00DB2016">
        <w:rPr>
          <w:color w:val="000000"/>
          <w:lang w:eastAsia="en-US"/>
        </w:rPr>
        <w:t>Accordingly, the position of culture in a curriculum is highly sufficient. The objective achievement of education at Islamic school could not be separated from cultural aspects as the inspirative bases of implementing organization wheel of education units</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{"citationItems":[{"id":"ITEM-1","itemData":{"author":[{"dropping-particle":"","family":"Damopolii","given":"Muljono","non-dropping-particle":"","parse-names":false,"suffix":""},{"dropping-particle":"","family":"Burga","given":"Muhammad Alqadri","non-dropping-particle":"","parse-names":false,"suffix":""}],"id":"ITEM-1","issued":{"date-parts":[["2020"]]},"publisher":"Alauddin University Press","publisher-place":"Makassar","title":"Pendidikan Multikultural Pesantren Berbasis Toleransi: Upaya Merajut Moderasi Beragama","type":"book"},"uris":["http://www.mendeley.com/documents/?uuid=7eb6e8b2-ec60-40dd-815d-71a29b8d8ab2"]}],"mendeley":{"formattedCitation":"(Damopolii and Burga 2020)","manualFormatting":"(Damopolii &amp; Burga, 2020)","plainTextFormattedCitation":"(Damopolii and Burga 2020)","previouslyFormattedCitation":"(Damopolii and Burga 2020)"},"properties":{"noteIndex":0},"schema":"https://github.com/citation-style-language/schema/raw/master/csl-citation.json"}</w:instrText>
      </w:r>
      <w:r w:rsidR="00BD513E">
        <w:rPr>
          <w:color w:val="000000"/>
          <w:lang w:eastAsia="en-US"/>
        </w:rPr>
        <w:fldChar w:fldCharType="separate"/>
      </w:r>
      <w:r w:rsidR="005E08A4" w:rsidRPr="00A2592A">
        <w:rPr>
          <w:noProof/>
          <w:color w:val="000000"/>
          <w:lang w:eastAsia="en-US"/>
        </w:rPr>
        <w:t xml:space="preserve">(Damopolii </w:t>
      </w:r>
      <w:r w:rsidR="005E08A4">
        <w:rPr>
          <w:noProof/>
          <w:color w:val="000000"/>
          <w:lang w:eastAsia="en-US"/>
        </w:rPr>
        <w:t>&amp;</w:t>
      </w:r>
      <w:r w:rsidR="005E08A4" w:rsidRPr="00A2592A">
        <w:rPr>
          <w:noProof/>
          <w:color w:val="000000"/>
          <w:lang w:eastAsia="en-US"/>
        </w:rPr>
        <w:t xml:space="preserve"> Burga</w:t>
      </w:r>
      <w:r w:rsidR="005E08A4">
        <w:rPr>
          <w:noProof/>
          <w:color w:val="000000"/>
          <w:lang w:eastAsia="en-US"/>
        </w:rPr>
        <w:t>,</w:t>
      </w:r>
      <w:r w:rsidR="005E08A4" w:rsidRPr="00A2592A">
        <w:rPr>
          <w:noProof/>
          <w:color w:val="000000"/>
          <w:lang w:eastAsia="en-US"/>
        </w:rPr>
        <w:t xml:space="preserve"> 2020)</w:t>
      </w:r>
      <w:r w:rsidR="00BD513E">
        <w:rPr>
          <w:color w:val="000000"/>
          <w:lang w:eastAsia="en-US"/>
        </w:rPr>
        <w:fldChar w:fldCharType="end"/>
      </w:r>
      <w:r w:rsidR="005E08A4" w:rsidRPr="00B1590D">
        <w:rPr>
          <w:color w:val="000000"/>
          <w:lang w:eastAsia="en-US"/>
        </w:rPr>
        <w:t>.</w:t>
      </w:r>
    </w:p>
    <w:p w:rsidR="005E08A4" w:rsidRDefault="00DB2016" w:rsidP="005E08A4">
      <w:pPr>
        <w:autoSpaceDE w:val="0"/>
        <w:autoSpaceDN w:val="0"/>
        <w:adjustRightInd w:val="0"/>
        <w:spacing w:line="276" w:lineRule="auto"/>
        <w:ind w:firstLine="720"/>
        <w:jc w:val="both"/>
        <w:rPr>
          <w:rFonts w:ascii="Garamond" w:hAnsi="Garamond" w:cs="Garamond"/>
          <w:sz w:val="20"/>
          <w:szCs w:val="20"/>
          <w:lang w:eastAsia="en-US"/>
        </w:rPr>
      </w:pPr>
      <w:r>
        <w:rPr>
          <w:color w:val="000000"/>
          <w:lang w:eastAsia="en-US"/>
        </w:rPr>
        <w:t xml:space="preserve">Therefore, education in the Islamic school is not enough to </w:t>
      </w:r>
      <w:r w:rsidR="00147068">
        <w:rPr>
          <w:color w:val="000000"/>
          <w:lang w:eastAsia="en-US"/>
        </w:rPr>
        <w:t>learn scientific theoretically with just intellectual intelligence goals</w:t>
      </w:r>
      <w:r w:rsidR="005E08A4">
        <w:rPr>
          <w:color w:val="000000"/>
          <w:lang w:eastAsia="en-US"/>
        </w:rPr>
        <w:t xml:space="preserve"> </w:t>
      </w:r>
      <w:r w:rsidR="00BD513E">
        <w:rPr>
          <w:color w:val="000000"/>
          <w:lang w:eastAsia="en-US"/>
        </w:rPr>
        <w:fldChar w:fldCharType="begin" w:fldLock="1"/>
      </w:r>
      <w:r w:rsidR="005E08A4">
        <w:rPr>
          <w:color w:val="000000"/>
          <w:lang w:eastAsia="en-US"/>
        </w:rPr>
        <w:instrText>ADDIN CSL_CITATION {"citationItems":[{"id":"ITEM-1","itemData":{"author":[{"dropping-particle":"","family":"Suhartono","given":"Suparlan","non-dropping-particle":"","parse-names":false,"suffix":""}],"id":"ITEM-1","issued":{"date-parts":[["2009"]]},"publisher":"Ar-Ruzz Media","publisher-place":"Jakarta","title":"Filsafat Pendidikan","type":"book"},"uris":["http://www.mendeley.com/documents/?uuid=152d3b0f-6faf-4804-9a2a-efcf4db2e87f","http://www.mendeley.com/documents/?uuid=36bc614b-14d3-4dcd-9e0a-9f5088b653f0"]}],"mendeley":{"formattedCitation":"(Suhartono 2009)","manualFormatting":"(Suhartono, 2009)","plainTextFormattedCitation":"(Suhartono 2009)","previouslyFormattedCitation":"(Suhartono 2009)"},"properties":{"noteIndex":0},"schema":"https://github.com/citation-style-language/schema/raw/master/csl-citation.json"}</w:instrText>
      </w:r>
      <w:r w:rsidR="00BD513E">
        <w:rPr>
          <w:color w:val="000000"/>
          <w:lang w:eastAsia="en-US"/>
        </w:rPr>
        <w:fldChar w:fldCharType="separate"/>
      </w:r>
      <w:r w:rsidR="005E08A4" w:rsidRPr="00663181">
        <w:rPr>
          <w:noProof/>
          <w:color w:val="000000"/>
          <w:lang w:eastAsia="en-US"/>
        </w:rPr>
        <w:t>(Suhartono</w:t>
      </w:r>
      <w:r w:rsidR="005E08A4">
        <w:rPr>
          <w:noProof/>
          <w:color w:val="000000"/>
          <w:lang w:eastAsia="en-US"/>
        </w:rPr>
        <w:t>,</w:t>
      </w:r>
      <w:r w:rsidR="005E08A4" w:rsidRPr="00663181">
        <w:rPr>
          <w:noProof/>
          <w:color w:val="000000"/>
          <w:lang w:eastAsia="en-US"/>
        </w:rPr>
        <w:t xml:space="preserve"> 2009)</w:t>
      </w:r>
      <w:r w:rsidR="00BD513E">
        <w:rPr>
          <w:color w:val="000000"/>
          <w:lang w:eastAsia="en-US"/>
        </w:rPr>
        <w:fldChar w:fldCharType="end"/>
      </w:r>
      <w:r w:rsidR="005E08A4" w:rsidRPr="00B1590D">
        <w:rPr>
          <w:color w:val="000000"/>
          <w:lang w:eastAsia="en-US"/>
        </w:rPr>
        <w:t>.</w:t>
      </w:r>
      <w:r w:rsidR="005E08A4">
        <w:rPr>
          <w:color w:val="000000"/>
          <w:lang w:eastAsia="en-US"/>
        </w:rPr>
        <w:t xml:space="preserve"> </w:t>
      </w:r>
      <w:r w:rsidR="00147068">
        <w:rPr>
          <w:color w:val="000000"/>
          <w:lang w:eastAsia="en-US"/>
        </w:rPr>
        <w:t xml:space="preserve">The intellectual intelligence as developing creation potency, the spiritual intelligence as developing feeling potency, and the emotional intelligence as developing intention potency </w:t>
      </w:r>
      <w:r w:rsidR="00BD513E">
        <w:rPr>
          <w:color w:val="000000"/>
          <w:lang w:eastAsia="en-US"/>
        </w:rPr>
        <w:fldChar w:fldCharType="begin" w:fldLock="1"/>
      </w:r>
      <w:r w:rsidR="005E08A4">
        <w:rPr>
          <w:color w:val="000000"/>
          <w:lang w:eastAsia="en-US"/>
        </w:rPr>
        <w:instrText>ADDIN CSL_CITATION {"citationItems":[{"id":"ITEM-1","itemData":{"author":[{"dropping-particle":"","family":"Naim","given":"Ngainum","non-dropping-particle":"","parse-names":false,"suffix":""},{"dropping-particle":"","family":"Sauqi","given":"Achmad","non-dropping-particle":"","parse-names":false,"suffix":""}],"id":"ITEM-1","issued":{"date-parts":[["2008"]]},"publisher":"Ar-Ruzz Media","publisher-place":"Yogyakarta","title":"Pendidikan Multikultural","type":"book"},"uris":["http://www.mendeley.com/documents/?uuid=d702b886-d2d8-46db-bf6f-4b16d83279d0","http://www.mendeley.com/documents/?uuid=c9930b18-36b2-48fc-8742-fe928dea7451"]}],"mendeley":{"formattedCitation":"(Naim and Sauqi 2008)","manualFormatting":"(Naim &amp; Sauqi, 2008)","plainTextFormattedCitation":"(Naim and Sauqi 2008)","previouslyFormattedCitation":"(Naim and Sauqi 2008)"},"properties":{"noteIndex":0},"schema":"https://github.com/citation-style-language/schema/raw/master/csl-citation.json"}</w:instrText>
      </w:r>
      <w:r w:rsidR="00BD513E">
        <w:rPr>
          <w:color w:val="000000"/>
          <w:lang w:eastAsia="en-US"/>
        </w:rPr>
        <w:fldChar w:fldCharType="separate"/>
      </w:r>
      <w:r w:rsidR="005E08A4" w:rsidRPr="00663181">
        <w:rPr>
          <w:noProof/>
          <w:color w:val="000000"/>
          <w:lang w:eastAsia="en-US"/>
        </w:rPr>
        <w:t xml:space="preserve">(Naim </w:t>
      </w:r>
      <w:r w:rsidR="005E08A4">
        <w:rPr>
          <w:noProof/>
          <w:color w:val="000000"/>
          <w:lang w:eastAsia="en-US"/>
        </w:rPr>
        <w:t xml:space="preserve">&amp; </w:t>
      </w:r>
      <w:r w:rsidR="005E08A4" w:rsidRPr="00663181">
        <w:rPr>
          <w:noProof/>
          <w:color w:val="000000"/>
          <w:lang w:eastAsia="en-US"/>
        </w:rPr>
        <w:t>Sauqi</w:t>
      </w:r>
      <w:r w:rsidR="005E08A4">
        <w:rPr>
          <w:noProof/>
          <w:color w:val="000000"/>
          <w:lang w:eastAsia="en-US"/>
        </w:rPr>
        <w:t>,</w:t>
      </w:r>
      <w:r w:rsidR="005E08A4" w:rsidRPr="00663181">
        <w:rPr>
          <w:noProof/>
          <w:color w:val="000000"/>
          <w:lang w:eastAsia="en-US"/>
        </w:rPr>
        <w:t xml:space="preserve"> 2008)</w:t>
      </w:r>
      <w:r w:rsidR="00BD513E">
        <w:rPr>
          <w:color w:val="000000"/>
          <w:lang w:eastAsia="en-US"/>
        </w:rPr>
        <w:fldChar w:fldCharType="end"/>
      </w:r>
      <w:r w:rsidR="005E08A4" w:rsidRPr="00B1590D">
        <w:rPr>
          <w:color w:val="000000"/>
          <w:lang w:eastAsia="en-US"/>
        </w:rPr>
        <w:t xml:space="preserve">. </w:t>
      </w:r>
      <w:r w:rsidR="00147068">
        <w:rPr>
          <w:color w:val="000000"/>
          <w:lang w:eastAsia="en-US"/>
        </w:rPr>
        <w:t xml:space="preserve">These three aspects become the educative goals in the Islamic school, so that it could grow the students to be </w:t>
      </w:r>
      <w:r w:rsidR="00DD7B8A">
        <w:rPr>
          <w:color w:val="000000"/>
          <w:lang w:eastAsia="en-US"/>
        </w:rPr>
        <w:t>the cultured and civilized persons.</w:t>
      </w:r>
    </w:p>
    <w:p w:rsidR="005E08A4" w:rsidRPr="00A617E7" w:rsidRDefault="005E08A4" w:rsidP="005E08A4">
      <w:pPr>
        <w:autoSpaceDE w:val="0"/>
        <w:autoSpaceDN w:val="0"/>
        <w:adjustRightInd w:val="0"/>
        <w:spacing w:line="276" w:lineRule="auto"/>
        <w:ind w:firstLine="720"/>
        <w:jc w:val="both"/>
        <w:rPr>
          <w:color w:val="000000"/>
        </w:rPr>
      </w:pPr>
    </w:p>
    <w:p w:rsidR="005E08A4" w:rsidRPr="00D273B6" w:rsidRDefault="005A5EF6" w:rsidP="005E08A4">
      <w:pPr>
        <w:tabs>
          <w:tab w:val="left" w:pos="340"/>
        </w:tabs>
        <w:spacing w:line="276" w:lineRule="auto"/>
        <w:rPr>
          <w:b/>
          <w:color w:val="000000"/>
          <w:lang w:val="fi-FI"/>
        </w:rPr>
      </w:pPr>
      <w:r>
        <w:rPr>
          <w:b/>
          <w:caps/>
        </w:rPr>
        <w:t>closure</w:t>
      </w:r>
    </w:p>
    <w:p w:rsidR="005E08A4" w:rsidRPr="00851B1C" w:rsidRDefault="005C52C8" w:rsidP="005E08A4">
      <w:pPr>
        <w:autoSpaceDE w:val="0"/>
        <w:autoSpaceDN w:val="0"/>
        <w:adjustRightInd w:val="0"/>
        <w:spacing w:line="276" w:lineRule="auto"/>
        <w:ind w:firstLine="720"/>
        <w:jc w:val="both"/>
        <w:rPr>
          <w:b/>
          <w:color w:val="000000"/>
          <w:lang w:val="sv-SE"/>
        </w:rPr>
      </w:pPr>
      <w:r>
        <w:rPr>
          <w:color w:val="000000"/>
          <w:lang w:eastAsia="en-US"/>
        </w:rPr>
        <w:t>Based on the discussion above, it is clearly to conclude that</w:t>
      </w:r>
      <w:r w:rsidR="005E08A4" w:rsidRPr="00851B1C">
        <w:rPr>
          <w:lang w:eastAsia="en-US"/>
        </w:rPr>
        <w:t>:</w:t>
      </w:r>
      <w:r w:rsidR="005E08A4">
        <w:rPr>
          <w:lang w:eastAsia="en-US"/>
        </w:rPr>
        <w:t xml:space="preserve"> </w:t>
      </w:r>
      <w:r>
        <w:rPr>
          <w:i/>
          <w:iCs/>
          <w:lang w:eastAsia="en-US"/>
        </w:rPr>
        <w:t>firsly</w:t>
      </w:r>
      <w:r w:rsidR="005E08A4">
        <w:rPr>
          <w:lang w:eastAsia="en-US"/>
        </w:rPr>
        <w:t>,</w:t>
      </w:r>
      <w:r w:rsidR="005E08A4" w:rsidRPr="00851B1C">
        <w:rPr>
          <w:lang w:eastAsia="en-US"/>
        </w:rPr>
        <w:t xml:space="preserve"> </w:t>
      </w:r>
      <w:r>
        <w:rPr>
          <w:lang w:eastAsia="en-US"/>
        </w:rPr>
        <w:t>the formal education institution, that is Islamic school, constitutes the continuation of family education. The Islamic school as the center of Islamic formal education has systemic regulations and is organized well and professionally</w:t>
      </w:r>
      <w:r w:rsidR="005E08A4" w:rsidRPr="00851B1C">
        <w:rPr>
          <w:lang w:eastAsia="en-US"/>
        </w:rPr>
        <w:t>.</w:t>
      </w:r>
      <w:r>
        <w:rPr>
          <w:lang w:eastAsia="en-US"/>
        </w:rPr>
        <w:t xml:space="preserve"> Madrasah or Islamic school has functions as the reproduc</w:t>
      </w:r>
      <w:r w:rsidR="00583B60">
        <w:rPr>
          <w:lang w:eastAsia="en-US"/>
        </w:rPr>
        <w:t>ing</w:t>
      </w:r>
      <w:r>
        <w:rPr>
          <w:lang w:eastAsia="en-US"/>
        </w:rPr>
        <w:t xml:space="preserve">, </w:t>
      </w:r>
      <w:r w:rsidR="00583B60">
        <w:rPr>
          <w:lang w:eastAsia="en-US"/>
        </w:rPr>
        <w:t xml:space="preserve">reviving, and mediating simultaneously. </w:t>
      </w:r>
      <w:r w:rsidR="00583B60">
        <w:rPr>
          <w:i/>
          <w:iCs/>
          <w:lang w:eastAsia="en-US"/>
        </w:rPr>
        <w:t>Secondly</w:t>
      </w:r>
      <w:r w:rsidR="005E08A4">
        <w:rPr>
          <w:lang w:eastAsia="en-US"/>
        </w:rPr>
        <w:t>,</w:t>
      </w:r>
      <w:r w:rsidR="005E08A4" w:rsidRPr="00851B1C">
        <w:rPr>
          <w:lang w:eastAsia="en-US"/>
        </w:rPr>
        <w:t xml:space="preserve"> </w:t>
      </w:r>
      <w:r w:rsidR="00583B60">
        <w:rPr>
          <w:color w:val="000000"/>
          <w:lang w:eastAsia="en-US"/>
        </w:rPr>
        <w:t>Islamic school as a social institution functions as socializational institution for transmitting and transforming the culture, also to select the students to continue their study to higher grades</w:t>
      </w:r>
      <w:r w:rsidR="005E08A4" w:rsidRPr="00851B1C">
        <w:rPr>
          <w:lang w:eastAsia="en-US"/>
        </w:rPr>
        <w:t>.</w:t>
      </w:r>
      <w:r w:rsidR="00583B60">
        <w:rPr>
          <w:lang w:eastAsia="en-US"/>
        </w:rPr>
        <w:t xml:space="preserve"> Islamic school as the cultural center is a batch of values underlying attitudes, custom, daily activities, and symbols that implemented by the headmaster, teachers, administration staff, students, and people around the school. </w:t>
      </w:r>
      <w:r w:rsidR="005E08A4" w:rsidRPr="00851B1C">
        <w:rPr>
          <w:lang w:eastAsia="en-US"/>
        </w:rPr>
        <w:t xml:space="preserve"> </w:t>
      </w:r>
      <w:r w:rsidR="00583B60">
        <w:rPr>
          <w:lang w:eastAsia="en-US"/>
        </w:rPr>
        <w:t xml:space="preserve">The education in Islamic school is not enough </w:t>
      </w:r>
      <w:r w:rsidR="00447551">
        <w:rPr>
          <w:color w:val="000000"/>
          <w:lang w:eastAsia="en-US"/>
        </w:rPr>
        <w:t xml:space="preserve">to learn scientific theoretically with just </w:t>
      </w:r>
      <w:r w:rsidR="00447551" w:rsidRPr="00447551">
        <w:rPr>
          <w:i/>
          <w:color w:val="000000"/>
          <w:lang w:eastAsia="en-US"/>
        </w:rPr>
        <w:t>intellectual intelligence</w:t>
      </w:r>
      <w:r w:rsidR="00447551">
        <w:rPr>
          <w:color w:val="000000"/>
          <w:lang w:eastAsia="en-US"/>
        </w:rPr>
        <w:t xml:space="preserve"> goals</w:t>
      </w:r>
      <w:r w:rsidR="005E08A4" w:rsidRPr="00851B1C">
        <w:rPr>
          <w:lang w:eastAsia="en-US"/>
        </w:rPr>
        <w:t xml:space="preserve">. </w:t>
      </w:r>
      <w:r w:rsidR="00447551">
        <w:rPr>
          <w:lang w:eastAsia="en-US"/>
        </w:rPr>
        <w:t xml:space="preserve">The intrinsic values of education in Islamic school should be learnt </w:t>
      </w:r>
      <w:r w:rsidR="00BA7BC4">
        <w:rPr>
          <w:lang w:eastAsia="en-US"/>
        </w:rPr>
        <w:t xml:space="preserve">thoroughly with </w:t>
      </w:r>
      <w:r w:rsidR="00BA7BC4" w:rsidRPr="00BA7BC4">
        <w:rPr>
          <w:i/>
          <w:lang w:eastAsia="en-US"/>
        </w:rPr>
        <w:t>spiritual inttelegence</w:t>
      </w:r>
      <w:r w:rsidR="00BA7BC4">
        <w:rPr>
          <w:lang w:eastAsia="en-US"/>
        </w:rPr>
        <w:t xml:space="preserve"> goal to then be developed in daily social life with concrete goal of </w:t>
      </w:r>
      <w:r w:rsidR="00BA7BC4" w:rsidRPr="00BA7BC4">
        <w:rPr>
          <w:i/>
          <w:lang w:eastAsia="en-US"/>
        </w:rPr>
        <w:t>emotional intelligence</w:t>
      </w:r>
      <w:r w:rsidR="00BA7BC4">
        <w:rPr>
          <w:lang w:eastAsia="en-US"/>
        </w:rPr>
        <w:t xml:space="preserve">. This corridor becomes the main rail of education in the Islamic school toward culturing </w:t>
      </w:r>
      <w:r w:rsidR="005A5EF6">
        <w:rPr>
          <w:lang w:eastAsia="en-US"/>
        </w:rPr>
        <w:t xml:space="preserve">human life. </w:t>
      </w:r>
    </w:p>
    <w:p w:rsidR="005E08A4" w:rsidRPr="00851B1C" w:rsidRDefault="005E08A4" w:rsidP="005E08A4">
      <w:pPr>
        <w:autoSpaceDE w:val="0"/>
        <w:jc w:val="both"/>
        <w:rPr>
          <w:b/>
          <w:color w:val="000000"/>
          <w:lang w:val="fi-FI"/>
        </w:rPr>
      </w:pPr>
    </w:p>
    <w:p w:rsidR="005E08A4" w:rsidRDefault="005E08A4" w:rsidP="005E08A4">
      <w:pPr>
        <w:autoSpaceDE w:val="0"/>
        <w:rPr>
          <w:b/>
          <w:color w:val="000000"/>
          <w:lang w:val="fi-FI"/>
        </w:rPr>
      </w:pPr>
    </w:p>
    <w:p w:rsidR="005E08A4" w:rsidRPr="00D273B6" w:rsidRDefault="005A5EF6" w:rsidP="005E08A4">
      <w:pPr>
        <w:tabs>
          <w:tab w:val="left" w:pos="340"/>
        </w:tabs>
        <w:spacing w:after="120" w:line="276" w:lineRule="auto"/>
        <w:rPr>
          <w:b/>
          <w:color w:val="000000"/>
          <w:lang w:val="fi-FI"/>
        </w:rPr>
      </w:pPr>
      <w:r>
        <w:rPr>
          <w:b/>
          <w:caps/>
        </w:rPr>
        <w:t>references</w:t>
      </w:r>
    </w:p>
    <w:p w:rsidR="005E08A4" w:rsidRDefault="00BD513E" w:rsidP="005E08A4">
      <w:pPr>
        <w:widowControl w:val="0"/>
        <w:autoSpaceDE w:val="0"/>
        <w:autoSpaceDN w:val="0"/>
        <w:adjustRightInd w:val="0"/>
        <w:spacing w:after="60"/>
        <w:ind w:left="567" w:hanging="567"/>
        <w:jc w:val="both"/>
        <w:rPr>
          <w:noProof/>
        </w:rPr>
      </w:pPr>
      <w:r>
        <w:rPr>
          <w:noProof/>
        </w:rPr>
        <w:fldChar w:fldCharType="begin" w:fldLock="1"/>
      </w:r>
      <w:r w:rsidR="005E08A4">
        <w:rPr>
          <w:noProof/>
        </w:rPr>
        <w:instrText xml:space="preserve">ADDIN Mendeley Bibliography CSL_BIBLIOGRAPHY </w:instrText>
      </w:r>
      <w:r>
        <w:rPr>
          <w:noProof/>
        </w:rPr>
        <w:fldChar w:fldCharType="separate"/>
      </w:r>
      <w:r w:rsidR="005E08A4" w:rsidRPr="00DA1353">
        <w:rPr>
          <w:noProof/>
        </w:rPr>
        <w:t xml:space="preserve">Anshori, Isa. 2017. “Penguatan Pendidikan Karakter </w:t>
      </w:r>
      <w:r w:rsidR="005E08A4">
        <w:rPr>
          <w:noProof/>
        </w:rPr>
        <w:t>d</w:t>
      </w:r>
      <w:r w:rsidR="005E08A4" w:rsidRPr="00DA1353">
        <w:rPr>
          <w:noProof/>
        </w:rPr>
        <w:t xml:space="preserve">i Madrasah.” </w:t>
      </w:r>
      <w:r w:rsidR="005E08A4" w:rsidRPr="00DA1353">
        <w:rPr>
          <w:i/>
          <w:iCs/>
          <w:noProof/>
        </w:rPr>
        <w:t>Halaqa: Islamic Education</w:t>
      </w:r>
      <w:r w:rsidR="005E08A4">
        <w:rPr>
          <w:i/>
          <w:iCs/>
          <w:noProof/>
        </w:rPr>
        <w:t xml:space="preserve"> </w:t>
      </w:r>
      <w:r w:rsidR="005E08A4" w:rsidRPr="00DA1353">
        <w:rPr>
          <w:i/>
          <w:iCs/>
          <w:noProof/>
        </w:rPr>
        <w:t>Journal</w:t>
      </w:r>
      <w:r w:rsidR="005E08A4" w:rsidRPr="00DA1353">
        <w:rPr>
          <w:noProof/>
        </w:rPr>
        <w:t xml:space="preserve"> 1 (2): 63–74.</w:t>
      </w:r>
    </w:p>
    <w:p w:rsidR="005E08A4" w:rsidRPr="00516CC6" w:rsidRDefault="00BD513E" w:rsidP="005E08A4">
      <w:pPr>
        <w:widowControl w:val="0"/>
        <w:autoSpaceDE w:val="0"/>
        <w:autoSpaceDN w:val="0"/>
        <w:adjustRightInd w:val="0"/>
        <w:spacing w:after="60"/>
        <w:ind w:left="567" w:hanging="567"/>
        <w:jc w:val="both"/>
        <w:rPr>
          <w:noProof/>
        </w:rPr>
      </w:pPr>
      <w:r>
        <w:rPr>
          <w:noProof/>
        </w:rPr>
        <w:lastRenderedPageBreak/>
        <w:fldChar w:fldCharType="begin" w:fldLock="1"/>
      </w:r>
      <w:r w:rsidR="005E08A4">
        <w:rPr>
          <w:noProof/>
        </w:rPr>
        <w:instrText xml:space="preserve">ADDIN Mendeley Bibliography CSL_BIBLIOGRAPHY </w:instrText>
      </w:r>
      <w:r>
        <w:rPr>
          <w:noProof/>
        </w:rPr>
        <w:fldChar w:fldCharType="separate"/>
      </w:r>
      <w:r w:rsidR="005E08A4" w:rsidRPr="00516CC6">
        <w:rPr>
          <w:noProof/>
        </w:rPr>
        <w:t xml:space="preserve">Apriyansa, Ari. 2017. “Pengembangan Pendidikan Karakter </w:t>
      </w:r>
      <w:r w:rsidR="005E08A4">
        <w:rPr>
          <w:noProof/>
        </w:rPr>
        <w:t>d</w:t>
      </w:r>
      <w:r w:rsidR="005E08A4" w:rsidRPr="00516CC6">
        <w:rPr>
          <w:noProof/>
        </w:rPr>
        <w:t xml:space="preserve">i Sekolah Kejuruan.” In </w:t>
      </w:r>
      <w:r w:rsidR="005E08A4" w:rsidRPr="00516CC6">
        <w:rPr>
          <w:i/>
          <w:iCs/>
          <w:noProof/>
        </w:rPr>
        <w:t>Prosiding Seminar Nasional Pendidikan Vokasional (SNPV)</w:t>
      </w:r>
      <w:r w:rsidR="005E08A4" w:rsidRPr="00516CC6">
        <w:rPr>
          <w:noProof/>
        </w:rPr>
        <w:t>, 108–</w:t>
      </w:r>
      <w:r w:rsidR="005E08A4">
        <w:rPr>
          <w:noProof/>
        </w:rPr>
        <w:t>1</w:t>
      </w:r>
      <w:r w:rsidR="005E08A4" w:rsidRPr="00516CC6">
        <w:rPr>
          <w:noProof/>
        </w:rPr>
        <w:t>12.</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Belling, and Totten. 1985. </w:t>
      </w:r>
      <w:r w:rsidRPr="00516CC6">
        <w:rPr>
          <w:i/>
          <w:iCs/>
          <w:noProof/>
        </w:rPr>
        <w:t xml:space="preserve">Modernisasi </w:t>
      </w:r>
      <w:r>
        <w:rPr>
          <w:i/>
          <w:iCs/>
          <w:noProof/>
        </w:rPr>
        <w:t>d</w:t>
      </w:r>
      <w:r w:rsidRPr="00516CC6">
        <w:rPr>
          <w:i/>
          <w:iCs/>
          <w:noProof/>
        </w:rPr>
        <w:t>an Masalah Model Pembangunan</w:t>
      </w:r>
      <w:r w:rsidRPr="00516CC6">
        <w:rPr>
          <w:noProof/>
        </w:rPr>
        <w:t>. Jakarta: Yayasan Ilmu-ilmu Sosial.</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Buchori, Mochtar. 2001. </w:t>
      </w:r>
      <w:r w:rsidRPr="00516CC6">
        <w:rPr>
          <w:i/>
          <w:iCs/>
          <w:noProof/>
        </w:rPr>
        <w:t>Pendidikan Antisipatif</w:t>
      </w:r>
      <w:r w:rsidRPr="00516CC6">
        <w:rPr>
          <w:noProof/>
        </w:rPr>
        <w:t>. Yogyakarta: Yayasan Kanisius.</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Burga, Muhammad Alqadri, Azhar Arsyad, Muljono Damopolii, and A. Marjuni. 2019. “Accommodating the National Education Policy in Pondok Pesantren DDI Mangkoso: Study Period of 1989-2018.” </w:t>
      </w:r>
      <w:r w:rsidRPr="00516CC6">
        <w:rPr>
          <w:i/>
          <w:iCs/>
          <w:noProof/>
        </w:rPr>
        <w:t>Islam Realitas: Journal of Islamic &amp; Social Studies</w:t>
      </w:r>
      <w:r w:rsidRPr="00516CC6">
        <w:rPr>
          <w:noProof/>
        </w:rPr>
        <w:t xml:space="preserve"> 5 (1): 78–95.</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Damopolii, Muljono, and Muhammad Alqadri Burga. 2020. </w:t>
      </w:r>
      <w:r w:rsidRPr="00516CC6">
        <w:rPr>
          <w:i/>
          <w:iCs/>
          <w:noProof/>
        </w:rPr>
        <w:t>Pendidikan Multikultural Pesantren Berbasis Toleransi: Upaya Merajut Moderasi Beragama</w:t>
      </w:r>
      <w:r w:rsidRPr="00516CC6">
        <w:rPr>
          <w:noProof/>
        </w:rPr>
        <w:t>. Makassar: Alauddin University Press.</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Danim, Sudarwan. 2006. </w:t>
      </w:r>
      <w:r w:rsidRPr="00516CC6">
        <w:rPr>
          <w:i/>
          <w:iCs/>
          <w:noProof/>
        </w:rPr>
        <w:t xml:space="preserve">Visi Baru Manajemen Sekolah: Dari Unit Birokrasi </w:t>
      </w:r>
      <w:r>
        <w:rPr>
          <w:i/>
          <w:iCs/>
          <w:noProof/>
        </w:rPr>
        <w:t>k</w:t>
      </w:r>
      <w:r w:rsidRPr="00516CC6">
        <w:rPr>
          <w:i/>
          <w:iCs/>
          <w:noProof/>
        </w:rPr>
        <w:t>e Lembaga Akademik</w:t>
      </w:r>
      <w:r w:rsidRPr="00516CC6">
        <w:rPr>
          <w:noProof/>
        </w:rPr>
        <w:t>. Jakarta: Bumi Aksara.</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Departemen Agama RI. 2006. </w:t>
      </w:r>
      <w:r w:rsidRPr="00516CC6">
        <w:rPr>
          <w:i/>
          <w:iCs/>
          <w:noProof/>
        </w:rPr>
        <w:t xml:space="preserve">Undang-Undang </w:t>
      </w:r>
      <w:r>
        <w:rPr>
          <w:i/>
          <w:iCs/>
          <w:noProof/>
        </w:rPr>
        <w:t>d</w:t>
      </w:r>
      <w:r w:rsidRPr="00516CC6">
        <w:rPr>
          <w:i/>
          <w:iCs/>
          <w:noProof/>
        </w:rPr>
        <w:t xml:space="preserve">an Peraturan Pemerintah RI </w:t>
      </w:r>
      <w:r>
        <w:rPr>
          <w:i/>
          <w:iCs/>
          <w:noProof/>
        </w:rPr>
        <w:t>t</w:t>
      </w:r>
      <w:r w:rsidRPr="00516CC6">
        <w:rPr>
          <w:i/>
          <w:iCs/>
          <w:noProof/>
        </w:rPr>
        <w:t>entang Pendidikan</w:t>
      </w:r>
      <w:r w:rsidRPr="00516CC6">
        <w:rPr>
          <w:noProof/>
        </w:rPr>
        <w:t>. Jakarta: Dirjen Pendidikan Islam Depag RI.</w:t>
      </w:r>
    </w:p>
    <w:p w:rsidR="005E08A4" w:rsidRPr="00DA1353" w:rsidRDefault="005E08A4" w:rsidP="005E08A4">
      <w:pPr>
        <w:widowControl w:val="0"/>
        <w:autoSpaceDE w:val="0"/>
        <w:autoSpaceDN w:val="0"/>
        <w:adjustRightInd w:val="0"/>
        <w:spacing w:after="60"/>
        <w:ind w:left="567" w:hanging="567"/>
        <w:rPr>
          <w:noProof/>
        </w:rPr>
      </w:pPr>
      <w:r w:rsidRPr="00DA1353">
        <w:rPr>
          <w:noProof/>
        </w:rPr>
        <w:t xml:space="preserve">Fauzi, Anis, and Cecep Nikmatullah. 2016. “Pelaksanaan Pendidikan Madrasah Diniyah </w:t>
      </w:r>
      <w:r>
        <w:rPr>
          <w:noProof/>
        </w:rPr>
        <w:t>d</w:t>
      </w:r>
      <w:r w:rsidRPr="00DA1353">
        <w:rPr>
          <w:noProof/>
        </w:rPr>
        <w:t xml:space="preserve">i Kota Serang.” </w:t>
      </w:r>
      <w:r w:rsidRPr="00DA1353">
        <w:rPr>
          <w:i/>
          <w:iCs/>
          <w:noProof/>
        </w:rPr>
        <w:t xml:space="preserve">Jurnal Pendidikan </w:t>
      </w:r>
      <w:r>
        <w:rPr>
          <w:i/>
          <w:iCs/>
          <w:noProof/>
        </w:rPr>
        <w:t>d</w:t>
      </w:r>
      <w:r w:rsidRPr="00DA1353">
        <w:rPr>
          <w:i/>
          <w:iCs/>
          <w:noProof/>
        </w:rPr>
        <w:t>an Kebudayaan</w:t>
      </w:r>
      <w:r w:rsidRPr="00DA1353">
        <w:rPr>
          <w:noProof/>
        </w:rPr>
        <w:t xml:space="preserve"> 1 (2): 157–</w:t>
      </w:r>
      <w:r>
        <w:rPr>
          <w:noProof/>
        </w:rPr>
        <w:t>1</w:t>
      </w:r>
      <w:r w:rsidRPr="00DA1353">
        <w:rPr>
          <w:noProof/>
        </w:rPr>
        <w:t>78.</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Halik, Abdul. 2016. “Paradigma Pendidikan Islam </w:t>
      </w:r>
      <w:r>
        <w:rPr>
          <w:noProof/>
        </w:rPr>
        <w:t>d</w:t>
      </w:r>
      <w:r w:rsidRPr="00516CC6">
        <w:rPr>
          <w:noProof/>
        </w:rPr>
        <w:t xml:space="preserve">alam Transformasi Sistem Kepercayaan Tradisional.” </w:t>
      </w:r>
      <w:r w:rsidRPr="00516CC6">
        <w:rPr>
          <w:i/>
          <w:iCs/>
          <w:noProof/>
        </w:rPr>
        <w:t>AL-ISHLAH: Jurnal Pendidikan Islam</w:t>
      </w:r>
      <w:r w:rsidRPr="00516CC6">
        <w:rPr>
          <w:noProof/>
        </w:rPr>
        <w:t xml:space="preserve"> 14 (2): 137–</w:t>
      </w:r>
      <w:r>
        <w:rPr>
          <w:noProof/>
        </w:rPr>
        <w:t>1</w:t>
      </w:r>
      <w:r w:rsidRPr="00516CC6">
        <w:rPr>
          <w:noProof/>
        </w:rPr>
        <w:t>54.</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Halik, Abdul. 2017. “Dialektika Filsafat Pendidikan Islam</w:t>
      </w:r>
      <w:r>
        <w:rPr>
          <w:noProof/>
        </w:rPr>
        <w:t xml:space="preserve">: </w:t>
      </w:r>
      <w:r w:rsidRPr="00516CC6">
        <w:rPr>
          <w:noProof/>
        </w:rPr>
        <w:t xml:space="preserve">Argumentasi </w:t>
      </w:r>
      <w:r>
        <w:rPr>
          <w:noProof/>
        </w:rPr>
        <w:t>d</w:t>
      </w:r>
      <w:r w:rsidRPr="00516CC6">
        <w:rPr>
          <w:noProof/>
        </w:rPr>
        <w:t xml:space="preserve">an Epistimologi.” </w:t>
      </w:r>
      <w:r w:rsidRPr="00516CC6">
        <w:rPr>
          <w:i/>
          <w:iCs/>
          <w:noProof/>
        </w:rPr>
        <w:t>Istiqra</w:t>
      </w:r>
      <w:r w:rsidRPr="00516CC6">
        <w:rPr>
          <w:noProof/>
        </w:rPr>
        <w:t xml:space="preserve"> 1 (1): 1–7.</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Hanafie Das, St Wardah, Abdul Halik, and Amaluddin Amaluddin. 2016. “Paradigm of Islamic Education in the Future: The Integration of Islamic Boarding School and Favorite School.” </w:t>
      </w:r>
      <w:r w:rsidRPr="00516CC6">
        <w:rPr>
          <w:i/>
          <w:iCs/>
          <w:noProof/>
        </w:rPr>
        <w:t>Information Management and Business Review</w:t>
      </w:r>
      <w:r w:rsidRPr="00516CC6">
        <w:rPr>
          <w:noProof/>
        </w:rPr>
        <w:t xml:space="preserve"> 8 (4): 24–32.</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Hanafie</w:t>
      </w:r>
      <w:r>
        <w:rPr>
          <w:noProof/>
        </w:rPr>
        <w:t xml:space="preserve"> Das</w:t>
      </w:r>
      <w:r w:rsidRPr="00516CC6">
        <w:rPr>
          <w:noProof/>
        </w:rPr>
        <w:t xml:space="preserve">, St Wardah, Muhammad Siri Dangnga, Abdul Halik, and Jabal Rahmah. 2019. “Problems of Educators and Students in Learning Islamic Religious Education at MTs Pondok Darren Modern Darul Falah, Enrekang District.” </w:t>
      </w:r>
      <w:r w:rsidRPr="00516CC6">
        <w:rPr>
          <w:i/>
          <w:iCs/>
          <w:noProof/>
        </w:rPr>
        <w:t>Al-Ulum</w:t>
      </w:r>
      <w:r w:rsidRPr="00516CC6">
        <w:rPr>
          <w:noProof/>
        </w:rPr>
        <w:t xml:space="preserve"> 19 (2): 360–</w:t>
      </w:r>
      <w:r>
        <w:rPr>
          <w:noProof/>
        </w:rPr>
        <w:t>3</w:t>
      </w:r>
      <w:r w:rsidRPr="00516CC6">
        <w:rPr>
          <w:noProof/>
        </w:rPr>
        <w:t>86.</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Hasbullah. 2006. </w:t>
      </w:r>
      <w:r w:rsidRPr="00516CC6">
        <w:rPr>
          <w:i/>
          <w:iCs/>
          <w:noProof/>
        </w:rPr>
        <w:t>Dasar-</w:t>
      </w:r>
      <w:r>
        <w:rPr>
          <w:i/>
          <w:iCs/>
          <w:noProof/>
        </w:rPr>
        <w:t>d</w:t>
      </w:r>
      <w:r w:rsidRPr="00516CC6">
        <w:rPr>
          <w:i/>
          <w:iCs/>
          <w:noProof/>
        </w:rPr>
        <w:t>asar Ilmu Pendidikan</w:t>
      </w:r>
      <w:r w:rsidRPr="00516CC6">
        <w:rPr>
          <w:noProof/>
        </w:rPr>
        <w:t>. Jakarta: PT RajaGrafindo Persada.</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Ihsan, Fuad. 2008. </w:t>
      </w:r>
      <w:r w:rsidRPr="00516CC6">
        <w:rPr>
          <w:i/>
          <w:iCs/>
          <w:noProof/>
        </w:rPr>
        <w:t>Dasar-</w:t>
      </w:r>
      <w:r>
        <w:rPr>
          <w:i/>
          <w:iCs/>
          <w:noProof/>
        </w:rPr>
        <w:t>d</w:t>
      </w:r>
      <w:r w:rsidRPr="00516CC6">
        <w:rPr>
          <w:i/>
          <w:iCs/>
          <w:noProof/>
        </w:rPr>
        <w:t>asar Kependidikan</w:t>
      </w:r>
      <w:r w:rsidRPr="00516CC6">
        <w:rPr>
          <w:noProof/>
        </w:rPr>
        <w:t>. Jakarta: Rineka Cipta.</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Iskandar, Wahyu. 2019. “Analisis Kebijakan Pendidikan </w:t>
      </w:r>
      <w:r>
        <w:rPr>
          <w:noProof/>
        </w:rPr>
        <w:t>d</w:t>
      </w:r>
      <w:r w:rsidRPr="00516CC6">
        <w:rPr>
          <w:noProof/>
        </w:rPr>
        <w:t xml:space="preserve">alam Perspektif Madrasah.” </w:t>
      </w:r>
      <w:r w:rsidRPr="00516CC6">
        <w:rPr>
          <w:i/>
          <w:iCs/>
          <w:noProof/>
        </w:rPr>
        <w:t>Al-Madrasah: Jurnal Pendidikan Madrasah Ibtidaiyah</w:t>
      </w:r>
      <w:r w:rsidRPr="00516CC6">
        <w:rPr>
          <w:noProof/>
        </w:rPr>
        <w:t xml:space="preserve"> 4 (1): 1–22.</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Juanda, Juanda. 2010. “Peranan Pendidikan Formal </w:t>
      </w:r>
      <w:r>
        <w:rPr>
          <w:noProof/>
        </w:rPr>
        <w:t>d</w:t>
      </w:r>
      <w:r w:rsidRPr="00516CC6">
        <w:rPr>
          <w:noProof/>
        </w:rPr>
        <w:t xml:space="preserve">alam Proses Pembudayaan.” </w:t>
      </w:r>
      <w:r w:rsidRPr="00516CC6">
        <w:rPr>
          <w:i/>
          <w:iCs/>
          <w:noProof/>
        </w:rPr>
        <w:t xml:space="preserve">Lentera Pendidikan: Jurnal Ilmu Tarbiyah </w:t>
      </w:r>
      <w:r>
        <w:rPr>
          <w:i/>
          <w:iCs/>
          <w:noProof/>
        </w:rPr>
        <w:t>d</w:t>
      </w:r>
      <w:r w:rsidRPr="00516CC6">
        <w:rPr>
          <w:i/>
          <w:iCs/>
          <w:noProof/>
        </w:rPr>
        <w:t>an Keguruan</w:t>
      </w:r>
      <w:r w:rsidRPr="00516CC6">
        <w:rPr>
          <w:noProof/>
        </w:rPr>
        <w:t xml:space="preserve"> 13 (1): 1–15.</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Krober, A.L., and Clyde Kluckhohn. 1952. </w:t>
      </w:r>
      <w:r w:rsidRPr="00516CC6">
        <w:rPr>
          <w:i/>
          <w:iCs/>
          <w:noProof/>
        </w:rPr>
        <w:t>Cultural: A Critical Review of Concept and Definition</w:t>
      </w:r>
      <w:r w:rsidRPr="00516CC6">
        <w:rPr>
          <w:noProof/>
        </w:rPr>
        <w:t>. Massachusset: The Museum.</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Lukens-Bull, Ronald. 2010. “Madrasa by Any Other Name: Pondok, Pesantren, and Islamic Schools in Indonesia and Larger Southeast Asian Region.” </w:t>
      </w:r>
      <w:r w:rsidRPr="00516CC6">
        <w:rPr>
          <w:i/>
          <w:iCs/>
          <w:noProof/>
        </w:rPr>
        <w:t>Journal of Indonesian Islam</w:t>
      </w:r>
      <w:r w:rsidRPr="00516CC6">
        <w:rPr>
          <w:noProof/>
        </w:rPr>
        <w:t xml:space="preserve"> 4 (1): 1–21.</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Maksum. 2009. </w:t>
      </w:r>
      <w:r w:rsidRPr="00516CC6">
        <w:rPr>
          <w:i/>
          <w:iCs/>
          <w:noProof/>
        </w:rPr>
        <w:t xml:space="preserve">Madrasah </w:t>
      </w:r>
      <w:r>
        <w:rPr>
          <w:i/>
          <w:iCs/>
          <w:noProof/>
        </w:rPr>
        <w:t>d</w:t>
      </w:r>
      <w:r w:rsidRPr="00516CC6">
        <w:rPr>
          <w:i/>
          <w:iCs/>
          <w:noProof/>
        </w:rPr>
        <w:t>an Perkembangannya</w:t>
      </w:r>
      <w:r w:rsidRPr="00516CC6">
        <w:rPr>
          <w:noProof/>
        </w:rPr>
        <w:t>. Jakarta: Logos Wacana Ilmu.</w:t>
      </w:r>
    </w:p>
    <w:p w:rsidR="005E08A4" w:rsidRDefault="005E08A4" w:rsidP="005E08A4">
      <w:pPr>
        <w:widowControl w:val="0"/>
        <w:autoSpaceDE w:val="0"/>
        <w:autoSpaceDN w:val="0"/>
        <w:adjustRightInd w:val="0"/>
        <w:spacing w:after="60"/>
        <w:ind w:left="567" w:hanging="567"/>
        <w:jc w:val="both"/>
        <w:rPr>
          <w:noProof/>
        </w:rPr>
      </w:pPr>
      <w:r w:rsidRPr="00DA1353">
        <w:rPr>
          <w:noProof/>
        </w:rPr>
        <w:t xml:space="preserve">Maskur, Muhammad. 2017. “Eksistensi </w:t>
      </w:r>
      <w:r>
        <w:rPr>
          <w:noProof/>
        </w:rPr>
        <w:t>d</w:t>
      </w:r>
      <w:r w:rsidRPr="00DA1353">
        <w:rPr>
          <w:noProof/>
        </w:rPr>
        <w:t xml:space="preserve">an Esensi Pendidikan Madrasah </w:t>
      </w:r>
      <w:r>
        <w:rPr>
          <w:noProof/>
        </w:rPr>
        <w:t>d</w:t>
      </w:r>
      <w:r w:rsidRPr="00DA1353">
        <w:rPr>
          <w:noProof/>
        </w:rPr>
        <w:t xml:space="preserve">i Indonesia.” </w:t>
      </w:r>
      <w:r w:rsidRPr="00DA1353">
        <w:rPr>
          <w:i/>
          <w:iCs/>
          <w:noProof/>
        </w:rPr>
        <w:t xml:space="preserve">Terampil: Jurnal Pendidikan </w:t>
      </w:r>
      <w:r>
        <w:rPr>
          <w:i/>
          <w:iCs/>
          <w:noProof/>
        </w:rPr>
        <w:t>d</w:t>
      </w:r>
      <w:r w:rsidRPr="00DA1353">
        <w:rPr>
          <w:i/>
          <w:iCs/>
          <w:noProof/>
        </w:rPr>
        <w:t>an Pembelajaran Dasar</w:t>
      </w:r>
      <w:r w:rsidRPr="00DA1353">
        <w:rPr>
          <w:noProof/>
        </w:rPr>
        <w:t xml:space="preserve"> 4 (1): 101–1</w:t>
      </w:r>
      <w:r>
        <w:rPr>
          <w:noProof/>
        </w:rPr>
        <w:t>1</w:t>
      </w:r>
      <w:r w:rsidRPr="00DA1353">
        <w:rPr>
          <w:noProof/>
        </w:rPr>
        <w:t>9.</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Moeljono, Djokosantoso, and Steve Sudjatmiko. 2007. </w:t>
      </w:r>
      <w:r w:rsidRPr="00516CC6">
        <w:rPr>
          <w:i/>
          <w:iCs/>
          <w:noProof/>
        </w:rPr>
        <w:t>Corporate Culture Challenge to Exellence</w:t>
      </w:r>
      <w:r w:rsidRPr="00516CC6">
        <w:rPr>
          <w:noProof/>
        </w:rPr>
        <w:t>. Jakarta: Gramedia.</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lastRenderedPageBreak/>
        <w:t xml:space="preserve">Moleong, Lexy J. 2013. </w:t>
      </w:r>
      <w:r w:rsidRPr="00516CC6">
        <w:rPr>
          <w:i/>
          <w:iCs/>
          <w:noProof/>
        </w:rPr>
        <w:t>Metodologi Penelitian Kualitatif</w:t>
      </w:r>
      <w:r w:rsidRPr="00516CC6">
        <w:rPr>
          <w:noProof/>
        </w:rPr>
        <w:t>. Bandung: PT Remaja Rosdakarya.</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Muhaimin. 2009. </w:t>
      </w:r>
      <w:r w:rsidRPr="00516CC6">
        <w:rPr>
          <w:i/>
          <w:iCs/>
          <w:noProof/>
        </w:rPr>
        <w:t>Rekonstruksi Pendidikan Islam: Dari Paradigma Pengembangan, Manajemen Kelembagaan, Kurikulum Hingga Strategi Pembelajaran</w:t>
      </w:r>
      <w:r w:rsidRPr="00516CC6">
        <w:rPr>
          <w:noProof/>
        </w:rPr>
        <w:t>. Jakarta: Rajawali Press.</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Muhaimin, and Abdul Mudjib. 1993. </w:t>
      </w:r>
      <w:r w:rsidRPr="00516CC6">
        <w:rPr>
          <w:i/>
          <w:iCs/>
          <w:noProof/>
        </w:rPr>
        <w:t xml:space="preserve">Pemikiran Pendidikan Islam: Kajian Filosofis </w:t>
      </w:r>
      <w:r>
        <w:rPr>
          <w:i/>
          <w:iCs/>
          <w:noProof/>
        </w:rPr>
        <w:t>d</w:t>
      </w:r>
      <w:r w:rsidRPr="00516CC6">
        <w:rPr>
          <w:i/>
          <w:iCs/>
          <w:noProof/>
        </w:rPr>
        <w:t>an Kerangka Dasar Operasionalnya</w:t>
      </w:r>
      <w:r w:rsidRPr="00516CC6">
        <w:rPr>
          <w:noProof/>
        </w:rPr>
        <w:t>. Bandung: Trigenda Karya.</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Mulyasa, E. 2005. </w:t>
      </w:r>
      <w:r w:rsidRPr="00516CC6">
        <w:rPr>
          <w:i/>
          <w:iCs/>
          <w:noProof/>
        </w:rPr>
        <w:t xml:space="preserve">Manajemen Berbasis Sekolah: Konsep, Strategi, </w:t>
      </w:r>
      <w:r>
        <w:rPr>
          <w:i/>
          <w:iCs/>
          <w:noProof/>
        </w:rPr>
        <w:t>d</w:t>
      </w:r>
      <w:r w:rsidRPr="00516CC6">
        <w:rPr>
          <w:i/>
          <w:iCs/>
          <w:noProof/>
        </w:rPr>
        <w:t>an Implementasi</w:t>
      </w:r>
      <w:r w:rsidRPr="00516CC6">
        <w:rPr>
          <w:noProof/>
        </w:rPr>
        <w:t>. Remaja Rosdakarya: Bandung.</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Nafis, Ahmadi Syukran. 2010. </w:t>
      </w:r>
      <w:r w:rsidRPr="00516CC6">
        <w:rPr>
          <w:i/>
          <w:iCs/>
          <w:noProof/>
        </w:rPr>
        <w:t>Pendidikan Madrasah</w:t>
      </w:r>
      <w:r>
        <w:rPr>
          <w:i/>
          <w:iCs/>
          <w:noProof/>
        </w:rPr>
        <w:t>:</w:t>
      </w:r>
      <w:r w:rsidRPr="00516CC6">
        <w:rPr>
          <w:i/>
          <w:iCs/>
          <w:noProof/>
        </w:rPr>
        <w:t xml:space="preserve"> Dimensi Profesional </w:t>
      </w:r>
      <w:r>
        <w:rPr>
          <w:i/>
          <w:iCs/>
          <w:noProof/>
        </w:rPr>
        <w:t>d</w:t>
      </w:r>
      <w:r w:rsidRPr="00516CC6">
        <w:rPr>
          <w:i/>
          <w:iCs/>
          <w:noProof/>
        </w:rPr>
        <w:t>an Kekinian</w:t>
      </w:r>
      <w:r w:rsidRPr="00516CC6">
        <w:rPr>
          <w:noProof/>
        </w:rPr>
        <w:t>. Yogyakarta: LaksBang.</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Naim, Ngainum, and Achmad Sauqi. 2008. </w:t>
      </w:r>
      <w:r w:rsidRPr="00516CC6">
        <w:rPr>
          <w:i/>
          <w:iCs/>
          <w:noProof/>
        </w:rPr>
        <w:t>Pendidikan Multikultural</w:t>
      </w:r>
      <w:r w:rsidRPr="00516CC6">
        <w:rPr>
          <w:noProof/>
        </w:rPr>
        <w:t>. Yogyakarta: Ar-Ruzz Media.</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Nata, Abuddin. 2009. </w:t>
      </w:r>
      <w:r w:rsidRPr="00516CC6">
        <w:rPr>
          <w:i/>
          <w:iCs/>
          <w:noProof/>
        </w:rPr>
        <w:t xml:space="preserve">Ilmu Pendidikan Islam </w:t>
      </w:r>
      <w:r>
        <w:rPr>
          <w:i/>
          <w:iCs/>
          <w:noProof/>
        </w:rPr>
        <w:t>d</w:t>
      </w:r>
      <w:r w:rsidRPr="00516CC6">
        <w:rPr>
          <w:i/>
          <w:iCs/>
          <w:noProof/>
        </w:rPr>
        <w:t>engan Pendekatan Multidisipliner: Normatif Perenialis, Sejarah, Filsafat, Psikologi, Sosiologi, Manajemen, Teknologi, Informasi Kebudayaan, Politik, Hukum</w:t>
      </w:r>
      <w:r w:rsidRPr="00516CC6">
        <w:rPr>
          <w:noProof/>
        </w:rPr>
        <w:t>. Jakarta: Rajawali Press.</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Noor, Farish A, Martin van Bruinessen, and Yoginder Sikand. 2008. </w:t>
      </w:r>
      <w:r w:rsidRPr="00516CC6">
        <w:rPr>
          <w:i/>
          <w:iCs/>
          <w:noProof/>
        </w:rPr>
        <w:t>The Madrasa in Asia: Political Activism and Transnational Linkages</w:t>
      </w:r>
      <w:r w:rsidRPr="00516CC6">
        <w:rPr>
          <w:noProof/>
        </w:rPr>
        <w:t>. Amsterdam University Press.</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Obid, Abdillah, and Yessi HM. Basyaruddin. 2004. </w:t>
      </w:r>
      <w:r w:rsidRPr="00516CC6">
        <w:rPr>
          <w:i/>
          <w:iCs/>
          <w:noProof/>
        </w:rPr>
        <w:t>Manhaj Pendidikan Anak Muslim</w:t>
      </w:r>
      <w:r w:rsidRPr="00516CC6">
        <w:rPr>
          <w:noProof/>
        </w:rPr>
        <w:t>. Jakarta: Mustaqim.</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Print, Murray. 1993. </w:t>
      </w:r>
      <w:r w:rsidRPr="00516CC6">
        <w:rPr>
          <w:i/>
          <w:iCs/>
          <w:noProof/>
        </w:rPr>
        <w:t>Curriculum Development and Design</w:t>
      </w:r>
      <w:r w:rsidRPr="00516CC6">
        <w:rPr>
          <w:noProof/>
        </w:rPr>
        <w:t>. St. Leonard: Allen &amp; Unwin Pry, Ltd.</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Sugiyono. 2015. </w:t>
      </w:r>
      <w:r w:rsidRPr="00516CC6">
        <w:rPr>
          <w:i/>
          <w:iCs/>
          <w:noProof/>
        </w:rPr>
        <w:t xml:space="preserve">Metode Penelitian Pendidikan: Pendekatan Kuantitatif, Kualitatif, </w:t>
      </w:r>
      <w:r>
        <w:rPr>
          <w:i/>
          <w:iCs/>
          <w:noProof/>
        </w:rPr>
        <w:t>d</w:t>
      </w:r>
      <w:r w:rsidRPr="00516CC6">
        <w:rPr>
          <w:i/>
          <w:iCs/>
          <w:noProof/>
        </w:rPr>
        <w:t>an R&amp;D</w:t>
      </w:r>
      <w:r w:rsidRPr="00516CC6">
        <w:rPr>
          <w:noProof/>
        </w:rPr>
        <w:t>. Bandung: Alfabeta.</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Suhartono, Suparlan. 2009. </w:t>
      </w:r>
      <w:r w:rsidRPr="00516CC6">
        <w:rPr>
          <w:i/>
          <w:iCs/>
          <w:noProof/>
        </w:rPr>
        <w:t>Filsafat Pendidikan</w:t>
      </w:r>
      <w:r w:rsidRPr="00516CC6">
        <w:rPr>
          <w:noProof/>
        </w:rPr>
        <w:t>. Jakarta: Ar-Ruzz Media.</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Suprijanto. 2009. </w:t>
      </w:r>
      <w:r w:rsidRPr="00516CC6">
        <w:rPr>
          <w:i/>
          <w:iCs/>
          <w:noProof/>
        </w:rPr>
        <w:t>Pendidikan Orang Dewasa: Dari Teori Hingga Aplikasi</w:t>
      </w:r>
      <w:r w:rsidRPr="00516CC6">
        <w:rPr>
          <w:noProof/>
        </w:rPr>
        <w:t>. Jakarta: Bumi Aksara.</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Syafaruddin. 2005. </w:t>
      </w:r>
      <w:r w:rsidRPr="00516CC6">
        <w:rPr>
          <w:i/>
          <w:iCs/>
          <w:noProof/>
        </w:rPr>
        <w:t>Manajemen Lembaga Pendidikan Islam</w:t>
      </w:r>
      <w:r w:rsidRPr="00516CC6">
        <w:rPr>
          <w:noProof/>
        </w:rPr>
        <w:t>. Jakarta: Ciputat Press.</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Syarif, Fajar. 2020. “The History and Development of Madrasa in Indonesia.” </w:t>
      </w:r>
      <w:r w:rsidRPr="00516CC6">
        <w:rPr>
          <w:i/>
          <w:iCs/>
          <w:noProof/>
        </w:rPr>
        <w:t>Tsaqofah Dan Tarikh: Jurnal Kebudayaan Dan Sejarah Islam</w:t>
      </w:r>
      <w:r w:rsidRPr="00516CC6">
        <w:rPr>
          <w:noProof/>
        </w:rPr>
        <w:t xml:space="preserve"> 5 (1): 23–40.</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Tim Departemen Pendidikan Nasional. 2001. </w:t>
      </w:r>
      <w:r w:rsidRPr="00516CC6">
        <w:rPr>
          <w:i/>
          <w:iCs/>
          <w:noProof/>
        </w:rPr>
        <w:t>Laporan Nasional Tentang Pembangunan Pendidikan Nasional</w:t>
      </w:r>
      <w:r w:rsidRPr="00516CC6">
        <w:rPr>
          <w:noProof/>
        </w:rPr>
        <w:t>. Jakarta: Depdiknas.</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Tirtahardja, Umar. 1990. </w:t>
      </w:r>
      <w:r w:rsidRPr="00E80526">
        <w:rPr>
          <w:i/>
          <w:iCs/>
          <w:noProof/>
        </w:rPr>
        <w:t>Dasar-dasar Kependidikan</w:t>
      </w:r>
      <w:r w:rsidRPr="00516CC6">
        <w:rPr>
          <w:noProof/>
        </w:rPr>
        <w:t>.</w:t>
      </w:r>
      <w:r>
        <w:rPr>
          <w:noProof/>
        </w:rPr>
        <w:t xml:space="preserve"> </w:t>
      </w:r>
      <w:r w:rsidRPr="00516CC6">
        <w:rPr>
          <w:noProof/>
        </w:rPr>
        <w:t>Ujung Pandang: Bagian Penerbitan FIP IKIP.</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Tirtarahardja, Umar, and S.L. La Sulo. 2005. </w:t>
      </w:r>
      <w:r w:rsidRPr="00516CC6">
        <w:rPr>
          <w:i/>
          <w:iCs/>
          <w:noProof/>
        </w:rPr>
        <w:t>Pengantar Pendidikan</w:t>
      </w:r>
      <w:r w:rsidRPr="00516CC6">
        <w:rPr>
          <w:noProof/>
        </w:rPr>
        <w:t>. Jakarta: Rineka Cipta.</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Usri, Usri. 2019. “Kontribusi Pendidikan Islam Menuju Indonesia Maju.” </w:t>
      </w:r>
      <w:r w:rsidRPr="00516CC6">
        <w:rPr>
          <w:i/>
          <w:iCs/>
          <w:noProof/>
        </w:rPr>
        <w:t>AL-ISHLAH: Jurnal Pendidikan Islam</w:t>
      </w:r>
      <w:r w:rsidRPr="00516CC6">
        <w:rPr>
          <w:noProof/>
        </w:rPr>
        <w:t xml:space="preserve"> 17 (2): 201–16.</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Usri, Usri. 2020. “Kajian Kualitas Manajemen Bimbingan Peserta Didik Pada SMA Negeri 1 Pangkajene, Sidenreng Rappang.” </w:t>
      </w:r>
      <w:r w:rsidRPr="00516CC6">
        <w:rPr>
          <w:i/>
          <w:iCs/>
          <w:noProof/>
        </w:rPr>
        <w:t xml:space="preserve">NineStars Education: Jurnal Ilmu Pendidikan </w:t>
      </w:r>
      <w:r>
        <w:rPr>
          <w:i/>
          <w:iCs/>
          <w:noProof/>
        </w:rPr>
        <w:t>d</w:t>
      </w:r>
      <w:r w:rsidRPr="00516CC6">
        <w:rPr>
          <w:i/>
          <w:iCs/>
          <w:noProof/>
        </w:rPr>
        <w:t>an Keguruan</w:t>
      </w:r>
      <w:r w:rsidRPr="00516CC6">
        <w:rPr>
          <w:noProof/>
        </w:rPr>
        <w:t xml:space="preserve"> 1 (1): 21–44.</w:t>
      </w:r>
    </w:p>
    <w:p w:rsidR="005E08A4" w:rsidRPr="00516CC6" w:rsidRDefault="005E08A4" w:rsidP="005E08A4">
      <w:pPr>
        <w:widowControl w:val="0"/>
        <w:autoSpaceDE w:val="0"/>
        <w:autoSpaceDN w:val="0"/>
        <w:adjustRightInd w:val="0"/>
        <w:spacing w:after="60"/>
        <w:ind w:left="567" w:hanging="567"/>
        <w:jc w:val="both"/>
        <w:rPr>
          <w:noProof/>
        </w:rPr>
      </w:pPr>
      <w:r w:rsidRPr="00516CC6">
        <w:rPr>
          <w:noProof/>
        </w:rPr>
        <w:t xml:space="preserve">Uyoh, Sadulloh. 2014. </w:t>
      </w:r>
      <w:r w:rsidRPr="00516CC6">
        <w:rPr>
          <w:i/>
          <w:iCs/>
          <w:noProof/>
        </w:rPr>
        <w:t>Pedagogik: Ilmu Mendidik</w:t>
      </w:r>
      <w:r w:rsidRPr="00516CC6">
        <w:rPr>
          <w:noProof/>
        </w:rPr>
        <w:t>. Bandung: Alfabeta.</w:t>
      </w:r>
    </w:p>
    <w:p w:rsidR="005E08A4" w:rsidRPr="00DA1353" w:rsidRDefault="00BD513E" w:rsidP="005E08A4">
      <w:pPr>
        <w:widowControl w:val="0"/>
        <w:autoSpaceDE w:val="0"/>
        <w:autoSpaceDN w:val="0"/>
        <w:adjustRightInd w:val="0"/>
        <w:spacing w:after="60"/>
        <w:ind w:left="567" w:hanging="567"/>
        <w:rPr>
          <w:noProof/>
        </w:rPr>
      </w:pPr>
      <w:r>
        <w:rPr>
          <w:noProof/>
        </w:rPr>
        <w:fldChar w:fldCharType="end"/>
      </w:r>
    </w:p>
    <w:p w:rsidR="005E08A4" w:rsidRPr="00AB34CA" w:rsidRDefault="00BD513E" w:rsidP="005E08A4">
      <w:pPr>
        <w:widowControl w:val="0"/>
        <w:autoSpaceDE w:val="0"/>
        <w:autoSpaceDN w:val="0"/>
        <w:adjustRightInd w:val="0"/>
        <w:spacing w:after="60"/>
        <w:ind w:left="567" w:hanging="567"/>
        <w:jc w:val="both"/>
        <w:rPr>
          <w:noProof/>
        </w:rPr>
      </w:pPr>
      <w:r>
        <w:rPr>
          <w:noProof/>
        </w:rPr>
        <w:fldChar w:fldCharType="end"/>
      </w:r>
    </w:p>
    <w:p w:rsidR="00126B72" w:rsidRDefault="00126B72"/>
    <w:sectPr w:rsidR="00126B72" w:rsidSect="005E08A4">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701" w:right="1418" w:bottom="1701" w:left="1418" w:header="851" w:footer="851" w:gutter="0"/>
      <w:cols w:space="454"/>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928" w:rsidRDefault="00446928" w:rsidP="00512D59">
      <w:r>
        <w:separator/>
      </w:r>
    </w:p>
  </w:endnote>
  <w:endnote w:type="continuationSeparator" w:id="1">
    <w:p w:rsidR="00446928" w:rsidRDefault="00446928" w:rsidP="00512D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603" w:rsidRDefault="007E4603" w:rsidP="00475A44">
    <w:pPr>
      <w:pStyle w:val="Footer"/>
      <w:rPr>
        <w:rFonts w:ascii="Lucida Bright" w:hAnsi="Lucida Bright"/>
        <w:sz w:val="20"/>
        <w:szCs w:val="20"/>
      </w:rPr>
    </w:pPr>
    <w:fldSimple w:instr=" PAGE   \* MERGEFORMAT ">
      <w:r>
        <w:rPr>
          <w:noProof/>
        </w:rPr>
        <w:t>14</w:t>
      </w:r>
    </w:fldSimple>
    <w:r w:rsidRPr="002E7FC5">
      <w:t xml:space="preserve"> </w:t>
    </w:r>
    <w:r w:rsidRPr="000C3BAA">
      <w:rPr>
        <w:rFonts w:ascii="Lucida Bright" w:hAnsi="Lucida Bright"/>
      </w:rPr>
      <w:t xml:space="preserve">| </w:t>
    </w:r>
    <w:r w:rsidRPr="000C3BAA">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p w:rsidR="007E4603" w:rsidRPr="000C3BAA" w:rsidRDefault="007E4603" w:rsidP="00475A44">
    <w:pPr>
      <w:pStyle w:val="Footer"/>
      <w:rPr>
        <w:rFonts w:ascii="Lucida Bright" w:hAnsi="Lucida Brigh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603" w:rsidRDefault="007E4603">
    <w:pPr>
      <w:pStyle w:val="Footer"/>
      <w:jc w:val="right"/>
    </w:pPr>
    <w:r w:rsidRPr="000C3BAA">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fldSimple w:instr=" PAGE   \* MERGEFORMAT ">
      <w:r w:rsidR="00970E76">
        <w:rPr>
          <w:noProof/>
        </w:rPr>
        <w:t>13</w:t>
      </w:r>
    </w:fldSimple>
    <w:r>
      <w:t xml:space="preserve"> </w:t>
    </w:r>
  </w:p>
  <w:p w:rsidR="007E4603" w:rsidRPr="002E7FC5" w:rsidRDefault="007E4603" w:rsidP="00475A4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603" w:rsidRPr="00D66181" w:rsidRDefault="007E4603" w:rsidP="00475A44">
    <w:pPr>
      <w:spacing w:line="0" w:lineRule="atLeast"/>
      <w:ind w:left="20"/>
      <w:rPr>
        <w:rFonts w:cs="Arial"/>
        <w:sz w:val="20"/>
        <w:szCs w:val="20"/>
      </w:rPr>
    </w:pPr>
    <w:r>
      <w:rPr>
        <w:rFonts w:cs="Arial"/>
        <w:sz w:val="20"/>
        <w:szCs w:val="20"/>
      </w:rPr>
      <w:t>______________________________________</w:t>
    </w:r>
  </w:p>
  <w:p w:rsidR="007E4603" w:rsidRPr="002306C6" w:rsidRDefault="007E4603" w:rsidP="00475A44">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201</w:t>
    </w:r>
    <w:r>
      <w:rPr>
        <w:rFonts w:cs="Arial"/>
        <w:sz w:val="20"/>
        <w:szCs w:val="20"/>
      </w:rPr>
      <w:t>9</w:t>
    </w:r>
    <w:r w:rsidRPr="00C600DD">
      <w:rPr>
        <w:rFonts w:cs="Arial"/>
        <w:sz w:val="20"/>
        <w:szCs w:val="20"/>
      </w:rPr>
      <w:t xml:space="preserve"> </w:t>
    </w:r>
    <w:r>
      <w:rPr>
        <w:rFonts w:cs="Arial"/>
        <w:sz w:val="20"/>
        <w:szCs w:val="20"/>
      </w:rPr>
      <w:t>MTs DDI Cilellang</w:t>
    </w:r>
    <w:r w:rsidRPr="00C600DD">
      <w:rPr>
        <w:rFonts w:cs="Arial"/>
        <w:sz w:val="20"/>
        <w:szCs w:val="20"/>
      </w:rPr>
      <w:t>, All right reserved</w:t>
    </w:r>
  </w:p>
  <w:p w:rsidR="007E4603" w:rsidRPr="00C600DD" w:rsidRDefault="007E4603" w:rsidP="00475A44">
    <w:pPr>
      <w:spacing w:line="13" w:lineRule="exact"/>
      <w:rPr>
        <w:rFonts w:cs="Arial"/>
        <w:szCs w:val="20"/>
      </w:rPr>
    </w:pPr>
  </w:p>
  <w:p w:rsidR="007E4603" w:rsidRPr="002E7FC5" w:rsidRDefault="007E4603" w:rsidP="00475A44">
    <w:pPr>
      <w:spacing w:line="0" w:lineRule="atLeast"/>
      <w:ind w:left="20"/>
      <w:rPr>
        <w:rFonts w:cs="Arial"/>
        <w:sz w:val="20"/>
        <w:szCs w:val="20"/>
      </w:rPr>
    </w:pPr>
    <w:r>
      <w:rPr>
        <w:rFonts w:cs="Arial"/>
        <w:sz w:val="20"/>
        <w:szCs w:val="20"/>
      </w:rPr>
      <w:t xml:space="preserve">This work is </w:t>
    </w:r>
    <w:r w:rsidRPr="00BC4A35">
      <w:rPr>
        <w:rFonts w:cs="Arial"/>
        <w:sz w:val="20"/>
        <w:szCs w:val="20"/>
      </w:rPr>
      <w:t>licensed under </w:t>
    </w:r>
    <w:hyperlink r:id="rId1" w:history="1">
      <w:r>
        <w:rPr>
          <w:rFonts w:cs="Arial"/>
          <w:sz w:val="20"/>
          <w:szCs w:val="20"/>
        </w:rPr>
        <w:t>CC BY</w:t>
      </w:r>
      <w:r w:rsidRPr="001927C6">
        <w:rPr>
          <w:rFonts w:cs="Arial"/>
          <w:sz w:val="20"/>
          <w:szCs w:val="20"/>
        </w:rPr>
        <w:t xml:space="preserve"> 4.0</w:t>
      </w:r>
    </w:hyperlink>
  </w:p>
  <w:p w:rsidR="007E4603" w:rsidRPr="002E7FC5" w:rsidRDefault="007E4603" w:rsidP="00475A44">
    <w:pPr>
      <w:spacing w:line="0" w:lineRule="atLeast"/>
      <w:ind w:left="20"/>
      <w:rPr>
        <w:rFonts w:cs="Arial"/>
      </w:rPr>
    </w:pPr>
  </w:p>
  <w:p w:rsidR="007E4603" w:rsidRDefault="007E4603" w:rsidP="00475A44">
    <w:pPr>
      <w:spacing w:before="60"/>
      <w:ind w:left="1469"/>
      <w:jc w:val="right"/>
      <w:rPr>
        <w:noProof/>
      </w:rPr>
    </w:pPr>
    <w:r w:rsidRPr="00BE5C06">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fldSimple w:instr=" PAGE   \* MERGEFORMAT ">
      <w:r w:rsidR="00970E76">
        <w:rPr>
          <w:noProof/>
        </w:rPr>
        <w:t>1</w:t>
      </w:r>
    </w:fldSimple>
  </w:p>
  <w:p w:rsidR="007E4603" w:rsidRPr="004D6B5B" w:rsidRDefault="007E4603" w:rsidP="00475A44">
    <w:pPr>
      <w:ind w:left="1469"/>
      <w:jc w:val="righ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928" w:rsidRDefault="00446928" w:rsidP="00512D59">
      <w:r>
        <w:separator/>
      </w:r>
    </w:p>
  </w:footnote>
  <w:footnote w:type="continuationSeparator" w:id="1">
    <w:p w:rsidR="00446928" w:rsidRDefault="00446928" w:rsidP="00512D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603" w:rsidRPr="000C3BAA" w:rsidRDefault="007E4603" w:rsidP="00475A44">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Pr="000C3BAA">
      <w:rPr>
        <w:rFonts w:ascii="Lucida Bright" w:hAnsi="Lucida Bright"/>
        <w:sz w:val="20"/>
        <w:szCs w:val="20"/>
      </w:rPr>
      <w:t>Judul</w:t>
    </w:r>
    <w:r w:rsidRPr="000C3BAA">
      <w:rPr>
        <w:rFonts w:ascii="Lucida Bright" w:hAnsi="Lucida Bright"/>
        <w:sz w:val="22"/>
        <w:szCs w:val="22"/>
      </w:rPr>
      <w:t xml:space="preserve"> … </w:t>
    </w:r>
    <w:r w:rsidRPr="000C3BAA">
      <w:rPr>
        <w:rFonts w:ascii="Lucida Bright" w:hAnsi="Lucida Bright"/>
      </w:rPr>
      <w:t>|</w:t>
    </w:r>
    <w:r w:rsidRPr="000C3BAA">
      <w:rPr>
        <w:rFonts w:ascii="Lucida Bright" w:hAnsi="Lucida Bright"/>
        <w:sz w:val="22"/>
        <w:szCs w:val="22"/>
      </w:rPr>
      <w:t xml:space="preserve"> </w:t>
    </w:r>
    <w:r w:rsidRPr="008F1302">
      <w:rPr>
        <w:rFonts w:ascii="Lucida Bright" w:hAnsi="Lucida Bright"/>
        <w:sz w:val="20"/>
        <w:szCs w:val="20"/>
      </w:rPr>
      <w:t>Author</w:t>
    </w:r>
    <w:r>
      <w:rPr>
        <w:rFonts w:ascii="Lucida Bright" w:hAnsi="Lucida Bright"/>
        <w:sz w:val="20"/>
        <w:szCs w:val="20"/>
      </w:rPr>
      <w:t>s</w:t>
    </w:r>
    <w:r w:rsidRPr="008F1302">
      <w:rPr>
        <w:rFonts w:ascii="Lucida Bright" w:hAnsi="Lucida Bright"/>
        <w:sz w:val="20"/>
        <w:szCs w:val="20"/>
      </w:rPr>
      <w:t>/</w:t>
    </w:r>
    <w:r w:rsidRPr="000C3BAA">
      <w:rPr>
        <w:rFonts w:ascii="Lucida Bright" w:hAnsi="Lucida Bright"/>
        <w:sz w:val="20"/>
        <w:szCs w:val="20"/>
      </w:rPr>
      <w:t>Penulis</w:t>
    </w:r>
  </w:p>
  <w:p w:rsidR="007E4603" w:rsidRDefault="007E460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603" w:rsidRPr="000C3BAA" w:rsidRDefault="007E4603" w:rsidP="00475A44">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Pr>
        <w:rFonts w:ascii="Lucida Bright" w:hAnsi="Lucida Bright"/>
        <w:sz w:val="20"/>
        <w:szCs w:val="20"/>
      </w:rPr>
      <w:t>/Judul</w:t>
    </w:r>
    <w:r w:rsidRPr="000C3BAA">
      <w:rPr>
        <w:rFonts w:ascii="Lucida Bright" w:hAnsi="Lucida Bright"/>
        <w:sz w:val="20"/>
        <w:szCs w:val="20"/>
      </w:rPr>
      <w:t xml:space="preserve"> …</w:t>
    </w:r>
    <w:r w:rsidRPr="000C3BAA">
      <w:rPr>
        <w:rFonts w:ascii="Lucida Bright" w:hAnsi="Lucida Bright"/>
      </w:rPr>
      <w:t xml:space="preserve"> | </w:t>
    </w:r>
    <w:r w:rsidRPr="000C3BAA">
      <w:rPr>
        <w:rFonts w:ascii="Lucida Bright" w:hAnsi="Lucida Bright"/>
        <w:sz w:val="20"/>
        <w:szCs w:val="20"/>
      </w:rPr>
      <w:t>Author</w:t>
    </w:r>
    <w:r>
      <w:rPr>
        <w:rFonts w:ascii="Lucida Bright" w:hAnsi="Lucida Bright"/>
        <w:sz w:val="20"/>
        <w:szCs w:val="20"/>
      </w:rPr>
      <w:t>s/Penulis</w:t>
    </w:r>
  </w:p>
  <w:p w:rsidR="007E4603" w:rsidRDefault="007E4603" w:rsidP="00475A44">
    <w:pPr>
      <w:pStyle w:val="Header"/>
    </w:pPr>
  </w:p>
  <w:p w:rsidR="007E4603" w:rsidRDefault="007E4603" w:rsidP="00475A44">
    <w:pPr>
      <w:pStyle w:val="Header"/>
      <w:tabs>
        <w:tab w:val="clear" w:pos="4680"/>
        <w:tab w:val="clear" w:pos="9360"/>
        <w:tab w:val="left" w:pos="808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603" w:rsidRPr="001519D6" w:rsidRDefault="007E4603" w:rsidP="00475A44">
    <w:pPr>
      <w:tabs>
        <w:tab w:val="right" w:pos="9069"/>
      </w:tabs>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rsidR="007E4603" w:rsidRPr="001519D6" w:rsidRDefault="007E4603" w:rsidP="00475A44">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p w:rsidR="007E4603" w:rsidRDefault="007E4603" w:rsidP="00475A44">
    <w:pPr>
      <w:jc w:val="center"/>
      <w:rPr>
        <w:b/>
        <w:bCs/>
      </w:rPr>
    </w:pPr>
  </w:p>
  <w:p w:rsidR="007E4603" w:rsidRPr="000836AA" w:rsidRDefault="007E4603" w:rsidP="00475A44">
    <w:pPr>
      <w:jc w:val="center"/>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02B006D"/>
    <w:multiLevelType w:val="hybridMultilevel"/>
    <w:tmpl w:val="E20EE394"/>
    <w:lvl w:ilvl="0" w:tplc="60841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B0F0F"/>
    <w:multiLevelType w:val="hybridMultilevel"/>
    <w:tmpl w:val="E3BE80DC"/>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21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2124AAA"/>
    <w:multiLevelType w:val="hybridMultilevel"/>
    <w:tmpl w:val="25884D04"/>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874C92"/>
    <w:multiLevelType w:val="hybridMultilevel"/>
    <w:tmpl w:val="7CFC6050"/>
    <w:lvl w:ilvl="0" w:tplc="B8AC1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497EE7"/>
    <w:multiLevelType w:val="hybridMultilevel"/>
    <w:tmpl w:val="5AC838C6"/>
    <w:lvl w:ilvl="0" w:tplc="0421000F">
      <w:start w:val="1"/>
      <w:numFmt w:val="decimal"/>
      <w:lvlText w:val="%1."/>
      <w:lvlJc w:val="left"/>
      <w:pPr>
        <w:ind w:left="1440" w:hanging="360"/>
      </w:pPr>
    </w:lvl>
    <w:lvl w:ilvl="1" w:tplc="510CAB70">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CB4198"/>
    <w:multiLevelType w:val="hybridMultilevel"/>
    <w:tmpl w:val="E660B2F8"/>
    <w:lvl w:ilvl="0" w:tplc="04210019">
      <w:start w:val="1"/>
      <w:numFmt w:val="lowerLetter"/>
      <w:lvlText w:val="%1."/>
      <w:lvlJc w:val="left"/>
      <w:pPr>
        <w:ind w:left="1440" w:hanging="360"/>
      </w:pPr>
    </w:lvl>
    <w:lvl w:ilvl="1" w:tplc="04090019">
      <w:start w:val="1"/>
      <w:numFmt w:val="lowerLetter"/>
      <w:lvlText w:val="%2."/>
      <w:lvlJc w:val="left"/>
      <w:pPr>
        <w:ind w:left="2160" w:hanging="360"/>
      </w:pPr>
    </w:lvl>
    <w:lvl w:ilvl="2" w:tplc="8B1E624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A723D6"/>
    <w:multiLevelType w:val="hybridMultilevel"/>
    <w:tmpl w:val="19646CAA"/>
    <w:lvl w:ilvl="0" w:tplc="52CE1E7C">
      <w:start w:val="1"/>
      <w:numFmt w:val="decimal"/>
      <w:lvlText w:val="%1."/>
      <w:lvlJc w:val="left"/>
      <w:pPr>
        <w:ind w:left="720" w:hanging="360"/>
      </w:pPr>
      <w:rPr>
        <w:rFonts w:cs="Times New Roman" w:hint="default"/>
        <w:i w:val="0"/>
        <w:i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A37850"/>
    <w:multiLevelType w:val="hybridMultilevel"/>
    <w:tmpl w:val="ADF2CA82"/>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5622FE"/>
    <w:multiLevelType w:val="hybridMultilevel"/>
    <w:tmpl w:val="3B769DD6"/>
    <w:lvl w:ilvl="0" w:tplc="0421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8">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520505"/>
    <w:multiLevelType w:val="hybridMultilevel"/>
    <w:tmpl w:val="A3187F6E"/>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42A3166"/>
    <w:multiLevelType w:val="hybridMultilevel"/>
    <w:tmpl w:val="A822B0EC"/>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21"/>
  </w:num>
  <w:num w:numId="4">
    <w:abstractNumId w:val="2"/>
  </w:num>
  <w:num w:numId="5">
    <w:abstractNumId w:val="18"/>
  </w:num>
  <w:num w:numId="6">
    <w:abstractNumId w:val="11"/>
  </w:num>
  <w:num w:numId="7">
    <w:abstractNumId w:val="7"/>
  </w:num>
  <w:num w:numId="8">
    <w:abstractNumId w:val="9"/>
  </w:num>
  <w:num w:numId="9">
    <w:abstractNumId w:val="0"/>
  </w:num>
  <w:num w:numId="10">
    <w:abstractNumId w:val="8"/>
  </w:num>
  <w:num w:numId="11">
    <w:abstractNumId w:val="17"/>
  </w:num>
  <w:num w:numId="12">
    <w:abstractNumId w:val="4"/>
  </w:num>
  <w:num w:numId="13">
    <w:abstractNumId w:val="1"/>
  </w:num>
  <w:num w:numId="14">
    <w:abstractNumId w:val="6"/>
  </w:num>
  <w:num w:numId="15">
    <w:abstractNumId w:val="5"/>
  </w:num>
  <w:num w:numId="16">
    <w:abstractNumId w:val="10"/>
  </w:num>
  <w:num w:numId="17">
    <w:abstractNumId w:val="16"/>
  </w:num>
  <w:num w:numId="18">
    <w:abstractNumId w:val="19"/>
  </w:num>
  <w:num w:numId="19">
    <w:abstractNumId w:val="3"/>
  </w:num>
  <w:num w:numId="20">
    <w:abstractNumId w:val="15"/>
  </w:num>
  <w:num w:numId="21">
    <w:abstractNumId w:val="20"/>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hideSpellingErrors/>
  <w:defaultTabStop w:val="720"/>
  <w:characterSpacingControl w:val="doNotCompress"/>
  <w:footnotePr>
    <w:pos w:val="beneathText"/>
    <w:footnote w:id="0"/>
    <w:footnote w:id="1"/>
  </w:footnotePr>
  <w:endnotePr>
    <w:endnote w:id="0"/>
    <w:endnote w:id="1"/>
  </w:endnotePr>
  <w:compat/>
  <w:rsids>
    <w:rsidRoot w:val="005E08A4"/>
    <w:rsid w:val="00012F66"/>
    <w:rsid w:val="00035366"/>
    <w:rsid w:val="000425A1"/>
    <w:rsid w:val="00070D32"/>
    <w:rsid w:val="000768FE"/>
    <w:rsid w:val="00082676"/>
    <w:rsid w:val="000916FC"/>
    <w:rsid w:val="000A1691"/>
    <w:rsid w:val="000E1B1D"/>
    <w:rsid w:val="000F2C53"/>
    <w:rsid w:val="001028E1"/>
    <w:rsid w:val="00126B72"/>
    <w:rsid w:val="00147068"/>
    <w:rsid w:val="0015109D"/>
    <w:rsid w:val="00167099"/>
    <w:rsid w:val="00187BF8"/>
    <w:rsid w:val="001A022C"/>
    <w:rsid w:val="001D3025"/>
    <w:rsid w:val="001E507F"/>
    <w:rsid w:val="001F1590"/>
    <w:rsid w:val="002000D6"/>
    <w:rsid w:val="002036C6"/>
    <w:rsid w:val="00206A02"/>
    <w:rsid w:val="0021171F"/>
    <w:rsid w:val="0021178D"/>
    <w:rsid w:val="00231DB0"/>
    <w:rsid w:val="00252566"/>
    <w:rsid w:val="002553ED"/>
    <w:rsid w:val="00267AC9"/>
    <w:rsid w:val="00272540"/>
    <w:rsid w:val="00277664"/>
    <w:rsid w:val="00282AB5"/>
    <w:rsid w:val="00282EB3"/>
    <w:rsid w:val="00287F69"/>
    <w:rsid w:val="002C1713"/>
    <w:rsid w:val="002D4086"/>
    <w:rsid w:val="002F099C"/>
    <w:rsid w:val="002F10AF"/>
    <w:rsid w:val="002F1C45"/>
    <w:rsid w:val="002F3701"/>
    <w:rsid w:val="002F6BBE"/>
    <w:rsid w:val="00327B50"/>
    <w:rsid w:val="00370A3E"/>
    <w:rsid w:val="0037373B"/>
    <w:rsid w:val="00393D57"/>
    <w:rsid w:val="003B293A"/>
    <w:rsid w:val="003B6BC6"/>
    <w:rsid w:val="003C350C"/>
    <w:rsid w:val="003C5F59"/>
    <w:rsid w:val="003D01FA"/>
    <w:rsid w:val="003D3FCD"/>
    <w:rsid w:val="003E22FB"/>
    <w:rsid w:val="00415EE3"/>
    <w:rsid w:val="00446928"/>
    <w:rsid w:val="00447551"/>
    <w:rsid w:val="00475A44"/>
    <w:rsid w:val="00480F5C"/>
    <w:rsid w:val="00483259"/>
    <w:rsid w:val="00497EE8"/>
    <w:rsid w:val="004F407F"/>
    <w:rsid w:val="004F4E41"/>
    <w:rsid w:val="004F7AC5"/>
    <w:rsid w:val="00502D3D"/>
    <w:rsid w:val="00512D59"/>
    <w:rsid w:val="0052586A"/>
    <w:rsid w:val="00533C4B"/>
    <w:rsid w:val="005405E4"/>
    <w:rsid w:val="005531E6"/>
    <w:rsid w:val="00575C16"/>
    <w:rsid w:val="00577C2D"/>
    <w:rsid w:val="00582C5A"/>
    <w:rsid w:val="00583753"/>
    <w:rsid w:val="00583B60"/>
    <w:rsid w:val="005A59FB"/>
    <w:rsid w:val="005A5EF6"/>
    <w:rsid w:val="005B773A"/>
    <w:rsid w:val="005C1C90"/>
    <w:rsid w:val="005C52C8"/>
    <w:rsid w:val="005D6661"/>
    <w:rsid w:val="005E06C8"/>
    <w:rsid w:val="005E08A4"/>
    <w:rsid w:val="005F593F"/>
    <w:rsid w:val="005F5F73"/>
    <w:rsid w:val="00611860"/>
    <w:rsid w:val="00625010"/>
    <w:rsid w:val="0063279B"/>
    <w:rsid w:val="006425B3"/>
    <w:rsid w:val="0066358B"/>
    <w:rsid w:val="00684CC7"/>
    <w:rsid w:val="006D6570"/>
    <w:rsid w:val="007028C5"/>
    <w:rsid w:val="00722A60"/>
    <w:rsid w:val="007322DF"/>
    <w:rsid w:val="007324FB"/>
    <w:rsid w:val="00750320"/>
    <w:rsid w:val="007603E6"/>
    <w:rsid w:val="007845B8"/>
    <w:rsid w:val="007A4BFC"/>
    <w:rsid w:val="007B1FF0"/>
    <w:rsid w:val="007C2A55"/>
    <w:rsid w:val="007C3E54"/>
    <w:rsid w:val="007E4603"/>
    <w:rsid w:val="007F2C43"/>
    <w:rsid w:val="007F6E87"/>
    <w:rsid w:val="00802827"/>
    <w:rsid w:val="00840C49"/>
    <w:rsid w:val="0084579C"/>
    <w:rsid w:val="008534BD"/>
    <w:rsid w:val="00892CBE"/>
    <w:rsid w:val="00896D3A"/>
    <w:rsid w:val="008B23AC"/>
    <w:rsid w:val="008C3462"/>
    <w:rsid w:val="008E2282"/>
    <w:rsid w:val="008F4AA0"/>
    <w:rsid w:val="008F7896"/>
    <w:rsid w:val="009005D3"/>
    <w:rsid w:val="00903558"/>
    <w:rsid w:val="009156E3"/>
    <w:rsid w:val="00930EA2"/>
    <w:rsid w:val="009364FA"/>
    <w:rsid w:val="00941176"/>
    <w:rsid w:val="009651D9"/>
    <w:rsid w:val="00970E76"/>
    <w:rsid w:val="00972F91"/>
    <w:rsid w:val="00977250"/>
    <w:rsid w:val="009954AE"/>
    <w:rsid w:val="009A057D"/>
    <w:rsid w:val="009A0C44"/>
    <w:rsid w:val="009B4E15"/>
    <w:rsid w:val="009C133B"/>
    <w:rsid w:val="00A10F9F"/>
    <w:rsid w:val="00A16D25"/>
    <w:rsid w:val="00A30941"/>
    <w:rsid w:val="00A329B8"/>
    <w:rsid w:val="00A35512"/>
    <w:rsid w:val="00A55DCE"/>
    <w:rsid w:val="00A63F95"/>
    <w:rsid w:val="00A71A9F"/>
    <w:rsid w:val="00A742FF"/>
    <w:rsid w:val="00A848BD"/>
    <w:rsid w:val="00A900AA"/>
    <w:rsid w:val="00A94654"/>
    <w:rsid w:val="00AA60FD"/>
    <w:rsid w:val="00AA6233"/>
    <w:rsid w:val="00AB4674"/>
    <w:rsid w:val="00AC750E"/>
    <w:rsid w:val="00AD3375"/>
    <w:rsid w:val="00AE52F0"/>
    <w:rsid w:val="00B04F78"/>
    <w:rsid w:val="00B2232F"/>
    <w:rsid w:val="00B22C49"/>
    <w:rsid w:val="00B317A5"/>
    <w:rsid w:val="00B407EB"/>
    <w:rsid w:val="00B40C16"/>
    <w:rsid w:val="00B53AF6"/>
    <w:rsid w:val="00BA7BC4"/>
    <w:rsid w:val="00BD513E"/>
    <w:rsid w:val="00C1605E"/>
    <w:rsid w:val="00C34430"/>
    <w:rsid w:val="00C36BD3"/>
    <w:rsid w:val="00C37C14"/>
    <w:rsid w:val="00C51FEE"/>
    <w:rsid w:val="00C55BEC"/>
    <w:rsid w:val="00C625CB"/>
    <w:rsid w:val="00C93BC1"/>
    <w:rsid w:val="00C96C39"/>
    <w:rsid w:val="00C97AB5"/>
    <w:rsid w:val="00CB2560"/>
    <w:rsid w:val="00CD56CE"/>
    <w:rsid w:val="00CD5FA1"/>
    <w:rsid w:val="00CE0F86"/>
    <w:rsid w:val="00CE1F85"/>
    <w:rsid w:val="00D143C0"/>
    <w:rsid w:val="00D220E6"/>
    <w:rsid w:val="00D41772"/>
    <w:rsid w:val="00D465ED"/>
    <w:rsid w:val="00D57BDB"/>
    <w:rsid w:val="00D71A61"/>
    <w:rsid w:val="00D8049A"/>
    <w:rsid w:val="00D93A53"/>
    <w:rsid w:val="00DB2016"/>
    <w:rsid w:val="00DD4FDD"/>
    <w:rsid w:val="00DD7B8A"/>
    <w:rsid w:val="00DF0EFC"/>
    <w:rsid w:val="00E2512E"/>
    <w:rsid w:val="00E31817"/>
    <w:rsid w:val="00E452B7"/>
    <w:rsid w:val="00E912D0"/>
    <w:rsid w:val="00E9451A"/>
    <w:rsid w:val="00ED509F"/>
    <w:rsid w:val="00EE0544"/>
    <w:rsid w:val="00F04D46"/>
    <w:rsid w:val="00F079A8"/>
    <w:rsid w:val="00F209C3"/>
    <w:rsid w:val="00F213FB"/>
    <w:rsid w:val="00F21A9B"/>
    <w:rsid w:val="00F354BE"/>
    <w:rsid w:val="00F369E2"/>
    <w:rsid w:val="00F6076F"/>
    <w:rsid w:val="00FC61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8A4"/>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semiHidden/>
    <w:unhideWhenUsed/>
    <w:qFormat/>
    <w:rsid w:val="005E08A4"/>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5E08A4"/>
    <w:pPr>
      <w:suppressAutoHyphens w:val="0"/>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E08A4"/>
    <w:rPr>
      <w:rFonts w:ascii="Calibri Light" w:eastAsia="Times New Roman" w:hAnsi="Calibri Light" w:cs="Times New Roman"/>
      <w:b/>
      <w:bCs/>
      <w:i/>
      <w:iCs/>
      <w:sz w:val="28"/>
      <w:szCs w:val="28"/>
      <w:lang w:eastAsia="ar-SA"/>
    </w:rPr>
  </w:style>
  <w:style w:type="character" w:customStyle="1" w:styleId="Heading3Char">
    <w:name w:val="Heading 3 Char"/>
    <w:basedOn w:val="DefaultParagraphFont"/>
    <w:link w:val="Heading3"/>
    <w:uiPriority w:val="9"/>
    <w:rsid w:val="005E08A4"/>
    <w:rPr>
      <w:rFonts w:ascii="Times New Roman" w:eastAsia="Times New Roman" w:hAnsi="Times New Roman" w:cs="Times New Roman"/>
      <w:b/>
      <w:bCs/>
      <w:sz w:val="27"/>
      <w:szCs w:val="27"/>
    </w:rPr>
  </w:style>
  <w:style w:type="character" w:customStyle="1" w:styleId="Absatz-Standardschriftart">
    <w:name w:val="Absatz-Standardschriftart"/>
    <w:rsid w:val="005E08A4"/>
  </w:style>
  <w:style w:type="character" w:styleId="FollowedHyperlink">
    <w:name w:val="FollowedHyperlink"/>
    <w:semiHidden/>
    <w:rsid w:val="005E08A4"/>
    <w:rPr>
      <w:color w:val="800080"/>
      <w:u w:val="single"/>
    </w:rPr>
  </w:style>
  <w:style w:type="paragraph" w:customStyle="1" w:styleId="Heading">
    <w:name w:val="Heading"/>
    <w:basedOn w:val="Normal"/>
    <w:next w:val="BodyText"/>
    <w:rsid w:val="005E08A4"/>
    <w:pPr>
      <w:keepNext/>
      <w:spacing w:before="240" w:after="120"/>
    </w:pPr>
    <w:rPr>
      <w:rFonts w:ascii="Arial" w:eastAsia="MS Mincho" w:hAnsi="Arial" w:cs="Tahoma"/>
      <w:sz w:val="28"/>
      <w:szCs w:val="28"/>
    </w:rPr>
  </w:style>
  <w:style w:type="paragraph" w:styleId="BodyText">
    <w:name w:val="Body Text"/>
    <w:basedOn w:val="Normal"/>
    <w:link w:val="BodyTextChar"/>
    <w:semiHidden/>
    <w:rsid w:val="005E08A4"/>
    <w:pPr>
      <w:spacing w:after="120"/>
    </w:pPr>
  </w:style>
  <w:style w:type="character" w:customStyle="1" w:styleId="BodyTextChar">
    <w:name w:val="Body Text Char"/>
    <w:basedOn w:val="DefaultParagraphFont"/>
    <w:link w:val="BodyText"/>
    <w:semiHidden/>
    <w:rsid w:val="005E08A4"/>
    <w:rPr>
      <w:rFonts w:ascii="Times New Roman" w:eastAsia="Times New Roman" w:hAnsi="Times New Roman" w:cs="Times New Roman"/>
      <w:sz w:val="24"/>
      <w:szCs w:val="24"/>
      <w:lang w:eastAsia="ar-SA"/>
    </w:rPr>
  </w:style>
  <w:style w:type="paragraph" w:styleId="List">
    <w:name w:val="List"/>
    <w:basedOn w:val="BodyText"/>
    <w:semiHidden/>
    <w:rsid w:val="005E08A4"/>
    <w:rPr>
      <w:rFonts w:cs="Tahoma"/>
    </w:rPr>
  </w:style>
  <w:style w:type="paragraph" w:styleId="Caption">
    <w:name w:val="caption"/>
    <w:basedOn w:val="Normal"/>
    <w:qFormat/>
    <w:rsid w:val="005E08A4"/>
    <w:pPr>
      <w:suppressLineNumbers/>
      <w:spacing w:before="120" w:after="120"/>
    </w:pPr>
    <w:rPr>
      <w:rFonts w:cs="Tahoma"/>
      <w:i/>
      <w:iCs/>
    </w:rPr>
  </w:style>
  <w:style w:type="paragraph" w:customStyle="1" w:styleId="Index">
    <w:name w:val="Index"/>
    <w:basedOn w:val="Normal"/>
    <w:rsid w:val="005E08A4"/>
    <w:pPr>
      <w:suppressLineNumbers/>
    </w:pPr>
    <w:rPr>
      <w:rFonts w:cs="Tahoma"/>
    </w:rPr>
  </w:style>
  <w:style w:type="paragraph" w:customStyle="1" w:styleId="authorname">
    <w:name w:val="author name"/>
    <w:basedOn w:val="Normal"/>
    <w:next w:val="Normal"/>
    <w:rsid w:val="005E08A4"/>
    <w:pPr>
      <w:autoSpaceDE w:val="0"/>
    </w:pPr>
    <w:rPr>
      <w:rFonts w:ascii="HAMECN+TimesNewRoman" w:hAnsi="HAMECN+TimesNewRoman"/>
    </w:rPr>
  </w:style>
  <w:style w:type="paragraph" w:customStyle="1" w:styleId="authoraffiliation">
    <w:name w:val="author affiliation"/>
    <w:basedOn w:val="Normal"/>
    <w:next w:val="Normal"/>
    <w:rsid w:val="005E08A4"/>
    <w:pPr>
      <w:autoSpaceDE w:val="0"/>
    </w:pPr>
    <w:rPr>
      <w:rFonts w:ascii="HAMECN+TimesNewRoman" w:hAnsi="HAMECN+TimesNewRoman"/>
    </w:rPr>
  </w:style>
  <w:style w:type="paragraph" w:customStyle="1" w:styleId="WW-Default">
    <w:name w:val="WW-Default"/>
    <w:rsid w:val="005E08A4"/>
    <w:pPr>
      <w:suppressAutoHyphens/>
      <w:autoSpaceDE w:val="0"/>
      <w:spacing w:after="0" w:line="240" w:lineRule="auto"/>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sid w:val="005E08A4"/>
    <w:rPr>
      <w:rFonts w:cs="Times New Roman"/>
      <w:color w:val="auto"/>
    </w:rPr>
  </w:style>
  <w:style w:type="paragraph" w:customStyle="1" w:styleId="sectionhead1">
    <w:name w:val="section head (1)"/>
    <w:basedOn w:val="WW-Default"/>
    <w:next w:val="WW-Default"/>
    <w:rsid w:val="005E08A4"/>
    <w:rPr>
      <w:rFonts w:cs="Times New Roman"/>
      <w:color w:val="auto"/>
    </w:rPr>
  </w:style>
  <w:style w:type="paragraph" w:customStyle="1" w:styleId="text">
    <w:name w:val="text"/>
    <w:basedOn w:val="WW-Default"/>
    <w:next w:val="WW-Default"/>
    <w:rsid w:val="005E08A4"/>
    <w:rPr>
      <w:rFonts w:cs="Times New Roman"/>
      <w:color w:val="auto"/>
    </w:rPr>
  </w:style>
  <w:style w:type="paragraph" w:customStyle="1" w:styleId="Head2">
    <w:name w:val="Head 2"/>
    <w:basedOn w:val="WW-Default"/>
    <w:next w:val="WW-Default"/>
    <w:rsid w:val="005E08A4"/>
    <w:rPr>
      <w:rFonts w:cs="Times New Roman"/>
      <w:color w:val="auto"/>
    </w:rPr>
  </w:style>
  <w:style w:type="paragraph" w:customStyle="1" w:styleId="sectionheadnonums">
    <w:name w:val="section head (no nums)"/>
    <w:basedOn w:val="WW-Default"/>
    <w:next w:val="WW-Default"/>
    <w:rsid w:val="005E08A4"/>
    <w:rPr>
      <w:rFonts w:ascii="HAMECN+TimesNewRoman" w:hAnsi="HAMECN+TimesNewRoman" w:cs="Times New Roman"/>
      <w:color w:val="auto"/>
    </w:rPr>
  </w:style>
  <w:style w:type="paragraph" w:customStyle="1" w:styleId="references">
    <w:name w:val="references"/>
    <w:basedOn w:val="WW-Default"/>
    <w:next w:val="WW-Default"/>
    <w:rsid w:val="005E08A4"/>
    <w:rPr>
      <w:rFonts w:ascii="HAMECN+TimesNewRoman" w:hAnsi="HAMECN+TimesNewRoman" w:cs="Times New Roman"/>
      <w:color w:val="auto"/>
    </w:rPr>
  </w:style>
  <w:style w:type="paragraph" w:customStyle="1" w:styleId="TableContents">
    <w:name w:val="Table Contents"/>
    <w:basedOn w:val="Normal"/>
    <w:rsid w:val="005E08A4"/>
    <w:pPr>
      <w:suppressLineNumbers/>
    </w:pPr>
  </w:style>
  <w:style w:type="paragraph" w:customStyle="1" w:styleId="TableHeading">
    <w:name w:val="Table Heading"/>
    <w:basedOn w:val="TableContents"/>
    <w:rsid w:val="005E08A4"/>
    <w:pPr>
      <w:jc w:val="center"/>
    </w:pPr>
    <w:rPr>
      <w:b/>
      <w:bCs/>
    </w:rPr>
  </w:style>
  <w:style w:type="paragraph" w:styleId="ListParagraph">
    <w:name w:val="List Paragraph"/>
    <w:basedOn w:val="Normal"/>
    <w:uiPriority w:val="34"/>
    <w:qFormat/>
    <w:rsid w:val="005E08A4"/>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5E08A4"/>
    <w:rPr>
      <w:color w:val="0000FF"/>
      <w:u w:val="single"/>
    </w:rPr>
  </w:style>
  <w:style w:type="table" w:styleId="TableGrid">
    <w:name w:val="Table Grid"/>
    <w:basedOn w:val="TableNormal"/>
    <w:uiPriority w:val="59"/>
    <w:rsid w:val="005E08A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08A4"/>
    <w:pPr>
      <w:tabs>
        <w:tab w:val="center" w:pos="4680"/>
        <w:tab w:val="right" w:pos="9360"/>
      </w:tabs>
    </w:pPr>
  </w:style>
  <w:style w:type="character" w:customStyle="1" w:styleId="HeaderChar">
    <w:name w:val="Header Char"/>
    <w:basedOn w:val="DefaultParagraphFont"/>
    <w:link w:val="Header"/>
    <w:uiPriority w:val="99"/>
    <w:rsid w:val="005E08A4"/>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5E08A4"/>
    <w:pPr>
      <w:tabs>
        <w:tab w:val="center" w:pos="4680"/>
        <w:tab w:val="right" w:pos="9360"/>
      </w:tabs>
    </w:pPr>
  </w:style>
  <w:style w:type="character" w:customStyle="1" w:styleId="FooterChar">
    <w:name w:val="Footer Char"/>
    <w:basedOn w:val="DefaultParagraphFont"/>
    <w:link w:val="Footer"/>
    <w:uiPriority w:val="99"/>
    <w:rsid w:val="005E08A4"/>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5E08A4"/>
    <w:rPr>
      <w:rFonts w:ascii="Tahoma" w:hAnsi="Tahoma"/>
      <w:sz w:val="16"/>
      <w:szCs w:val="16"/>
    </w:rPr>
  </w:style>
  <w:style w:type="character" w:customStyle="1" w:styleId="BalloonTextChar">
    <w:name w:val="Balloon Text Char"/>
    <w:basedOn w:val="DefaultParagraphFont"/>
    <w:link w:val="BalloonText"/>
    <w:uiPriority w:val="99"/>
    <w:semiHidden/>
    <w:rsid w:val="005E08A4"/>
    <w:rPr>
      <w:rFonts w:ascii="Tahoma" w:eastAsia="Times New Roman" w:hAnsi="Tahoma" w:cs="Times New Roman"/>
      <w:sz w:val="16"/>
      <w:szCs w:val="16"/>
      <w:lang w:eastAsia="ar-SA"/>
    </w:rPr>
  </w:style>
  <w:style w:type="paragraph" w:customStyle="1" w:styleId="Author">
    <w:name w:val="Author"/>
    <w:basedOn w:val="Normal"/>
    <w:rsid w:val="005E08A4"/>
    <w:pPr>
      <w:suppressAutoHyphens w:val="0"/>
      <w:spacing w:after="240"/>
      <w:jc w:val="center"/>
    </w:pPr>
    <w:rPr>
      <w:b/>
      <w:sz w:val="20"/>
      <w:szCs w:val="20"/>
      <w:lang w:eastAsia="en-US"/>
    </w:rPr>
  </w:style>
  <w:style w:type="paragraph" w:styleId="NormalWeb">
    <w:name w:val="Normal (Web)"/>
    <w:basedOn w:val="Normal"/>
    <w:uiPriority w:val="99"/>
    <w:unhideWhenUsed/>
    <w:rsid w:val="005E08A4"/>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5E08A4"/>
  </w:style>
  <w:style w:type="paragraph" w:styleId="HTMLPreformatted">
    <w:name w:val="HTML Preformatted"/>
    <w:basedOn w:val="Normal"/>
    <w:link w:val="HTMLPreformattedChar"/>
    <w:uiPriority w:val="99"/>
    <w:unhideWhenUsed/>
    <w:rsid w:val="005E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5E08A4"/>
    <w:rPr>
      <w:rFonts w:ascii="Courier New" w:eastAsia="Times New Roman" w:hAnsi="Courier New" w:cs="Times New Roman"/>
      <w:sz w:val="20"/>
      <w:szCs w:val="20"/>
    </w:rPr>
  </w:style>
  <w:style w:type="character" w:customStyle="1" w:styleId="UnresolvedMention">
    <w:name w:val="Unresolved Mention"/>
    <w:uiPriority w:val="99"/>
    <w:semiHidden/>
    <w:unhideWhenUsed/>
    <w:rsid w:val="005E08A4"/>
    <w:rPr>
      <w:color w:val="605E5C"/>
      <w:shd w:val="clear" w:color="auto" w:fill="E1DFDD"/>
    </w:rPr>
  </w:style>
  <w:style w:type="paragraph" w:styleId="FootnoteText">
    <w:name w:val="footnote text"/>
    <w:aliases w:val="Char, Char Char, Char,Footnote Text1 Char,Char Char Char Char1,Char Char1 Char1,Char Char1,f_Footnote Char,Footnote Text Char Char Char,Char Char Char,f_Footnote,Footnote Text Char Char"/>
    <w:basedOn w:val="Normal"/>
    <w:link w:val="FootnoteTextChar"/>
    <w:uiPriority w:val="99"/>
    <w:unhideWhenUsed/>
    <w:qFormat/>
    <w:rsid w:val="005E08A4"/>
    <w:rPr>
      <w:sz w:val="20"/>
      <w:szCs w:val="20"/>
    </w:rPr>
  </w:style>
  <w:style w:type="character" w:customStyle="1" w:styleId="FootnoteTextChar">
    <w:name w:val="Footnote Text Char"/>
    <w:aliases w:val="Char Char, Char Char Char, Char Char1,Footnote Text1 Char Char,Char Char Char Char1 Char,Char Char1 Char1 Char,Char Char1 Char,f_Footnote Char Char,Footnote Text Char Char Char Char,Char Char Char Char,f_Footnote Char1"/>
    <w:basedOn w:val="DefaultParagraphFont"/>
    <w:link w:val="FootnoteText"/>
    <w:uiPriority w:val="99"/>
    <w:rsid w:val="005E08A4"/>
    <w:rPr>
      <w:rFonts w:ascii="Times New Roman" w:eastAsia="Times New Roman" w:hAnsi="Times New Roman" w:cs="Times New Roman"/>
      <w:sz w:val="20"/>
      <w:szCs w:val="20"/>
      <w:lang w:eastAsia="ar-SA"/>
    </w:rPr>
  </w:style>
  <w:style w:type="character" w:styleId="FootnoteReference">
    <w:name w:val="footnote reference"/>
    <w:uiPriority w:val="99"/>
    <w:unhideWhenUsed/>
    <w:rsid w:val="005E08A4"/>
    <w:rPr>
      <w:vertAlign w:val="superscript"/>
    </w:rPr>
  </w:style>
  <w:style w:type="character" w:styleId="Strong">
    <w:name w:val="Strong"/>
    <w:uiPriority w:val="22"/>
    <w:qFormat/>
    <w:rsid w:val="005E08A4"/>
    <w:rPr>
      <w:b/>
      <w:bCs/>
    </w:rPr>
  </w:style>
  <w:style w:type="character" w:customStyle="1" w:styleId="apple-converted-space">
    <w:name w:val="apple-converted-space"/>
    <w:rsid w:val="005E08A4"/>
  </w:style>
  <w:style w:type="character" w:styleId="Emphasis">
    <w:name w:val="Emphasis"/>
    <w:uiPriority w:val="20"/>
    <w:qFormat/>
    <w:rsid w:val="005E08A4"/>
    <w:rPr>
      <w:i/>
      <w:iCs/>
    </w:rPr>
  </w:style>
  <w:style w:type="character" w:styleId="CommentReference">
    <w:name w:val="annotation reference"/>
    <w:uiPriority w:val="99"/>
    <w:semiHidden/>
    <w:unhideWhenUsed/>
    <w:rsid w:val="005E08A4"/>
    <w:rPr>
      <w:sz w:val="16"/>
      <w:szCs w:val="16"/>
    </w:rPr>
  </w:style>
  <w:style w:type="paragraph" w:styleId="CommentText">
    <w:name w:val="annotation text"/>
    <w:basedOn w:val="Normal"/>
    <w:link w:val="CommentTextChar"/>
    <w:uiPriority w:val="99"/>
    <w:semiHidden/>
    <w:unhideWhenUsed/>
    <w:rsid w:val="005E08A4"/>
    <w:rPr>
      <w:sz w:val="20"/>
      <w:szCs w:val="20"/>
    </w:rPr>
  </w:style>
  <w:style w:type="character" w:customStyle="1" w:styleId="CommentTextChar">
    <w:name w:val="Comment Text Char"/>
    <w:basedOn w:val="DefaultParagraphFont"/>
    <w:link w:val="CommentText"/>
    <w:uiPriority w:val="99"/>
    <w:semiHidden/>
    <w:rsid w:val="005E08A4"/>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E08A4"/>
    <w:rPr>
      <w:b/>
      <w:bCs/>
    </w:rPr>
  </w:style>
  <w:style w:type="character" w:customStyle="1" w:styleId="CommentSubjectChar">
    <w:name w:val="Comment Subject Char"/>
    <w:basedOn w:val="CommentTextChar"/>
    <w:link w:val="CommentSubject"/>
    <w:uiPriority w:val="99"/>
    <w:semiHidden/>
    <w:rsid w:val="005E08A4"/>
    <w:rPr>
      <w:b/>
      <w:bCs/>
    </w:rPr>
  </w:style>
  <w:style w:type="paragraph" w:customStyle="1" w:styleId="Default">
    <w:name w:val="Default"/>
    <w:rsid w:val="005E08A4"/>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1Paragraf">
    <w:name w:val="1 Paragraf"/>
    <w:basedOn w:val="Normal"/>
    <w:link w:val="1ParagrafChar"/>
    <w:qFormat/>
    <w:rsid w:val="005E08A4"/>
    <w:pPr>
      <w:suppressAutoHyphens w:val="0"/>
      <w:spacing w:before="120" w:after="120" w:line="300" w:lineRule="exact"/>
      <w:jc w:val="lowKashida"/>
    </w:pPr>
    <w:rPr>
      <w:rFonts w:ascii="Franklin Gothic Book" w:eastAsia="Calibri" w:hAnsi="Franklin Gothic Book"/>
      <w:sz w:val="22"/>
      <w:lang w:val="en-ID" w:eastAsia="en-US"/>
    </w:rPr>
  </w:style>
  <w:style w:type="character" w:customStyle="1" w:styleId="1ParagrafChar">
    <w:name w:val="1 Paragraf Char"/>
    <w:link w:val="1Paragraf"/>
    <w:rsid w:val="005E08A4"/>
    <w:rPr>
      <w:rFonts w:ascii="Franklin Gothic Book" w:eastAsia="Calibri" w:hAnsi="Franklin Gothic Book" w:cs="Times New Roman"/>
      <w:szCs w:val="24"/>
      <w:lang w:val="en-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59587-F430-4F97-9EBA-3B155FEA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2149</TotalTime>
  <Pages>13</Pages>
  <Words>15262</Words>
  <Characters>86994</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UCCHY</dc:creator>
  <cp:lastModifiedBy>UCCHY</cp:lastModifiedBy>
  <cp:revision>49</cp:revision>
  <dcterms:created xsi:type="dcterms:W3CDTF">2021-06-05T12:36:00Z</dcterms:created>
  <dcterms:modified xsi:type="dcterms:W3CDTF">2021-06-09T18:34:00Z</dcterms:modified>
</cp:coreProperties>
</file>