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345149" w:rsidP="00345149">
      <w:pPr>
        <w:spacing w:before="60"/>
        <w:ind w:right="1032"/>
        <w:jc w:val="right"/>
        <w:rPr>
          <w:rFonts w:ascii="Lucida Bright" w:hAnsi="Lucida Bright" w:cs="Arial"/>
          <w:bCs/>
          <w:sz w:val="16"/>
          <w:szCs w:val="16"/>
          <w:lang w:eastAsia="id-ID"/>
        </w:rPr>
      </w:pPr>
      <w:hyperlink r:id="rId8" w:history="1">
        <w:r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40CDD37D" w14:textId="6F304837" w:rsidR="00F47BE9" w:rsidRPr="000C2EA3" w:rsidRDefault="00005613" w:rsidP="003E01E1">
      <w:pPr>
        <w:jc w:val="center"/>
        <w:rPr>
          <w:b/>
          <w:bCs/>
          <w:color w:val="000000"/>
          <w:sz w:val="32"/>
          <w:szCs w:val="32"/>
        </w:rPr>
      </w:pPr>
      <w:r w:rsidRPr="00005613">
        <w:rPr>
          <w:b/>
          <w:bCs/>
          <w:color w:val="000000"/>
          <w:sz w:val="28"/>
          <w:szCs w:val="28"/>
        </w:rPr>
        <w:t xml:space="preserve">Pengaruh </w:t>
      </w:r>
      <w:r w:rsidR="00E53121">
        <w:rPr>
          <w:b/>
          <w:bCs/>
          <w:color w:val="000000"/>
          <w:sz w:val="28"/>
          <w:szCs w:val="28"/>
        </w:rPr>
        <w:t>Produk Pendidikan</w:t>
      </w:r>
      <w:r w:rsidRPr="00005613">
        <w:rPr>
          <w:b/>
          <w:bCs/>
          <w:color w:val="000000"/>
          <w:sz w:val="28"/>
          <w:szCs w:val="28"/>
        </w:rPr>
        <w:t xml:space="preserve"> </w:t>
      </w:r>
      <w:r>
        <w:rPr>
          <w:b/>
          <w:bCs/>
          <w:color w:val="000000"/>
          <w:sz w:val="28"/>
          <w:szCs w:val="28"/>
        </w:rPr>
        <w:t>t</w:t>
      </w:r>
      <w:r w:rsidRPr="00005613">
        <w:rPr>
          <w:b/>
          <w:bCs/>
          <w:color w:val="000000"/>
          <w:sz w:val="28"/>
          <w:szCs w:val="28"/>
        </w:rPr>
        <w:t xml:space="preserve">erhadap Loyalitas Mahasiswa </w:t>
      </w:r>
      <w:r>
        <w:rPr>
          <w:b/>
          <w:bCs/>
          <w:color w:val="000000"/>
          <w:sz w:val="28"/>
          <w:szCs w:val="28"/>
        </w:rPr>
        <w:t>d</w:t>
      </w:r>
      <w:r w:rsidRPr="00005613">
        <w:rPr>
          <w:b/>
          <w:bCs/>
          <w:color w:val="000000"/>
          <w:sz w:val="28"/>
          <w:szCs w:val="28"/>
        </w:rPr>
        <w:t xml:space="preserve">engan Kepuasan Mahasiswa </w:t>
      </w:r>
      <w:r>
        <w:rPr>
          <w:b/>
          <w:bCs/>
          <w:color w:val="000000"/>
          <w:sz w:val="28"/>
          <w:szCs w:val="28"/>
        </w:rPr>
        <w:t>s</w:t>
      </w:r>
      <w:r w:rsidRPr="00005613">
        <w:rPr>
          <w:b/>
          <w:bCs/>
          <w:color w:val="000000"/>
          <w:sz w:val="28"/>
          <w:szCs w:val="28"/>
        </w:rPr>
        <w:t>ebagai Variabel Mediasi</w:t>
      </w:r>
    </w:p>
    <w:p w14:paraId="3337476A" w14:textId="77777777" w:rsidR="00F47BE9" w:rsidRPr="004E1242" w:rsidRDefault="00F47BE9" w:rsidP="00F47BE9">
      <w:pPr>
        <w:jc w:val="center"/>
        <w:rPr>
          <w:b/>
          <w:bCs/>
          <w:color w:val="000000"/>
        </w:rPr>
      </w:pPr>
    </w:p>
    <w:p w14:paraId="6ABB81A6" w14:textId="499C58BA" w:rsidR="00F47BE9" w:rsidRPr="00190F67" w:rsidRDefault="00005613" w:rsidP="00F47BE9">
      <w:pPr>
        <w:jc w:val="center"/>
        <w:rPr>
          <w:b/>
          <w:iCs/>
          <w:color w:val="000000"/>
          <w:sz w:val="22"/>
          <w:szCs w:val="22"/>
        </w:rPr>
      </w:pPr>
      <w:bookmarkStart w:id="0" w:name="_Hlk522277881"/>
      <w:r>
        <w:rPr>
          <w:b/>
          <w:iCs/>
          <w:color w:val="000000"/>
          <w:sz w:val="22"/>
          <w:szCs w:val="22"/>
        </w:rPr>
        <w:t>Musa</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sidR="00C81A3B" w:rsidRPr="00C81A3B">
        <w:rPr>
          <w:b/>
          <w:iCs/>
          <w:color w:val="000000"/>
          <w:sz w:val="22"/>
          <w:szCs w:val="22"/>
        </w:rPr>
        <w:t>Masdar Mas</w:t>
      </w:r>
      <w:r w:rsidR="000F0699">
        <w:rPr>
          <w:b/>
          <w:iCs/>
          <w:color w:val="000000"/>
          <w:sz w:val="22"/>
          <w:szCs w:val="22"/>
        </w:rPr>
        <w:t>’</w:t>
      </w:r>
      <w:r w:rsidR="00C81A3B" w:rsidRPr="00C81A3B">
        <w:rPr>
          <w:b/>
          <w:iCs/>
          <w:color w:val="000000"/>
          <w:sz w:val="22"/>
          <w:szCs w:val="22"/>
        </w:rPr>
        <w:t>ud</w:t>
      </w:r>
      <w:r w:rsidR="00F47BE9" w:rsidRPr="00A941EA">
        <w:rPr>
          <w:b/>
          <w:iCs/>
          <w:color w:val="000000"/>
          <w:sz w:val="22"/>
          <w:szCs w:val="22"/>
          <w:vertAlign w:val="superscript"/>
        </w:rPr>
        <w:t>2</w:t>
      </w:r>
      <w:r w:rsidR="00F47BE9" w:rsidRPr="00A941EA">
        <w:rPr>
          <w:b/>
          <w:iCs/>
          <w:color w:val="000000"/>
          <w:sz w:val="22"/>
          <w:szCs w:val="22"/>
        </w:rPr>
        <w:t>,</w:t>
      </w:r>
      <w:r w:rsidR="00F47BE9">
        <w:rPr>
          <w:b/>
          <w:iCs/>
          <w:color w:val="000000"/>
          <w:sz w:val="22"/>
          <w:szCs w:val="22"/>
        </w:rPr>
        <w:t xml:space="preserve"> </w:t>
      </w:r>
      <w:r w:rsidR="00C81A3B" w:rsidRPr="00C81A3B">
        <w:rPr>
          <w:b/>
          <w:iCs/>
          <w:color w:val="000000"/>
          <w:sz w:val="22"/>
          <w:szCs w:val="22"/>
        </w:rPr>
        <w:t>Ahmad Firman</w:t>
      </w:r>
      <w:r w:rsidR="00F47BE9">
        <w:rPr>
          <w:b/>
          <w:iCs/>
          <w:color w:val="000000"/>
          <w:sz w:val="22"/>
          <w:szCs w:val="22"/>
          <w:vertAlign w:val="superscript"/>
        </w:rPr>
        <w:t>3</w:t>
      </w:r>
    </w:p>
    <w:p w14:paraId="3669BCD5" w14:textId="18A6BBC6" w:rsidR="00F47BE9" w:rsidRPr="00A67750" w:rsidRDefault="00F47BE9" w:rsidP="00F47BE9">
      <w:pPr>
        <w:jc w:val="center"/>
        <w:rPr>
          <w:bCs/>
          <w:color w:val="000000"/>
          <w:sz w:val="20"/>
          <w:szCs w:val="20"/>
        </w:rPr>
      </w:pPr>
      <w:bookmarkStart w:id="1" w:name="_Hlk522281298"/>
      <w:r w:rsidRPr="00A67750">
        <w:rPr>
          <w:bCs/>
          <w:color w:val="000000"/>
          <w:sz w:val="20"/>
          <w:szCs w:val="20"/>
          <w:vertAlign w:val="superscript"/>
        </w:rPr>
        <w:t>1</w:t>
      </w:r>
      <w:r w:rsidR="00184C16">
        <w:rPr>
          <w:bCs/>
          <w:color w:val="000000"/>
          <w:sz w:val="20"/>
          <w:szCs w:val="20"/>
        </w:rPr>
        <w:t>Politeknik LP3I Makassar, Indonesia</w:t>
      </w:r>
    </w:p>
    <w:bookmarkEnd w:id="1"/>
    <w:p w14:paraId="117E1711" w14:textId="3C46065B" w:rsidR="00F47BE9" w:rsidRDefault="00F47BE9" w:rsidP="004F041B">
      <w:pPr>
        <w:jc w:val="center"/>
        <w:rPr>
          <w:bCs/>
          <w:color w:val="000000"/>
          <w:sz w:val="20"/>
          <w:szCs w:val="20"/>
        </w:rPr>
      </w:pPr>
      <w:r w:rsidRPr="00A67750">
        <w:rPr>
          <w:bCs/>
          <w:color w:val="000000"/>
          <w:sz w:val="20"/>
          <w:szCs w:val="20"/>
          <w:vertAlign w:val="superscript"/>
        </w:rPr>
        <w:t>2</w:t>
      </w:r>
      <w:r w:rsidR="004F041B">
        <w:rPr>
          <w:bCs/>
          <w:color w:val="000000"/>
          <w:sz w:val="20"/>
          <w:szCs w:val="20"/>
        </w:rPr>
        <w:t>Universitas Muslim Indonesia, Indonesia</w:t>
      </w:r>
    </w:p>
    <w:p w14:paraId="2D4798EE" w14:textId="656E9B9C" w:rsidR="00F47BE9" w:rsidRDefault="00F47BE9" w:rsidP="009C5763">
      <w:pPr>
        <w:jc w:val="center"/>
        <w:rPr>
          <w:bCs/>
          <w:color w:val="000000"/>
          <w:sz w:val="20"/>
          <w:szCs w:val="20"/>
        </w:rPr>
      </w:pPr>
      <w:r>
        <w:rPr>
          <w:bCs/>
          <w:color w:val="000000"/>
          <w:sz w:val="20"/>
          <w:szCs w:val="20"/>
          <w:vertAlign w:val="superscript"/>
        </w:rPr>
        <w:t>3</w:t>
      </w:r>
      <w:r w:rsidR="004F041B" w:rsidRPr="004F041B">
        <w:rPr>
          <w:bCs/>
          <w:color w:val="000000"/>
          <w:sz w:val="20"/>
          <w:szCs w:val="20"/>
        </w:rPr>
        <w:t>Institut Teknologi dan Bisnis Nobel Indonesia</w:t>
      </w:r>
      <w:r w:rsidR="004F041B">
        <w:rPr>
          <w:bCs/>
          <w:color w:val="000000"/>
          <w:sz w:val="20"/>
          <w:szCs w:val="20"/>
        </w:rPr>
        <w:t>, Indonesia</w:t>
      </w: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3D711694" w:rsidR="00F47BE9" w:rsidRDefault="00D945ED" w:rsidP="003C0D71">
            <w:pPr>
              <w:ind w:left="-90"/>
              <w:rPr>
                <w:bCs/>
                <w:color w:val="000000"/>
                <w:sz w:val="20"/>
                <w:szCs w:val="20"/>
                <w:lang w:val="fi-FI"/>
              </w:rPr>
            </w:pPr>
            <w:r w:rsidRPr="00D945ED">
              <w:rPr>
                <w:bCs/>
                <w:color w:val="000000"/>
                <w:sz w:val="20"/>
                <w:szCs w:val="20"/>
                <w:lang w:val="fi-FI"/>
              </w:rPr>
              <w:t xml:space="preserve">Jl. </w:t>
            </w:r>
            <w:r w:rsidR="00E53121">
              <w:rPr>
                <w:bCs/>
                <w:color w:val="000000"/>
                <w:sz w:val="20"/>
                <w:szCs w:val="20"/>
                <w:lang w:val="fi-FI"/>
              </w:rPr>
              <w:t>Batua Raya IV Nomor 11, Makassar, Indonesia</w:t>
            </w:r>
            <w:r w:rsidRPr="00D945ED">
              <w:rPr>
                <w:bCs/>
                <w:color w:val="000000"/>
                <w:sz w:val="20"/>
                <w:szCs w:val="20"/>
                <w:lang w:val="fi-FI"/>
              </w:rPr>
              <w:t xml:space="preserve"> 90</w:t>
            </w:r>
            <w:r w:rsidR="00091C2A">
              <w:rPr>
                <w:bCs/>
                <w:color w:val="000000"/>
                <w:sz w:val="20"/>
                <w:szCs w:val="20"/>
                <w:lang w:val="fi-FI"/>
              </w:rPr>
              <w:t>233</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359D9595" w:rsidR="00F47BE9" w:rsidRPr="003C0D71" w:rsidRDefault="00AB582C" w:rsidP="003C0D71">
            <w:pPr>
              <w:ind w:left="-90"/>
              <w:rPr>
                <w:bCs/>
                <w:color w:val="000000"/>
                <w:sz w:val="20"/>
                <w:szCs w:val="20"/>
                <w:lang w:val="fi-FI"/>
              </w:rPr>
            </w:pPr>
            <w:r w:rsidRPr="00AB582C">
              <w:rPr>
                <w:bCs/>
                <w:color w:val="000000"/>
                <w:sz w:val="20"/>
                <w:szCs w:val="20"/>
                <w:lang w:val="fi-FI"/>
              </w:rPr>
              <w:t>musa.h.a.jamal@gmail.com</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032DFE54" w:rsidR="00F47BE9" w:rsidRPr="003C0D71" w:rsidRDefault="000979B4" w:rsidP="003C0D71">
            <w:pPr>
              <w:ind w:left="-90"/>
              <w:rPr>
                <w:bCs/>
                <w:color w:val="000000"/>
                <w:sz w:val="20"/>
                <w:szCs w:val="20"/>
                <w:lang w:val="fi-FI"/>
              </w:rPr>
            </w:pPr>
            <w:r>
              <w:rPr>
                <w:iCs/>
                <w:color w:val="000000"/>
                <w:sz w:val="20"/>
                <w:szCs w:val="20"/>
                <w:lang w:val="fi-FI"/>
              </w:rPr>
              <w:t>produk pendidikan, loyalitas mahasiswa, kepuasan mahasiswa</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5CCC8229" w:rsidR="00CF2A03" w:rsidRPr="009F5E5A" w:rsidRDefault="00CF2A03" w:rsidP="009D32F4">
            <w:pPr>
              <w:ind w:right="-98"/>
              <w:jc w:val="both"/>
              <w:rPr>
                <w:iCs/>
                <w:color w:val="000000"/>
                <w:sz w:val="20"/>
                <w:szCs w:val="20"/>
                <w:lang w:val="fi-FI"/>
              </w:rPr>
            </w:pPr>
            <w:r w:rsidRPr="00CF2A03">
              <w:rPr>
                <w:iCs/>
                <w:color w:val="000000"/>
                <w:sz w:val="20"/>
                <w:szCs w:val="20"/>
                <w:lang w:val="fi-FI"/>
              </w:rPr>
              <w:t xml:space="preserve">Penelitian ini bertujuan untuk mengetahui dan menganalisis pengaruh </w:t>
            </w:r>
            <w:r>
              <w:rPr>
                <w:iCs/>
                <w:color w:val="000000"/>
                <w:sz w:val="20"/>
                <w:szCs w:val="20"/>
                <w:lang w:val="fi-FI"/>
              </w:rPr>
              <w:t>produk pendidikan</w:t>
            </w:r>
            <w:r w:rsidRPr="00CF2A03">
              <w:rPr>
                <w:iCs/>
                <w:color w:val="000000"/>
                <w:sz w:val="20"/>
                <w:szCs w:val="20"/>
                <w:lang w:val="fi-FI"/>
              </w:rPr>
              <w:t xml:space="preserve"> terhadap loyalitas mahasiswa baik secara langsung maupun secara tidak langsung melalui variabel kepuasan mahasiswa. Jenis penelitian ini adalah survey dengan pendekatan kuantitatif. Populasi penelitian adalah seluruh mahasiswa Politeknik LP3I Makassar pada tahun akademik 2021-2022 yang berjumlah 1.246. Penarikan sampel dilakukan secara proportional random sampling dengan menggunakan rumus Slovin sehingga diperoleh sampel sejumlah 93 responden. Teknik pengumpulan data menggunakan observasi, kuesioner, dan dokumentasi. Data yang terkumpul kemudian dianalisis menggunakan teknik analisis statistik deskriptif, analisis jalur, dan analisis statistik inferensial.  Hasil penelitian menunjukkan bahwa terdapat pengaruh positif dan signifikan variabel </w:t>
            </w:r>
            <w:r>
              <w:rPr>
                <w:iCs/>
                <w:color w:val="000000"/>
                <w:sz w:val="20"/>
                <w:szCs w:val="20"/>
                <w:lang w:val="fi-FI"/>
              </w:rPr>
              <w:t>produk pendidikan</w:t>
            </w:r>
            <w:r w:rsidRPr="00CF2A03">
              <w:rPr>
                <w:iCs/>
                <w:color w:val="000000"/>
                <w:sz w:val="20"/>
                <w:szCs w:val="20"/>
                <w:lang w:val="fi-FI"/>
              </w:rPr>
              <w:t xml:space="preserve"> baik secara langsung terhadap loyalitas mahasiswa maupun secara tidak langsung melalui kepuasan mahasiswa. Penelitian ini berimplikasi pada perlunya produk program studi yang memenuhi standar kebutuhan masyarakat dan tuntutan pemerintah. Upaya pemenuhan standar tersebut akan mendorong perguruan tinggi untuk menyediakan layanan prima demi kepausan konsumen sehingga tetap loyal pada Politeknik LP3I Makassar.</w:t>
            </w:r>
          </w:p>
        </w:tc>
      </w:tr>
    </w:tbl>
    <w:p w14:paraId="260B0204" w14:textId="77777777" w:rsidR="00F47BE9" w:rsidRPr="002306C6" w:rsidRDefault="00F47BE9" w:rsidP="00F47BE9">
      <w:pPr>
        <w:jc w:val="center"/>
        <w:rPr>
          <w:rFonts w:cs="Arial"/>
          <w:b/>
          <w:lang w:eastAsia="id-ID"/>
        </w:rPr>
      </w:pPr>
    </w:p>
    <w:p w14:paraId="0F592068" w14:textId="77777777" w:rsidR="00F47BE9" w:rsidRPr="00151928" w:rsidRDefault="00401479" w:rsidP="00F47BE9">
      <w:pPr>
        <w:tabs>
          <w:tab w:val="left" w:pos="340"/>
        </w:tabs>
        <w:spacing w:line="276" w:lineRule="auto"/>
        <w:rPr>
          <w:b/>
          <w:caps/>
        </w:rPr>
      </w:pPr>
      <w:r w:rsidRPr="002306C6">
        <w:rPr>
          <w:b/>
          <w:caps/>
        </w:rPr>
        <w:t>Pendahuluan</w:t>
      </w:r>
    </w:p>
    <w:p w14:paraId="5BA2B586" w14:textId="77777777" w:rsidR="00586FA6" w:rsidRDefault="00586FA6" w:rsidP="00586FA6">
      <w:pPr>
        <w:autoSpaceDE w:val="0"/>
        <w:autoSpaceDN w:val="0"/>
        <w:adjustRightInd w:val="0"/>
        <w:spacing w:line="276" w:lineRule="auto"/>
        <w:ind w:firstLine="720"/>
        <w:jc w:val="both"/>
        <w:rPr>
          <w:lang w:eastAsia="en-US"/>
        </w:rPr>
      </w:pPr>
      <w:r>
        <w:t xml:space="preserve">Pendidikan menjadi sarana untuk mengembangkan sikap, pengetahuan, dan keterampilan melalui pengajaran dan pelatihan yang dilakukan (Burga, 2019). Jalur pendidikan formal telah diatur secara berjenjang dan berkelanjutan yang didasarkan pada tingkat perkembangan peserta didik. Jenjang pendidikan dalam Undang-Undang Nomor 20 Tahun 2003 tentang Sistem </w:t>
      </w:r>
      <w:r w:rsidRPr="00586FA6">
        <w:rPr>
          <w:color w:val="000000"/>
          <w:lang w:val="sv-SE"/>
        </w:rPr>
        <w:t>Pendidikan</w:t>
      </w:r>
      <w:r>
        <w:t xml:space="preserve"> Nasional adalah pendidikan dasar, pendidikan menengah, dan pendidikan tinggi. Pendidikan tinggi diselenggarakan oleh satuan pendidikan yang disebut perguruan tinggi (Republik Indonesia, 2003).</w:t>
      </w:r>
    </w:p>
    <w:p w14:paraId="0C1ABB49" w14:textId="77777777" w:rsidR="00586FA6" w:rsidRDefault="00586FA6" w:rsidP="00586FA6">
      <w:pPr>
        <w:autoSpaceDE w:val="0"/>
        <w:autoSpaceDN w:val="0"/>
        <w:adjustRightInd w:val="0"/>
        <w:spacing w:line="276" w:lineRule="auto"/>
        <w:ind w:firstLine="720"/>
        <w:jc w:val="both"/>
      </w:pPr>
      <w:r>
        <w:t xml:space="preserve">Target pasar utama perguruan tinggi adalah peserta didik lulusan Sekolah Menengah Atas (SMA), Madrasah Aliyah (MA), atau </w:t>
      </w:r>
      <w:r w:rsidRPr="00586FA6">
        <w:rPr>
          <w:color w:val="000000"/>
          <w:lang w:val="sv-SE"/>
        </w:rPr>
        <w:t>Sekolah</w:t>
      </w:r>
      <w:r>
        <w:t xml:space="preserve"> Menengah Kejuruan (SMK) sederajat. Para lulusan SMA/MA/SMK sederajat tersebut tentu menginginkan pendidikan yang berkualitas, biaya murah, dan cepat atau mudah mendapatkan pekerjaan setelah menyelesaikan pendidikan tingginya (Fitriani, 2018). Kebutuhan calon mahasiswa tersebut yang harus diperhatikan dan </w:t>
      </w:r>
      <w:r>
        <w:lastRenderedPageBreak/>
        <w:t>diakomodir oleh perguruan tinggi bila ingin terus eksis di tengah persaingan ketat industri lembaga pendidikan tinggi.</w:t>
      </w:r>
    </w:p>
    <w:p w14:paraId="788F9EAE" w14:textId="77777777" w:rsidR="00586FA6" w:rsidRDefault="00586FA6" w:rsidP="00586FA6">
      <w:pPr>
        <w:autoSpaceDE w:val="0"/>
        <w:autoSpaceDN w:val="0"/>
        <w:adjustRightInd w:val="0"/>
        <w:spacing w:line="276" w:lineRule="auto"/>
        <w:ind w:firstLine="720"/>
        <w:jc w:val="both"/>
      </w:pPr>
      <w:r w:rsidRPr="00586FA6">
        <w:rPr>
          <w:color w:val="000000"/>
          <w:lang w:val="sv-SE"/>
        </w:rPr>
        <w:t>Menjamurnya</w:t>
      </w:r>
      <w:r>
        <w:t xml:space="preserve"> perguruan tinggi negeri maupun swasta mengindikasikan tingginya kebutuhan masyarakat akan lembaga pendidikan tinggi. Hal ini juga berimplikasi pada persaingan lembaga pendidikan tinggi dalam perekrutan mahasiswa baru. Tidak sedikit perguruan tinggi akhirnya harus beralih pengelola atau bahkan ditutup karena ketidakmampuan untuk merekrut mahasiswa baru. Oleh karena itu, lembaga pendidikan tinggi hendaknya memiliki manajemen pemasaran yang baik sebagai daya tarik dalam merekrut konsumen (mahasiswa) (Mico, 2020).</w:t>
      </w:r>
    </w:p>
    <w:p w14:paraId="38C77E22" w14:textId="77777777" w:rsidR="00586FA6" w:rsidRDefault="00586FA6" w:rsidP="00586FA6">
      <w:pPr>
        <w:autoSpaceDE w:val="0"/>
        <w:autoSpaceDN w:val="0"/>
        <w:adjustRightInd w:val="0"/>
        <w:spacing w:line="276" w:lineRule="auto"/>
        <w:ind w:firstLine="720"/>
        <w:jc w:val="both"/>
      </w:pPr>
      <w:r>
        <w:t xml:space="preserve">Manajemen pemasaran </w:t>
      </w:r>
      <w:r w:rsidRPr="00586FA6">
        <w:rPr>
          <w:color w:val="000000"/>
          <w:lang w:val="sv-SE"/>
        </w:rPr>
        <w:t>merupakan</w:t>
      </w:r>
      <w:r>
        <w:t xml:space="preserve"> bagian dari pengelolaan perguruan tinggi dan salah satu faktor yang penting, karena pemasaran mempengaruhi secara langsung kelancaran dan keberhasilan perguruan tinggi dalam mencapai tujuannya (Mico, 2020). Oleh karena itu, penting bagi setiap lembaga perguruan tinggi untuk mengetahui strategi pemasaran yang tepat dan sesuai dengan produk yang akan dijual di pasaran. Melalui strategi pemasaran yang tepat, produk akan mudah diterima oleh calon mahasiswa sebagai calon konsumen sehingga tertarik untuk melanjutkan pendidikan pada perguruan tinggi tersebut (Mico, 2020). </w:t>
      </w:r>
    </w:p>
    <w:p w14:paraId="583EC12E" w14:textId="77777777" w:rsidR="00586FA6" w:rsidRDefault="00586FA6" w:rsidP="00586FA6">
      <w:pPr>
        <w:autoSpaceDE w:val="0"/>
        <w:autoSpaceDN w:val="0"/>
        <w:adjustRightInd w:val="0"/>
        <w:spacing w:line="276" w:lineRule="auto"/>
        <w:ind w:firstLine="720"/>
        <w:jc w:val="both"/>
      </w:pPr>
      <w:r>
        <w:t xml:space="preserve">Perguruan tinggi sebagai perusahaan yang menawarkan jasa pendidikan mesti memiliki strategi pemasaran </w:t>
      </w:r>
      <w:r w:rsidRPr="00586FA6">
        <w:rPr>
          <w:color w:val="000000"/>
          <w:lang w:val="sv-SE"/>
        </w:rPr>
        <w:t>yang</w:t>
      </w:r>
      <w:r>
        <w:t xml:space="preserve"> berbasis pada kepuasan mahasiswa sebagai konsumen (Christea dan Nugraha, 2013). Salah satu strategi pemasaran yang tepat digunakan adalah </w:t>
      </w:r>
      <w:r>
        <w:rPr>
          <w:i/>
          <w:iCs/>
        </w:rPr>
        <w:t xml:space="preserve">marketing mix </w:t>
      </w:r>
      <w:r>
        <w:t>(pemasaran bauran), yaitu strategi penjualan atau promosi serta penentuan harga yang dirancang untuk mempengaruhi keputusan pembelian konsumen dengan tujuan dapat menghasilkan dan menjual produk atau jasa yang dapat memberikan kepuasan pada pelanggan atau konsumen. Strategi ini sangat memperhitungkan pelayanan konsumen yang akan membeli sebuah produk, sehingga segala aspek diperhitungkan (Išoraitė, 2016; Londhe, 2014).</w:t>
      </w:r>
    </w:p>
    <w:p w14:paraId="7A85F1F3" w14:textId="38C15787" w:rsidR="00586FA6" w:rsidRDefault="0039564F" w:rsidP="00CF3BC1">
      <w:pPr>
        <w:autoSpaceDE w:val="0"/>
        <w:autoSpaceDN w:val="0"/>
        <w:adjustRightInd w:val="0"/>
        <w:spacing w:line="276" w:lineRule="auto"/>
        <w:ind w:firstLine="720"/>
        <w:jc w:val="both"/>
      </w:pPr>
      <w:r w:rsidRPr="0039564F">
        <w:t>Salah satu</w:t>
      </w:r>
      <w:r>
        <w:t xml:space="preserve"> aspek dalam </w:t>
      </w:r>
      <w:r w:rsidRPr="0039564F">
        <w:rPr>
          <w:i/>
          <w:iCs/>
        </w:rPr>
        <w:t>marketing mix</w:t>
      </w:r>
      <w:r>
        <w:t xml:space="preserve"> adalah </w:t>
      </w:r>
      <w:r w:rsidR="00CF3BC1">
        <w:rPr>
          <w:i/>
          <w:iCs/>
        </w:rPr>
        <w:t xml:space="preserve">product </w:t>
      </w:r>
      <w:r w:rsidR="00CF3BC1">
        <w:t>(produk)</w:t>
      </w:r>
      <w:r>
        <w:t xml:space="preserve">. Perguruan tinggi sebagai perusahaan jasa pendidikan menawarkan produk program studi kepada </w:t>
      </w:r>
      <w:r w:rsidR="00D679EB">
        <w:t xml:space="preserve">mahasiswa sebagai </w:t>
      </w:r>
      <w:r>
        <w:t>konsumen</w:t>
      </w:r>
      <w:r w:rsidR="00D679EB">
        <w:t xml:space="preserve">. </w:t>
      </w:r>
      <w:r w:rsidR="00CF3BC1">
        <w:t xml:space="preserve">Kualitas produk sangat penting karena merupakan dasar awal dalam menentukan strategi pemasaran lainnya, seperti penetuan </w:t>
      </w:r>
      <w:r w:rsidR="00586FA6">
        <w:rPr>
          <w:i/>
          <w:iCs/>
        </w:rPr>
        <w:t xml:space="preserve">price </w:t>
      </w:r>
      <w:r w:rsidR="00586FA6">
        <w:t xml:space="preserve">(harga), </w:t>
      </w:r>
      <w:r w:rsidR="00CF3BC1">
        <w:t>cara</w:t>
      </w:r>
      <w:r w:rsidR="00586FA6">
        <w:t xml:space="preserve"> promosi, </w:t>
      </w:r>
      <w:r w:rsidR="00586FA6">
        <w:rPr>
          <w:i/>
          <w:iCs/>
        </w:rPr>
        <w:t xml:space="preserve">people </w:t>
      </w:r>
      <w:r w:rsidR="00586FA6">
        <w:t>(orang)</w:t>
      </w:r>
      <w:r w:rsidR="00CF3BC1">
        <w:t xml:space="preserve"> sebagai target pasar</w:t>
      </w:r>
      <w:r w:rsidR="00586FA6">
        <w:t xml:space="preserve">, </w:t>
      </w:r>
      <w:r w:rsidR="00CF3BC1">
        <w:t xml:space="preserve">dan lain-lain </w:t>
      </w:r>
      <w:r w:rsidR="00586FA6">
        <w:t>(Jain, 2013). Agar perusahaan dapat mencapai tujuan pemasaran yang efektif</w:t>
      </w:r>
      <w:r w:rsidR="005E5406">
        <w:t>,</w:t>
      </w:r>
      <w:r w:rsidR="00586FA6">
        <w:t xml:space="preserve"> sekaligus memuaskan kebutuhan konsumen maka </w:t>
      </w:r>
      <w:r w:rsidR="006239A0">
        <w:t>kualitas produk</w:t>
      </w:r>
      <w:r w:rsidR="00586FA6">
        <w:t xml:space="preserve"> </w:t>
      </w:r>
      <w:r w:rsidR="005E5406">
        <w:t>harus ditingkatkan</w:t>
      </w:r>
      <w:r w:rsidR="00586FA6">
        <w:t xml:space="preserve"> (Subagiyo dan Adlan, 2017; Selang, 2013).</w:t>
      </w:r>
    </w:p>
    <w:p w14:paraId="7F9FFB39" w14:textId="15810DFE" w:rsidR="00586FA6" w:rsidRDefault="00030927" w:rsidP="00893A61">
      <w:pPr>
        <w:autoSpaceDE w:val="0"/>
        <w:autoSpaceDN w:val="0"/>
        <w:adjustRightInd w:val="0"/>
        <w:spacing w:line="276" w:lineRule="auto"/>
        <w:ind w:firstLine="720"/>
        <w:jc w:val="both"/>
      </w:pPr>
      <w:r>
        <w:t>Pemenuhan kebutuhan konsumen sangat penting dalam pemasaran</w:t>
      </w:r>
      <w:r w:rsidR="00567D5A">
        <w:t xml:space="preserve"> karena berpengaruh terhadap tingkat kepuasan konsumen </w:t>
      </w:r>
      <w:r w:rsidR="00567D5A">
        <w:t>(Rohaeni dan Marwa, 2018)</w:t>
      </w:r>
      <w:r w:rsidR="00567D5A">
        <w:t xml:space="preserve">. Semakin tinggi tingkat </w:t>
      </w:r>
      <w:r w:rsidR="00893A61">
        <w:t xml:space="preserve">pemenuhan kebutuhan maka semakin tinggi pula tingkat </w:t>
      </w:r>
      <w:r w:rsidR="00567D5A">
        <w:t>kepuasan konsumen</w:t>
      </w:r>
      <w:r w:rsidR="00893A61">
        <w:t>.</w:t>
      </w:r>
      <w:r w:rsidR="00567D5A">
        <w:t xml:space="preserve"> </w:t>
      </w:r>
      <w:r w:rsidR="00586FA6">
        <w:t xml:space="preserve">Selain itu, untuk meningkatkan kepuasan </w:t>
      </w:r>
      <w:r w:rsidR="00893A61">
        <w:t>konsumen</w:t>
      </w:r>
      <w:r w:rsidR="00586FA6">
        <w:t xml:space="preserve">, sebuah </w:t>
      </w:r>
      <w:r w:rsidR="00586FA6" w:rsidRPr="00586FA6">
        <w:rPr>
          <w:color w:val="000000"/>
          <w:lang w:val="sv-SE"/>
        </w:rPr>
        <w:t>perusahaan</w:t>
      </w:r>
      <w:r w:rsidR="00586FA6">
        <w:t xml:space="preserve"> juga perlu mengatur strategi pemasaran agar pelanggan tertarik terhadap produk-produk yang ditawarkan. Apabila produk tersebut memberi kepuasan bagi pelanggan, maka pelanggan akan tetap </w:t>
      </w:r>
      <w:r w:rsidR="00893A61">
        <w:t>loyal (</w:t>
      </w:r>
      <w:r w:rsidR="00586FA6">
        <w:t>setia</w:t>
      </w:r>
      <w:r w:rsidR="00893A61">
        <w:t>)</w:t>
      </w:r>
      <w:r w:rsidR="00586FA6">
        <w:t xml:space="preserve"> menggunakan produk tersebut dan berusaha untuk membatasi pembelian produk dari perusahaan lain (Subagiyo dan Adlan, 2017).</w:t>
      </w:r>
    </w:p>
    <w:p w14:paraId="3BFA8F70" w14:textId="77777777" w:rsidR="00584FEB" w:rsidRDefault="003A2958" w:rsidP="00893A61">
      <w:pPr>
        <w:autoSpaceDE w:val="0"/>
        <w:autoSpaceDN w:val="0"/>
        <w:adjustRightInd w:val="0"/>
        <w:spacing w:line="276" w:lineRule="auto"/>
        <w:ind w:firstLine="720"/>
        <w:jc w:val="both"/>
      </w:pPr>
      <w:r>
        <w:t xml:space="preserve">Persaingan perusahaan dalam memasarkan produknya juga </w:t>
      </w:r>
      <w:r w:rsidR="00ED19A7">
        <w:t xml:space="preserve">terjadi dalam lingkup perguruan tinggi. Hal ini yang dirasakan oleh </w:t>
      </w:r>
      <w:r w:rsidR="00893A61">
        <w:t xml:space="preserve">Politeknik </w:t>
      </w:r>
      <w:r w:rsidR="00586FA6">
        <w:t xml:space="preserve">LP3I Makassar sebagai salah satu </w:t>
      </w:r>
      <w:r w:rsidR="00586FA6">
        <w:lastRenderedPageBreak/>
        <w:t>perguruan tinggi swasta berbentuk vokasi di Kota Makassar</w:t>
      </w:r>
      <w:r w:rsidR="00893A61">
        <w:t xml:space="preserve"> </w:t>
      </w:r>
      <w:r w:rsidR="00ED19A7">
        <w:t xml:space="preserve">yang menawarkan 5 (lima) </w:t>
      </w:r>
      <w:r w:rsidR="00586FA6">
        <w:t>program studi</w:t>
      </w:r>
      <w:r w:rsidR="00584FEB">
        <w:t xml:space="preserve"> dengan kondisi mahasiswa sebagai konsumen jasa pendidikan sebagai berikut. </w:t>
      </w:r>
    </w:p>
    <w:p w14:paraId="4E416C5A" w14:textId="028297A9" w:rsidR="003A2958" w:rsidRDefault="003A2958" w:rsidP="003A2958">
      <w:pPr>
        <w:ind w:left="1064" w:hanging="1064"/>
        <w:jc w:val="center"/>
        <w:rPr>
          <w:bCs/>
          <w:lang w:eastAsia="en-US"/>
        </w:rPr>
      </w:pPr>
      <w:r>
        <w:rPr>
          <w:bCs/>
        </w:rPr>
        <w:t xml:space="preserve">Tabel </w:t>
      </w:r>
      <w:r w:rsidR="00584FEB">
        <w:rPr>
          <w:bCs/>
        </w:rPr>
        <w:t>1.</w:t>
      </w:r>
      <w:r>
        <w:rPr>
          <w:bCs/>
        </w:rPr>
        <w:t xml:space="preserve"> Keadaan Mahasiswa Politeknik LP3I Makassar </w:t>
      </w:r>
      <w:r w:rsidR="00245B31">
        <w:rPr>
          <w:bCs/>
        </w:rPr>
        <w:t xml:space="preserve">Tiga </w:t>
      </w:r>
      <w:r>
        <w:rPr>
          <w:bCs/>
        </w:rPr>
        <w:t xml:space="preserve">Tahun </w:t>
      </w:r>
      <w:r w:rsidR="00245B31">
        <w:rPr>
          <w:bCs/>
        </w:rPr>
        <w:t>Terakhir</w:t>
      </w:r>
    </w:p>
    <w:tbl>
      <w:tblPr>
        <w:tblStyle w:val="TableGrid"/>
        <w:tblW w:w="8929" w:type="dxa"/>
        <w:jc w:val="center"/>
        <w:tblLook w:val="04A0" w:firstRow="1" w:lastRow="0" w:firstColumn="1" w:lastColumn="0" w:noHBand="0" w:noVBand="1"/>
      </w:tblPr>
      <w:tblGrid>
        <w:gridCol w:w="510"/>
        <w:gridCol w:w="3780"/>
        <w:gridCol w:w="1243"/>
        <w:gridCol w:w="1243"/>
        <w:gridCol w:w="1243"/>
        <w:gridCol w:w="910"/>
      </w:tblGrid>
      <w:tr w:rsidR="003A2958" w14:paraId="2A5969C6" w14:textId="77777777" w:rsidTr="00245B31">
        <w:trPr>
          <w:trHeight w:val="272"/>
          <w:jc w:val="center"/>
        </w:trPr>
        <w:tc>
          <w:tcPr>
            <w:tcW w:w="510" w:type="dxa"/>
            <w:vMerge w:val="restart"/>
            <w:tcBorders>
              <w:top w:val="single" w:sz="4" w:space="0" w:color="auto"/>
              <w:left w:val="single" w:sz="4" w:space="0" w:color="auto"/>
              <w:bottom w:val="single" w:sz="4" w:space="0" w:color="auto"/>
              <w:right w:val="single" w:sz="4" w:space="0" w:color="auto"/>
            </w:tcBorders>
            <w:vAlign w:val="center"/>
            <w:hideMark/>
          </w:tcPr>
          <w:p w14:paraId="3EE6A26B"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No</w:t>
            </w:r>
          </w:p>
        </w:tc>
        <w:tc>
          <w:tcPr>
            <w:tcW w:w="3780" w:type="dxa"/>
            <w:vMerge w:val="restart"/>
            <w:tcBorders>
              <w:top w:val="single" w:sz="4" w:space="0" w:color="auto"/>
              <w:left w:val="single" w:sz="4" w:space="0" w:color="auto"/>
              <w:bottom w:val="single" w:sz="4" w:space="0" w:color="auto"/>
              <w:right w:val="single" w:sz="4" w:space="0" w:color="auto"/>
            </w:tcBorders>
            <w:vAlign w:val="center"/>
            <w:hideMark/>
          </w:tcPr>
          <w:p w14:paraId="30F1C807"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Program Studi</w:t>
            </w:r>
          </w:p>
        </w:tc>
        <w:tc>
          <w:tcPr>
            <w:tcW w:w="3729" w:type="dxa"/>
            <w:gridSpan w:val="3"/>
            <w:tcBorders>
              <w:top w:val="single" w:sz="4" w:space="0" w:color="auto"/>
              <w:left w:val="single" w:sz="4" w:space="0" w:color="auto"/>
              <w:bottom w:val="single" w:sz="4" w:space="0" w:color="auto"/>
              <w:right w:val="single" w:sz="4" w:space="0" w:color="auto"/>
            </w:tcBorders>
            <w:vAlign w:val="center"/>
            <w:hideMark/>
          </w:tcPr>
          <w:p w14:paraId="46937043" w14:textId="0D233251"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Tahun</w:t>
            </w:r>
            <w:r w:rsidR="00245B31">
              <w:rPr>
                <w:rFonts w:ascii="Times New Roman" w:hAnsi="Times New Roman"/>
                <w:bCs/>
                <w:sz w:val="24"/>
                <w:szCs w:val="24"/>
              </w:rPr>
              <w:t xml:space="preserve"> Akademik</w:t>
            </w:r>
          </w:p>
        </w:tc>
        <w:tc>
          <w:tcPr>
            <w:tcW w:w="910" w:type="dxa"/>
            <w:vMerge w:val="restart"/>
            <w:tcBorders>
              <w:top w:val="single" w:sz="4" w:space="0" w:color="auto"/>
              <w:left w:val="single" w:sz="4" w:space="0" w:color="auto"/>
              <w:bottom w:val="single" w:sz="4" w:space="0" w:color="auto"/>
              <w:right w:val="single" w:sz="4" w:space="0" w:color="auto"/>
            </w:tcBorders>
            <w:vAlign w:val="center"/>
            <w:hideMark/>
          </w:tcPr>
          <w:p w14:paraId="21468B44"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Jumlah</w:t>
            </w:r>
          </w:p>
        </w:tc>
      </w:tr>
      <w:tr w:rsidR="00245B31" w14:paraId="2B43F36A" w14:textId="77777777" w:rsidTr="00245B31">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3BA201" w14:textId="77777777" w:rsidR="003A2958" w:rsidRDefault="003A2958" w:rsidP="00245B31">
            <w:pPr>
              <w:spacing w:line="276" w:lineRule="auto"/>
              <w:rPr>
                <w:bCs/>
              </w:rPr>
            </w:pPr>
          </w:p>
        </w:tc>
        <w:tc>
          <w:tcPr>
            <w:tcW w:w="3780" w:type="dxa"/>
            <w:vMerge/>
            <w:tcBorders>
              <w:top w:val="single" w:sz="4" w:space="0" w:color="auto"/>
              <w:left w:val="single" w:sz="4" w:space="0" w:color="auto"/>
              <w:bottom w:val="single" w:sz="4" w:space="0" w:color="auto"/>
              <w:right w:val="single" w:sz="4" w:space="0" w:color="auto"/>
            </w:tcBorders>
            <w:vAlign w:val="center"/>
            <w:hideMark/>
          </w:tcPr>
          <w:p w14:paraId="61C2C85E" w14:textId="77777777" w:rsidR="003A2958" w:rsidRDefault="003A2958" w:rsidP="00245B31">
            <w:pPr>
              <w:spacing w:line="276" w:lineRule="auto"/>
              <w:rPr>
                <w:bCs/>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088DAD59" w14:textId="1C7097F9"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2019</w:t>
            </w:r>
            <w:r w:rsidR="00245B31">
              <w:rPr>
                <w:rFonts w:ascii="Times New Roman" w:hAnsi="Times New Roman"/>
                <w:bCs/>
                <w:sz w:val="24"/>
                <w:szCs w:val="24"/>
              </w:rPr>
              <w:t>/2020</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E3FD1B9" w14:textId="1D45E340"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2020</w:t>
            </w:r>
            <w:r w:rsidR="00245B31">
              <w:rPr>
                <w:rFonts w:ascii="Times New Roman" w:hAnsi="Times New Roman"/>
                <w:bCs/>
                <w:sz w:val="24"/>
                <w:szCs w:val="24"/>
              </w:rPr>
              <w:t>/2021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15D8E5C" w14:textId="0EC40A23"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2021</w:t>
            </w:r>
            <w:r w:rsidR="00245B31">
              <w:rPr>
                <w:rFonts w:ascii="Times New Roman" w:hAnsi="Times New Roman"/>
                <w:bCs/>
                <w:sz w:val="24"/>
                <w:szCs w:val="24"/>
              </w:rPr>
              <w:t>/2022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2B2554" w14:textId="77777777" w:rsidR="003A2958" w:rsidRDefault="003A2958" w:rsidP="00245B31">
            <w:pPr>
              <w:spacing w:line="276" w:lineRule="auto"/>
              <w:rPr>
                <w:bCs/>
              </w:rPr>
            </w:pPr>
          </w:p>
        </w:tc>
      </w:tr>
      <w:tr w:rsidR="00245B31" w14:paraId="434E8957" w14:textId="77777777" w:rsidTr="00245B31">
        <w:trPr>
          <w:jc w:val="center"/>
        </w:trPr>
        <w:tc>
          <w:tcPr>
            <w:tcW w:w="510" w:type="dxa"/>
            <w:tcBorders>
              <w:top w:val="single" w:sz="4" w:space="0" w:color="auto"/>
              <w:left w:val="single" w:sz="4" w:space="0" w:color="auto"/>
              <w:bottom w:val="single" w:sz="4" w:space="0" w:color="auto"/>
              <w:right w:val="single" w:sz="4" w:space="0" w:color="auto"/>
            </w:tcBorders>
            <w:vAlign w:val="center"/>
            <w:hideMark/>
          </w:tcPr>
          <w:p w14:paraId="68DDF290"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1</w:t>
            </w:r>
          </w:p>
        </w:tc>
        <w:tc>
          <w:tcPr>
            <w:tcW w:w="3780" w:type="dxa"/>
            <w:tcBorders>
              <w:top w:val="single" w:sz="4" w:space="0" w:color="auto"/>
              <w:left w:val="single" w:sz="4" w:space="0" w:color="auto"/>
              <w:bottom w:val="single" w:sz="4" w:space="0" w:color="auto"/>
              <w:right w:val="single" w:sz="4" w:space="0" w:color="auto"/>
            </w:tcBorders>
            <w:hideMark/>
          </w:tcPr>
          <w:p w14:paraId="25AF5BFA" w14:textId="77777777" w:rsidR="003A2958" w:rsidRDefault="003A2958" w:rsidP="00245B31">
            <w:pPr>
              <w:pStyle w:val="ListParagraph"/>
              <w:spacing w:after="0"/>
              <w:ind w:left="0"/>
              <w:rPr>
                <w:rFonts w:ascii="Times New Roman" w:hAnsi="Times New Roman"/>
                <w:bCs/>
                <w:sz w:val="24"/>
                <w:szCs w:val="24"/>
              </w:rPr>
            </w:pPr>
            <w:r>
              <w:rPr>
                <w:rFonts w:ascii="Times New Roman" w:hAnsi="Times New Roman"/>
                <w:bCs/>
                <w:sz w:val="24"/>
                <w:szCs w:val="24"/>
              </w:rPr>
              <w:t>D4 Akuntansi Keuangan Publik</w:t>
            </w:r>
          </w:p>
        </w:tc>
        <w:tc>
          <w:tcPr>
            <w:tcW w:w="1243" w:type="dxa"/>
            <w:tcBorders>
              <w:top w:val="single" w:sz="4" w:space="0" w:color="auto"/>
              <w:left w:val="single" w:sz="4" w:space="0" w:color="auto"/>
              <w:bottom w:val="single" w:sz="4" w:space="0" w:color="auto"/>
              <w:right w:val="single" w:sz="4" w:space="0" w:color="auto"/>
            </w:tcBorders>
            <w:vAlign w:val="center"/>
            <w:hideMark/>
          </w:tcPr>
          <w:p w14:paraId="53683B3E"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38</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0B5A6EB"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23</w:t>
            </w:r>
          </w:p>
        </w:tc>
        <w:tc>
          <w:tcPr>
            <w:tcW w:w="1243" w:type="dxa"/>
            <w:tcBorders>
              <w:top w:val="single" w:sz="4" w:space="0" w:color="auto"/>
              <w:left w:val="single" w:sz="4" w:space="0" w:color="auto"/>
              <w:bottom w:val="single" w:sz="4" w:space="0" w:color="auto"/>
              <w:right w:val="single" w:sz="4" w:space="0" w:color="auto"/>
            </w:tcBorders>
            <w:hideMark/>
          </w:tcPr>
          <w:p w14:paraId="33D166B4"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22</w:t>
            </w:r>
          </w:p>
        </w:tc>
        <w:tc>
          <w:tcPr>
            <w:tcW w:w="910" w:type="dxa"/>
            <w:tcBorders>
              <w:top w:val="single" w:sz="4" w:space="0" w:color="auto"/>
              <w:left w:val="single" w:sz="4" w:space="0" w:color="auto"/>
              <w:bottom w:val="single" w:sz="4" w:space="0" w:color="auto"/>
              <w:right w:val="single" w:sz="4" w:space="0" w:color="auto"/>
            </w:tcBorders>
            <w:vAlign w:val="bottom"/>
            <w:hideMark/>
          </w:tcPr>
          <w:p w14:paraId="035DDF5C"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eastAsia="Times New Roman" w:hAnsi="Times New Roman"/>
                <w:color w:val="000000"/>
                <w:sz w:val="24"/>
                <w:szCs w:val="24"/>
              </w:rPr>
              <w:t>83</w:t>
            </w:r>
          </w:p>
        </w:tc>
      </w:tr>
      <w:tr w:rsidR="00245B31" w14:paraId="538FC195" w14:textId="77777777" w:rsidTr="00245B31">
        <w:trPr>
          <w:jc w:val="center"/>
        </w:trPr>
        <w:tc>
          <w:tcPr>
            <w:tcW w:w="510" w:type="dxa"/>
            <w:tcBorders>
              <w:top w:val="single" w:sz="4" w:space="0" w:color="auto"/>
              <w:left w:val="single" w:sz="4" w:space="0" w:color="auto"/>
              <w:bottom w:val="single" w:sz="4" w:space="0" w:color="auto"/>
              <w:right w:val="single" w:sz="4" w:space="0" w:color="auto"/>
            </w:tcBorders>
            <w:vAlign w:val="center"/>
            <w:hideMark/>
          </w:tcPr>
          <w:p w14:paraId="36F79BEF"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w:t>
            </w:r>
          </w:p>
        </w:tc>
        <w:tc>
          <w:tcPr>
            <w:tcW w:w="3780" w:type="dxa"/>
            <w:tcBorders>
              <w:top w:val="single" w:sz="4" w:space="0" w:color="auto"/>
              <w:left w:val="single" w:sz="4" w:space="0" w:color="auto"/>
              <w:bottom w:val="single" w:sz="4" w:space="0" w:color="auto"/>
              <w:right w:val="single" w:sz="4" w:space="0" w:color="auto"/>
            </w:tcBorders>
            <w:hideMark/>
          </w:tcPr>
          <w:p w14:paraId="5425E4AF" w14:textId="77777777" w:rsidR="003A2958" w:rsidRDefault="003A2958" w:rsidP="00245B31">
            <w:pPr>
              <w:pStyle w:val="ListParagraph"/>
              <w:spacing w:after="0"/>
              <w:ind w:left="0"/>
              <w:rPr>
                <w:rFonts w:ascii="Times New Roman" w:hAnsi="Times New Roman"/>
                <w:bCs/>
                <w:sz w:val="24"/>
                <w:szCs w:val="24"/>
              </w:rPr>
            </w:pPr>
            <w:r>
              <w:rPr>
                <w:rFonts w:ascii="Times New Roman" w:hAnsi="Times New Roman"/>
                <w:bCs/>
                <w:sz w:val="24"/>
                <w:szCs w:val="24"/>
              </w:rPr>
              <w:t>D4 Bisnis Digital</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CC2E4A4"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BCA43F6"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w:t>
            </w:r>
          </w:p>
        </w:tc>
        <w:tc>
          <w:tcPr>
            <w:tcW w:w="1243" w:type="dxa"/>
            <w:tcBorders>
              <w:top w:val="single" w:sz="4" w:space="0" w:color="auto"/>
              <w:left w:val="single" w:sz="4" w:space="0" w:color="auto"/>
              <w:bottom w:val="single" w:sz="4" w:space="0" w:color="auto"/>
              <w:right w:val="single" w:sz="4" w:space="0" w:color="auto"/>
            </w:tcBorders>
            <w:hideMark/>
          </w:tcPr>
          <w:p w14:paraId="499E3325"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3</w:t>
            </w:r>
          </w:p>
        </w:tc>
        <w:tc>
          <w:tcPr>
            <w:tcW w:w="910" w:type="dxa"/>
            <w:tcBorders>
              <w:top w:val="single" w:sz="4" w:space="0" w:color="auto"/>
              <w:left w:val="single" w:sz="4" w:space="0" w:color="auto"/>
              <w:bottom w:val="single" w:sz="4" w:space="0" w:color="auto"/>
              <w:right w:val="single" w:sz="4" w:space="0" w:color="auto"/>
            </w:tcBorders>
            <w:vAlign w:val="bottom"/>
            <w:hideMark/>
          </w:tcPr>
          <w:p w14:paraId="551CF92B"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eastAsia="Times New Roman" w:hAnsi="Times New Roman"/>
                <w:color w:val="000000"/>
                <w:sz w:val="24"/>
                <w:szCs w:val="24"/>
              </w:rPr>
              <w:t>5</w:t>
            </w:r>
          </w:p>
        </w:tc>
      </w:tr>
      <w:tr w:rsidR="00245B31" w14:paraId="1B5C92E1" w14:textId="77777777" w:rsidTr="00245B31">
        <w:trPr>
          <w:jc w:val="center"/>
        </w:trPr>
        <w:tc>
          <w:tcPr>
            <w:tcW w:w="510" w:type="dxa"/>
            <w:tcBorders>
              <w:top w:val="single" w:sz="4" w:space="0" w:color="auto"/>
              <w:left w:val="single" w:sz="4" w:space="0" w:color="auto"/>
              <w:bottom w:val="single" w:sz="4" w:space="0" w:color="auto"/>
              <w:right w:val="single" w:sz="4" w:space="0" w:color="auto"/>
            </w:tcBorders>
            <w:vAlign w:val="center"/>
            <w:hideMark/>
          </w:tcPr>
          <w:p w14:paraId="4D025E99"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3</w:t>
            </w:r>
          </w:p>
        </w:tc>
        <w:tc>
          <w:tcPr>
            <w:tcW w:w="3780" w:type="dxa"/>
            <w:tcBorders>
              <w:top w:val="single" w:sz="4" w:space="0" w:color="auto"/>
              <w:left w:val="single" w:sz="4" w:space="0" w:color="auto"/>
              <w:bottom w:val="single" w:sz="4" w:space="0" w:color="auto"/>
              <w:right w:val="single" w:sz="4" w:space="0" w:color="auto"/>
            </w:tcBorders>
            <w:hideMark/>
          </w:tcPr>
          <w:p w14:paraId="6EF3FBE1" w14:textId="77777777" w:rsidR="003A2958" w:rsidRDefault="003A2958" w:rsidP="00245B31">
            <w:pPr>
              <w:pStyle w:val="ListParagraph"/>
              <w:spacing w:after="0"/>
              <w:ind w:left="0"/>
              <w:rPr>
                <w:rFonts w:ascii="Times New Roman" w:hAnsi="Times New Roman"/>
                <w:bCs/>
                <w:sz w:val="24"/>
                <w:szCs w:val="24"/>
              </w:rPr>
            </w:pPr>
            <w:r>
              <w:rPr>
                <w:rFonts w:ascii="Times New Roman" w:hAnsi="Times New Roman"/>
                <w:bCs/>
                <w:sz w:val="24"/>
                <w:szCs w:val="24"/>
              </w:rPr>
              <w:t xml:space="preserve">D3 Manajemen Informatika </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112E0F3"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56</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C4C87A4"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44</w:t>
            </w:r>
          </w:p>
        </w:tc>
        <w:tc>
          <w:tcPr>
            <w:tcW w:w="1243" w:type="dxa"/>
            <w:tcBorders>
              <w:top w:val="single" w:sz="4" w:space="0" w:color="auto"/>
              <w:left w:val="single" w:sz="4" w:space="0" w:color="auto"/>
              <w:bottom w:val="single" w:sz="4" w:space="0" w:color="auto"/>
              <w:right w:val="single" w:sz="4" w:space="0" w:color="auto"/>
            </w:tcBorders>
            <w:hideMark/>
          </w:tcPr>
          <w:p w14:paraId="4EFC95B7"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27</w:t>
            </w:r>
          </w:p>
        </w:tc>
        <w:tc>
          <w:tcPr>
            <w:tcW w:w="910" w:type="dxa"/>
            <w:tcBorders>
              <w:top w:val="single" w:sz="4" w:space="0" w:color="auto"/>
              <w:left w:val="single" w:sz="4" w:space="0" w:color="auto"/>
              <w:bottom w:val="single" w:sz="4" w:space="0" w:color="auto"/>
              <w:right w:val="single" w:sz="4" w:space="0" w:color="auto"/>
            </w:tcBorders>
            <w:vAlign w:val="bottom"/>
            <w:hideMark/>
          </w:tcPr>
          <w:p w14:paraId="4B086020"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eastAsia="Times New Roman" w:hAnsi="Times New Roman"/>
                <w:color w:val="000000"/>
                <w:sz w:val="24"/>
                <w:szCs w:val="24"/>
              </w:rPr>
              <w:t>127</w:t>
            </w:r>
          </w:p>
        </w:tc>
      </w:tr>
      <w:tr w:rsidR="00245B31" w14:paraId="6C2CC267" w14:textId="77777777" w:rsidTr="00245B31">
        <w:trPr>
          <w:jc w:val="center"/>
        </w:trPr>
        <w:tc>
          <w:tcPr>
            <w:tcW w:w="510" w:type="dxa"/>
            <w:tcBorders>
              <w:top w:val="single" w:sz="4" w:space="0" w:color="auto"/>
              <w:left w:val="single" w:sz="4" w:space="0" w:color="auto"/>
              <w:bottom w:val="single" w:sz="4" w:space="0" w:color="auto"/>
              <w:right w:val="single" w:sz="4" w:space="0" w:color="auto"/>
            </w:tcBorders>
            <w:vAlign w:val="center"/>
            <w:hideMark/>
          </w:tcPr>
          <w:p w14:paraId="497B80C1"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4</w:t>
            </w:r>
          </w:p>
        </w:tc>
        <w:tc>
          <w:tcPr>
            <w:tcW w:w="3780" w:type="dxa"/>
            <w:tcBorders>
              <w:top w:val="single" w:sz="4" w:space="0" w:color="auto"/>
              <w:left w:val="single" w:sz="4" w:space="0" w:color="auto"/>
              <w:bottom w:val="single" w:sz="4" w:space="0" w:color="auto"/>
              <w:right w:val="single" w:sz="4" w:space="0" w:color="auto"/>
            </w:tcBorders>
            <w:hideMark/>
          </w:tcPr>
          <w:p w14:paraId="22073CBD" w14:textId="77777777" w:rsidR="003A2958" w:rsidRDefault="003A2958" w:rsidP="00245B31">
            <w:pPr>
              <w:pStyle w:val="ListParagraph"/>
              <w:spacing w:after="0"/>
              <w:ind w:left="0"/>
              <w:rPr>
                <w:rFonts w:ascii="Times New Roman" w:hAnsi="Times New Roman"/>
                <w:bCs/>
                <w:sz w:val="24"/>
                <w:szCs w:val="24"/>
              </w:rPr>
            </w:pPr>
            <w:r>
              <w:rPr>
                <w:rFonts w:ascii="Times New Roman" w:hAnsi="Times New Roman"/>
                <w:bCs/>
                <w:sz w:val="24"/>
                <w:szCs w:val="24"/>
              </w:rPr>
              <w:t>D3 Administrasi Pemerintahan</w:t>
            </w:r>
          </w:p>
        </w:tc>
        <w:tc>
          <w:tcPr>
            <w:tcW w:w="1243" w:type="dxa"/>
            <w:tcBorders>
              <w:top w:val="single" w:sz="4" w:space="0" w:color="auto"/>
              <w:left w:val="single" w:sz="4" w:space="0" w:color="auto"/>
              <w:bottom w:val="single" w:sz="4" w:space="0" w:color="auto"/>
              <w:right w:val="single" w:sz="4" w:space="0" w:color="auto"/>
            </w:tcBorders>
            <w:vAlign w:val="center"/>
            <w:hideMark/>
          </w:tcPr>
          <w:p w14:paraId="0AB1E339"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30</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566BCE6"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27</w:t>
            </w:r>
          </w:p>
        </w:tc>
        <w:tc>
          <w:tcPr>
            <w:tcW w:w="1243" w:type="dxa"/>
            <w:tcBorders>
              <w:top w:val="single" w:sz="4" w:space="0" w:color="auto"/>
              <w:left w:val="single" w:sz="4" w:space="0" w:color="auto"/>
              <w:bottom w:val="single" w:sz="4" w:space="0" w:color="auto"/>
              <w:right w:val="single" w:sz="4" w:space="0" w:color="auto"/>
            </w:tcBorders>
            <w:hideMark/>
          </w:tcPr>
          <w:p w14:paraId="3169B06D"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2</w:t>
            </w:r>
          </w:p>
        </w:tc>
        <w:tc>
          <w:tcPr>
            <w:tcW w:w="910" w:type="dxa"/>
            <w:tcBorders>
              <w:top w:val="single" w:sz="4" w:space="0" w:color="auto"/>
              <w:left w:val="single" w:sz="4" w:space="0" w:color="auto"/>
              <w:bottom w:val="single" w:sz="4" w:space="0" w:color="auto"/>
              <w:right w:val="single" w:sz="4" w:space="0" w:color="auto"/>
            </w:tcBorders>
            <w:vAlign w:val="bottom"/>
            <w:hideMark/>
          </w:tcPr>
          <w:p w14:paraId="3EA21C84"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eastAsia="Times New Roman" w:hAnsi="Times New Roman"/>
                <w:color w:val="000000"/>
                <w:sz w:val="24"/>
                <w:szCs w:val="24"/>
              </w:rPr>
              <w:t>59</w:t>
            </w:r>
          </w:p>
        </w:tc>
      </w:tr>
      <w:tr w:rsidR="00245B31" w14:paraId="751C8D8E" w14:textId="77777777" w:rsidTr="00245B31">
        <w:trPr>
          <w:jc w:val="center"/>
        </w:trPr>
        <w:tc>
          <w:tcPr>
            <w:tcW w:w="510" w:type="dxa"/>
            <w:tcBorders>
              <w:top w:val="single" w:sz="4" w:space="0" w:color="auto"/>
              <w:left w:val="single" w:sz="4" w:space="0" w:color="auto"/>
              <w:bottom w:val="single" w:sz="4" w:space="0" w:color="auto"/>
              <w:right w:val="single" w:sz="4" w:space="0" w:color="auto"/>
            </w:tcBorders>
            <w:vAlign w:val="center"/>
            <w:hideMark/>
          </w:tcPr>
          <w:p w14:paraId="0C2ACA14"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5</w:t>
            </w:r>
          </w:p>
        </w:tc>
        <w:tc>
          <w:tcPr>
            <w:tcW w:w="3780" w:type="dxa"/>
            <w:tcBorders>
              <w:top w:val="single" w:sz="4" w:space="0" w:color="auto"/>
              <w:left w:val="single" w:sz="4" w:space="0" w:color="auto"/>
              <w:bottom w:val="single" w:sz="4" w:space="0" w:color="auto"/>
              <w:right w:val="single" w:sz="4" w:space="0" w:color="auto"/>
            </w:tcBorders>
            <w:hideMark/>
          </w:tcPr>
          <w:p w14:paraId="60972107" w14:textId="77777777" w:rsidR="003A2958" w:rsidRDefault="003A2958" w:rsidP="00245B31">
            <w:pPr>
              <w:pStyle w:val="ListParagraph"/>
              <w:spacing w:after="0"/>
              <w:ind w:left="0"/>
              <w:rPr>
                <w:rFonts w:ascii="Times New Roman" w:hAnsi="Times New Roman"/>
                <w:bCs/>
                <w:sz w:val="24"/>
                <w:szCs w:val="24"/>
              </w:rPr>
            </w:pPr>
            <w:r>
              <w:rPr>
                <w:rFonts w:ascii="Times New Roman" w:hAnsi="Times New Roman"/>
                <w:bCs/>
                <w:sz w:val="24"/>
                <w:szCs w:val="24"/>
              </w:rPr>
              <w:t>D3 Administrasi Bisnis</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0DAF97D"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190</w:t>
            </w:r>
          </w:p>
        </w:tc>
        <w:tc>
          <w:tcPr>
            <w:tcW w:w="1243" w:type="dxa"/>
            <w:tcBorders>
              <w:top w:val="single" w:sz="4" w:space="0" w:color="auto"/>
              <w:left w:val="single" w:sz="4" w:space="0" w:color="auto"/>
              <w:bottom w:val="single" w:sz="4" w:space="0" w:color="auto"/>
              <w:right w:val="single" w:sz="4" w:space="0" w:color="auto"/>
            </w:tcBorders>
            <w:vAlign w:val="center"/>
            <w:hideMark/>
          </w:tcPr>
          <w:p w14:paraId="0BA1F220"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149</w:t>
            </w:r>
          </w:p>
        </w:tc>
        <w:tc>
          <w:tcPr>
            <w:tcW w:w="1243" w:type="dxa"/>
            <w:tcBorders>
              <w:top w:val="single" w:sz="4" w:space="0" w:color="auto"/>
              <w:left w:val="single" w:sz="4" w:space="0" w:color="auto"/>
              <w:bottom w:val="single" w:sz="4" w:space="0" w:color="auto"/>
              <w:right w:val="single" w:sz="4" w:space="0" w:color="auto"/>
            </w:tcBorders>
            <w:hideMark/>
          </w:tcPr>
          <w:p w14:paraId="5ED27490"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bCs/>
                <w:sz w:val="24"/>
                <w:szCs w:val="24"/>
              </w:rPr>
              <w:t>104</w:t>
            </w:r>
          </w:p>
        </w:tc>
        <w:tc>
          <w:tcPr>
            <w:tcW w:w="910" w:type="dxa"/>
            <w:tcBorders>
              <w:top w:val="single" w:sz="4" w:space="0" w:color="auto"/>
              <w:left w:val="single" w:sz="4" w:space="0" w:color="auto"/>
              <w:bottom w:val="single" w:sz="4" w:space="0" w:color="auto"/>
              <w:right w:val="single" w:sz="4" w:space="0" w:color="auto"/>
            </w:tcBorders>
            <w:vAlign w:val="bottom"/>
            <w:hideMark/>
          </w:tcPr>
          <w:p w14:paraId="4ACEA854"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eastAsia="Times New Roman" w:hAnsi="Times New Roman"/>
                <w:color w:val="000000"/>
                <w:sz w:val="24"/>
                <w:szCs w:val="24"/>
              </w:rPr>
              <w:t>443</w:t>
            </w:r>
          </w:p>
        </w:tc>
      </w:tr>
      <w:tr w:rsidR="00245B31" w14:paraId="5F3FDC15" w14:textId="77777777" w:rsidTr="00245B31">
        <w:trPr>
          <w:jc w:val="center"/>
        </w:trPr>
        <w:tc>
          <w:tcPr>
            <w:tcW w:w="4290" w:type="dxa"/>
            <w:gridSpan w:val="2"/>
            <w:tcBorders>
              <w:top w:val="single" w:sz="4" w:space="0" w:color="auto"/>
              <w:left w:val="single" w:sz="4" w:space="0" w:color="auto"/>
              <w:bottom w:val="single" w:sz="4" w:space="0" w:color="auto"/>
              <w:right w:val="single" w:sz="4" w:space="0" w:color="auto"/>
            </w:tcBorders>
            <w:hideMark/>
          </w:tcPr>
          <w:p w14:paraId="636F8821" w14:textId="77777777" w:rsidR="003A2958" w:rsidRDefault="003A2958" w:rsidP="00245B31">
            <w:pPr>
              <w:pStyle w:val="ListParagraph"/>
              <w:spacing w:after="0"/>
              <w:ind w:left="0"/>
              <w:jc w:val="right"/>
              <w:rPr>
                <w:rFonts w:ascii="Times New Roman" w:hAnsi="Times New Roman"/>
                <w:bCs/>
                <w:sz w:val="24"/>
                <w:szCs w:val="24"/>
              </w:rPr>
            </w:pPr>
            <w:r>
              <w:rPr>
                <w:rFonts w:ascii="Times New Roman" w:hAnsi="Times New Roman"/>
                <w:bCs/>
                <w:sz w:val="24"/>
                <w:szCs w:val="24"/>
              </w:rPr>
              <w:t>Total Jumlah</w:t>
            </w:r>
          </w:p>
        </w:tc>
        <w:tc>
          <w:tcPr>
            <w:tcW w:w="1243" w:type="dxa"/>
            <w:tcBorders>
              <w:top w:val="single" w:sz="4" w:space="0" w:color="auto"/>
              <w:left w:val="single" w:sz="4" w:space="0" w:color="auto"/>
              <w:bottom w:val="single" w:sz="4" w:space="0" w:color="auto"/>
              <w:right w:val="single" w:sz="4" w:space="0" w:color="auto"/>
            </w:tcBorders>
            <w:vAlign w:val="bottom"/>
            <w:hideMark/>
          </w:tcPr>
          <w:p w14:paraId="48C64A75"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color w:val="000000"/>
                <w:sz w:val="24"/>
                <w:szCs w:val="24"/>
              </w:rPr>
              <w:t>314</w:t>
            </w:r>
          </w:p>
        </w:tc>
        <w:tc>
          <w:tcPr>
            <w:tcW w:w="1243" w:type="dxa"/>
            <w:tcBorders>
              <w:top w:val="single" w:sz="4" w:space="0" w:color="auto"/>
              <w:left w:val="single" w:sz="4" w:space="0" w:color="auto"/>
              <w:bottom w:val="single" w:sz="4" w:space="0" w:color="auto"/>
              <w:right w:val="single" w:sz="4" w:space="0" w:color="auto"/>
            </w:tcBorders>
            <w:vAlign w:val="bottom"/>
            <w:hideMark/>
          </w:tcPr>
          <w:p w14:paraId="7A2336A1"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color w:val="000000"/>
                <w:sz w:val="24"/>
                <w:szCs w:val="24"/>
              </w:rPr>
              <w:t>245</w:t>
            </w:r>
          </w:p>
        </w:tc>
        <w:tc>
          <w:tcPr>
            <w:tcW w:w="1243" w:type="dxa"/>
            <w:tcBorders>
              <w:top w:val="single" w:sz="4" w:space="0" w:color="auto"/>
              <w:left w:val="single" w:sz="4" w:space="0" w:color="auto"/>
              <w:bottom w:val="single" w:sz="4" w:space="0" w:color="auto"/>
              <w:right w:val="single" w:sz="4" w:space="0" w:color="auto"/>
            </w:tcBorders>
            <w:vAlign w:val="bottom"/>
            <w:hideMark/>
          </w:tcPr>
          <w:p w14:paraId="33F3AD4F"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hAnsi="Times New Roman"/>
                <w:color w:val="000000"/>
                <w:sz w:val="24"/>
                <w:szCs w:val="24"/>
              </w:rPr>
              <w:t>158</w:t>
            </w:r>
          </w:p>
        </w:tc>
        <w:tc>
          <w:tcPr>
            <w:tcW w:w="910" w:type="dxa"/>
            <w:tcBorders>
              <w:top w:val="single" w:sz="4" w:space="0" w:color="auto"/>
              <w:left w:val="single" w:sz="4" w:space="0" w:color="auto"/>
              <w:bottom w:val="single" w:sz="4" w:space="0" w:color="auto"/>
              <w:right w:val="single" w:sz="4" w:space="0" w:color="auto"/>
            </w:tcBorders>
            <w:vAlign w:val="center"/>
            <w:hideMark/>
          </w:tcPr>
          <w:p w14:paraId="264C7C0E" w14:textId="77777777" w:rsidR="003A2958" w:rsidRDefault="003A2958" w:rsidP="00245B31">
            <w:pPr>
              <w:pStyle w:val="ListParagraph"/>
              <w:spacing w:after="0"/>
              <w:ind w:left="0"/>
              <w:jc w:val="center"/>
              <w:rPr>
                <w:rFonts w:ascii="Times New Roman" w:hAnsi="Times New Roman"/>
                <w:bCs/>
                <w:sz w:val="24"/>
                <w:szCs w:val="24"/>
              </w:rPr>
            </w:pPr>
            <w:r>
              <w:rPr>
                <w:rFonts w:ascii="Times New Roman" w:eastAsia="Times New Roman" w:hAnsi="Times New Roman"/>
                <w:color w:val="000000"/>
                <w:sz w:val="24"/>
                <w:szCs w:val="24"/>
              </w:rPr>
              <w:t>717</w:t>
            </w:r>
          </w:p>
        </w:tc>
      </w:tr>
    </w:tbl>
    <w:p w14:paraId="2FEAF7E8" w14:textId="77777777" w:rsidR="003A2958" w:rsidRDefault="003A2958" w:rsidP="005A70DC">
      <w:pPr>
        <w:spacing w:line="276" w:lineRule="auto"/>
        <w:ind w:left="84"/>
        <w:rPr>
          <w:bCs/>
        </w:rPr>
      </w:pPr>
      <w:r>
        <w:rPr>
          <w:bCs/>
        </w:rPr>
        <w:t>Sumber: Dokumentasi pada Politeknik LP3I Makassar, 28 Maret 2022</w:t>
      </w:r>
    </w:p>
    <w:p w14:paraId="364C9BA1" w14:textId="77777777" w:rsidR="00740B35" w:rsidRDefault="003A2958" w:rsidP="00245B31">
      <w:pPr>
        <w:autoSpaceDE w:val="0"/>
        <w:autoSpaceDN w:val="0"/>
        <w:adjustRightInd w:val="0"/>
        <w:spacing w:line="276" w:lineRule="auto"/>
        <w:ind w:firstLine="720"/>
        <w:jc w:val="both"/>
        <w:rPr>
          <w:bCs/>
        </w:rPr>
      </w:pPr>
      <w:r>
        <w:rPr>
          <w:bCs/>
        </w:rPr>
        <w:t xml:space="preserve">Tabel </w:t>
      </w:r>
      <w:r w:rsidR="00584FEB">
        <w:rPr>
          <w:bCs/>
        </w:rPr>
        <w:t>1</w:t>
      </w:r>
      <w:r>
        <w:rPr>
          <w:bCs/>
        </w:rPr>
        <w:t xml:space="preserve"> </w:t>
      </w:r>
      <w:r w:rsidRPr="00245B31">
        <w:t>tersebut</w:t>
      </w:r>
      <w:r>
        <w:rPr>
          <w:bCs/>
        </w:rPr>
        <w:t xml:space="preserve"> menunjukkan bahwa jumlah mahasiswa Politeknik LP3I Makassar menurun dari tahun ke tahun. Hal ini mengindikasikan minat mahasiswa pada produk program studi yang ditawarkan semakin menurun.</w:t>
      </w:r>
      <w:r w:rsidR="005A70DC">
        <w:rPr>
          <w:bCs/>
        </w:rPr>
        <w:t xml:space="preserve"> </w:t>
      </w:r>
      <w:r w:rsidR="00740B35">
        <w:rPr>
          <w:bCs/>
        </w:rPr>
        <w:t xml:space="preserve">Sementara seluruh program studi pada </w:t>
      </w:r>
      <w:r w:rsidR="00740B35">
        <w:rPr>
          <w:bCs/>
        </w:rPr>
        <w:t xml:space="preserve">Politeknik LP3I Makassar </w:t>
      </w:r>
      <w:r w:rsidR="00740B35">
        <w:rPr>
          <w:bCs/>
        </w:rPr>
        <w:t xml:space="preserve">telah terakreditasi oleh Badan Akreditasi Nasional Perguruan Tinggi (BAN-PT). Bahkan melakukan kerja sama dengan beberapa perusahaan di Makassar untuk memastikan jaminan kerja bagi alumninya. </w:t>
      </w:r>
    </w:p>
    <w:p w14:paraId="64023F7F" w14:textId="0F2B8A5A" w:rsidR="00586FA6" w:rsidRPr="00CD1158" w:rsidRDefault="005A70DC" w:rsidP="00CD1158">
      <w:pPr>
        <w:autoSpaceDE w:val="0"/>
        <w:autoSpaceDN w:val="0"/>
        <w:adjustRightInd w:val="0"/>
        <w:spacing w:line="276" w:lineRule="auto"/>
        <w:ind w:firstLine="720"/>
        <w:jc w:val="both"/>
        <w:rPr>
          <w:bCs/>
        </w:rPr>
      </w:pPr>
      <w:r>
        <w:rPr>
          <w:bCs/>
        </w:rPr>
        <w:t xml:space="preserve">Fakta tersebut </w:t>
      </w:r>
      <w:r w:rsidR="00740B35">
        <w:rPr>
          <w:bCs/>
        </w:rPr>
        <w:t xml:space="preserve">berbeda dengan teori dan temuan sebelumnya yang </w:t>
      </w:r>
      <w:r w:rsidR="00CD1158">
        <w:rPr>
          <w:bCs/>
        </w:rPr>
        <w:t xml:space="preserve">menunjukkan bahwa kualitas produk berpengaruh terhadap kepuasan konsumen yang kemudian memiliki efek domino terhadap loyalitas konsumen. Oleh karena itu, penting untuk dilakukan penelitian yang bertujuan untuk menganalisis pengaruh produk pendidikan terhadap loyalitas mahasiswa </w:t>
      </w:r>
      <w:r w:rsidR="00CD1158">
        <w:t>Politeknik LP3I Makassar</w:t>
      </w:r>
      <w:r w:rsidR="00CD1158">
        <w:rPr>
          <w:bCs/>
        </w:rPr>
        <w:t xml:space="preserve"> dengan kepuasan mahasiswa sebagai variabel mediasi.</w:t>
      </w:r>
    </w:p>
    <w:p w14:paraId="63EF5691" w14:textId="77777777" w:rsidR="002E7FC5" w:rsidRDefault="002E7FC5" w:rsidP="002E7FC5">
      <w:pPr>
        <w:autoSpaceDE w:val="0"/>
        <w:autoSpaceDN w:val="0"/>
        <w:adjustRightInd w:val="0"/>
        <w:ind w:firstLine="720"/>
        <w:jc w:val="both"/>
      </w:pPr>
    </w:p>
    <w:p w14:paraId="3A5E29F3" w14:textId="77777777" w:rsidR="00E97276" w:rsidRPr="00D273B6" w:rsidRDefault="00244C45" w:rsidP="002E7FC5">
      <w:pPr>
        <w:tabs>
          <w:tab w:val="left" w:pos="340"/>
        </w:tabs>
        <w:spacing w:line="276" w:lineRule="auto"/>
        <w:rPr>
          <w:b/>
          <w:color w:val="000000"/>
          <w:lang w:val="sv-SE"/>
        </w:rPr>
      </w:pPr>
      <w:r>
        <w:rPr>
          <w:b/>
          <w:caps/>
        </w:rPr>
        <w:t>METODE</w:t>
      </w:r>
    </w:p>
    <w:p w14:paraId="36489B3A" w14:textId="77777777" w:rsidR="0074616E" w:rsidRDefault="0074616E" w:rsidP="003B6490">
      <w:pPr>
        <w:tabs>
          <w:tab w:val="left" w:pos="340"/>
        </w:tabs>
        <w:spacing w:before="120" w:line="276" w:lineRule="auto"/>
        <w:rPr>
          <w:b/>
          <w:lang w:eastAsia="en-US"/>
        </w:rPr>
      </w:pPr>
      <w:r>
        <w:rPr>
          <w:b/>
        </w:rPr>
        <w:t>Jenis dan Pendekatan Penelitian</w:t>
      </w:r>
    </w:p>
    <w:p w14:paraId="0411E442" w14:textId="65773482" w:rsidR="0074616E" w:rsidRDefault="0074616E" w:rsidP="002E4F7E">
      <w:pPr>
        <w:autoSpaceDE w:val="0"/>
        <w:autoSpaceDN w:val="0"/>
        <w:adjustRightInd w:val="0"/>
        <w:spacing w:line="276" w:lineRule="auto"/>
        <w:ind w:firstLine="720"/>
        <w:jc w:val="both"/>
      </w:pPr>
      <w:r>
        <w:t xml:space="preserve">Jenis penelitian ini adalah survei dengan pendekatan kuantitatif. Penelitian survei </w:t>
      </w:r>
      <w:r w:rsidR="00E31FA3">
        <w:t>dalam</w:t>
      </w:r>
      <w:r>
        <w:t xml:space="preserve"> penelitian </w:t>
      </w:r>
      <w:r w:rsidR="00E31FA3">
        <w:t xml:space="preserve">ini </w:t>
      </w:r>
      <w:r>
        <w:t>dilakukan pada populasi</w:t>
      </w:r>
      <w:r w:rsidR="00E31FA3">
        <w:t xml:space="preserve"> dengan responden yang telah ditentukan</w:t>
      </w:r>
      <w:r>
        <w:t xml:space="preserve"> untuk menemukan respons, keyakinan, pendapat mereka mengenai </w:t>
      </w:r>
      <w:r w:rsidR="00C83CCD">
        <w:t xml:space="preserve">hubungan-hubungan antar variabel produk pendidikan, loyalitas mahasiswa, dan kepuasan mahasiswa </w:t>
      </w:r>
      <w:r>
        <w:t>(Sugiyono, 2013).</w:t>
      </w:r>
      <w:r w:rsidR="002E4F7E">
        <w:t xml:space="preserve"> </w:t>
      </w:r>
      <w:r>
        <w:t>Sementara itu</w:t>
      </w:r>
      <w:r w:rsidR="002E4F7E">
        <w:t>,</w:t>
      </w:r>
      <w:r>
        <w:t xml:space="preserve"> pendekatan kuantitatif dalam penelitian ini menitikberatkan pada </w:t>
      </w:r>
      <w:r w:rsidR="002E4F7E">
        <w:t xml:space="preserve">pendeskripsian data statistik dan </w:t>
      </w:r>
      <w:r>
        <w:t>pengujian hipotesis dengan menggunakan data terukur sehingga dapat ditarik suatu kesimpulan. Penelitian survei dengan pendekatan kuantitatif dalam penelitian ini dilaksanakan tanpa manipulasi peneliti secara sistematis keadaan variabel tertentu, tetapi hanya menggambarkan hubungan pengaruh antara variabel penelitian (Arikunto, 2014).</w:t>
      </w:r>
    </w:p>
    <w:p w14:paraId="78BF8A4B" w14:textId="43BD5622" w:rsidR="00C83CCD" w:rsidRDefault="00C83CCD" w:rsidP="003B6490">
      <w:pPr>
        <w:tabs>
          <w:tab w:val="left" w:pos="340"/>
        </w:tabs>
        <w:spacing w:before="120" w:line="276" w:lineRule="auto"/>
        <w:rPr>
          <w:b/>
        </w:rPr>
      </w:pPr>
      <w:r>
        <w:rPr>
          <w:b/>
        </w:rPr>
        <w:t>Desain Penelitian dan Definisi Operasional Variabel</w:t>
      </w:r>
    </w:p>
    <w:p w14:paraId="1DBC01A7" w14:textId="62531B18" w:rsidR="00692468" w:rsidRDefault="00692468" w:rsidP="00692468">
      <w:pPr>
        <w:autoSpaceDE w:val="0"/>
        <w:autoSpaceDN w:val="0"/>
        <w:adjustRightInd w:val="0"/>
        <w:spacing w:line="276" w:lineRule="auto"/>
        <w:ind w:firstLine="720"/>
        <w:jc w:val="both"/>
      </w:pPr>
      <w:r w:rsidRPr="00B4734A">
        <w:t>Penelitian ini didesain berdasarkan hubungan antar variabel yang ingin dianalisis. Desain penelitian ini dapat dilihat pada gambar bagan berikut</w:t>
      </w:r>
      <w:r w:rsidRPr="00B4734A">
        <w:t>:</w:t>
      </w:r>
    </w:p>
    <w:p w14:paraId="294352B8" w14:textId="16C91F02" w:rsidR="00C63712" w:rsidRDefault="00C63712" w:rsidP="00692468">
      <w:pPr>
        <w:autoSpaceDE w:val="0"/>
        <w:autoSpaceDN w:val="0"/>
        <w:adjustRightInd w:val="0"/>
        <w:spacing w:line="276" w:lineRule="auto"/>
        <w:ind w:firstLine="720"/>
        <w:jc w:val="both"/>
      </w:pPr>
    </w:p>
    <w:p w14:paraId="3CB7521D" w14:textId="5FD5F9D3" w:rsidR="00C63712" w:rsidRDefault="00C63712" w:rsidP="00692468">
      <w:pPr>
        <w:autoSpaceDE w:val="0"/>
        <w:autoSpaceDN w:val="0"/>
        <w:adjustRightInd w:val="0"/>
        <w:spacing w:line="276" w:lineRule="auto"/>
        <w:ind w:firstLine="720"/>
        <w:jc w:val="both"/>
      </w:pPr>
    </w:p>
    <w:p w14:paraId="2EDE04F2" w14:textId="77777777" w:rsidR="00C63712" w:rsidRPr="00B4734A" w:rsidRDefault="00C63712" w:rsidP="00692468">
      <w:pPr>
        <w:autoSpaceDE w:val="0"/>
        <w:autoSpaceDN w:val="0"/>
        <w:adjustRightInd w:val="0"/>
        <w:spacing w:line="276" w:lineRule="auto"/>
        <w:ind w:firstLine="720"/>
        <w:jc w:val="both"/>
        <w:rPr>
          <w:lang w:eastAsia="en-US"/>
        </w:rPr>
      </w:pPr>
    </w:p>
    <w:p w14:paraId="50982B00" w14:textId="361E6D6D" w:rsidR="00692468" w:rsidRDefault="00D96D5F" w:rsidP="00692468">
      <w:r w:rsidRPr="00692468">
        <w:rPr>
          <w:rFonts w:ascii="Roboto" w:hAnsi="Roboto" w:cs="Arial"/>
          <w:noProof/>
          <w:sz w:val="23"/>
          <w:szCs w:val="23"/>
        </w:rPr>
        <w:lastRenderedPageBreak/>
        <mc:AlternateContent>
          <mc:Choice Requires="wpg">
            <w:drawing>
              <wp:anchor distT="0" distB="0" distL="114300" distR="114300" simplePos="0" relativeHeight="251665920" behindDoc="0" locked="0" layoutInCell="1" allowOverlap="1" wp14:anchorId="4F6E4947" wp14:editId="1B076401">
                <wp:simplePos x="0" y="0"/>
                <wp:positionH relativeFrom="margin">
                  <wp:posOffset>628119</wp:posOffset>
                </wp:positionH>
                <wp:positionV relativeFrom="paragraph">
                  <wp:posOffset>4862</wp:posOffset>
                </wp:positionV>
                <wp:extent cx="4558352" cy="2292824"/>
                <wp:effectExtent l="0" t="0" r="13970" b="12700"/>
                <wp:wrapNone/>
                <wp:docPr id="3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8352" cy="2292824"/>
                          <a:chOff x="0" y="0"/>
                          <a:chExt cx="52205" cy="27317"/>
                        </a:xfrm>
                      </wpg:grpSpPr>
                      <wpg:grpSp>
                        <wpg:cNvPr id="31" name="Group 45"/>
                        <wpg:cNvGrpSpPr>
                          <a:grpSpLocks/>
                        </wpg:cNvGrpSpPr>
                        <wpg:grpSpPr bwMode="auto">
                          <a:xfrm>
                            <a:off x="0" y="0"/>
                            <a:ext cx="52205" cy="27317"/>
                            <a:chOff x="0" y="0"/>
                            <a:chExt cx="52205" cy="27317"/>
                          </a:xfrm>
                        </wpg:grpSpPr>
                        <wps:wsp>
                          <wps:cNvPr id="32" name="Oval 46"/>
                          <wps:cNvSpPr>
                            <a:spLocks noChangeArrowheads="1"/>
                          </wps:cNvSpPr>
                          <wps:spPr bwMode="auto">
                            <a:xfrm>
                              <a:off x="38170" y="8612"/>
                              <a:ext cx="14035" cy="9676"/>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FDFC43" w14:textId="77777777" w:rsidR="00692468" w:rsidRPr="00692468" w:rsidRDefault="00692468" w:rsidP="00692468">
                                <w:pPr>
                                  <w:jc w:val="center"/>
                                  <w:rPr>
                                    <w:b/>
                                    <w:bCs/>
                                    <w:color w:val="000000"/>
                                    <w:sz w:val="22"/>
                                    <w:szCs w:val="22"/>
                                  </w:rPr>
                                </w:pPr>
                                <w:r w:rsidRPr="00692468">
                                  <w:rPr>
                                    <w:b/>
                                    <w:bCs/>
                                    <w:color w:val="000000"/>
                                    <w:sz w:val="22"/>
                                    <w:szCs w:val="22"/>
                                  </w:rPr>
                                  <w:t>Loyalitas Mahasiswa (Y)</w:t>
                                </w:r>
                              </w:p>
                            </w:txbxContent>
                          </wps:txbx>
                          <wps:bodyPr rot="0" vert="horz" wrap="square" lIns="91440" tIns="45720" rIns="91440" bIns="45720" anchor="ctr" anchorCtr="0" upright="1">
                            <a:noAutofit/>
                          </wps:bodyPr>
                        </wps:wsp>
                        <wpg:grpSp>
                          <wpg:cNvPr id="33" name="Group 48"/>
                          <wpg:cNvGrpSpPr>
                            <a:grpSpLocks/>
                          </wpg:cNvGrpSpPr>
                          <wpg:grpSpPr bwMode="auto">
                            <a:xfrm>
                              <a:off x="0" y="0"/>
                              <a:ext cx="32848" cy="27317"/>
                              <a:chOff x="0" y="0"/>
                              <a:chExt cx="32854" cy="27322"/>
                            </a:xfrm>
                          </wpg:grpSpPr>
                          <wpg:grpSp>
                            <wpg:cNvPr id="34" name="Group 49"/>
                            <wpg:cNvGrpSpPr>
                              <a:grpSpLocks/>
                            </wpg:cNvGrpSpPr>
                            <wpg:grpSpPr bwMode="auto">
                              <a:xfrm>
                                <a:off x="12865" y="7974"/>
                                <a:ext cx="7230" cy="11651"/>
                                <a:chOff x="0" y="0"/>
                                <a:chExt cx="7230" cy="11651"/>
                              </a:xfrm>
                            </wpg:grpSpPr>
                            <wps:wsp>
                              <wps:cNvPr id="35" name="Straight Arrow Connector 50"/>
                              <wps:cNvCnPr>
                                <a:cxnSpLocks noChangeShapeType="1"/>
                              </wps:cNvCnPr>
                              <wps:spPr bwMode="auto">
                                <a:xfrm>
                                  <a:off x="0" y="0"/>
                                  <a:ext cx="6485" cy="361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Straight Arrow Connector 51"/>
                              <wps:cNvCnPr>
                                <a:cxnSpLocks noChangeShapeType="1"/>
                              </wps:cNvCnPr>
                              <wps:spPr bwMode="auto">
                                <a:xfrm flipV="1">
                                  <a:off x="0" y="8568"/>
                                  <a:ext cx="7230" cy="3083"/>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cNvPr id="37" name="Group 52"/>
                            <wpg:cNvGrpSpPr>
                              <a:grpSpLocks/>
                            </wpg:cNvGrpSpPr>
                            <wpg:grpSpPr bwMode="auto">
                              <a:xfrm>
                                <a:off x="0" y="0"/>
                                <a:ext cx="32854" cy="27322"/>
                                <a:chOff x="0" y="0"/>
                                <a:chExt cx="32854" cy="27322"/>
                              </a:xfrm>
                            </wpg:grpSpPr>
                            <wps:wsp>
                              <wps:cNvPr id="38" name="Oval 53"/>
                              <wps:cNvSpPr>
                                <a:spLocks noChangeArrowheads="1"/>
                              </wps:cNvSpPr>
                              <wps:spPr bwMode="auto">
                                <a:xfrm>
                                  <a:off x="0" y="0"/>
                                  <a:ext cx="14034" cy="9888"/>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B30F5E" w14:textId="17CE0623" w:rsidR="00692468" w:rsidRPr="00B4734A" w:rsidRDefault="00B4734A" w:rsidP="00692468">
                                    <w:pPr>
                                      <w:jc w:val="center"/>
                                      <w:rPr>
                                        <w:b/>
                                        <w:bCs/>
                                        <w:color w:val="000000"/>
                                        <w:sz w:val="22"/>
                                        <w:szCs w:val="22"/>
                                      </w:rPr>
                                    </w:pPr>
                                    <w:r w:rsidRPr="00B4734A">
                                      <w:rPr>
                                        <w:b/>
                                        <w:bCs/>
                                        <w:color w:val="000000"/>
                                        <w:sz w:val="22"/>
                                        <w:szCs w:val="22"/>
                                      </w:rPr>
                                      <w:t>Produk Pendidikan</w:t>
                                    </w:r>
                                    <w:r w:rsidR="00692468" w:rsidRPr="00B4734A">
                                      <w:rPr>
                                        <w:b/>
                                        <w:bCs/>
                                        <w:color w:val="000000"/>
                                        <w:sz w:val="22"/>
                                        <w:szCs w:val="22"/>
                                      </w:rPr>
                                      <w:t xml:space="preserve"> </w:t>
                                    </w:r>
                                  </w:p>
                                  <w:p w14:paraId="1C613788" w14:textId="77777777" w:rsidR="00692468" w:rsidRPr="00692468" w:rsidRDefault="00692468" w:rsidP="00692468">
                                    <w:pPr>
                                      <w:jc w:val="center"/>
                                      <w:rPr>
                                        <w:b/>
                                        <w:bCs/>
                                        <w:i/>
                                        <w:iCs/>
                                        <w:color w:val="000000"/>
                                        <w:sz w:val="22"/>
                                        <w:szCs w:val="22"/>
                                      </w:rPr>
                                    </w:pPr>
                                    <w:r w:rsidRPr="00692468">
                                      <w:rPr>
                                        <w:b/>
                                        <w:bCs/>
                                        <w:color w:val="000000"/>
                                        <w:sz w:val="22"/>
                                        <w:szCs w:val="22"/>
                                      </w:rPr>
                                      <w:t>(X1)</w:t>
                                    </w:r>
                                  </w:p>
                                </w:txbxContent>
                              </wps:txbx>
                              <wps:bodyPr rot="0" vert="horz" wrap="square" lIns="91440" tIns="45720" rIns="91440" bIns="45720" anchor="ctr" anchorCtr="0" upright="1">
                                <a:noAutofit/>
                              </wps:bodyPr>
                            </wps:wsp>
                            <wps:wsp>
                              <wps:cNvPr id="39" name="Oval 54"/>
                              <wps:cNvSpPr>
                                <a:spLocks noChangeArrowheads="1"/>
                              </wps:cNvSpPr>
                              <wps:spPr bwMode="auto">
                                <a:xfrm>
                                  <a:off x="106" y="17543"/>
                                  <a:ext cx="14033" cy="9779"/>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9B25EE" w14:textId="77777777" w:rsidR="00692468" w:rsidRPr="00692468" w:rsidRDefault="00692468" w:rsidP="00692468">
                                    <w:pPr>
                                      <w:jc w:val="center"/>
                                      <w:rPr>
                                        <w:b/>
                                        <w:bCs/>
                                        <w:color w:val="000000"/>
                                        <w:sz w:val="22"/>
                                        <w:szCs w:val="22"/>
                                      </w:rPr>
                                    </w:pPr>
                                    <w:r w:rsidRPr="00692468">
                                      <w:rPr>
                                        <w:b/>
                                        <w:bCs/>
                                        <w:color w:val="000000"/>
                                        <w:sz w:val="22"/>
                                        <w:szCs w:val="22"/>
                                      </w:rPr>
                                      <w:t>Kualitas Pelayanan</w:t>
                                    </w:r>
                                  </w:p>
                                  <w:p w14:paraId="730B1CEF" w14:textId="77777777" w:rsidR="00692468" w:rsidRPr="00692468" w:rsidRDefault="00692468" w:rsidP="00692468">
                                    <w:pPr>
                                      <w:jc w:val="center"/>
                                      <w:rPr>
                                        <w:b/>
                                        <w:bCs/>
                                        <w:color w:val="000000"/>
                                        <w:sz w:val="22"/>
                                        <w:szCs w:val="22"/>
                                      </w:rPr>
                                    </w:pPr>
                                    <w:r w:rsidRPr="00692468">
                                      <w:rPr>
                                        <w:b/>
                                        <w:bCs/>
                                        <w:color w:val="000000"/>
                                        <w:sz w:val="22"/>
                                        <w:szCs w:val="22"/>
                                      </w:rPr>
                                      <w:t>(X2)</w:t>
                                    </w:r>
                                  </w:p>
                                </w:txbxContent>
                              </wps:txbx>
                              <wps:bodyPr rot="0" vert="horz" wrap="square" lIns="91440" tIns="45720" rIns="91440" bIns="45720" anchor="ctr" anchorCtr="0" upright="1">
                                <a:noAutofit/>
                              </wps:bodyPr>
                            </wps:wsp>
                            <wps:wsp>
                              <wps:cNvPr id="40" name="Oval 55"/>
                              <wps:cNvSpPr>
                                <a:spLocks noChangeArrowheads="1"/>
                              </wps:cNvSpPr>
                              <wps:spPr bwMode="auto">
                                <a:xfrm>
                                  <a:off x="18819" y="8825"/>
                                  <a:ext cx="14035" cy="9675"/>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7CCF92" w14:textId="77777777" w:rsidR="00692468" w:rsidRPr="00692468" w:rsidRDefault="00692468" w:rsidP="00692468">
                                    <w:pPr>
                                      <w:jc w:val="center"/>
                                      <w:rPr>
                                        <w:b/>
                                        <w:bCs/>
                                        <w:color w:val="000000"/>
                                        <w:sz w:val="22"/>
                                        <w:szCs w:val="22"/>
                                      </w:rPr>
                                    </w:pPr>
                                    <w:r w:rsidRPr="00692468">
                                      <w:rPr>
                                        <w:b/>
                                        <w:bCs/>
                                        <w:color w:val="000000"/>
                                        <w:sz w:val="22"/>
                                        <w:szCs w:val="22"/>
                                      </w:rPr>
                                      <w:t>Kepuasan Mahasiswa (Z)</w:t>
                                    </w:r>
                                  </w:p>
                                </w:txbxContent>
                              </wps:txbx>
                              <wps:bodyPr rot="0" vert="horz" wrap="square" lIns="91440" tIns="45720" rIns="91440" bIns="45720" anchor="ctr" anchorCtr="0" upright="1">
                                <a:noAutofit/>
                              </wps:bodyPr>
                            </wps:wsp>
                          </wpg:grpSp>
                        </wpg:grpSp>
                        <wps:wsp>
                          <wps:cNvPr id="41" name="Straight Arrow Connector 59"/>
                          <wps:cNvCnPr>
                            <a:cxnSpLocks noChangeShapeType="1"/>
                          </wps:cNvCnPr>
                          <wps:spPr bwMode="auto">
                            <a:xfrm>
                              <a:off x="13503" y="2658"/>
                              <a:ext cx="27751" cy="6373"/>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60"/>
                          <wps:cNvCnPr>
                            <a:cxnSpLocks noChangeShapeType="1"/>
                          </wps:cNvCnPr>
                          <wps:spPr bwMode="auto">
                            <a:xfrm flipV="1">
                              <a:off x="14141" y="17583"/>
                              <a:ext cx="26581" cy="5887"/>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44" name="Straight Arrow Connector 64"/>
                        <wps:cNvCnPr>
                          <a:cxnSpLocks noChangeShapeType="1"/>
                        </wps:cNvCnPr>
                        <wps:spPr bwMode="auto">
                          <a:xfrm>
                            <a:off x="32861" y="13620"/>
                            <a:ext cx="5322"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F6E4947" id="Group 44" o:spid="_x0000_s1026" style="position:absolute;margin-left:49.45pt;margin-top:.4pt;width:358.95pt;height:180.55pt;z-index:251665920;mso-position-horizontal-relative:margin;mso-width-relative:margin" coordsize="5220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">
                <v:group id="Group 45" o:spid="_x0000_s1027" style="position:absolute;width:52205;height:27317" coordsize="52205,2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46" o:spid="_x0000_s1028" style="position:absolute;left:38170;top:8612;width:14035;height:9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" filled="f" strokeweight="1pt">
                    <v:stroke joinstyle="miter"/>
                    <v:textbox>
                      <w:txbxContent>
                        <w:p w14:paraId="54FDFC43" w14:textId="77777777" w:rsidR="00692468" w:rsidRPr="00692468" w:rsidRDefault="00692468" w:rsidP="00692468">
                          <w:pPr>
                            <w:jc w:val="center"/>
                            <w:rPr>
                              <w:b/>
                              <w:bCs/>
                              <w:color w:val="000000"/>
                              <w:sz w:val="22"/>
                              <w:szCs w:val="22"/>
                            </w:rPr>
                          </w:pPr>
                          <w:r w:rsidRPr="00692468">
                            <w:rPr>
                              <w:b/>
                              <w:bCs/>
                              <w:color w:val="000000"/>
                              <w:sz w:val="22"/>
                              <w:szCs w:val="22"/>
                            </w:rPr>
                            <w:t>Loyalitas Mahasiswa (Y)</w:t>
                          </w:r>
                        </w:p>
                      </w:txbxContent>
                    </v:textbox>
                  </v:oval>
                  <v:group id="Group 48" o:spid="_x0000_s1029" style="position:absolute;width:32848;height:27317" coordsize="32854,2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49" o:spid="_x0000_s1030" style="position:absolute;left:12865;top:7974;width:7230;height:11651" coordsize="7230,1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50" o:spid="_x0000_s1031" type="#_x0000_t32" style="position:absolute;width:6485;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" strokeweight=".5pt">
                        <v:stroke endarrow="block" joinstyle="miter"/>
                      </v:shape>
                      <v:shape id="Straight Arrow Connector 51" o:spid="_x0000_s1032" type="#_x0000_t32" style="position:absolute;top:8568;width:7230;height:3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" strokeweight=".5pt">
                        <v:stroke endarrow="block" joinstyle="miter"/>
                      </v:shape>
                    </v:group>
                    <v:group id="Group 52" o:spid="_x0000_s1033" style="position:absolute;width:32854;height:27322" coordsize="32854,2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53" o:spid="_x0000_s1034" style="position:absolute;width:14034;height:9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" filled="f" strokeweight="1pt">
                        <v:stroke joinstyle="miter"/>
                        <v:textbox>
                          <w:txbxContent>
                            <w:p w14:paraId="1CB30F5E" w14:textId="17CE0623" w:rsidR="00692468" w:rsidRPr="00B4734A" w:rsidRDefault="00B4734A" w:rsidP="00692468">
                              <w:pPr>
                                <w:jc w:val="center"/>
                                <w:rPr>
                                  <w:b/>
                                  <w:bCs/>
                                  <w:color w:val="000000"/>
                                  <w:sz w:val="22"/>
                                  <w:szCs w:val="22"/>
                                </w:rPr>
                              </w:pPr>
                              <w:r w:rsidRPr="00B4734A">
                                <w:rPr>
                                  <w:b/>
                                  <w:bCs/>
                                  <w:color w:val="000000"/>
                                  <w:sz w:val="22"/>
                                  <w:szCs w:val="22"/>
                                </w:rPr>
                                <w:t>Produk Pendidikan</w:t>
                              </w:r>
                              <w:r w:rsidR="00692468" w:rsidRPr="00B4734A">
                                <w:rPr>
                                  <w:b/>
                                  <w:bCs/>
                                  <w:color w:val="000000"/>
                                  <w:sz w:val="22"/>
                                  <w:szCs w:val="22"/>
                                </w:rPr>
                                <w:t xml:space="preserve"> </w:t>
                              </w:r>
                            </w:p>
                            <w:p w14:paraId="1C613788" w14:textId="77777777" w:rsidR="00692468" w:rsidRPr="00692468" w:rsidRDefault="00692468" w:rsidP="00692468">
                              <w:pPr>
                                <w:jc w:val="center"/>
                                <w:rPr>
                                  <w:b/>
                                  <w:bCs/>
                                  <w:i/>
                                  <w:iCs/>
                                  <w:color w:val="000000"/>
                                  <w:sz w:val="22"/>
                                  <w:szCs w:val="22"/>
                                </w:rPr>
                              </w:pPr>
                              <w:r w:rsidRPr="00692468">
                                <w:rPr>
                                  <w:b/>
                                  <w:bCs/>
                                  <w:color w:val="000000"/>
                                  <w:sz w:val="22"/>
                                  <w:szCs w:val="22"/>
                                </w:rPr>
                                <w:t>(X1)</w:t>
                              </w:r>
                            </w:p>
                          </w:txbxContent>
                        </v:textbox>
                      </v:oval>
                      <v:oval id="Oval 54" o:spid="_x0000_s1035" style="position:absolute;left:106;top:17543;width:14033;height:9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" filled="f" strokeweight="1pt">
                        <v:stroke joinstyle="miter"/>
                        <v:textbox>
                          <w:txbxContent>
                            <w:p w14:paraId="789B25EE" w14:textId="77777777" w:rsidR="00692468" w:rsidRPr="00692468" w:rsidRDefault="00692468" w:rsidP="00692468">
                              <w:pPr>
                                <w:jc w:val="center"/>
                                <w:rPr>
                                  <w:b/>
                                  <w:bCs/>
                                  <w:color w:val="000000"/>
                                  <w:sz w:val="22"/>
                                  <w:szCs w:val="22"/>
                                </w:rPr>
                              </w:pPr>
                              <w:r w:rsidRPr="00692468">
                                <w:rPr>
                                  <w:b/>
                                  <w:bCs/>
                                  <w:color w:val="000000"/>
                                  <w:sz w:val="22"/>
                                  <w:szCs w:val="22"/>
                                </w:rPr>
                                <w:t>Kualitas Pelayanan</w:t>
                              </w:r>
                            </w:p>
                            <w:p w14:paraId="730B1CEF" w14:textId="77777777" w:rsidR="00692468" w:rsidRPr="00692468" w:rsidRDefault="00692468" w:rsidP="00692468">
                              <w:pPr>
                                <w:jc w:val="center"/>
                                <w:rPr>
                                  <w:b/>
                                  <w:bCs/>
                                  <w:color w:val="000000"/>
                                  <w:sz w:val="22"/>
                                  <w:szCs w:val="22"/>
                                </w:rPr>
                              </w:pPr>
                              <w:r w:rsidRPr="00692468">
                                <w:rPr>
                                  <w:b/>
                                  <w:bCs/>
                                  <w:color w:val="000000"/>
                                  <w:sz w:val="22"/>
                                  <w:szCs w:val="22"/>
                                </w:rPr>
                                <w:t>(X2)</w:t>
                              </w:r>
                            </w:p>
                          </w:txbxContent>
                        </v:textbox>
                      </v:oval>
                      <v:oval id="Oval 55" o:spid="_x0000_s1036" style="position:absolute;left:18819;top:8825;width:14035;height:9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" filled="f" strokeweight="1pt">
                        <v:stroke joinstyle="miter"/>
                        <v:textbox>
                          <w:txbxContent>
                            <w:p w14:paraId="257CCF92" w14:textId="77777777" w:rsidR="00692468" w:rsidRPr="00692468" w:rsidRDefault="00692468" w:rsidP="00692468">
                              <w:pPr>
                                <w:jc w:val="center"/>
                                <w:rPr>
                                  <w:b/>
                                  <w:bCs/>
                                  <w:color w:val="000000"/>
                                  <w:sz w:val="22"/>
                                  <w:szCs w:val="22"/>
                                </w:rPr>
                              </w:pPr>
                              <w:r w:rsidRPr="00692468">
                                <w:rPr>
                                  <w:b/>
                                  <w:bCs/>
                                  <w:color w:val="000000"/>
                                  <w:sz w:val="22"/>
                                  <w:szCs w:val="22"/>
                                </w:rPr>
                                <w:t>Kepuasan Mahasiswa (Z)</w:t>
                              </w:r>
                            </w:p>
                          </w:txbxContent>
                        </v:textbox>
                      </v:oval>
                    </v:group>
                  </v:group>
                  <v:shape id="Straight Arrow Connector 59" o:spid="_x0000_s1037" type="#_x0000_t32" style="position:absolute;left:13503;top:2658;width:27751;height:6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FkxAAAANsAAAAPAAAAZHJzL2Rvd25yZXYueG1sRI9Pa8JA&#10;FMTvBb/D8gq9SN1YSi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PXfAWTEAAAA2wAAAA8A&#10;AAAAAAAAAAAAAAAABwIAAGRycy9kb3ducmV2LnhtbFBLBQYAAAAAAwADALcAAAD4AgAAAAA=&#10;" strokeweight=".5pt">
                    <v:stroke endarrow="block" joinstyle="miter"/>
                  </v:shape>
                  <v:shape id="Straight Arrow Connector 60" o:spid="_x0000_s1038" type="#_x0000_t32" style="position:absolute;left:14141;top:17583;width:26581;height:5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" strokeweight=".5pt">
                    <v:stroke endarrow="block" joinstyle="miter"/>
                  </v:shape>
                </v:group>
                <v:shape id="Straight Arrow Connector 64" o:spid="_x0000_s1039" type="#_x0000_t32" style="position:absolute;left:32861;top:13620;width:5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L8wgAAANsAAAAPAAAAZHJzL2Rvd25yZXYueG1sRI/NqsIw&#10;FIT3gu8QzgU3oqki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DlqKL8wgAAANsAAAAPAAAA&#10;AAAAAAAAAAAAAAcCAABkcnMvZG93bnJldi54bWxQSwUGAAAAAAMAAwC3AAAA9gIAAAAA&#10;" strokeweight=".5pt">
                  <v:stroke endarrow="block" joinstyle="miter"/>
                </v:shape>
                <w10:wrap anchorx="margin"/>
              </v:group>
            </w:pict>
          </mc:Fallback>
        </mc:AlternateContent>
      </w:r>
    </w:p>
    <w:p w14:paraId="78B675D7" w14:textId="77777777" w:rsidR="00692468" w:rsidRDefault="00692468" w:rsidP="00692468"/>
    <w:p w14:paraId="0AD3A6F4" w14:textId="77777777" w:rsidR="00692468" w:rsidRDefault="00692468" w:rsidP="00692468"/>
    <w:p w14:paraId="74B89D34" w14:textId="77777777" w:rsidR="00692468" w:rsidRDefault="00692468" w:rsidP="00692468"/>
    <w:p w14:paraId="6973C76E" w14:textId="77777777" w:rsidR="00692468" w:rsidRDefault="00692468" w:rsidP="00692468"/>
    <w:p w14:paraId="19B6A466" w14:textId="77777777" w:rsidR="00692468" w:rsidRDefault="00692468" w:rsidP="00692468"/>
    <w:p w14:paraId="0ECDA3F1" w14:textId="77777777" w:rsidR="00692468" w:rsidRDefault="00692468" w:rsidP="00692468"/>
    <w:p w14:paraId="02170196" w14:textId="77777777" w:rsidR="00692468" w:rsidRDefault="00692468" w:rsidP="00692468"/>
    <w:p w14:paraId="47A49156" w14:textId="77777777" w:rsidR="00692468" w:rsidRDefault="00692468" w:rsidP="00692468"/>
    <w:p w14:paraId="0F6872C7" w14:textId="77777777" w:rsidR="00692468" w:rsidRDefault="00692468" w:rsidP="00692468"/>
    <w:p w14:paraId="3508014E" w14:textId="77777777" w:rsidR="00692468" w:rsidRDefault="00692468" w:rsidP="00692468"/>
    <w:p w14:paraId="0F26CBFB" w14:textId="77777777" w:rsidR="00692468" w:rsidRDefault="00692468" w:rsidP="00FD5F0C">
      <w:pPr>
        <w:spacing w:line="276" w:lineRule="auto"/>
      </w:pPr>
    </w:p>
    <w:p w14:paraId="252A4F2E" w14:textId="77777777" w:rsidR="00697258" w:rsidRDefault="00697258" w:rsidP="00FD5F0C">
      <w:pPr>
        <w:spacing w:line="276" w:lineRule="auto"/>
        <w:jc w:val="center"/>
      </w:pPr>
    </w:p>
    <w:p w14:paraId="7428C290" w14:textId="05944BBD" w:rsidR="00692468" w:rsidRDefault="00692468" w:rsidP="00FD5F0C">
      <w:pPr>
        <w:spacing w:line="276" w:lineRule="auto"/>
        <w:jc w:val="center"/>
      </w:pPr>
      <w:r>
        <w:t>Gambar 1</w:t>
      </w:r>
      <w:r>
        <w:t>.</w:t>
      </w:r>
      <w:r>
        <w:t xml:space="preserve"> Bagan </w:t>
      </w:r>
      <w:r>
        <w:t>Desain Penelitian</w:t>
      </w:r>
    </w:p>
    <w:p w14:paraId="6AB899E7" w14:textId="06B10117" w:rsidR="00692468" w:rsidRDefault="00692468" w:rsidP="00FD5F0C">
      <w:pPr>
        <w:autoSpaceDE w:val="0"/>
        <w:autoSpaceDN w:val="0"/>
        <w:adjustRightInd w:val="0"/>
        <w:spacing w:line="276" w:lineRule="auto"/>
        <w:ind w:firstLine="720"/>
        <w:jc w:val="both"/>
        <w:rPr>
          <w:b/>
        </w:rPr>
      </w:pPr>
      <w:r>
        <w:t>Bagan tersebut menunjukkan</w:t>
      </w:r>
      <w:r w:rsidR="00B4734A">
        <w:t xml:space="preserve"> bahwa penelitian ini memeliki 3 variabel, yaitu: produk pendidikan</w:t>
      </w:r>
      <w:r>
        <w:t xml:space="preserve"> (X) </w:t>
      </w:r>
      <w:r w:rsidR="00B4734A">
        <w:t xml:space="preserve">sebagai variabel bebas, </w:t>
      </w:r>
      <w:r>
        <w:t xml:space="preserve">loyalitas </w:t>
      </w:r>
      <w:r w:rsidR="00B4734A">
        <w:t>mahasiswa</w:t>
      </w:r>
      <w:r>
        <w:t xml:space="preserve"> (Y)</w:t>
      </w:r>
      <w:r w:rsidR="00B4734A">
        <w:t xml:space="preserve"> sebagai variabel terikat, dan </w:t>
      </w:r>
      <w:r w:rsidR="00B4734A">
        <w:t xml:space="preserve">kepuasan </w:t>
      </w:r>
      <w:r w:rsidR="0016583F">
        <w:t>mahasiswa</w:t>
      </w:r>
      <w:r w:rsidR="00B4734A">
        <w:t xml:space="preserve"> (Z)</w:t>
      </w:r>
      <w:r w:rsidR="00B4734A">
        <w:t xml:space="preserve"> sebagai variabel mediasi</w:t>
      </w:r>
      <w:r>
        <w:t xml:space="preserve">. </w:t>
      </w:r>
      <w:r w:rsidR="00B4734A">
        <w:t xml:space="preserve">Produk pendidikan (X) yang dimaksudkan dalam penelitian ini adalah kualitas </w:t>
      </w:r>
      <w:r>
        <w:t>program studi yang ditawarkan Politeknik LP3I Makassar.</w:t>
      </w:r>
      <w:r w:rsidR="00FD5F0C">
        <w:t xml:space="preserve"> </w:t>
      </w:r>
      <w:r>
        <w:t xml:space="preserve">Loyalitas mahasiswa </w:t>
      </w:r>
      <w:r w:rsidR="00FD5F0C">
        <w:t xml:space="preserve">(Y) </w:t>
      </w:r>
      <w:r>
        <w:t xml:space="preserve">adalah keyakinan mahasiswa Politeknik LP3I Makassar bahwa perguruan tinggi tersebutlah yang terbaik baginya untuk melanjutkan studi pendidikan tinggi tanpa ada keinginan untuk pindah ke perguruan tinggi lain, bahkan merekomendasikan Politeknik LP3I Makassar kepada orang lain. Kepuasan mahasiswa </w:t>
      </w:r>
      <w:r w:rsidR="00FD5F0C">
        <w:t xml:space="preserve">(Z) </w:t>
      </w:r>
      <w:r>
        <w:t>yang dimaksud dalam penelitian ini adalah tingkat ketercapaian harapan mahasiswa Politeknik LP3I Makassar terhadap pelayanan administrasi, proses pendidikan, dan fasilitas pendukung berupa sarana dan prasarana pendidikan. Ketiga indikator tersebut telah mewakili kepuasan terhadap kinerja tenaga kependidikan, pendidik (dosen), dan pengelola dalam manajemen (pengelolaan) sebuah perguruan tinggi.</w:t>
      </w:r>
    </w:p>
    <w:p w14:paraId="45B19536" w14:textId="7053CA70" w:rsidR="00692468" w:rsidRDefault="00692468" w:rsidP="003E1D4B">
      <w:pPr>
        <w:autoSpaceDE w:val="0"/>
        <w:autoSpaceDN w:val="0"/>
        <w:adjustRightInd w:val="0"/>
        <w:spacing w:line="276" w:lineRule="auto"/>
        <w:ind w:firstLine="720"/>
        <w:jc w:val="both"/>
        <w:rPr>
          <w:bCs/>
        </w:rPr>
      </w:pPr>
      <w:r>
        <w:rPr>
          <w:bCs/>
        </w:rPr>
        <w:t xml:space="preserve">Setiap variabel penelitian </w:t>
      </w:r>
      <w:r w:rsidR="003E1D4B" w:rsidRPr="003E1D4B">
        <w:t>tersebut</w:t>
      </w:r>
      <w:r w:rsidR="003E1D4B">
        <w:rPr>
          <w:bCs/>
        </w:rPr>
        <w:t xml:space="preserve"> </w:t>
      </w:r>
      <w:r>
        <w:rPr>
          <w:bCs/>
        </w:rPr>
        <w:t xml:space="preserve">memiliki indikator untuk dapat diukur dalam sebuah analisis statistik. Indikator inilah nantinya yang akan menjadi butir-butir pertanyaan atau pernyataan dalam kuesioner penelitian. </w:t>
      </w:r>
      <w:r w:rsidR="003E1D4B">
        <w:rPr>
          <w:bCs/>
        </w:rPr>
        <w:t xml:space="preserve">Indikator </w:t>
      </w:r>
      <w:r>
        <w:rPr>
          <w:bCs/>
        </w:rPr>
        <w:t xml:space="preserve">variabel penelitian ini dapat dilihat pada Tabel </w:t>
      </w:r>
      <w:r w:rsidR="00FD5F0C">
        <w:rPr>
          <w:bCs/>
        </w:rPr>
        <w:t>2</w:t>
      </w:r>
      <w:r w:rsidR="00697258">
        <w:rPr>
          <w:bCs/>
        </w:rPr>
        <w:t xml:space="preserve"> berikut</w:t>
      </w:r>
      <w:r w:rsidR="00FD5F0C">
        <w:rPr>
          <w:bCs/>
        </w:rPr>
        <w:t>.</w:t>
      </w:r>
    </w:p>
    <w:p w14:paraId="48B61EE5" w14:textId="5D032F0B" w:rsidR="00692468" w:rsidRDefault="00692468" w:rsidP="00692468">
      <w:pPr>
        <w:spacing w:line="276" w:lineRule="auto"/>
        <w:jc w:val="center"/>
        <w:rPr>
          <w:bCs/>
        </w:rPr>
      </w:pPr>
      <w:r>
        <w:rPr>
          <w:bCs/>
        </w:rPr>
        <w:t xml:space="preserve">Tabel </w:t>
      </w:r>
      <w:r w:rsidR="00FD5F0C">
        <w:rPr>
          <w:bCs/>
        </w:rPr>
        <w:t>2.</w:t>
      </w:r>
      <w:r>
        <w:rPr>
          <w:bCs/>
        </w:rPr>
        <w:t xml:space="preserve"> Matriks Indikator Variabel Penelitian</w:t>
      </w:r>
    </w:p>
    <w:tbl>
      <w:tblPr>
        <w:tblStyle w:val="TableGrid"/>
        <w:tblW w:w="0" w:type="auto"/>
        <w:tblInd w:w="122" w:type="dxa"/>
        <w:tblLook w:val="04A0" w:firstRow="1" w:lastRow="0" w:firstColumn="1" w:lastColumn="0" w:noHBand="0" w:noVBand="1"/>
      </w:tblPr>
      <w:tblGrid>
        <w:gridCol w:w="553"/>
        <w:gridCol w:w="2714"/>
        <w:gridCol w:w="5670"/>
      </w:tblGrid>
      <w:tr w:rsidR="00692468" w14:paraId="0BD21A79" w14:textId="77777777" w:rsidTr="003E1D4B">
        <w:tc>
          <w:tcPr>
            <w:tcW w:w="555" w:type="dxa"/>
            <w:tcBorders>
              <w:top w:val="single" w:sz="4" w:space="0" w:color="auto"/>
              <w:left w:val="single" w:sz="4" w:space="0" w:color="auto"/>
              <w:bottom w:val="single" w:sz="4" w:space="0" w:color="auto"/>
              <w:right w:val="single" w:sz="4" w:space="0" w:color="auto"/>
            </w:tcBorders>
            <w:hideMark/>
          </w:tcPr>
          <w:p w14:paraId="0DCC0EB6" w14:textId="77777777" w:rsidR="00692468" w:rsidRDefault="00692468">
            <w:pPr>
              <w:spacing w:line="276" w:lineRule="auto"/>
              <w:jc w:val="center"/>
              <w:rPr>
                <w:b/>
              </w:rPr>
            </w:pPr>
            <w:r>
              <w:rPr>
                <w:b/>
              </w:rPr>
              <w:t>No</w:t>
            </w:r>
          </w:p>
        </w:tc>
        <w:tc>
          <w:tcPr>
            <w:tcW w:w="2754" w:type="dxa"/>
            <w:tcBorders>
              <w:top w:val="single" w:sz="4" w:space="0" w:color="auto"/>
              <w:left w:val="single" w:sz="4" w:space="0" w:color="auto"/>
              <w:bottom w:val="single" w:sz="4" w:space="0" w:color="auto"/>
              <w:right w:val="single" w:sz="4" w:space="0" w:color="auto"/>
            </w:tcBorders>
            <w:hideMark/>
          </w:tcPr>
          <w:p w14:paraId="685D1596" w14:textId="77777777" w:rsidR="00692468" w:rsidRDefault="00692468">
            <w:pPr>
              <w:spacing w:line="276" w:lineRule="auto"/>
              <w:jc w:val="center"/>
              <w:rPr>
                <w:b/>
              </w:rPr>
            </w:pPr>
            <w:r>
              <w:rPr>
                <w:b/>
              </w:rPr>
              <w:t>Variabel Penelitian</w:t>
            </w:r>
          </w:p>
        </w:tc>
        <w:tc>
          <w:tcPr>
            <w:tcW w:w="5762" w:type="dxa"/>
            <w:tcBorders>
              <w:top w:val="single" w:sz="4" w:space="0" w:color="auto"/>
              <w:left w:val="single" w:sz="4" w:space="0" w:color="auto"/>
              <w:bottom w:val="single" w:sz="4" w:space="0" w:color="auto"/>
              <w:right w:val="single" w:sz="4" w:space="0" w:color="auto"/>
            </w:tcBorders>
            <w:hideMark/>
          </w:tcPr>
          <w:p w14:paraId="5612018B" w14:textId="77777777" w:rsidR="00692468" w:rsidRDefault="00692468">
            <w:pPr>
              <w:spacing w:line="276" w:lineRule="auto"/>
              <w:jc w:val="center"/>
              <w:rPr>
                <w:b/>
              </w:rPr>
            </w:pPr>
            <w:r>
              <w:rPr>
                <w:b/>
              </w:rPr>
              <w:t>Indikator Variabel</w:t>
            </w:r>
          </w:p>
        </w:tc>
      </w:tr>
      <w:tr w:rsidR="00692468" w14:paraId="2AE7C8AC" w14:textId="77777777" w:rsidTr="003E1D4B">
        <w:tc>
          <w:tcPr>
            <w:tcW w:w="555" w:type="dxa"/>
            <w:tcBorders>
              <w:top w:val="single" w:sz="4" w:space="0" w:color="auto"/>
              <w:left w:val="single" w:sz="4" w:space="0" w:color="auto"/>
              <w:bottom w:val="single" w:sz="4" w:space="0" w:color="auto"/>
              <w:right w:val="single" w:sz="4" w:space="0" w:color="auto"/>
            </w:tcBorders>
            <w:hideMark/>
          </w:tcPr>
          <w:p w14:paraId="164E59CB" w14:textId="77777777" w:rsidR="00692468" w:rsidRDefault="00692468">
            <w:pPr>
              <w:spacing w:line="276" w:lineRule="auto"/>
              <w:jc w:val="center"/>
              <w:rPr>
                <w:bCs/>
              </w:rPr>
            </w:pPr>
            <w:r>
              <w:rPr>
                <w:bCs/>
              </w:rPr>
              <w:t>1</w:t>
            </w:r>
          </w:p>
        </w:tc>
        <w:tc>
          <w:tcPr>
            <w:tcW w:w="2754" w:type="dxa"/>
            <w:tcBorders>
              <w:top w:val="single" w:sz="4" w:space="0" w:color="auto"/>
              <w:left w:val="single" w:sz="4" w:space="0" w:color="auto"/>
              <w:bottom w:val="single" w:sz="4" w:space="0" w:color="auto"/>
              <w:right w:val="single" w:sz="4" w:space="0" w:color="auto"/>
            </w:tcBorders>
            <w:hideMark/>
          </w:tcPr>
          <w:p w14:paraId="56D77F4F" w14:textId="12FCA88A" w:rsidR="00692468" w:rsidRDefault="003E1D4B">
            <w:pPr>
              <w:spacing w:line="276" w:lineRule="auto"/>
              <w:rPr>
                <w:bCs/>
              </w:rPr>
            </w:pPr>
            <w:r>
              <w:t xml:space="preserve">Produk pendidikan </w:t>
            </w:r>
            <w:r w:rsidR="00692468">
              <w:t>(program studi)</w:t>
            </w:r>
          </w:p>
        </w:tc>
        <w:tc>
          <w:tcPr>
            <w:tcW w:w="5762" w:type="dxa"/>
            <w:tcBorders>
              <w:top w:val="single" w:sz="4" w:space="0" w:color="auto"/>
              <w:left w:val="single" w:sz="4" w:space="0" w:color="auto"/>
              <w:bottom w:val="single" w:sz="4" w:space="0" w:color="auto"/>
              <w:right w:val="single" w:sz="4" w:space="0" w:color="auto"/>
            </w:tcBorders>
            <w:hideMark/>
          </w:tcPr>
          <w:p w14:paraId="243BED3E" w14:textId="77777777" w:rsidR="00692468" w:rsidRDefault="00692468" w:rsidP="00692468">
            <w:pPr>
              <w:pStyle w:val="ListParagraph"/>
              <w:numPr>
                <w:ilvl w:val="0"/>
                <w:numId w:val="35"/>
              </w:numPr>
              <w:spacing w:after="0"/>
              <w:ind w:left="284" w:hanging="284"/>
              <w:jc w:val="both"/>
              <w:rPr>
                <w:rFonts w:ascii="Times New Roman" w:hAnsi="Times New Roman"/>
                <w:bCs/>
                <w:sz w:val="24"/>
                <w:szCs w:val="24"/>
              </w:rPr>
            </w:pPr>
            <w:r>
              <w:rPr>
                <w:rFonts w:ascii="Times New Roman" w:eastAsia="Times New Roman" w:hAnsi="Times New Roman"/>
                <w:color w:val="000000"/>
                <w:sz w:val="24"/>
                <w:szCs w:val="24"/>
              </w:rPr>
              <w:t>Kurikulum setiap program studi telah disesuaikan dengan kebutuhan dunia kerja</w:t>
            </w:r>
            <w:r>
              <w:rPr>
                <w:rFonts w:ascii="Times New Roman" w:hAnsi="Times New Roman"/>
                <w:sz w:val="24"/>
                <w:szCs w:val="24"/>
              </w:rPr>
              <w:t xml:space="preserve"> </w:t>
            </w:r>
          </w:p>
          <w:p w14:paraId="2A091A73" w14:textId="7F652353" w:rsidR="00692468" w:rsidRDefault="00692468" w:rsidP="00692468">
            <w:pPr>
              <w:pStyle w:val="ListParagraph"/>
              <w:numPr>
                <w:ilvl w:val="0"/>
                <w:numId w:val="35"/>
              </w:numPr>
              <w:spacing w:after="0"/>
              <w:ind w:left="284" w:hanging="284"/>
              <w:jc w:val="both"/>
              <w:rPr>
                <w:rFonts w:ascii="Times New Roman" w:hAnsi="Times New Roman"/>
                <w:bCs/>
                <w:sz w:val="24"/>
                <w:szCs w:val="24"/>
              </w:rPr>
            </w:pPr>
            <w:r>
              <w:rPr>
                <w:rFonts w:ascii="Times New Roman" w:eastAsia="Times New Roman" w:hAnsi="Times New Roman"/>
                <w:color w:val="000000"/>
                <w:sz w:val="24"/>
                <w:szCs w:val="24"/>
              </w:rPr>
              <w:t xml:space="preserve">Terdapat kegiatan penunjang berupa </w:t>
            </w:r>
            <w:r w:rsidR="000A32F4" w:rsidRPr="000A32F4">
              <w:rPr>
                <w:rFonts w:ascii="Times New Roman" w:eastAsia="Times New Roman" w:hAnsi="Times New Roman"/>
                <w:i/>
                <w:iCs/>
                <w:color w:val="000000"/>
                <w:sz w:val="24"/>
                <w:szCs w:val="24"/>
              </w:rPr>
              <w:t>soft skill</w:t>
            </w:r>
            <w:r>
              <w:rPr>
                <w:rFonts w:ascii="Times New Roman" w:eastAsia="Times New Roman" w:hAnsi="Times New Roman"/>
                <w:color w:val="000000"/>
                <w:sz w:val="24"/>
                <w:szCs w:val="24"/>
              </w:rPr>
              <w:t xml:space="preserve"> yang sesuai dengan dunia kerja</w:t>
            </w:r>
            <w:r>
              <w:rPr>
                <w:rFonts w:ascii="Times New Roman" w:hAnsi="Times New Roman"/>
                <w:sz w:val="24"/>
                <w:szCs w:val="24"/>
              </w:rPr>
              <w:t xml:space="preserve"> </w:t>
            </w:r>
          </w:p>
          <w:p w14:paraId="3A4866B9" w14:textId="77777777" w:rsidR="00692468" w:rsidRDefault="00692468" w:rsidP="00692468">
            <w:pPr>
              <w:pStyle w:val="ListParagraph"/>
              <w:numPr>
                <w:ilvl w:val="0"/>
                <w:numId w:val="35"/>
              </w:numPr>
              <w:spacing w:after="0"/>
              <w:ind w:left="284" w:hanging="284"/>
              <w:jc w:val="both"/>
              <w:rPr>
                <w:rFonts w:ascii="Times New Roman" w:hAnsi="Times New Roman"/>
                <w:bCs/>
                <w:sz w:val="24"/>
                <w:szCs w:val="24"/>
              </w:rPr>
            </w:pPr>
            <w:r>
              <w:rPr>
                <w:rFonts w:ascii="Times New Roman" w:eastAsia="Times New Roman" w:hAnsi="Times New Roman"/>
                <w:color w:val="000000"/>
                <w:sz w:val="24"/>
                <w:szCs w:val="24"/>
              </w:rPr>
              <w:t>Memberikan jaminan penempatan kerja</w:t>
            </w:r>
            <w:r>
              <w:rPr>
                <w:rFonts w:ascii="Times New Roman" w:hAnsi="Times New Roman"/>
                <w:sz w:val="24"/>
                <w:szCs w:val="24"/>
              </w:rPr>
              <w:t xml:space="preserve"> </w:t>
            </w:r>
          </w:p>
          <w:p w14:paraId="0699A2D9" w14:textId="77777777" w:rsidR="00692468" w:rsidRDefault="00692468" w:rsidP="00692468">
            <w:pPr>
              <w:pStyle w:val="ListParagraph"/>
              <w:numPr>
                <w:ilvl w:val="0"/>
                <w:numId w:val="35"/>
              </w:numPr>
              <w:spacing w:after="0"/>
              <w:ind w:left="284" w:hanging="284"/>
              <w:jc w:val="both"/>
              <w:rPr>
                <w:rFonts w:ascii="Times New Roman" w:hAnsi="Times New Roman"/>
                <w:bCs/>
                <w:sz w:val="24"/>
                <w:szCs w:val="24"/>
              </w:rPr>
            </w:pPr>
            <w:r>
              <w:rPr>
                <w:rFonts w:ascii="Times New Roman" w:eastAsia="Times New Roman" w:hAnsi="Times New Roman"/>
                <w:color w:val="000000"/>
                <w:sz w:val="24"/>
                <w:szCs w:val="24"/>
              </w:rPr>
              <w:t>Lulusan program studi dibutuhkan pasar tenaga kerja</w:t>
            </w:r>
            <w:r>
              <w:rPr>
                <w:rFonts w:ascii="Times New Roman" w:hAnsi="Times New Roman"/>
                <w:sz w:val="24"/>
                <w:szCs w:val="24"/>
              </w:rPr>
              <w:t xml:space="preserve"> </w:t>
            </w:r>
          </w:p>
          <w:p w14:paraId="4F0917ED" w14:textId="77777777" w:rsidR="00692468" w:rsidRDefault="00692468" w:rsidP="00692468">
            <w:pPr>
              <w:pStyle w:val="ListParagraph"/>
              <w:numPr>
                <w:ilvl w:val="0"/>
                <w:numId w:val="35"/>
              </w:numPr>
              <w:spacing w:after="0"/>
              <w:ind w:left="284" w:hanging="284"/>
              <w:jc w:val="both"/>
              <w:rPr>
                <w:rFonts w:ascii="Times New Roman" w:hAnsi="Times New Roman"/>
                <w:bCs/>
                <w:sz w:val="24"/>
                <w:szCs w:val="24"/>
              </w:rPr>
            </w:pPr>
            <w:r>
              <w:rPr>
                <w:rFonts w:ascii="Times New Roman" w:eastAsia="Times New Roman" w:hAnsi="Times New Roman"/>
                <w:color w:val="000000"/>
                <w:sz w:val="24"/>
                <w:szCs w:val="24"/>
              </w:rPr>
              <w:t>Program studi terakreditasi BAN PT</w:t>
            </w:r>
          </w:p>
        </w:tc>
      </w:tr>
      <w:tr w:rsidR="00692468" w14:paraId="6BE924AE" w14:textId="77777777" w:rsidTr="003E1D4B">
        <w:tc>
          <w:tcPr>
            <w:tcW w:w="555" w:type="dxa"/>
            <w:tcBorders>
              <w:top w:val="single" w:sz="4" w:space="0" w:color="auto"/>
              <w:left w:val="single" w:sz="4" w:space="0" w:color="auto"/>
              <w:bottom w:val="single" w:sz="4" w:space="0" w:color="auto"/>
              <w:right w:val="single" w:sz="4" w:space="0" w:color="auto"/>
            </w:tcBorders>
            <w:hideMark/>
          </w:tcPr>
          <w:p w14:paraId="37B59D71" w14:textId="6BFBFE1E" w:rsidR="00692468" w:rsidRDefault="003E1D4B">
            <w:pPr>
              <w:spacing w:line="276" w:lineRule="auto"/>
              <w:jc w:val="center"/>
              <w:rPr>
                <w:bCs/>
              </w:rPr>
            </w:pPr>
            <w:r>
              <w:rPr>
                <w:bCs/>
              </w:rPr>
              <w:t>2</w:t>
            </w:r>
          </w:p>
        </w:tc>
        <w:tc>
          <w:tcPr>
            <w:tcW w:w="2754" w:type="dxa"/>
            <w:tcBorders>
              <w:top w:val="single" w:sz="4" w:space="0" w:color="auto"/>
              <w:left w:val="single" w:sz="4" w:space="0" w:color="auto"/>
              <w:bottom w:val="single" w:sz="4" w:space="0" w:color="auto"/>
              <w:right w:val="single" w:sz="4" w:space="0" w:color="auto"/>
            </w:tcBorders>
            <w:hideMark/>
          </w:tcPr>
          <w:p w14:paraId="4D65CC58" w14:textId="77777777" w:rsidR="00692468" w:rsidRDefault="00692468">
            <w:pPr>
              <w:spacing w:line="276" w:lineRule="auto"/>
              <w:rPr>
                <w:sz w:val="23"/>
                <w:szCs w:val="23"/>
              </w:rPr>
            </w:pPr>
            <w:r>
              <w:t>Loyalitas mahasiswa</w:t>
            </w:r>
          </w:p>
        </w:tc>
        <w:tc>
          <w:tcPr>
            <w:tcW w:w="5762" w:type="dxa"/>
            <w:tcBorders>
              <w:top w:val="single" w:sz="4" w:space="0" w:color="auto"/>
              <w:left w:val="single" w:sz="4" w:space="0" w:color="auto"/>
              <w:bottom w:val="single" w:sz="4" w:space="0" w:color="auto"/>
              <w:right w:val="single" w:sz="4" w:space="0" w:color="auto"/>
            </w:tcBorders>
            <w:hideMark/>
          </w:tcPr>
          <w:p w14:paraId="555D3312" w14:textId="77777777" w:rsidR="00692468" w:rsidRDefault="00692468" w:rsidP="00692468">
            <w:pPr>
              <w:pStyle w:val="ListParagraph"/>
              <w:numPr>
                <w:ilvl w:val="0"/>
                <w:numId w:val="37"/>
              </w:numPr>
              <w:autoSpaceDE w:val="0"/>
              <w:autoSpaceDN w:val="0"/>
              <w:adjustRightInd w:val="0"/>
              <w:spacing w:after="0"/>
              <w:ind w:left="284" w:hanging="284"/>
              <w:rPr>
                <w:rFonts w:ascii="Times New Roman" w:hAnsi="Times New Roman"/>
                <w:sz w:val="24"/>
                <w:szCs w:val="24"/>
              </w:rPr>
            </w:pPr>
            <w:r>
              <w:rPr>
                <w:rFonts w:ascii="Times New Roman" w:hAnsi="Times New Roman"/>
                <w:sz w:val="24"/>
                <w:szCs w:val="24"/>
              </w:rPr>
              <w:t>Yakin bahwa Politeknik LP3I Makassar yang terbaik untuk melanjutkan studi</w:t>
            </w:r>
          </w:p>
          <w:p w14:paraId="737D10FA" w14:textId="77777777" w:rsidR="00692468" w:rsidRDefault="00692468" w:rsidP="00692468">
            <w:pPr>
              <w:pStyle w:val="ListParagraph"/>
              <w:numPr>
                <w:ilvl w:val="0"/>
                <w:numId w:val="37"/>
              </w:numPr>
              <w:autoSpaceDE w:val="0"/>
              <w:autoSpaceDN w:val="0"/>
              <w:adjustRightInd w:val="0"/>
              <w:spacing w:after="0"/>
              <w:ind w:left="284" w:hanging="284"/>
              <w:rPr>
                <w:rFonts w:ascii="Times New Roman" w:hAnsi="Times New Roman"/>
                <w:sz w:val="24"/>
                <w:szCs w:val="24"/>
              </w:rPr>
            </w:pPr>
            <w:r>
              <w:rPr>
                <w:rFonts w:ascii="Times New Roman" w:hAnsi="Times New Roman"/>
                <w:sz w:val="24"/>
                <w:szCs w:val="24"/>
              </w:rPr>
              <w:t>Tidak ada rencana pindah ke perguruan tinggi lain</w:t>
            </w:r>
          </w:p>
          <w:p w14:paraId="2001460D" w14:textId="77777777" w:rsidR="00692468" w:rsidRDefault="00692468" w:rsidP="00692468">
            <w:pPr>
              <w:pStyle w:val="ListParagraph"/>
              <w:numPr>
                <w:ilvl w:val="0"/>
                <w:numId w:val="37"/>
              </w:numPr>
              <w:autoSpaceDE w:val="0"/>
              <w:autoSpaceDN w:val="0"/>
              <w:adjustRightInd w:val="0"/>
              <w:spacing w:after="0"/>
              <w:ind w:left="284" w:hanging="284"/>
              <w:rPr>
                <w:rFonts w:ascii="Times New Roman" w:hAnsi="Times New Roman"/>
                <w:sz w:val="24"/>
                <w:szCs w:val="24"/>
              </w:rPr>
            </w:pPr>
            <w:r>
              <w:rPr>
                <w:rFonts w:ascii="Times New Roman" w:hAnsi="Times New Roman"/>
                <w:sz w:val="24"/>
                <w:szCs w:val="24"/>
              </w:rPr>
              <w:lastRenderedPageBreak/>
              <w:t>Merekomendasikan Politeknik LP3I Makassar pada orang lain.</w:t>
            </w:r>
          </w:p>
        </w:tc>
      </w:tr>
      <w:tr w:rsidR="00692468" w14:paraId="682215E0" w14:textId="77777777" w:rsidTr="003E1D4B">
        <w:tc>
          <w:tcPr>
            <w:tcW w:w="555" w:type="dxa"/>
            <w:tcBorders>
              <w:top w:val="single" w:sz="4" w:space="0" w:color="auto"/>
              <w:left w:val="single" w:sz="4" w:space="0" w:color="auto"/>
              <w:bottom w:val="single" w:sz="4" w:space="0" w:color="auto"/>
              <w:right w:val="single" w:sz="4" w:space="0" w:color="auto"/>
            </w:tcBorders>
            <w:hideMark/>
          </w:tcPr>
          <w:p w14:paraId="6A311DBF" w14:textId="5EBD4728" w:rsidR="00692468" w:rsidRDefault="003E1D4B">
            <w:pPr>
              <w:spacing w:line="276" w:lineRule="auto"/>
              <w:jc w:val="center"/>
              <w:rPr>
                <w:bCs/>
              </w:rPr>
            </w:pPr>
            <w:r>
              <w:rPr>
                <w:bCs/>
              </w:rPr>
              <w:lastRenderedPageBreak/>
              <w:t>3</w:t>
            </w:r>
          </w:p>
        </w:tc>
        <w:tc>
          <w:tcPr>
            <w:tcW w:w="2754" w:type="dxa"/>
            <w:tcBorders>
              <w:top w:val="single" w:sz="4" w:space="0" w:color="auto"/>
              <w:left w:val="single" w:sz="4" w:space="0" w:color="auto"/>
              <w:bottom w:val="single" w:sz="4" w:space="0" w:color="auto"/>
              <w:right w:val="single" w:sz="4" w:space="0" w:color="auto"/>
            </w:tcBorders>
            <w:hideMark/>
          </w:tcPr>
          <w:p w14:paraId="794F1002" w14:textId="77777777" w:rsidR="00692468" w:rsidRDefault="00692468">
            <w:pPr>
              <w:spacing w:line="276" w:lineRule="auto"/>
              <w:rPr>
                <w:sz w:val="23"/>
                <w:szCs w:val="23"/>
              </w:rPr>
            </w:pPr>
            <w:r>
              <w:t>Kepuasan mahasiswa</w:t>
            </w:r>
          </w:p>
        </w:tc>
        <w:tc>
          <w:tcPr>
            <w:tcW w:w="5762" w:type="dxa"/>
            <w:tcBorders>
              <w:top w:val="single" w:sz="4" w:space="0" w:color="auto"/>
              <w:left w:val="single" w:sz="4" w:space="0" w:color="auto"/>
              <w:bottom w:val="single" w:sz="4" w:space="0" w:color="auto"/>
              <w:right w:val="single" w:sz="4" w:space="0" w:color="auto"/>
            </w:tcBorders>
            <w:hideMark/>
          </w:tcPr>
          <w:p w14:paraId="692624F2" w14:textId="77777777" w:rsidR="00692468" w:rsidRDefault="00692468" w:rsidP="00692468">
            <w:pPr>
              <w:pStyle w:val="ListParagraph"/>
              <w:numPr>
                <w:ilvl w:val="0"/>
                <w:numId w:val="38"/>
              </w:numPr>
              <w:spacing w:after="0"/>
              <w:ind w:left="284" w:hanging="284"/>
              <w:jc w:val="both"/>
              <w:rPr>
                <w:rFonts w:ascii="Times New Roman" w:hAnsi="Times New Roman"/>
                <w:bCs/>
                <w:sz w:val="24"/>
                <w:szCs w:val="24"/>
              </w:rPr>
            </w:pPr>
            <w:r>
              <w:rPr>
                <w:rFonts w:ascii="Times New Roman" w:hAnsi="Times New Roman"/>
                <w:bCs/>
                <w:sz w:val="24"/>
                <w:szCs w:val="24"/>
              </w:rPr>
              <w:t>Pelayanan administrasi yang baik</w:t>
            </w:r>
          </w:p>
          <w:p w14:paraId="77643A71" w14:textId="77777777" w:rsidR="00692468" w:rsidRDefault="00692468" w:rsidP="00692468">
            <w:pPr>
              <w:pStyle w:val="ListParagraph"/>
              <w:numPr>
                <w:ilvl w:val="0"/>
                <w:numId w:val="38"/>
              </w:numPr>
              <w:spacing w:after="0"/>
              <w:ind w:left="284" w:hanging="284"/>
              <w:jc w:val="both"/>
              <w:rPr>
                <w:rFonts w:ascii="Times New Roman" w:hAnsi="Times New Roman"/>
                <w:bCs/>
                <w:sz w:val="24"/>
                <w:szCs w:val="24"/>
              </w:rPr>
            </w:pPr>
            <w:r>
              <w:rPr>
                <w:rFonts w:ascii="Times New Roman" w:hAnsi="Times New Roman"/>
                <w:bCs/>
                <w:sz w:val="24"/>
                <w:szCs w:val="24"/>
              </w:rPr>
              <w:t>Proses akademik dan nonakademik yang sesuai standar nasional</w:t>
            </w:r>
          </w:p>
          <w:p w14:paraId="5B22FBC8" w14:textId="77777777" w:rsidR="00692468" w:rsidRDefault="00692468" w:rsidP="00692468">
            <w:pPr>
              <w:pStyle w:val="ListParagraph"/>
              <w:numPr>
                <w:ilvl w:val="0"/>
                <w:numId w:val="38"/>
              </w:numPr>
              <w:spacing w:after="0"/>
              <w:ind w:left="284" w:hanging="284"/>
              <w:jc w:val="both"/>
              <w:rPr>
                <w:rFonts w:ascii="Times New Roman" w:hAnsi="Times New Roman"/>
                <w:bCs/>
                <w:sz w:val="24"/>
                <w:szCs w:val="24"/>
              </w:rPr>
            </w:pPr>
            <w:r>
              <w:rPr>
                <w:rFonts w:ascii="Times New Roman" w:hAnsi="Times New Roman"/>
                <w:bCs/>
                <w:sz w:val="24"/>
                <w:szCs w:val="24"/>
              </w:rPr>
              <w:t>Sarana dan prasarana pendidikan yang cukup dan layak</w:t>
            </w:r>
          </w:p>
        </w:tc>
      </w:tr>
    </w:tbl>
    <w:p w14:paraId="7EAE13A1" w14:textId="77777777" w:rsidR="00692468" w:rsidRDefault="00692468" w:rsidP="00692468">
      <w:pPr>
        <w:spacing w:line="360" w:lineRule="auto"/>
        <w:jc w:val="center"/>
        <w:rPr>
          <w:b/>
          <w:sz w:val="2"/>
          <w:szCs w:val="2"/>
        </w:rPr>
      </w:pPr>
    </w:p>
    <w:p w14:paraId="7733FED9" w14:textId="77777777" w:rsidR="00692468" w:rsidRDefault="00692468" w:rsidP="00692468">
      <w:pPr>
        <w:spacing w:line="360" w:lineRule="auto"/>
        <w:jc w:val="center"/>
        <w:rPr>
          <w:b/>
          <w:sz w:val="2"/>
          <w:szCs w:val="2"/>
        </w:rPr>
      </w:pPr>
    </w:p>
    <w:p w14:paraId="20C4B24F" w14:textId="77777777" w:rsidR="00692468" w:rsidRDefault="00692468" w:rsidP="00692468">
      <w:pPr>
        <w:spacing w:line="360" w:lineRule="auto"/>
        <w:jc w:val="center"/>
        <w:rPr>
          <w:b/>
          <w:sz w:val="2"/>
          <w:szCs w:val="2"/>
        </w:rPr>
      </w:pPr>
    </w:p>
    <w:p w14:paraId="1BEEED31" w14:textId="34FD695B" w:rsidR="0074616E" w:rsidRDefault="0074616E" w:rsidP="003B6490">
      <w:pPr>
        <w:tabs>
          <w:tab w:val="left" w:pos="340"/>
        </w:tabs>
        <w:spacing w:before="120" w:line="276" w:lineRule="auto"/>
        <w:rPr>
          <w:b/>
        </w:rPr>
      </w:pPr>
      <w:r>
        <w:rPr>
          <w:b/>
        </w:rPr>
        <w:t>Populasi dan Sampel</w:t>
      </w:r>
    </w:p>
    <w:p w14:paraId="380E3343" w14:textId="7AC60A0B" w:rsidR="0074616E" w:rsidRDefault="0074616E" w:rsidP="000A32F4">
      <w:pPr>
        <w:autoSpaceDE w:val="0"/>
        <w:autoSpaceDN w:val="0"/>
        <w:adjustRightInd w:val="0"/>
        <w:spacing w:line="276" w:lineRule="auto"/>
        <w:ind w:firstLine="720"/>
        <w:jc w:val="both"/>
      </w:pPr>
      <w:r>
        <w:t xml:space="preserve">Populasi dalam penelitian ini adalah seluruh mahasiswa Politeknik LP3I Makassar tahun akademik 2021-2022 yang berjumlah 1.246 mahasiswa. Selanjutnya dilakukan penarikan sampel penelitian dengan menggunakan teknik sampling secara </w:t>
      </w:r>
      <w:r>
        <w:rPr>
          <w:i/>
          <w:iCs/>
        </w:rPr>
        <w:t>proportional random sampling</w:t>
      </w:r>
      <w:r>
        <w:t xml:space="preserve"> (Sugiyoo, 2013). Sampel penelitian diperoleh dengan menggunakan rumus Slovin</w:t>
      </w:r>
      <w:r w:rsidR="007D26AC">
        <w:t xml:space="preserve"> </w:t>
      </w:r>
      <w:r w:rsidR="007D26AC">
        <w:t>dengan batas toleransi kesalahan 10%</w:t>
      </w:r>
      <w:r>
        <w:t xml:space="preserve"> (Bungin, 2014; Djarwanto 2001)</w:t>
      </w:r>
      <w:r w:rsidR="007D26AC">
        <w:t>, yakni:</w:t>
      </w:r>
    </w:p>
    <w:p w14:paraId="770A28D9" w14:textId="77777777" w:rsidR="0074616E" w:rsidRDefault="0074616E" w:rsidP="007D26AC">
      <w:pPr>
        <w:spacing w:line="276" w:lineRule="auto"/>
        <w:jc w:val="center"/>
      </w:pPr>
      <w:r>
        <w:t>n = N / (1 + N e²) = 1.246 / (1 + 1.246 x 0,1²) = 92.5 = 93</w:t>
      </w:r>
    </w:p>
    <w:p w14:paraId="5BCE04A4" w14:textId="77777777" w:rsidR="0074616E" w:rsidRDefault="0074616E" w:rsidP="007D26AC">
      <w:pPr>
        <w:autoSpaceDE w:val="0"/>
        <w:autoSpaceDN w:val="0"/>
        <w:adjustRightInd w:val="0"/>
        <w:spacing w:line="276" w:lineRule="auto"/>
        <w:ind w:firstLine="720"/>
        <w:jc w:val="both"/>
      </w:pPr>
      <w:r>
        <w:t>Hasil matematik dari rumus tersebut menunjukkan bahwa jumlah sampel penelitian ini adalah 93 orang.</w:t>
      </w:r>
    </w:p>
    <w:p w14:paraId="42B0D7F5" w14:textId="5732CACE" w:rsidR="0074616E" w:rsidRDefault="0074616E" w:rsidP="00E31FA3">
      <w:pPr>
        <w:tabs>
          <w:tab w:val="left" w:pos="340"/>
        </w:tabs>
        <w:spacing w:before="120" w:line="276" w:lineRule="auto"/>
        <w:rPr>
          <w:b/>
        </w:rPr>
      </w:pPr>
      <w:r>
        <w:rPr>
          <w:b/>
        </w:rPr>
        <w:t>Teknik Pengumpulan Data</w:t>
      </w:r>
      <w:r w:rsidR="00E31FA3">
        <w:rPr>
          <w:b/>
        </w:rPr>
        <w:t xml:space="preserve"> dan </w:t>
      </w:r>
      <w:r w:rsidR="00E31FA3">
        <w:rPr>
          <w:b/>
        </w:rPr>
        <w:t>Instrumen Penelitian</w:t>
      </w:r>
    </w:p>
    <w:p w14:paraId="6E88CFBB" w14:textId="65B7D02A" w:rsidR="0074616E" w:rsidRDefault="004A3E33" w:rsidP="004A3E33">
      <w:pPr>
        <w:autoSpaceDE w:val="0"/>
        <w:autoSpaceDN w:val="0"/>
        <w:adjustRightInd w:val="0"/>
        <w:spacing w:line="276" w:lineRule="auto"/>
        <w:ind w:firstLine="720"/>
        <w:jc w:val="both"/>
      </w:pPr>
      <w:r>
        <w:t xml:space="preserve">Data dalam penelitian ini dikumpulkan dengan menggunakan teknik observasi, kuesioner, dan dokumentasi. (1) </w:t>
      </w:r>
      <w:r w:rsidR="0074616E">
        <w:t xml:space="preserve">Observasi, yaitu pengamatan secara langsung terhadap objek penelitian untuk memperoleh informasi tentang kegiatan yang berkaitan dengan masalah yang diteliti (Sugiyono, 2013). </w:t>
      </w:r>
      <w:r>
        <w:t xml:space="preserve">Observasi </w:t>
      </w:r>
      <w:r w:rsidR="0074616E">
        <w:t xml:space="preserve">dalam penelitian ini </w:t>
      </w:r>
      <w:r>
        <w:t>digunakan</w:t>
      </w:r>
      <w:r w:rsidR="0074616E">
        <w:t xml:space="preserve"> untuk menemukan data awal mengenai kemungkinan dilakukannya penelitian pada Politeknik LP3I Makassar kaitannya variabel yang akan diteliti.</w:t>
      </w:r>
      <w:r>
        <w:t xml:space="preserve"> (2) </w:t>
      </w:r>
      <w:r w:rsidR="0074616E">
        <w:t>Kuesioner, yaitu teknik pengumpulan data dengan cara menyebarkan angket yang berisi daftar pertanyaan atau pernyataan yang harus diisi oleh para responden. Informasi atau data yang diperoleh dari jawaban kuesioner ini dijadikan sebagai sumber informasi utama untuk melakukan analisis hasil penelitian. Penyebaran angket dilakukan kepada sampel penelitian (Arikunto, 2014).</w:t>
      </w:r>
      <w:r>
        <w:t xml:space="preserve"> (3) </w:t>
      </w:r>
      <w:r w:rsidR="0074616E">
        <w:t>Dokumentasi, yaitu pengumpulan data dalam bentuk dokumen berupa buku, jurnal, dan hasil penelitian tentang variabel yang diteliti sebagai kajian pustaka dan landasan teoretis. Termasuk dokumen profil Politeknik LP3I Makassar sebagai data gambaran lokasi penelitian (Sugiyono, 2013).</w:t>
      </w:r>
    </w:p>
    <w:p w14:paraId="472CB2BA" w14:textId="3918D1CC" w:rsidR="0074616E" w:rsidRDefault="007331CC" w:rsidP="007331CC">
      <w:pPr>
        <w:autoSpaceDE w:val="0"/>
        <w:autoSpaceDN w:val="0"/>
        <w:adjustRightInd w:val="0"/>
        <w:spacing w:line="276" w:lineRule="auto"/>
        <w:ind w:firstLine="720"/>
        <w:jc w:val="both"/>
      </w:pPr>
      <w:r>
        <w:t xml:space="preserve">Untuk memudahkan dalam pengumpulan data, penulis menggunakan tiga instrumen penelitian, yaitu, pedoman observasi, pedoman dokumentasi, dan </w:t>
      </w:r>
      <w:r w:rsidR="0074616E">
        <w:t xml:space="preserve">dan angket. Pedoman observasi </w:t>
      </w:r>
      <w:r>
        <w:t xml:space="preserve">dan dokumentasi </w:t>
      </w:r>
      <w:r w:rsidR="0074616E">
        <w:t xml:space="preserve">merupakan daftar </w:t>
      </w:r>
      <w:r w:rsidR="0074616E">
        <w:rPr>
          <w:i/>
          <w:iCs/>
        </w:rPr>
        <w:t>checklist</w:t>
      </w:r>
      <w:r w:rsidR="0074616E">
        <w:t xml:space="preserve"> terhadap indikator-indikator variabel yang </w:t>
      </w:r>
      <w:r>
        <w:t xml:space="preserve">akan </w:t>
      </w:r>
      <w:r w:rsidR="0074616E">
        <w:t>di</w:t>
      </w:r>
      <w:r>
        <w:t>observasi atau didokumentasi</w:t>
      </w:r>
      <w:r w:rsidR="0074616E">
        <w:t xml:space="preserve">. Angket dalam penelitian ini berisikan daftar pertanyaan atau pernyataan yang diberikan langsung kepada sampel terpilih. Angket menggunakan skala Likert-5, yakni: 1 = Sangat </w:t>
      </w:r>
      <w:r>
        <w:t>tidak setuju</w:t>
      </w:r>
      <w:r w:rsidR="0074616E">
        <w:t xml:space="preserve">, 2 = Tidak </w:t>
      </w:r>
      <w:r>
        <w:t>setuju</w:t>
      </w:r>
      <w:r w:rsidR="0074616E">
        <w:t>, 3 = Ragu-</w:t>
      </w:r>
      <w:r>
        <w:t>ragu</w:t>
      </w:r>
      <w:r w:rsidR="0074616E">
        <w:t xml:space="preserve">, 4 = Setuju, dan 5 = Sangat </w:t>
      </w:r>
      <w:r>
        <w:t>setuju</w:t>
      </w:r>
      <w:r w:rsidR="0074616E">
        <w:t xml:space="preserve">. </w:t>
      </w:r>
    </w:p>
    <w:p w14:paraId="5FC3BB3E" w14:textId="0784997F" w:rsidR="00D10680" w:rsidRDefault="00D10680" w:rsidP="006E5462">
      <w:pPr>
        <w:tabs>
          <w:tab w:val="left" w:pos="340"/>
        </w:tabs>
        <w:spacing w:before="120" w:line="276" w:lineRule="auto"/>
        <w:rPr>
          <w:b/>
        </w:rPr>
      </w:pPr>
      <w:r>
        <w:rPr>
          <w:b/>
        </w:rPr>
        <w:t xml:space="preserve">Teknik </w:t>
      </w:r>
      <w:r w:rsidR="0074616E">
        <w:rPr>
          <w:b/>
        </w:rPr>
        <w:t xml:space="preserve">Analisis </w:t>
      </w:r>
      <w:r w:rsidR="006E5462">
        <w:rPr>
          <w:b/>
        </w:rPr>
        <w:t xml:space="preserve">dan </w:t>
      </w:r>
      <w:r>
        <w:rPr>
          <w:b/>
        </w:rPr>
        <w:t>Uji Keabsahan Data</w:t>
      </w:r>
    </w:p>
    <w:p w14:paraId="2F0AFF59" w14:textId="1EA8B057" w:rsidR="0074616E" w:rsidRDefault="0074616E" w:rsidP="006A73C4">
      <w:pPr>
        <w:autoSpaceDE w:val="0"/>
        <w:autoSpaceDN w:val="0"/>
        <w:adjustRightInd w:val="0"/>
        <w:spacing w:line="276" w:lineRule="auto"/>
        <w:ind w:firstLine="720"/>
        <w:jc w:val="both"/>
      </w:pPr>
      <w:r>
        <w:t xml:space="preserve">Pengolahan data penelitian dilakukan dengan menggunakan aplikasi </w:t>
      </w:r>
      <w:r>
        <w:rPr>
          <w:i/>
          <w:iCs/>
        </w:rPr>
        <w:t>SPSS Versi 26</w:t>
      </w:r>
      <w:r>
        <w:t>. Data yang diperoleh dalam penelitian ini, diseleksi berdasarkan validitas</w:t>
      </w:r>
      <w:r>
        <w:softHyphen/>
      </w:r>
      <w:r w:rsidR="006A73C4">
        <w:t xml:space="preserve"> dan reliabilitas</w:t>
      </w:r>
      <w:r>
        <w:t xml:space="preserve">nya </w:t>
      </w:r>
      <w:r w:rsidR="006A73C4">
        <w:lastRenderedPageBreak/>
        <w:t>sebelum</w:t>
      </w:r>
      <w:r>
        <w:t xml:space="preserve"> dianalisis secara kuantitatif. </w:t>
      </w:r>
      <w:r w:rsidR="005E7894">
        <w:t xml:space="preserve">Uji validitas dalam </w:t>
      </w:r>
      <w:r>
        <w:t xml:space="preserve">penelitian ini </w:t>
      </w:r>
      <w:r w:rsidR="002440D8">
        <w:t>meng</w:t>
      </w:r>
      <w:r>
        <w:t xml:space="preserve">gunakan pendekatan validitas konstruk dengan teknik korelasi </w:t>
      </w:r>
      <w:r>
        <w:rPr>
          <w:i/>
          <w:iCs/>
        </w:rPr>
        <w:t>Product Moment</w:t>
      </w:r>
      <w:r>
        <w:t xml:space="preserve"> (Sugiyono, 2013). Syarat minimum untuk dianggap valid apabila nilai R</w:t>
      </w:r>
      <w:r>
        <w:rPr>
          <w:vertAlign w:val="subscript"/>
        </w:rPr>
        <w:t xml:space="preserve">hitung </w:t>
      </w:r>
      <w:r>
        <w:t>&gt; R</w:t>
      </w:r>
      <w:r>
        <w:rPr>
          <w:vertAlign w:val="subscript"/>
        </w:rPr>
        <w:t>tabel</w:t>
      </w:r>
      <w:r>
        <w:t>. Syarat validitas lainnya adalah apabila nilai Sig. &lt; 0.05. Jike nilai Sig. lebih besar atau diatas 0,05 maka item tersebut dinyatakan tidak valid.</w:t>
      </w:r>
      <w:r w:rsidR="005E7894">
        <w:t xml:space="preserve"> Sementara </w:t>
      </w:r>
      <w:r>
        <w:t xml:space="preserve">pengambilan keputusan untuk pengujian reliabilitas yaitu suatu konstruk atau variabel dikatakan reliabel jika memberikan nilai </w:t>
      </w:r>
      <w:r>
        <w:rPr>
          <w:i/>
          <w:iCs/>
        </w:rPr>
        <w:t xml:space="preserve">Cronbach’s Alpha </w:t>
      </w:r>
      <w:r>
        <w:t xml:space="preserve">&gt; 0,70 (Ghozali, 2016). </w:t>
      </w:r>
    </w:p>
    <w:p w14:paraId="22015A2C" w14:textId="7FEA367E" w:rsidR="0074616E" w:rsidRDefault="005C1B4C" w:rsidP="00FC2B4D">
      <w:pPr>
        <w:autoSpaceDE w:val="0"/>
        <w:autoSpaceDN w:val="0"/>
        <w:adjustRightInd w:val="0"/>
        <w:spacing w:line="276" w:lineRule="auto"/>
        <w:ind w:firstLine="720"/>
        <w:jc w:val="both"/>
      </w:pPr>
      <w:r>
        <w:t>Selain itu</w:t>
      </w:r>
      <w:r w:rsidR="00FC2B4D">
        <w:t>,</w:t>
      </w:r>
      <w:r>
        <w:t xml:space="preserve"> untuk mengetahui model regresi yang digunakan sudah terbebas dari penyimpangan asumsi, maka dilakukan uji asumsi klasik yang terdiri atas: </w:t>
      </w:r>
      <w:r w:rsidRPr="0069650E">
        <w:t>uji normalitas (</w:t>
      </w:r>
      <w:r w:rsidR="0069650E" w:rsidRPr="0069650E">
        <w:t>Kolmogorov-Smirnov</w:t>
      </w:r>
      <w:r w:rsidRPr="0069650E">
        <w:t xml:space="preserve">), uji multikolonieritas (nilai </w:t>
      </w:r>
      <w:r w:rsidR="0069650E" w:rsidRPr="0069650E">
        <w:t>VIF</w:t>
      </w:r>
      <w:r w:rsidRPr="0069650E">
        <w:t xml:space="preserve">), uji autokorelasi, dan uji heteroskedastisitas (metode </w:t>
      </w:r>
      <w:r w:rsidR="0069650E" w:rsidRPr="0069650E">
        <w:t>Glejser</w:t>
      </w:r>
      <w:r w:rsidRPr="0069650E">
        <w:t>)</w:t>
      </w:r>
      <w:r w:rsidR="0069650E">
        <w:t>.</w:t>
      </w:r>
      <w:r w:rsidR="00FC2B4D">
        <w:t xml:space="preserve"> Selanjutnya, </w:t>
      </w:r>
      <w:r w:rsidR="0074616E">
        <w:t xml:space="preserve">dilakukan analisis terhadap data statistik dengan teknik analisis statistik deskriptif, </w:t>
      </w:r>
      <w:r w:rsidR="0074616E">
        <w:rPr>
          <w:i/>
          <w:iCs/>
        </w:rPr>
        <w:t>path analysis</w:t>
      </w:r>
      <w:r w:rsidR="0074616E">
        <w:t xml:space="preserve"> (analisis jalur) dan analisis statistik inferensial (pengujian hipotesis).</w:t>
      </w:r>
    </w:p>
    <w:p w14:paraId="17DB19EB" w14:textId="77777777" w:rsidR="00D057FC" w:rsidRDefault="00FC2B4D" w:rsidP="00D057FC">
      <w:pPr>
        <w:autoSpaceDE w:val="0"/>
        <w:autoSpaceDN w:val="0"/>
        <w:adjustRightInd w:val="0"/>
        <w:spacing w:line="276" w:lineRule="auto"/>
        <w:ind w:firstLine="720"/>
        <w:jc w:val="both"/>
      </w:pPr>
      <w:r>
        <w:t xml:space="preserve">Pertama, </w:t>
      </w:r>
      <w:r w:rsidR="00D057FC">
        <w:t xml:space="preserve">analisis </w:t>
      </w:r>
      <w:r w:rsidR="0074616E">
        <w:t xml:space="preserve">statistik deskriptif bertujuan untuk memberi gambaran secara deskriptif mengenai keadaan variabel penelitian tanpa pengujian hipotesis (Sugiyono, 2013). Keadaan tersebut digambarkan dalam bentuk posisi nilai rata-rata variabel pada interval yang telah ditetapkan. Ada lima kategori interval yang ditetapkan untuk variabel, yaitu sangat tinggi, tinggi, sedang, rendah, dan sangat rendah. Rumus menentukan interval adalah </w:t>
      </w:r>
      <w:r w:rsidR="00D057FC">
        <w:t>(Nilai Maksimal - Nilai Minimal) : Jumlah Kategori.</w:t>
      </w:r>
    </w:p>
    <w:p w14:paraId="73AAF554" w14:textId="77777777" w:rsidR="00D057FC" w:rsidRDefault="00D057FC" w:rsidP="00D057FC">
      <w:pPr>
        <w:autoSpaceDE w:val="0"/>
        <w:autoSpaceDN w:val="0"/>
        <w:adjustRightInd w:val="0"/>
        <w:spacing w:line="276" w:lineRule="auto"/>
        <w:ind w:firstLine="720"/>
        <w:jc w:val="both"/>
      </w:pPr>
      <w:r>
        <w:t>Kedua</w:t>
      </w:r>
      <w:r>
        <w:t xml:space="preserve">, </w:t>
      </w:r>
      <w:r>
        <w:rPr>
          <w:i/>
          <w:iCs/>
        </w:rPr>
        <w:t xml:space="preserve">path </w:t>
      </w:r>
      <w:r w:rsidR="0074616E">
        <w:rPr>
          <w:i/>
          <w:iCs/>
        </w:rPr>
        <w:t>analysis</w:t>
      </w:r>
      <w:r w:rsidR="0074616E">
        <w:t xml:space="preserve"> (analisis jalur) yang digunakan dalam penelitian ini merupakan penggabungan antara model regresi linear berganda dengan model mediasi (Bungin, 2014). Variabel</w:t>
      </w:r>
      <w:r>
        <w:t xml:space="preserve"> produk pendidikan</w:t>
      </w:r>
      <w:r w:rsidR="0074616E">
        <w:t xml:space="preserve"> (X) berpengaruh terhadap variabel loyalitas mahasiswa (Y) secara langsung dan secara tidak langsung melalui mediasi variabel kepuasan mahasiswa (Z).</w:t>
      </w:r>
      <w:r>
        <w:t xml:space="preserve"> </w:t>
      </w:r>
      <w:r w:rsidR="0074616E">
        <w:t>Pengaruh tidak langsung variabel X terhadap Y melalui variabel Z dihitung dengan menggunakan uji Sobel. Dasar penarikan kesimpulan uji Sobel adalah sebagai berikut:</w:t>
      </w:r>
      <w:r>
        <w:t xml:space="preserve"> (1) </w:t>
      </w:r>
      <w:r w:rsidR="0074616E">
        <w:t xml:space="preserve">Jika nilai </w:t>
      </w:r>
      <w:r w:rsidR="0074616E" w:rsidRPr="0074616E">
        <w:rPr>
          <w:sz w:val="22"/>
          <w:szCs w:val="22"/>
        </w:rPr>
        <w:t>Sobel test statistic (T</w:t>
      </w:r>
      <w:r w:rsidR="0074616E" w:rsidRPr="0074616E">
        <w:rPr>
          <w:sz w:val="22"/>
          <w:szCs w:val="22"/>
          <w:vertAlign w:val="subscript"/>
        </w:rPr>
        <w:t>hitung</w:t>
      </w:r>
      <w:r w:rsidR="0074616E" w:rsidRPr="0074616E">
        <w:rPr>
          <w:sz w:val="22"/>
          <w:szCs w:val="22"/>
        </w:rPr>
        <w:t>) &gt; T</w:t>
      </w:r>
      <w:r w:rsidR="0074616E" w:rsidRPr="0074616E">
        <w:rPr>
          <w:sz w:val="22"/>
          <w:szCs w:val="22"/>
          <w:vertAlign w:val="subscript"/>
        </w:rPr>
        <w:t xml:space="preserve">tabel </w:t>
      </w:r>
      <w:r w:rsidR="0074616E" w:rsidRPr="0074616E">
        <w:rPr>
          <w:sz w:val="22"/>
          <w:szCs w:val="22"/>
        </w:rPr>
        <w:t xml:space="preserve">atau Two-tailed probability (Sig.) &lt; 0.05 maka </w:t>
      </w:r>
      <w:r w:rsidR="0074616E" w:rsidRPr="0074616E">
        <w:t>terdapat pengaruh langsung</w:t>
      </w:r>
      <w:r>
        <w:t xml:space="preserve">. (2) </w:t>
      </w:r>
      <w:r w:rsidR="0074616E" w:rsidRPr="0074616E">
        <w:t xml:space="preserve">Jika </w:t>
      </w:r>
      <w:r w:rsidR="0074616E" w:rsidRPr="0074616E">
        <w:rPr>
          <w:sz w:val="22"/>
          <w:szCs w:val="22"/>
        </w:rPr>
        <w:t>Sobel test statistic (T</w:t>
      </w:r>
      <w:r w:rsidR="0074616E" w:rsidRPr="0074616E">
        <w:rPr>
          <w:sz w:val="22"/>
          <w:szCs w:val="22"/>
          <w:vertAlign w:val="subscript"/>
        </w:rPr>
        <w:t>hitung</w:t>
      </w:r>
      <w:r w:rsidR="0074616E" w:rsidRPr="0074616E">
        <w:rPr>
          <w:sz w:val="22"/>
          <w:szCs w:val="22"/>
        </w:rPr>
        <w:t>) &gt; T</w:t>
      </w:r>
      <w:r w:rsidR="0074616E" w:rsidRPr="0074616E">
        <w:rPr>
          <w:sz w:val="22"/>
          <w:szCs w:val="22"/>
          <w:vertAlign w:val="subscript"/>
        </w:rPr>
        <w:t xml:space="preserve">tabel </w:t>
      </w:r>
      <w:r w:rsidR="0074616E" w:rsidRPr="0074616E">
        <w:rPr>
          <w:sz w:val="22"/>
          <w:szCs w:val="22"/>
        </w:rPr>
        <w:t xml:space="preserve">atau Two-tailed probability (Sig.) &gt; 0.05 maka </w:t>
      </w:r>
      <w:r w:rsidR="0074616E" w:rsidRPr="0074616E">
        <w:t>tidak terdapat pengaruh langsung</w:t>
      </w:r>
      <w:r>
        <w:t>.</w:t>
      </w:r>
    </w:p>
    <w:p w14:paraId="4A7FA951" w14:textId="710BB240" w:rsidR="0074616E" w:rsidRDefault="00D057FC" w:rsidP="00646244">
      <w:pPr>
        <w:autoSpaceDE w:val="0"/>
        <w:autoSpaceDN w:val="0"/>
        <w:adjustRightInd w:val="0"/>
        <w:spacing w:line="276" w:lineRule="auto"/>
        <w:ind w:firstLine="720"/>
        <w:jc w:val="both"/>
      </w:pPr>
      <w:r>
        <w:t xml:space="preserve">Ketiga, </w:t>
      </w:r>
      <w:r w:rsidR="0074616E">
        <w:t xml:space="preserve">Analisis </w:t>
      </w:r>
      <w:r>
        <w:t xml:space="preserve">statistik inferensial (pengujian hipotesis) </w:t>
      </w:r>
      <w:r w:rsidR="0074616E">
        <w:t>dalam penelitian ini dilakukan dengan uji regresi linear sederhana melalui uji-t. Uji-t dilakukan untuk mengukur dan menemukan pengaruh X secara parsial (sendiri) terhadap Z dan Y, begitu juga pengaruh Z terhadap Y. Pengambilan keputusan dilakukan dengan melihat nilai T</w:t>
      </w:r>
      <w:r w:rsidR="0074616E">
        <w:rPr>
          <w:vertAlign w:val="subscript"/>
        </w:rPr>
        <w:t>hitung</w:t>
      </w:r>
      <w:r w:rsidR="0074616E">
        <w:t xml:space="preserve"> dan nilai signifikansi pada tabel </w:t>
      </w:r>
      <w:r w:rsidR="0074616E">
        <w:rPr>
          <w:i/>
          <w:iCs/>
          <w:bdr w:val="none" w:sz="0" w:space="0" w:color="auto" w:frame="1"/>
        </w:rPr>
        <w:t>Coefficients</w:t>
      </w:r>
      <w:r w:rsidR="0074616E">
        <w:t xml:space="preserve">. Dasar pengujian hasil regresi dilakukan dengan tingkat kepercayaan sebesar 95% atau dengan taraf signifikannya sebesar 5% (α = 0,05). Adapun kriteria </w:t>
      </w:r>
      <w:r w:rsidR="00646244">
        <w:t xml:space="preserve">pengambilan keputusan </w:t>
      </w:r>
      <w:r w:rsidR="0074616E">
        <w:t>uji- t</w:t>
      </w:r>
      <w:r w:rsidR="00646244">
        <w:t xml:space="preserve"> adalah j</w:t>
      </w:r>
      <w:r w:rsidR="00646244">
        <w:t>ika nilai signifikansi uji-t &lt; 0,05</w:t>
      </w:r>
      <w:r w:rsidR="00646244">
        <w:t xml:space="preserve"> </w:t>
      </w:r>
      <w:r w:rsidR="003E7C33">
        <w:t xml:space="preserve">atau </w:t>
      </w:r>
      <w:r w:rsidR="0074616E">
        <w:t xml:space="preserve">nilai </w:t>
      </w:r>
      <w:r w:rsidR="003E7C33">
        <w:t xml:space="preserve"> </w:t>
      </w:r>
      <w:r w:rsidR="0074616E">
        <w:t>T</w:t>
      </w:r>
      <w:r w:rsidR="0074616E">
        <w:rPr>
          <w:vertAlign w:val="subscript"/>
        </w:rPr>
        <w:t>hitung</w:t>
      </w:r>
      <w:r w:rsidR="0074616E">
        <w:t xml:space="preserve"> &gt; T</w:t>
      </w:r>
      <w:r w:rsidR="0074616E">
        <w:rPr>
          <w:vertAlign w:val="subscript"/>
        </w:rPr>
        <w:t>tabel</w:t>
      </w:r>
      <w:r w:rsidR="0074616E">
        <w:t xml:space="preserve"> maka H₀ ditolak dan Ha diterima. Artinya terdapat pengaruh antara variabel independen/eksogen terhadap variabel dependen/endogen. </w:t>
      </w:r>
      <w:r w:rsidR="00646244">
        <w:t xml:space="preserve">Diketahui nilai </w:t>
      </w:r>
      <w:r w:rsidR="0074616E">
        <w:t>T</w:t>
      </w:r>
      <w:r w:rsidR="0074616E">
        <w:rPr>
          <w:vertAlign w:val="subscript"/>
        </w:rPr>
        <w:t>tabel</w:t>
      </w:r>
      <w:r w:rsidR="0074616E">
        <w:t xml:space="preserve"> </w:t>
      </w:r>
      <w:r w:rsidR="00646244">
        <w:t>adalah 2,390 (Bungin, 2014: 276)</w:t>
      </w:r>
      <w:r w:rsidR="00646244">
        <w:t xml:space="preserve">. </w:t>
      </w:r>
    </w:p>
    <w:p w14:paraId="3A92DD76" w14:textId="00CEDDEA" w:rsidR="00E97276" w:rsidRDefault="00E97276" w:rsidP="003E7C33">
      <w:pPr>
        <w:autoSpaceDE w:val="0"/>
        <w:rPr>
          <w:b/>
          <w:color w:val="000000"/>
          <w:lang w:val="sv-SE"/>
        </w:rPr>
      </w:pPr>
    </w:p>
    <w:p w14:paraId="1B24016C" w14:textId="4F57548A" w:rsidR="0044257E" w:rsidRDefault="0044257E" w:rsidP="003E7C33">
      <w:pPr>
        <w:autoSpaceDE w:val="0"/>
        <w:rPr>
          <w:b/>
          <w:color w:val="000000"/>
          <w:lang w:val="sv-SE"/>
        </w:rPr>
      </w:pPr>
    </w:p>
    <w:p w14:paraId="64532256" w14:textId="64592A7C" w:rsidR="0044257E" w:rsidRDefault="0044257E" w:rsidP="003E7C33">
      <w:pPr>
        <w:autoSpaceDE w:val="0"/>
        <w:rPr>
          <w:b/>
          <w:color w:val="000000"/>
          <w:lang w:val="sv-SE"/>
        </w:rPr>
      </w:pPr>
    </w:p>
    <w:p w14:paraId="4BBFD0CE" w14:textId="77777777" w:rsidR="0044257E" w:rsidRDefault="0044257E" w:rsidP="003E7C33">
      <w:pPr>
        <w:autoSpaceDE w:val="0"/>
        <w:rPr>
          <w:b/>
          <w:color w:val="000000"/>
          <w:lang w:val="sv-SE"/>
        </w:rPr>
      </w:pPr>
    </w:p>
    <w:p w14:paraId="2F46C019" w14:textId="77777777" w:rsidR="00E97276" w:rsidRPr="00D273B6" w:rsidRDefault="00141ED5" w:rsidP="003E7C33">
      <w:pPr>
        <w:tabs>
          <w:tab w:val="left" w:pos="340"/>
        </w:tabs>
        <w:spacing w:line="276" w:lineRule="auto"/>
        <w:rPr>
          <w:b/>
          <w:color w:val="000000"/>
          <w:lang w:val="sv-SE"/>
        </w:rPr>
      </w:pPr>
      <w:r>
        <w:rPr>
          <w:b/>
          <w:caps/>
        </w:rPr>
        <w:lastRenderedPageBreak/>
        <w:t xml:space="preserve">HASIL DAN PEMBAHASAN </w:t>
      </w:r>
    </w:p>
    <w:p w14:paraId="6B98B570" w14:textId="77777777" w:rsidR="0074616E" w:rsidRDefault="0074616E" w:rsidP="003E7C33">
      <w:pPr>
        <w:pStyle w:val="ListParagraph"/>
        <w:spacing w:before="120" w:after="0"/>
        <w:ind w:left="0"/>
        <w:contextualSpacing w:val="0"/>
        <w:jc w:val="both"/>
        <w:rPr>
          <w:rFonts w:ascii="Times New Roman" w:hAnsi="Times New Roman"/>
          <w:b/>
          <w:sz w:val="24"/>
          <w:szCs w:val="24"/>
        </w:rPr>
      </w:pPr>
      <w:r>
        <w:rPr>
          <w:rFonts w:ascii="Times New Roman" w:hAnsi="Times New Roman"/>
          <w:b/>
          <w:sz w:val="24"/>
          <w:szCs w:val="24"/>
        </w:rPr>
        <w:t>Hasil Penelitian</w:t>
      </w:r>
    </w:p>
    <w:p w14:paraId="52644E9F" w14:textId="25BC8F4A" w:rsidR="0074616E" w:rsidRDefault="0074616E" w:rsidP="003E7C33">
      <w:pPr>
        <w:pStyle w:val="ListParagraph"/>
        <w:spacing w:before="120" w:after="0"/>
        <w:ind w:left="0"/>
        <w:contextualSpacing w:val="0"/>
        <w:jc w:val="both"/>
        <w:rPr>
          <w:rFonts w:ascii="Times New Roman" w:hAnsi="Times New Roman"/>
          <w:b/>
          <w:sz w:val="24"/>
          <w:szCs w:val="24"/>
        </w:rPr>
      </w:pPr>
      <w:r>
        <w:rPr>
          <w:rFonts w:ascii="Times New Roman" w:hAnsi="Times New Roman"/>
          <w:b/>
          <w:sz w:val="24"/>
          <w:szCs w:val="24"/>
        </w:rPr>
        <w:t>Gambaran</w:t>
      </w:r>
      <w:r w:rsidR="003E7C33">
        <w:rPr>
          <w:rFonts w:ascii="Times New Roman" w:hAnsi="Times New Roman"/>
          <w:b/>
          <w:sz w:val="24"/>
          <w:szCs w:val="24"/>
        </w:rPr>
        <w:t xml:space="preserve"> Produk Pendidikan,</w:t>
      </w:r>
      <w:r>
        <w:rPr>
          <w:rFonts w:ascii="Times New Roman" w:hAnsi="Times New Roman"/>
          <w:b/>
          <w:sz w:val="24"/>
          <w:szCs w:val="24"/>
        </w:rPr>
        <w:t xml:space="preserve"> Kepuasan</w:t>
      </w:r>
      <w:r w:rsidR="003E7C33">
        <w:rPr>
          <w:rFonts w:ascii="Times New Roman" w:hAnsi="Times New Roman"/>
          <w:b/>
          <w:sz w:val="24"/>
          <w:szCs w:val="24"/>
        </w:rPr>
        <w:t>,</w:t>
      </w:r>
      <w:r>
        <w:rPr>
          <w:rFonts w:ascii="Times New Roman" w:hAnsi="Times New Roman"/>
          <w:b/>
          <w:sz w:val="24"/>
          <w:szCs w:val="24"/>
        </w:rPr>
        <w:t xml:space="preserve"> dan Loyalitas Mahasiswa</w:t>
      </w:r>
    </w:p>
    <w:p w14:paraId="6D290971" w14:textId="55E8AC05" w:rsidR="0074616E" w:rsidRPr="005633CE" w:rsidRDefault="005633CE" w:rsidP="005633CE">
      <w:pPr>
        <w:pStyle w:val="ListParagraph"/>
        <w:numPr>
          <w:ilvl w:val="3"/>
          <w:numId w:val="22"/>
        </w:numPr>
        <w:spacing w:before="120" w:after="0"/>
        <w:ind w:left="284" w:hanging="284"/>
        <w:contextualSpacing w:val="0"/>
        <w:jc w:val="both"/>
        <w:rPr>
          <w:rFonts w:ascii="Times New Roman" w:hAnsi="Times New Roman"/>
          <w:bCs/>
          <w:sz w:val="24"/>
          <w:szCs w:val="24"/>
        </w:rPr>
      </w:pPr>
      <w:r>
        <w:rPr>
          <w:rFonts w:ascii="Times New Roman" w:hAnsi="Times New Roman"/>
          <w:bCs/>
          <w:sz w:val="24"/>
          <w:szCs w:val="24"/>
        </w:rPr>
        <w:t>Produk Pendidikan</w:t>
      </w:r>
    </w:p>
    <w:p w14:paraId="33F90D6D" w14:textId="161BA2FE" w:rsidR="0074616E" w:rsidRPr="0074616E" w:rsidRDefault="0074616E" w:rsidP="005633CE">
      <w:pPr>
        <w:autoSpaceDE w:val="0"/>
        <w:autoSpaceDN w:val="0"/>
        <w:adjustRightInd w:val="0"/>
        <w:spacing w:line="276" w:lineRule="auto"/>
        <w:ind w:firstLine="720"/>
        <w:jc w:val="both"/>
      </w:pPr>
      <w:r w:rsidRPr="0074616E">
        <w:rPr>
          <w:bCs/>
        </w:rPr>
        <w:t xml:space="preserve">Keadaan produk </w:t>
      </w:r>
      <w:r w:rsidR="00F861AC">
        <w:rPr>
          <w:bCs/>
        </w:rPr>
        <w:t xml:space="preserve">pendidikan </w:t>
      </w:r>
      <w:r w:rsidR="00D23AE5">
        <w:rPr>
          <w:bCs/>
        </w:rPr>
        <w:t xml:space="preserve">dalam hal ini program studi </w:t>
      </w:r>
      <w:r w:rsidRPr="0074616E">
        <w:rPr>
          <w:bCs/>
        </w:rPr>
        <w:t>yang di</w:t>
      </w:r>
      <w:r w:rsidR="00556A5A">
        <w:rPr>
          <w:bCs/>
        </w:rPr>
        <w:t>warkan</w:t>
      </w:r>
      <w:r w:rsidRPr="0074616E">
        <w:rPr>
          <w:bCs/>
        </w:rPr>
        <w:t xml:space="preserve"> oleh Politeknik LP3I Makassar </w:t>
      </w:r>
      <w:r w:rsidRPr="005633CE">
        <w:t>berdasarkan</w:t>
      </w:r>
      <w:r w:rsidRPr="0074616E">
        <w:rPr>
          <w:bCs/>
        </w:rPr>
        <w:t xml:space="preserve"> hasil </w:t>
      </w:r>
      <w:r w:rsidR="00D23AE5">
        <w:rPr>
          <w:bCs/>
        </w:rPr>
        <w:t>pengolahan</w:t>
      </w:r>
      <w:r w:rsidRPr="0074616E">
        <w:rPr>
          <w:bCs/>
        </w:rPr>
        <w:t xml:space="preserve"> SPSS V26 </w:t>
      </w:r>
      <w:r w:rsidRPr="0074616E">
        <w:t xml:space="preserve">menunjukkan skor tertinggi 25 dan skor terendah 20. Skor rata-rata yang diperoleh adalah 24.8065 dengan standar deviasi sebesar 0,69561. Selanjutnya dilakukan pengategorian </w:t>
      </w:r>
      <w:r w:rsidR="005633CE">
        <w:t xml:space="preserve">sebagaimana dideskripsikan pada Tabel 3. </w:t>
      </w:r>
    </w:p>
    <w:p w14:paraId="7484D434" w14:textId="4EB9498D" w:rsidR="0074616E" w:rsidRPr="0074616E" w:rsidRDefault="0074616E" w:rsidP="0074616E">
      <w:pPr>
        <w:spacing w:line="276" w:lineRule="auto"/>
        <w:jc w:val="center"/>
      </w:pPr>
      <w:bookmarkStart w:id="2" w:name="_Hlk30242504"/>
      <w:r w:rsidRPr="0074616E">
        <w:t>Tabel 3</w:t>
      </w:r>
      <w:r w:rsidR="00556A5A">
        <w:t>.</w:t>
      </w:r>
      <w:r w:rsidRPr="0074616E">
        <w:t xml:space="preserve"> Kategori </w:t>
      </w:r>
      <w:r w:rsidR="005633CE">
        <w:rPr>
          <w:bCs/>
        </w:rPr>
        <w:t>Produk Pendidikan</w:t>
      </w:r>
      <w:r w:rsidRPr="0074616E">
        <w:t xml:space="preserve"> (X)</w:t>
      </w:r>
      <w:bookmarkEnd w:id="2"/>
    </w:p>
    <w:tbl>
      <w:tblPr>
        <w:tblW w:w="8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188"/>
        <w:gridCol w:w="1891"/>
        <w:gridCol w:w="996"/>
        <w:gridCol w:w="617"/>
        <w:gridCol w:w="665"/>
        <w:gridCol w:w="1157"/>
        <w:gridCol w:w="11"/>
        <w:gridCol w:w="1225"/>
        <w:gridCol w:w="11"/>
      </w:tblGrid>
      <w:tr w:rsidR="0074616E" w14:paraId="6A09845B" w14:textId="77777777" w:rsidTr="00A56B0F">
        <w:trPr>
          <w:trHeight w:val="300"/>
          <w:jc w:val="center"/>
        </w:trPr>
        <w:tc>
          <w:tcPr>
            <w:tcW w:w="510" w:type="dxa"/>
            <w:vMerge w:val="restart"/>
            <w:tcBorders>
              <w:top w:val="single" w:sz="4" w:space="0" w:color="auto"/>
              <w:left w:val="single" w:sz="4" w:space="0" w:color="auto"/>
              <w:bottom w:val="single" w:sz="4" w:space="0" w:color="auto"/>
              <w:right w:val="single" w:sz="4" w:space="0" w:color="auto"/>
            </w:tcBorders>
            <w:noWrap/>
            <w:vAlign w:val="center"/>
            <w:hideMark/>
          </w:tcPr>
          <w:p w14:paraId="26CDC547" w14:textId="77777777" w:rsidR="0074616E" w:rsidRPr="0074616E" w:rsidRDefault="0074616E">
            <w:pPr>
              <w:jc w:val="center"/>
              <w:rPr>
                <w:color w:val="000000"/>
              </w:rPr>
            </w:pPr>
            <w:r w:rsidRPr="0074616E">
              <w:rPr>
                <w:color w:val="000000"/>
              </w:rPr>
              <w:t>No</w:t>
            </w:r>
          </w:p>
        </w:tc>
        <w:tc>
          <w:tcPr>
            <w:tcW w:w="1188" w:type="dxa"/>
            <w:vMerge w:val="restart"/>
            <w:tcBorders>
              <w:top w:val="single" w:sz="4" w:space="0" w:color="auto"/>
              <w:left w:val="single" w:sz="4" w:space="0" w:color="auto"/>
              <w:bottom w:val="single" w:sz="4" w:space="0" w:color="auto"/>
              <w:right w:val="single" w:sz="4" w:space="0" w:color="auto"/>
            </w:tcBorders>
            <w:noWrap/>
            <w:vAlign w:val="center"/>
            <w:hideMark/>
          </w:tcPr>
          <w:p w14:paraId="3F160E55" w14:textId="77777777" w:rsidR="0074616E" w:rsidRPr="0074616E" w:rsidRDefault="0074616E">
            <w:pPr>
              <w:jc w:val="center"/>
              <w:rPr>
                <w:color w:val="000000"/>
              </w:rPr>
            </w:pPr>
            <w:r w:rsidRPr="0074616E">
              <w:rPr>
                <w:color w:val="000000"/>
              </w:rPr>
              <w:t>Interval</w:t>
            </w:r>
          </w:p>
        </w:tc>
        <w:tc>
          <w:tcPr>
            <w:tcW w:w="1891" w:type="dxa"/>
            <w:vMerge w:val="restart"/>
            <w:tcBorders>
              <w:top w:val="single" w:sz="4" w:space="0" w:color="auto"/>
              <w:left w:val="single" w:sz="4" w:space="0" w:color="auto"/>
              <w:bottom w:val="single" w:sz="4" w:space="0" w:color="auto"/>
              <w:right w:val="single" w:sz="4" w:space="0" w:color="auto"/>
            </w:tcBorders>
            <w:noWrap/>
            <w:vAlign w:val="center"/>
            <w:hideMark/>
          </w:tcPr>
          <w:p w14:paraId="4C30AF0A" w14:textId="77777777" w:rsidR="0074616E" w:rsidRPr="0074616E" w:rsidRDefault="0074616E">
            <w:pPr>
              <w:jc w:val="center"/>
              <w:rPr>
                <w:color w:val="000000"/>
              </w:rPr>
            </w:pPr>
            <w:r w:rsidRPr="0074616E">
              <w:rPr>
                <w:color w:val="000000"/>
              </w:rPr>
              <w:t>Kategori</w:t>
            </w:r>
          </w:p>
        </w:tc>
        <w:tc>
          <w:tcPr>
            <w:tcW w:w="2278" w:type="dxa"/>
            <w:gridSpan w:val="3"/>
            <w:tcBorders>
              <w:top w:val="single" w:sz="4" w:space="0" w:color="auto"/>
              <w:left w:val="single" w:sz="4" w:space="0" w:color="auto"/>
              <w:bottom w:val="single" w:sz="4" w:space="0" w:color="auto"/>
              <w:right w:val="single" w:sz="4" w:space="0" w:color="auto"/>
            </w:tcBorders>
            <w:noWrap/>
            <w:vAlign w:val="center"/>
            <w:hideMark/>
          </w:tcPr>
          <w:p w14:paraId="02B7FC83" w14:textId="77777777" w:rsidR="0074616E" w:rsidRPr="0074616E" w:rsidRDefault="0074616E">
            <w:pPr>
              <w:jc w:val="center"/>
              <w:rPr>
                <w:color w:val="000000"/>
              </w:rPr>
            </w:pPr>
            <w:r w:rsidRPr="0074616E">
              <w:rPr>
                <w:color w:val="000000"/>
              </w:rPr>
              <w:t>Nilai</w:t>
            </w:r>
          </w:p>
        </w:tc>
        <w:tc>
          <w:tcPr>
            <w:tcW w:w="1168"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75ED3F3" w14:textId="77777777" w:rsidR="0074616E" w:rsidRPr="0074616E" w:rsidRDefault="0074616E">
            <w:pPr>
              <w:jc w:val="center"/>
              <w:rPr>
                <w:color w:val="000000"/>
              </w:rPr>
            </w:pPr>
            <w:r w:rsidRPr="0074616E">
              <w:rPr>
                <w:color w:val="000000"/>
              </w:rPr>
              <w:t>Frekuensi</w:t>
            </w:r>
          </w:p>
        </w:tc>
        <w:tc>
          <w:tcPr>
            <w:tcW w:w="123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BF6117C" w14:textId="77777777" w:rsidR="0074616E" w:rsidRPr="0074616E" w:rsidRDefault="0074616E">
            <w:pPr>
              <w:jc w:val="center"/>
              <w:rPr>
                <w:color w:val="000000"/>
              </w:rPr>
            </w:pPr>
            <w:r w:rsidRPr="0074616E">
              <w:rPr>
                <w:color w:val="000000"/>
              </w:rPr>
              <w:t>Persentase (%)</w:t>
            </w:r>
          </w:p>
        </w:tc>
      </w:tr>
      <w:tr w:rsidR="0074616E" w14:paraId="5C67449B" w14:textId="77777777" w:rsidTr="00A56B0F">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278DC0"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75A770" w14:textId="77777777" w:rsidR="0074616E" w:rsidRPr="0074616E" w:rsidRDefault="0074616E">
            <w:pPr>
              <w:rPr>
                <w:color w:val="00000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EA53F5D" w14:textId="77777777" w:rsidR="0074616E" w:rsidRPr="0074616E" w:rsidRDefault="0074616E">
            <w:pPr>
              <w:rPr>
                <w:color w:val="000000"/>
              </w:rPr>
            </w:pPr>
          </w:p>
        </w:tc>
        <w:tc>
          <w:tcPr>
            <w:tcW w:w="996" w:type="dxa"/>
            <w:tcBorders>
              <w:top w:val="single" w:sz="4" w:space="0" w:color="auto"/>
              <w:left w:val="single" w:sz="4" w:space="0" w:color="auto"/>
              <w:bottom w:val="single" w:sz="4" w:space="0" w:color="auto"/>
              <w:right w:val="single" w:sz="4" w:space="0" w:color="auto"/>
            </w:tcBorders>
            <w:noWrap/>
            <w:vAlign w:val="center"/>
            <w:hideMark/>
          </w:tcPr>
          <w:p w14:paraId="247CBE29" w14:textId="77777777" w:rsidR="0074616E" w:rsidRPr="0074616E" w:rsidRDefault="0074616E">
            <w:pPr>
              <w:jc w:val="center"/>
              <w:rPr>
                <w:color w:val="000000"/>
              </w:rPr>
            </w:pPr>
            <w:r w:rsidRPr="0074616E">
              <w:rPr>
                <w:color w:val="000000"/>
              </w:rPr>
              <w:t>Mean</w:t>
            </w:r>
          </w:p>
        </w:tc>
        <w:tc>
          <w:tcPr>
            <w:tcW w:w="617" w:type="dxa"/>
            <w:tcBorders>
              <w:top w:val="single" w:sz="4" w:space="0" w:color="auto"/>
              <w:left w:val="single" w:sz="4" w:space="0" w:color="auto"/>
              <w:bottom w:val="single" w:sz="4" w:space="0" w:color="auto"/>
              <w:right w:val="single" w:sz="4" w:space="0" w:color="auto"/>
            </w:tcBorders>
            <w:vAlign w:val="center"/>
            <w:hideMark/>
          </w:tcPr>
          <w:p w14:paraId="6097E99C" w14:textId="77777777" w:rsidR="0074616E" w:rsidRPr="0074616E" w:rsidRDefault="0074616E">
            <w:pPr>
              <w:jc w:val="center"/>
              <w:rPr>
                <w:color w:val="000000"/>
              </w:rPr>
            </w:pPr>
            <w:r w:rsidRPr="0074616E">
              <w:rPr>
                <w:color w:val="000000"/>
              </w:rPr>
              <w:t>Min</w:t>
            </w:r>
          </w:p>
        </w:tc>
        <w:tc>
          <w:tcPr>
            <w:tcW w:w="665" w:type="dxa"/>
            <w:tcBorders>
              <w:top w:val="single" w:sz="4" w:space="0" w:color="auto"/>
              <w:left w:val="single" w:sz="4" w:space="0" w:color="auto"/>
              <w:bottom w:val="single" w:sz="4" w:space="0" w:color="auto"/>
              <w:right w:val="single" w:sz="4" w:space="0" w:color="auto"/>
            </w:tcBorders>
            <w:vAlign w:val="center"/>
            <w:hideMark/>
          </w:tcPr>
          <w:p w14:paraId="3EE9E0C9" w14:textId="77777777" w:rsidR="0074616E" w:rsidRPr="0074616E" w:rsidRDefault="0074616E">
            <w:pPr>
              <w:jc w:val="center"/>
              <w:rPr>
                <w:color w:val="000000"/>
              </w:rPr>
            </w:pPr>
            <w:r w:rsidRPr="0074616E">
              <w:rPr>
                <w:color w:val="000000"/>
              </w:rPr>
              <w:t>Max</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D615411" w14:textId="77777777" w:rsidR="0074616E" w:rsidRPr="0074616E" w:rsidRDefault="0074616E">
            <w:pPr>
              <w:rPr>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9E2C9E0" w14:textId="77777777" w:rsidR="0074616E" w:rsidRPr="0074616E" w:rsidRDefault="0074616E">
            <w:pPr>
              <w:rPr>
                <w:color w:val="000000"/>
              </w:rPr>
            </w:pPr>
          </w:p>
        </w:tc>
      </w:tr>
      <w:tr w:rsidR="0074616E" w14:paraId="314BC766" w14:textId="77777777" w:rsidTr="00A56B0F">
        <w:trPr>
          <w:trHeight w:val="300"/>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00BFCAED" w14:textId="77777777" w:rsidR="0074616E" w:rsidRPr="0074616E" w:rsidRDefault="0074616E">
            <w:pPr>
              <w:jc w:val="center"/>
              <w:rPr>
                <w:color w:val="000000"/>
              </w:rPr>
            </w:pPr>
            <w:r w:rsidRPr="0074616E">
              <w:rPr>
                <w:color w:val="000000"/>
              </w:rPr>
              <w:t>1</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58D886B1" w14:textId="77777777" w:rsidR="0074616E" w:rsidRPr="0074616E" w:rsidRDefault="0074616E">
            <w:pPr>
              <w:jc w:val="center"/>
              <w:rPr>
                <w:color w:val="000000"/>
              </w:rPr>
            </w:pPr>
            <w:r w:rsidRPr="0074616E">
              <w:rPr>
                <w:color w:val="000000"/>
              </w:rPr>
              <w:t>21 – 25</w:t>
            </w:r>
          </w:p>
        </w:tc>
        <w:tc>
          <w:tcPr>
            <w:tcW w:w="1891" w:type="dxa"/>
            <w:tcBorders>
              <w:top w:val="single" w:sz="4" w:space="0" w:color="auto"/>
              <w:left w:val="single" w:sz="4" w:space="0" w:color="auto"/>
              <w:bottom w:val="single" w:sz="4" w:space="0" w:color="auto"/>
              <w:right w:val="single" w:sz="4" w:space="0" w:color="auto"/>
            </w:tcBorders>
            <w:noWrap/>
            <w:vAlign w:val="bottom"/>
            <w:hideMark/>
          </w:tcPr>
          <w:p w14:paraId="05B40EAB" w14:textId="77777777" w:rsidR="0074616E" w:rsidRPr="0074616E" w:rsidRDefault="0074616E">
            <w:pPr>
              <w:rPr>
                <w:color w:val="000000"/>
              </w:rPr>
            </w:pPr>
            <w:r w:rsidRPr="0074616E">
              <w:rPr>
                <w:color w:val="000000"/>
              </w:rPr>
              <w:t xml:space="preserve">Sangat Tinggi </w:t>
            </w:r>
          </w:p>
        </w:tc>
        <w:tc>
          <w:tcPr>
            <w:tcW w:w="996" w:type="dxa"/>
            <w:vMerge w:val="restart"/>
            <w:tcBorders>
              <w:top w:val="single" w:sz="4" w:space="0" w:color="auto"/>
              <w:left w:val="single" w:sz="4" w:space="0" w:color="auto"/>
              <w:bottom w:val="single" w:sz="4" w:space="0" w:color="auto"/>
              <w:right w:val="single" w:sz="4" w:space="0" w:color="auto"/>
            </w:tcBorders>
            <w:noWrap/>
            <w:vAlign w:val="center"/>
            <w:hideMark/>
          </w:tcPr>
          <w:p w14:paraId="67A3774E" w14:textId="77777777" w:rsidR="0074616E" w:rsidRPr="0074616E" w:rsidRDefault="0074616E">
            <w:pPr>
              <w:jc w:val="center"/>
              <w:rPr>
                <w:color w:val="000000"/>
              </w:rPr>
            </w:pPr>
            <w:r w:rsidRPr="0074616E">
              <w:t>24.8065</w:t>
            </w:r>
          </w:p>
        </w:tc>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0524EC97" w14:textId="77777777" w:rsidR="0074616E" w:rsidRPr="0074616E" w:rsidRDefault="0074616E">
            <w:pPr>
              <w:jc w:val="center"/>
              <w:rPr>
                <w:color w:val="000000"/>
              </w:rPr>
            </w:pPr>
            <w:r w:rsidRPr="0074616E">
              <w:rPr>
                <w:color w:val="000000"/>
              </w:rPr>
              <w:t>20</w:t>
            </w:r>
          </w:p>
        </w:tc>
        <w:tc>
          <w:tcPr>
            <w:tcW w:w="665" w:type="dxa"/>
            <w:vMerge w:val="restart"/>
            <w:tcBorders>
              <w:top w:val="single" w:sz="4" w:space="0" w:color="auto"/>
              <w:left w:val="single" w:sz="4" w:space="0" w:color="auto"/>
              <w:bottom w:val="single" w:sz="4" w:space="0" w:color="auto"/>
              <w:right w:val="single" w:sz="4" w:space="0" w:color="auto"/>
            </w:tcBorders>
            <w:vAlign w:val="center"/>
            <w:hideMark/>
          </w:tcPr>
          <w:p w14:paraId="74951CFE" w14:textId="77777777" w:rsidR="0074616E" w:rsidRPr="0074616E" w:rsidRDefault="0074616E">
            <w:pPr>
              <w:jc w:val="center"/>
              <w:rPr>
                <w:color w:val="000000"/>
              </w:rPr>
            </w:pPr>
            <w:r w:rsidRPr="0074616E">
              <w:t>25</w:t>
            </w:r>
          </w:p>
        </w:tc>
        <w:tc>
          <w:tcPr>
            <w:tcW w:w="1168" w:type="dxa"/>
            <w:gridSpan w:val="2"/>
            <w:tcBorders>
              <w:top w:val="single" w:sz="4" w:space="0" w:color="auto"/>
              <w:left w:val="single" w:sz="4" w:space="0" w:color="auto"/>
              <w:bottom w:val="single" w:sz="4" w:space="0" w:color="auto"/>
              <w:right w:val="single" w:sz="4" w:space="0" w:color="auto"/>
            </w:tcBorders>
            <w:noWrap/>
            <w:vAlign w:val="bottom"/>
            <w:hideMark/>
          </w:tcPr>
          <w:p w14:paraId="178628B3" w14:textId="77777777" w:rsidR="0074616E" w:rsidRPr="0074616E" w:rsidRDefault="0074616E">
            <w:pPr>
              <w:jc w:val="center"/>
              <w:rPr>
                <w:color w:val="000000"/>
              </w:rPr>
            </w:pPr>
            <w:r w:rsidRPr="0074616E">
              <w:rPr>
                <w:color w:val="000000"/>
              </w:rPr>
              <w:t>92</w:t>
            </w:r>
          </w:p>
        </w:tc>
        <w:tc>
          <w:tcPr>
            <w:tcW w:w="1236" w:type="dxa"/>
            <w:gridSpan w:val="2"/>
            <w:tcBorders>
              <w:top w:val="single" w:sz="4" w:space="0" w:color="auto"/>
              <w:left w:val="single" w:sz="4" w:space="0" w:color="auto"/>
              <w:bottom w:val="single" w:sz="4" w:space="0" w:color="auto"/>
              <w:right w:val="single" w:sz="4" w:space="0" w:color="auto"/>
            </w:tcBorders>
            <w:noWrap/>
            <w:vAlign w:val="bottom"/>
            <w:hideMark/>
          </w:tcPr>
          <w:p w14:paraId="10D40836" w14:textId="77777777" w:rsidR="0074616E" w:rsidRPr="0074616E" w:rsidRDefault="0074616E">
            <w:pPr>
              <w:jc w:val="center"/>
              <w:rPr>
                <w:color w:val="000000"/>
              </w:rPr>
            </w:pPr>
            <w:r w:rsidRPr="0074616E">
              <w:rPr>
                <w:color w:val="000000"/>
              </w:rPr>
              <w:t>98,9</w:t>
            </w:r>
          </w:p>
        </w:tc>
      </w:tr>
      <w:tr w:rsidR="0074616E" w14:paraId="04235C1B" w14:textId="77777777" w:rsidTr="00A56B0F">
        <w:trPr>
          <w:trHeight w:val="300"/>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432D6E58" w14:textId="77777777" w:rsidR="0074616E" w:rsidRPr="0074616E" w:rsidRDefault="0074616E">
            <w:pPr>
              <w:jc w:val="center"/>
              <w:rPr>
                <w:color w:val="000000"/>
              </w:rPr>
            </w:pPr>
            <w:r w:rsidRPr="0074616E">
              <w:rPr>
                <w:color w:val="000000"/>
              </w:rPr>
              <w:t>2</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40EEFB16" w14:textId="77777777" w:rsidR="0074616E" w:rsidRPr="0074616E" w:rsidRDefault="0074616E">
            <w:pPr>
              <w:jc w:val="center"/>
              <w:rPr>
                <w:color w:val="000000"/>
              </w:rPr>
            </w:pPr>
            <w:r w:rsidRPr="0074616E">
              <w:rPr>
                <w:color w:val="000000"/>
              </w:rPr>
              <w:t>17 – 20</w:t>
            </w:r>
          </w:p>
        </w:tc>
        <w:tc>
          <w:tcPr>
            <w:tcW w:w="1891" w:type="dxa"/>
            <w:tcBorders>
              <w:top w:val="single" w:sz="4" w:space="0" w:color="auto"/>
              <w:left w:val="single" w:sz="4" w:space="0" w:color="auto"/>
              <w:bottom w:val="single" w:sz="4" w:space="0" w:color="auto"/>
              <w:right w:val="single" w:sz="4" w:space="0" w:color="auto"/>
            </w:tcBorders>
            <w:noWrap/>
            <w:vAlign w:val="bottom"/>
            <w:hideMark/>
          </w:tcPr>
          <w:p w14:paraId="2B236205" w14:textId="77777777" w:rsidR="0074616E" w:rsidRPr="0074616E" w:rsidRDefault="0074616E">
            <w:pPr>
              <w:rPr>
                <w:color w:val="000000"/>
              </w:rPr>
            </w:pPr>
            <w:r w:rsidRPr="0074616E">
              <w:rPr>
                <w:color w:val="000000"/>
              </w:rPr>
              <w:t xml:space="preserve">Tinggi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742A4B"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735DF" w14:textId="77777777" w:rsidR="0074616E" w:rsidRPr="0074616E" w:rsidRDefault="0074616E">
            <w:pPr>
              <w:rPr>
                <w:color w:val="000000"/>
              </w:rPr>
            </w:pPr>
          </w:p>
        </w:tc>
        <w:tc>
          <w:tcPr>
            <w:tcW w:w="665" w:type="dxa"/>
            <w:vMerge/>
            <w:tcBorders>
              <w:top w:val="single" w:sz="4" w:space="0" w:color="auto"/>
              <w:left w:val="single" w:sz="4" w:space="0" w:color="auto"/>
              <w:bottom w:val="single" w:sz="4" w:space="0" w:color="auto"/>
              <w:right w:val="single" w:sz="4" w:space="0" w:color="auto"/>
            </w:tcBorders>
            <w:vAlign w:val="center"/>
            <w:hideMark/>
          </w:tcPr>
          <w:p w14:paraId="742A6F72" w14:textId="77777777" w:rsidR="0074616E" w:rsidRPr="0074616E" w:rsidRDefault="0074616E">
            <w:pPr>
              <w:rPr>
                <w:color w:val="000000"/>
              </w:rPr>
            </w:pPr>
          </w:p>
        </w:tc>
        <w:tc>
          <w:tcPr>
            <w:tcW w:w="1168" w:type="dxa"/>
            <w:gridSpan w:val="2"/>
            <w:tcBorders>
              <w:top w:val="single" w:sz="4" w:space="0" w:color="auto"/>
              <w:left w:val="single" w:sz="4" w:space="0" w:color="auto"/>
              <w:bottom w:val="single" w:sz="4" w:space="0" w:color="auto"/>
              <w:right w:val="single" w:sz="4" w:space="0" w:color="auto"/>
            </w:tcBorders>
            <w:noWrap/>
            <w:vAlign w:val="bottom"/>
            <w:hideMark/>
          </w:tcPr>
          <w:p w14:paraId="1B02548A" w14:textId="77777777" w:rsidR="0074616E" w:rsidRPr="0074616E" w:rsidRDefault="0074616E">
            <w:pPr>
              <w:jc w:val="center"/>
              <w:rPr>
                <w:color w:val="000000"/>
              </w:rPr>
            </w:pPr>
            <w:r w:rsidRPr="0074616E">
              <w:rPr>
                <w:color w:val="000000"/>
              </w:rPr>
              <w:t>1</w:t>
            </w:r>
          </w:p>
        </w:tc>
        <w:tc>
          <w:tcPr>
            <w:tcW w:w="1236" w:type="dxa"/>
            <w:gridSpan w:val="2"/>
            <w:tcBorders>
              <w:top w:val="single" w:sz="4" w:space="0" w:color="auto"/>
              <w:left w:val="single" w:sz="4" w:space="0" w:color="auto"/>
              <w:bottom w:val="single" w:sz="4" w:space="0" w:color="auto"/>
              <w:right w:val="single" w:sz="4" w:space="0" w:color="auto"/>
            </w:tcBorders>
            <w:noWrap/>
            <w:vAlign w:val="bottom"/>
            <w:hideMark/>
          </w:tcPr>
          <w:p w14:paraId="4371E9CE" w14:textId="77777777" w:rsidR="0074616E" w:rsidRPr="0074616E" w:rsidRDefault="0074616E">
            <w:pPr>
              <w:jc w:val="center"/>
              <w:rPr>
                <w:color w:val="000000"/>
              </w:rPr>
            </w:pPr>
            <w:r w:rsidRPr="0074616E">
              <w:rPr>
                <w:color w:val="000000"/>
              </w:rPr>
              <w:t>1,1</w:t>
            </w:r>
          </w:p>
        </w:tc>
      </w:tr>
      <w:tr w:rsidR="0074616E" w14:paraId="5E27E77A" w14:textId="77777777" w:rsidTr="00A56B0F">
        <w:trPr>
          <w:trHeight w:val="300"/>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5B912A3C" w14:textId="77777777" w:rsidR="0074616E" w:rsidRPr="0074616E" w:rsidRDefault="0074616E">
            <w:pPr>
              <w:jc w:val="center"/>
              <w:rPr>
                <w:color w:val="000000"/>
              </w:rPr>
            </w:pPr>
            <w:r w:rsidRPr="0074616E">
              <w:rPr>
                <w:color w:val="000000"/>
              </w:rPr>
              <w:t>3</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6B0E2300" w14:textId="77777777" w:rsidR="0074616E" w:rsidRPr="0074616E" w:rsidRDefault="0074616E">
            <w:pPr>
              <w:jc w:val="center"/>
              <w:rPr>
                <w:color w:val="000000"/>
              </w:rPr>
            </w:pPr>
            <w:r w:rsidRPr="0074616E">
              <w:rPr>
                <w:color w:val="000000"/>
              </w:rPr>
              <w:t>13 – 16</w:t>
            </w:r>
          </w:p>
        </w:tc>
        <w:tc>
          <w:tcPr>
            <w:tcW w:w="1891" w:type="dxa"/>
            <w:tcBorders>
              <w:top w:val="single" w:sz="4" w:space="0" w:color="auto"/>
              <w:left w:val="single" w:sz="4" w:space="0" w:color="auto"/>
              <w:bottom w:val="single" w:sz="4" w:space="0" w:color="auto"/>
              <w:right w:val="single" w:sz="4" w:space="0" w:color="auto"/>
            </w:tcBorders>
            <w:noWrap/>
            <w:vAlign w:val="bottom"/>
            <w:hideMark/>
          </w:tcPr>
          <w:p w14:paraId="1861A3B9" w14:textId="77777777" w:rsidR="0074616E" w:rsidRPr="0074616E" w:rsidRDefault="0074616E">
            <w:pPr>
              <w:rPr>
                <w:color w:val="000000"/>
              </w:rPr>
            </w:pPr>
            <w:r w:rsidRPr="0074616E">
              <w:rPr>
                <w:color w:val="000000"/>
              </w:rPr>
              <w:t>Sedang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D2B942"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1A1D00" w14:textId="77777777" w:rsidR="0074616E" w:rsidRPr="0074616E" w:rsidRDefault="0074616E">
            <w:pPr>
              <w:rPr>
                <w:color w:val="000000"/>
              </w:rPr>
            </w:pPr>
          </w:p>
        </w:tc>
        <w:tc>
          <w:tcPr>
            <w:tcW w:w="665" w:type="dxa"/>
            <w:vMerge/>
            <w:tcBorders>
              <w:top w:val="single" w:sz="4" w:space="0" w:color="auto"/>
              <w:left w:val="single" w:sz="4" w:space="0" w:color="auto"/>
              <w:bottom w:val="single" w:sz="4" w:space="0" w:color="auto"/>
              <w:right w:val="single" w:sz="4" w:space="0" w:color="auto"/>
            </w:tcBorders>
            <w:vAlign w:val="center"/>
            <w:hideMark/>
          </w:tcPr>
          <w:p w14:paraId="2BD764F0" w14:textId="77777777" w:rsidR="0074616E" w:rsidRPr="0074616E" w:rsidRDefault="0074616E">
            <w:pPr>
              <w:rPr>
                <w:color w:val="000000"/>
              </w:rPr>
            </w:pPr>
          </w:p>
        </w:tc>
        <w:tc>
          <w:tcPr>
            <w:tcW w:w="1168" w:type="dxa"/>
            <w:gridSpan w:val="2"/>
            <w:tcBorders>
              <w:top w:val="single" w:sz="4" w:space="0" w:color="auto"/>
              <w:left w:val="single" w:sz="4" w:space="0" w:color="auto"/>
              <w:bottom w:val="single" w:sz="4" w:space="0" w:color="auto"/>
              <w:right w:val="single" w:sz="4" w:space="0" w:color="auto"/>
            </w:tcBorders>
            <w:noWrap/>
            <w:vAlign w:val="bottom"/>
            <w:hideMark/>
          </w:tcPr>
          <w:p w14:paraId="01482029" w14:textId="77777777" w:rsidR="0074616E" w:rsidRPr="0074616E" w:rsidRDefault="0074616E">
            <w:pPr>
              <w:jc w:val="center"/>
              <w:rPr>
                <w:color w:val="000000"/>
              </w:rPr>
            </w:pPr>
            <w:r w:rsidRPr="0074616E">
              <w:rPr>
                <w:color w:val="000000"/>
              </w:rPr>
              <w:t>-</w:t>
            </w:r>
          </w:p>
        </w:tc>
        <w:tc>
          <w:tcPr>
            <w:tcW w:w="1236" w:type="dxa"/>
            <w:gridSpan w:val="2"/>
            <w:tcBorders>
              <w:top w:val="single" w:sz="4" w:space="0" w:color="auto"/>
              <w:left w:val="single" w:sz="4" w:space="0" w:color="auto"/>
              <w:bottom w:val="single" w:sz="4" w:space="0" w:color="auto"/>
              <w:right w:val="single" w:sz="4" w:space="0" w:color="auto"/>
            </w:tcBorders>
            <w:noWrap/>
            <w:vAlign w:val="bottom"/>
            <w:hideMark/>
          </w:tcPr>
          <w:p w14:paraId="4706779F" w14:textId="77777777" w:rsidR="0074616E" w:rsidRPr="0074616E" w:rsidRDefault="0074616E">
            <w:pPr>
              <w:jc w:val="center"/>
              <w:rPr>
                <w:color w:val="000000"/>
              </w:rPr>
            </w:pPr>
            <w:r w:rsidRPr="0074616E">
              <w:rPr>
                <w:color w:val="000000"/>
              </w:rPr>
              <w:t>-</w:t>
            </w:r>
          </w:p>
        </w:tc>
      </w:tr>
      <w:tr w:rsidR="0074616E" w14:paraId="04B4DABE" w14:textId="77777777" w:rsidTr="00A56B0F">
        <w:trPr>
          <w:trHeight w:val="300"/>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BE81B06" w14:textId="77777777" w:rsidR="0074616E" w:rsidRPr="0074616E" w:rsidRDefault="0074616E">
            <w:pPr>
              <w:jc w:val="center"/>
              <w:rPr>
                <w:color w:val="000000"/>
              </w:rPr>
            </w:pPr>
            <w:r w:rsidRPr="0074616E">
              <w:rPr>
                <w:color w:val="000000"/>
              </w:rPr>
              <w:t>4</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526177A4" w14:textId="77777777" w:rsidR="0074616E" w:rsidRPr="0074616E" w:rsidRDefault="0074616E">
            <w:pPr>
              <w:jc w:val="center"/>
              <w:rPr>
                <w:color w:val="000000"/>
              </w:rPr>
            </w:pPr>
            <w:r w:rsidRPr="0074616E">
              <w:rPr>
                <w:color w:val="000000"/>
              </w:rPr>
              <w:t>9 – 12</w:t>
            </w:r>
          </w:p>
        </w:tc>
        <w:tc>
          <w:tcPr>
            <w:tcW w:w="1891" w:type="dxa"/>
            <w:tcBorders>
              <w:top w:val="single" w:sz="4" w:space="0" w:color="auto"/>
              <w:left w:val="single" w:sz="4" w:space="0" w:color="auto"/>
              <w:bottom w:val="single" w:sz="4" w:space="0" w:color="auto"/>
              <w:right w:val="single" w:sz="4" w:space="0" w:color="auto"/>
            </w:tcBorders>
            <w:noWrap/>
            <w:vAlign w:val="bottom"/>
            <w:hideMark/>
          </w:tcPr>
          <w:p w14:paraId="0037ACD8" w14:textId="77777777" w:rsidR="0074616E" w:rsidRPr="0074616E" w:rsidRDefault="0074616E">
            <w:pPr>
              <w:rPr>
                <w:color w:val="000000"/>
              </w:rPr>
            </w:pPr>
            <w:r w:rsidRPr="0074616E">
              <w:rPr>
                <w:color w:val="000000"/>
              </w:rPr>
              <w:t>Rendah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E7AE9"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EE2F70" w14:textId="77777777" w:rsidR="0074616E" w:rsidRPr="0074616E" w:rsidRDefault="0074616E">
            <w:pPr>
              <w:rPr>
                <w:color w:val="000000"/>
              </w:rPr>
            </w:pPr>
          </w:p>
        </w:tc>
        <w:tc>
          <w:tcPr>
            <w:tcW w:w="665" w:type="dxa"/>
            <w:vMerge/>
            <w:tcBorders>
              <w:top w:val="single" w:sz="4" w:space="0" w:color="auto"/>
              <w:left w:val="single" w:sz="4" w:space="0" w:color="auto"/>
              <w:bottom w:val="single" w:sz="4" w:space="0" w:color="auto"/>
              <w:right w:val="single" w:sz="4" w:space="0" w:color="auto"/>
            </w:tcBorders>
            <w:vAlign w:val="center"/>
            <w:hideMark/>
          </w:tcPr>
          <w:p w14:paraId="699EA80A" w14:textId="77777777" w:rsidR="0074616E" w:rsidRPr="0074616E" w:rsidRDefault="0074616E">
            <w:pPr>
              <w:rPr>
                <w:color w:val="000000"/>
              </w:rPr>
            </w:pPr>
          </w:p>
        </w:tc>
        <w:tc>
          <w:tcPr>
            <w:tcW w:w="1168" w:type="dxa"/>
            <w:gridSpan w:val="2"/>
            <w:tcBorders>
              <w:top w:val="single" w:sz="4" w:space="0" w:color="auto"/>
              <w:left w:val="single" w:sz="4" w:space="0" w:color="auto"/>
              <w:bottom w:val="single" w:sz="4" w:space="0" w:color="auto"/>
              <w:right w:val="single" w:sz="4" w:space="0" w:color="auto"/>
            </w:tcBorders>
            <w:noWrap/>
            <w:vAlign w:val="bottom"/>
            <w:hideMark/>
          </w:tcPr>
          <w:p w14:paraId="06A164FF" w14:textId="77777777" w:rsidR="0074616E" w:rsidRPr="0074616E" w:rsidRDefault="0074616E">
            <w:pPr>
              <w:jc w:val="center"/>
              <w:rPr>
                <w:color w:val="000000"/>
              </w:rPr>
            </w:pPr>
            <w:r w:rsidRPr="0074616E">
              <w:rPr>
                <w:color w:val="000000"/>
              </w:rPr>
              <w:t>-</w:t>
            </w:r>
          </w:p>
        </w:tc>
        <w:tc>
          <w:tcPr>
            <w:tcW w:w="1236" w:type="dxa"/>
            <w:gridSpan w:val="2"/>
            <w:tcBorders>
              <w:top w:val="single" w:sz="4" w:space="0" w:color="auto"/>
              <w:left w:val="single" w:sz="4" w:space="0" w:color="auto"/>
              <w:bottom w:val="single" w:sz="4" w:space="0" w:color="auto"/>
              <w:right w:val="single" w:sz="4" w:space="0" w:color="auto"/>
            </w:tcBorders>
            <w:noWrap/>
            <w:vAlign w:val="bottom"/>
            <w:hideMark/>
          </w:tcPr>
          <w:p w14:paraId="78AC4A8C" w14:textId="77777777" w:rsidR="0074616E" w:rsidRPr="0074616E" w:rsidRDefault="0074616E">
            <w:pPr>
              <w:jc w:val="center"/>
              <w:rPr>
                <w:color w:val="000000"/>
              </w:rPr>
            </w:pPr>
            <w:r w:rsidRPr="0074616E">
              <w:rPr>
                <w:color w:val="000000"/>
              </w:rPr>
              <w:t>-</w:t>
            </w:r>
          </w:p>
        </w:tc>
      </w:tr>
      <w:tr w:rsidR="0074616E" w14:paraId="2A2845A9" w14:textId="77777777" w:rsidTr="00A56B0F">
        <w:trPr>
          <w:trHeight w:val="300"/>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938647F" w14:textId="77777777" w:rsidR="0074616E" w:rsidRPr="0074616E" w:rsidRDefault="0074616E">
            <w:pPr>
              <w:jc w:val="center"/>
              <w:rPr>
                <w:color w:val="000000"/>
              </w:rPr>
            </w:pPr>
            <w:r w:rsidRPr="0074616E">
              <w:rPr>
                <w:color w:val="000000"/>
              </w:rPr>
              <w:t>5</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73741BD3" w14:textId="77777777" w:rsidR="0074616E" w:rsidRPr="0074616E" w:rsidRDefault="0074616E">
            <w:pPr>
              <w:jc w:val="center"/>
              <w:rPr>
                <w:color w:val="000000"/>
              </w:rPr>
            </w:pPr>
            <w:r w:rsidRPr="0074616E">
              <w:rPr>
                <w:color w:val="000000"/>
              </w:rPr>
              <w:t>5 – 8</w:t>
            </w:r>
          </w:p>
        </w:tc>
        <w:tc>
          <w:tcPr>
            <w:tcW w:w="1891" w:type="dxa"/>
            <w:tcBorders>
              <w:top w:val="single" w:sz="4" w:space="0" w:color="auto"/>
              <w:left w:val="single" w:sz="4" w:space="0" w:color="auto"/>
              <w:bottom w:val="single" w:sz="4" w:space="0" w:color="auto"/>
              <w:right w:val="single" w:sz="4" w:space="0" w:color="auto"/>
            </w:tcBorders>
            <w:noWrap/>
            <w:vAlign w:val="bottom"/>
            <w:hideMark/>
          </w:tcPr>
          <w:p w14:paraId="485C56A0" w14:textId="77777777" w:rsidR="0074616E" w:rsidRPr="0074616E" w:rsidRDefault="0074616E">
            <w:pPr>
              <w:rPr>
                <w:color w:val="000000"/>
              </w:rPr>
            </w:pPr>
            <w:r w:rsidRPr="0074616E">
              <w:rPr>
                <w:color w:val="000000"/>
              </w:rPr>
              <w:t>Sangat Rendah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42466"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A52297" w14:textId="77777777" w:rsidR="0074616E" w:rsidRPr="0074616E" w:rsidRDefault="0074616E">
            <w:pPr>
              <w:rPr>
                <w:color w:val="000000"/>
              </w:rPr>
            </w:pPr>
          </w:p>
        </w:tc>
        <w:tc>
          <w:tcPr>
            <w:tcW w:w="665" w:type="dxa"/>
            <w:vMerge/>
            <w:tcBorders>
              <w:top w:val="single" w:sz="4" w:space="0" w:color="auto"/>
              <w:left w:val="single" w:sz="4" w:space="0" w:color="auto"/>
              <w:bottom w:val="single" w:sz="4" w:space="0" w:color="auto"/>
              <w:right w:val="single" w:sz="4" w:space="0" w:color="auto"/>
            </w:tcBorders>
            <w:vAlign w:val="center"/>
            <w:hideMark/>
          </w:tcPr>
          <w:p w14:paraId="352CC3E9" w14:textId="77777777" w:rsidR="0074616E" w:rsidRPr="0074616E" w:rsidRDefault="0074616E">
            <w:pPr>
              <w:rPr>
                <w:color w:val="000000"/>
              </w:rPr>
            </w:pPr>
          </w:p>
        </w:tc>
        <w:tc>
          <w:tcPr>
            <w:tcW w:w="1168" w:type="dxa"/>
            <w:gridSpan w:val="2"/>
            <w:tcBorders>
              <w:top w:val="single" w:sz="4" w:space="0" w:color="auto"/>
              <w:left w:val="single" w:sz="4" w:space="0" w:color="auto"/>
              <w:bottom w:val="single" w:sz="4" w:space="0" w:color="auto"/>
              <w:right w:val="single" w:sz="4" w:space="0" w:color="auto"/>
            </w:tcBorders>
            <w:noWrap/>
            <w:vAlign w:val="bottom"/>
            <w:hideMark/>
          </w:tcPr>
          <w:p w14:paraId="11649F4F" w14:textId="77777777" w:rsidR="0074616E" w:rsidRPr="0074616E" w:rsidRDefault="0074616E">
            <w:pPr>
              <w:jc w:val="center"/>
              <w:rPr>
                <w:color w:val="000000"/>
              </w:rPr>
            </w:pPr>
            <w:r w:rsidRPr="0074616E">
              <w:rPr>
                <w:color w:val="000000"/>
              </w:rPr>
              <w:t>-</w:t>
            </w:r>
          </w:p>
        </w:tc>
        <w:tc>
          <w:tcPr>
            <w:tcW w:w="1236" w:type="dxa"/>
            <w:gridSpan w:val="2"/>
            <w:tcBorders>
              <w:top w:val="single" w:sz="4" w:space="0" w:color="auto"/>
              <w:left w:val="single" w:sz="4" w:space="0" w:color="auto"/>
              <w:bottom w:val="single" w:sz="4" w:space="0" w:color="auto"/>
              <w:right w:val="single" w:sz="4" w:space="0" w:color="auto"/>
            </w:tcBorders>
            <w:noWrap/>
            <w:vAlign w:val="bottom"/>
            <w:hideMark/>
          </w:tcPr>
          <w:p w14:paraId="5C404F1F" w14:textId="77777777" w:rsidR="0074616E" w:rsidRPr="0074616E" w:rsidRDefault="0074616E">
            <w:pPr>
              <w:jc w:val="center"/>
              <w:rPr>
                <w:color w:val="000000"/>
              </w:rPr>
            </w:pPr>
            <w:r w:rsidRPr="0074616E">
              <w:rPr>
                <w:color w:val="000000"/>
              </w:rPr>
              <w:t>-</w:t>
            </w:r>
          </w:p>
        </w:tc>
      </w:tr>
      <w:tr w:rsidR="0074616E" w14:paraId="39893F4F" w14:textId="77777777" w:rsidTr="00A56B0F">
        <w:trPr>
          <w:gridAfter w:val="1"/>
          <w:wAfter w:w="11" w:type="dxa"/>
          <w:trHeight w:val="300"/>
          <w:jc w:val="center"/>
        </w:trPr>
        <w:tc>
          <w:tcPr>
            <w:tcW w:w="5867" w:type="dxa"/>
            <w:gridSpan w:val="6"/>
            <w:tcBorders>
              <w:top w:val="single" w:sz="4" w:space="0" w:color="auto"/>
              <w:left w:val="single" w:sz="4" w:space="0" w:color="auto"/>
              <w:bottom w:val="single" w:sz="4" w:space="0" w:color="auto"/>
              <w:right w:val="single" w:sz="4" w:space="0" w:color="auto"/>
            </w:tcBorders>
            <w:noWrap/>
            <w:vAlign w:val="bottom"/>
            <w:hideMark/>
          </w:tcPr>
          <w:p w14:paraId="66051F5C" w14:textId="77777777" w:rsidR="0074616E" w:rsidRPr="0074616E" w:rsidRDefault="0074616E">
            <w:pPr>
              <w:jc w:val="right"/>
              <w:rPr>
                <w:color w:val="000000"/>
              </w:rPr>
            </w:pPr>
            <w:r w:rsidRPr="0074616E">
              <w:rPr>
                <w:color w:val="000000"/>
              </w:rPr>
              <w:t>Jumlah</w:t>
            </w: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6D910AC0" w14:textId="77777777" w:rsidR="0074616E" w:rsidRPr="0074616E" w:rsidRDefault="0074616E">
            <w:pPr>
              <w:jc w:val="center"/>
              <w:rPr>
                <w:color w:val="000000"/>
              </w:rPr>
            </w:pPr>
            <w:r w:rsidRPr="0074616E">
              <w:rPr>
                <w:color w:val="000000"/>
              </w:rPr>
              <w:t>93</w:t>
            </w:r>
          </w:p>
        </w:tc>
        <w:tc>
          <w:tcPr>
            <w:tcW w:w="1236" w:type="dxa"/>
            <w:gridSpan w:val="2"/>
            <w:tcBorders>
              <w:top w:val="single" w:sz="4" w:space="0" w:color="auto"/>
              <w:left w:val="single" w:sz="4" w:space="0" w:color="auto"/>
              <w:bottom w:val="single" w:sz="4" w:space="0" w:color="auto"/>
              <w:right w:val="single" w:sz="4" w:space="0" w:color="auto"/>
            </w:tcBorders>
            <w:noWrap/>
            <w:vAlign w:val="bottom"/>
            <w:hideMark/>
          </w:tcPr>
          <w:p w14:paraId="70564B07" w14:textId="77777777" w:rsidR="0074616E" w:rsidRPr="0074616E" w:rsidRDefault="0074616E">
            <w:pPr>
              <w:jc w:val="center"/>
              <w:rPr>
                <w:color w:val="000000"/>
              </w:rPr>
            </w:pPr>
            <w:r w:rsidRPr="0074616E">
              <w:rPr>
                <w:color w:val="000000"/>
              </w:rPr>
              <w:t>100</w:t>
            </w:r>
          </w:p>
        </w:tc>
      </w:tr>
    </w:tbl>
    <w:p w14:paraId="614E859A" w14:textId="77777777" w:rsidR="0074616E" w:rsidRPr="0074616E" w:rsidRDefault="0074616E" w:rsidP="00556A5A">
      <w:pPr>
        <w:spacing w:line="276" w:lineRule="auto"/>
        <w:ind w:left="406"/>
        <w:rPr>
          <w:rFonts w:eastAsia="Calibri"/>
          <w:bCs/>
        </w:rPr>
      </w:pPr>
      <w:r w:rsidRPr="0074616E">
        <w:rPr>
          <w:bCs/>
        </w:rPr>
        <w:t>Sumber: Hasil Pengolahan SPSS V26 2022</w:t>
      </w:r>
    </w:p>
    <w:p w14:paraId="1C683EDD" w14:textId="330BB748" w:rsidR="0074616E" w:rsidRPr="0074616E" w:rsidRDefault="0074616E" w:rsidP="00556A5A">
      <w:pPr>
        <w:autoSpaceDE w:val="0"/>
        <w:autoSpaceDN w:val="0"/>
        <w:adjustRightInd w:val="0"/>
        <w:spacing w:line="276" w:lineRule="auto"/>
        <w:ind w:firstLine="720"/>
        <w:jc w:val="both"/>
      </w:pPr>
      <w:r w:rsidRPr="00556A5A">
        <w:t>Berdasarkan</w:t>
      </w:r>
      <w:r w:rsidRPr="0074616E">
        <w:rPr>
          <w:bCs/>
        </w:rPr>
        <w:t xml:space="preserve"> </w:t>
      </w:r>
      <w:r w:rsidRPr="0074616E">
        <w:t>Tabel 3</w:t>
      </w:r>
      <w:r w:rsidRPr="0074616E">
        <w:rPr>
          <w:bCs/>
        </w:rPr>
        <w:t xml:space="preserve"> tersebut dapat dipahami bahwa </w:t>
      </w:r>
      <w:r w:rsidR="00D23AE5" w:rsidRPr="0074616E">
        <w:rPr>
          <w:bCs/>
        </w:rPr>
        <w:t xml:space="preserve">produk </w:t>
      </w:r>
      <w:r w:rsidR="00D23AE5">
        <w:rPr>
          <w:bCs/>
        </w:rPr>
        <w:t xml:space="preserve">pendidikan </w:t>
      </w:r>
      <w:r w:rsidRPr="0074616E">
        <w:rPr>
          <w:bCs/>
        </w:rPr>
        <w:t xml:space="preserve">pada Politeknik LP3I Makassar termasuk dalam kategori sangat tinggi. Hal ini terlihat dari 93 responden, terdapat 92 (98,9%) memberi nilai </w:t>
      </w:r>
      <w:r w:rsidR="00D30FCE" w:rsidRPr="0074616E">
        <w:rPr>
          <w:bCs/>
        </w:rPr>
        <w:t xml:space="preserve">produk </w:t>
      </w:r>
      <w:r w:rsidR="00D30FCE">
        <w:rPr>
          <w:bCs/>
        </w:rPr>
        <w:t xml:space="preserve">pendidikan </w:t>
      </w:r>
      <w:r w:rsidRPr="0074616E">
        <w:rPr>
          <w:bCs/>
        </w:rPr>
        <w:t>termasuk pada interval kategori 21 – 25 (sangat tinggi). Nilai rata-rata (</w:t>
      </w:r>
      <w:r w:rsidRPr="0074616E">
        <w:rPr>
          <w:bCs/>
          <w:i/>
          <w:iCs/>
        </w:rPr>
        <w:t>mean</w:t>
      </w:r>
      <w:r w:rsidRPr="0074616E">
        <w:rPr>
          <w:bCs/>
        </w:rPr>
        <w:t xml:space="preserve">) </w:t>
      </w:r>
      <w:r w:rsidR="00D30FCE" w:rsidRPr="0074616E">
        <w:rPr>
          <w:bCs/>
        </w:rPr>
        <w:t xml:space="preserve">produk </w:t>
      </w:r>
      <w:r w:rsidR="00D30FCE">
        <w:rPr>
          <w:bCs/>
        </w:rPr>
        <w:t>pendidikan</w:t>
      </w:r>
      <w:r w:rsidRPr="0074616E">
        <w:rPr>
          <w:bCs/>
        </w:rPr>
        <w:t xml:space="preserve"> adalah </w:t>
      </w:r>
      <w:r w:rsidRPr="0074616E">
        <w:t xml:space="preserve">24.8065 yang juga berada pada interval sangat tinggi. Meski terdapat 10 responden yang memberi nilai di bawah nilai rata-rata, namun berdasarkan kategorisasi dengan memperhatikan nilai rata-rata maka ditetapkan </w:t>
      </w:r>
      <w:r w:rsidR="00D30FCE" w:rsidRPr="0074616E">
        <w:rPr>
          <w:bCs/>
        </w:rPr>
        <w:t xml:space="preserve">produk </w:t>
      </w:r>
      <w:r w:rsidR="00D30FCE">
        <w:rPr>
          <w:bCs/>
        </w:rPr>
        <w:t xml:space="preserve">pendidikan </w:t>
      </w:r>
      <w:r w:rsidRPr="0074616E">
        <w:rPr>
          <w:bCs/>
        </w:rPr>
        <w:t>pada Politeknik LP3I Makassar</w:t>
      </w:r>
      <w:r w:rsidRPr="0074616E">
        <w:t xml:space="preserve"> termasuk kategori sangat tinggi.</w:t>
      </w:r>
    </w:p>
    <w:p w14:paraId="599CFAB7" w14:textId="77777777" w:rsidR="0074616E" w:rsidRDefault="0074616E" w:rsidP="00A56B0F">
      <w:pPr>
        <w:pStyle w:val="ListParagraph"/>
        <w:numPr>
          <w:ilvl w:val="3"/>
          <w:numId w:val="22"/>
        </w:numPr>
        <w:spacing w:before="120" w:after="0"/>
        <w:ind w:left="284" w:hanging="284"/>
        <w:contextualSpacing w:val="0"/>
        <w:jc w:val="both"/>
        <w:rPr>
          <w:rFonts w:ascii="Times New Roman" w:hAnsi="Times New Roman"/>
          <w:bCs/>
          <w:sz w:val="24"/>
          <w:szCs w:val="24"/>
        </w:rPr>
      </w:pPr>
      <w:r>
        <w:rPr>
          <w:rFonts w:ascii="Times New Roman" w:hAnsi="Times New Roman"/>
          <w:bCs/>
          <w:sz w:val="24"/>
          <w:szCs w:val="24"/>
        </w:rPr>
        <w:t>Kepuasan Mahasiswa</w:t>
      </w:r>
    </w:p>
    <w:p w14:paraId="764B11B9" w14:textId="77777777" w:rsidR="0074616E" w:rsidRPr="0074616E" w:rsidRDefault="0074616E" w:rsidP="00A56B0F">
      <w:pPr>
        <w:autoSpaceDE w:val="0"/>
        <w:autoSpaceDN w:val="0"/>
        <w:adjustRightInd w:val="0"/>
        <w:spacing w:line="276" w:lineRule="auto"/>
        <w:ind w:firstLine="720"/>
        <w:jc w:val="both"/>
      </w:pPr>
      <w:r>
        <w:t>Keadaan</w:t>
      </w:r>
      <w:r w:rsidRPr="0074616E">
        <w:rPr>
          <w:bCs/>
        </w:rPr>
        <w:t xml:space="preserve"> </w:t>
      </w:r>
      <w:r w:rsidRPr="00A56B0F">
        <w:t>kepuasan</w:t>
      </w:r>
      <w:r w:rsidRPr="0074616E">
        <w:rPr>
          <w:bCs/>
        </w:rPr>
        <w:t xml:space="preserve"> mahasiswa pada Politeknik LP3I Makassar berdasarkan hasil analisis SPSS V26 </w:t>
      </w:r>
      <w:r w:rsidRPr="0074616E">
        <w:t xml:space="preserve">menunjukkan bahwa skor tertinggi 18 dan skor terendah 14. Skor rata-rata yang diperoleh adalah 17.9570 dengan standar deviasi </w:t>
      </w:r>
      <w:r w:rsidRPr="0074616E">
        <w:rPr>
          <w:bCs/>
        </w:rPr>
        <w:t>sebesar 0,41478.</w:t>
      </w:r>
      <w:r w:rsidRPr="0074616E">
        <w:t xml:space="preserve"> Kategorisasi variabel </w:t>
      </w:r>
      <w:r w:rsidRPr="0074616E">
        <w:rPr>
          <w:bCs/>
        </w:rPr>
        <w:t xml:space="preserve">kepuasan mahasiswa </w:t>
      </w:r>
      <w:r w:rsidRPr="0074616E">
        <w:t>dapat dideskripsikan sebagaimana tabel berikut:</w:t>
      </w:r>
    </w:p>
    <w:p w14:paraId="38F3DED8" w14:textId="65B75408" w:rsidR="0074616E" w:rsidRPr="0074616E" w:rsidRDefault="0074616E" w:rsidP="0074616E">
      <w:pPr>
        <w:spacing w:line="276" w:lineRule="auto"/>
        <w:jc w:val="center"/>
      </w:pPr>
      <w:r w:rsidRPr="0074616E">
        <w:t xml:space="preserve">Tabel </w:t>
      </w:r>
      <w:r w:rsidR="00A56B0F">
        <w:t>4</w:t>
      </w:r>
      <w:r w:rsidRPr="0074616E">
        <w:t>. Kategori Kepuasan Mahasiswa (Z)</w:t>
      </w:r>
    </w:p>
    <w:tbl>
      <w:tblPr>
        <w:tblW w:w="8277"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188"/>
        <w:gridCol w:w="1904"/>
        <w:gridCol w:w="996"/>
        <w:gridCol w:w="617"/>
        <w:gridCol w:w="666"/>
        <w:gridCol w:w="1157"/>
        <w:gridCol w:w="10"/>
        <w:gridCol w:w="1229"/>
      </w:tblGrid>
      <w:tr w:rsidR="0074616E" w14:paraId="35C870D5" w14:textId="77777777" w:rsidTr="00A56B0F">
        <w:trPr>
          <w:trHeight w:val="300"/>
        </w:trPr>
        <w:tc>
          <w:tcPr>
            <w:tcW w:w="510" w:type="dxa"/>
            <w:vMerge w:val="restart"/>
            <w:tcBorders>
              <w:top w:val="single" w:sz="4" w:space="0" w:color="auto"/>
              <w:left w:val="single" w:sz="4" w:space="0" w:color="auto"/>
              <w:bottom w:val="single" w:sz="4" w:space="0" w:color="auto"/>
              <w:right w:val="single" w:sz="4" w:space="0" w:color="auto"/>
            </w:tcBorders>
            <w:noWrap/>
            <w:vAlign w:val="center"/>
            <w:hideMark/>
          </w:tcPr>
          <w:p w14:paraId="7EB8C906" w14:textId="77777777" w:rsidR="0074616E" w:rsidRPr="0074616E" w:rsidRDefault="0074616E">
            <w:pPr>
              <w:jc w:val="center"/>
              <w:rPr>
                <w:color w:val="000000"/>
              </w:rPr>
            </w:pPr>
            <w:r w:rsidRPr="0074616E">
              <w:rPr>
                <w:color w:val="000000"/>
              </w:rPr>
              <w:t>No</w:t>
            </w:r>
          </w:p>
        </w:tc>
        <w:tc>
          <w:tcPr>
            <w:tcW w:w="1188" w:type="dxa"/>
            <w:vMerge w:val="restart"/>
            <w:tcBorders>
              <w:top w:val="single" w:sz="4" w:space="0" w:color="auto"/>
              <w:left w:val="single" w:sz="4" w:space="0" w:color="auto"/>
              <w:bottom w:val="single" w:sz="4" w:space="0" w:color="auto"/>
              <w:right w:val="single" w:sz="4" w:space="0" w:color="auto"/>
            </w:tcBorders>
            <w:noWrap/>
            <w:vAlign w:val="center"/>
            <w:hideMark/>
          </w:tcPr>
          <w:p w14:paraId="1204F31A" w14:textId="77777777" w:rsidR="0074616E" w:rsidRPr="0074616E" w:rsidRDefault="0074616E">
            <w:pPr>
              <w:jc w:val="center"/>
              <w:rPr>
                <w:color w:val="000000"/>
              </w:rPr>
            </w:pPr>
            <w:r w:rsidRPr="0074616E">
              <w:rPr>
                <w:color w:val="000000"/>
              </w:rPr>
              <w:t>Interval</w:t>
            </w:r>
          </w:p>
        </w:tc>
        <w:tc>
          <w:tcPr>
            <w:tcW w:w="1904" w:type="dxa"/>
            <w:vMerge w:val="restart"/>
            <w:tcBorders>
              <w:top w:val="single" w:sz="4" w:space="0" w:color="auto"/>
              <w:left w:val="single" w:sz="4" w:space="0" w:color="auto"/>
              <w:bottom w:val="single" w:sz="4" w:space="0" w:color="auto"/>
              <w:right w:val="single" w:sz="4" w:space="0" w:color="auto"/>
            </w:tcBorders>
            <w:noWrap/>
            <w:vAlign w:val="center"/>
            <w:hideMark/>
          </w:tcPr>
          <w:p w14:paraId="62EEF31A" w14:textId="77777777" w:rsidR="0074616E" w:rsidRPr="0074616E" w:rsidRDefault="0074616E">
            <w:pPr>
              <w:jc w:val="center"/>
              <w:rPr>
                <w:color w:val="000000"/>
              </w:rPr>
            </w:pPr>
            <w:r w:rsidRPr="0074616E">
              <w:rPr>
                <w:color w:val="000000"/>
              </w:rPr>
              <w:t>Kategori</w:t>
            </w:r>
          </w:p>
        </w:tc>
        <w:tc>
          <w:tcPr>
            <w:tcW w:w="2279" w:type="dxa"/>
            <w:gridSpan w:val="3"/>
            <w:tcBorders>
              <w:top w:val="single" w:sz="4" w:space="0" w:color="auto"/>
              <w:left w:val="single" w:sz="4" w:space="0" w:color="auto"/>
              <w:bottom w:val="single" w:sz="4" w:space="0" w:color="auto"/>
              <w:right w:val="single" w:sz="4" w:space="0" w:color="auto"/>
            </w:tcBorders>
            <w:noWrap/>
            <w:vAlign w:val="center"/>
            <w:hideMark/>
          </w:tcPr>
          <w:p w14:paraId="03F1114E" w14:textId="77777777" w:rsidR="0074616E" w:rsidRPr="0074616E" w:rsidRDefault="0074616E">
            <w:pPr>
              <w:jc w:val="center"/>
              <w:rPr>
                <w:color w:val="000000"/>
              </w:rPr>
            </w:pPr>
            <w:r w:rsidRPr="0074616E">
              <w:rPr>
                <w:color w:val="000000"/>
              </w:rPr>
              <w:t>Nilai</w:t>
            </w:r>
          </w:p>
        </w:tc>
        <w:tc>
          <w:tcPr>
            <w:tcW w:w="1167"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52317D2E" w14:textId="77777777" w:rsidR="0074616E" w:rsidRPr="0074616E" w:rsidRDefault="0074616E">
            <w:pPr>
              <w:jc w:val="center"/>
              <w:rPr>
                <w:color w:val="000000"/>
              </w:rPr>
            </w:pPr>
            <w:r w:rsidRPr="0074616E">
              <w:rPr>
                <w:color w:val="000000"/>
              </w:rPr>
              <w:t>Frekuensi</w:t>
            </w:r>
          </w:p>
        </w:tc>
        <w:tc>
          <w:tcPr>
            <w:tcW w:w="1229" w:type="dxa"/>
            <w:vMerge w:val="restart"/>
            <w:tcBorders>
              <w:top w:val="single" w:sz="4" w:space="0" w:color="auto"/>
              <w:left w:val="single" w:sz="4" w:space="0" w:color="auto"/>
              <w:bottom w:val="single" w:sz="4" w:space="0" w:color="auto"/>
              <w:right w:val="single" w:sz="4" w:space="0" w:color="auto"/>
            </w:tcBorders>
            <w:noWrap/>
            <w:vAlign w:val="center"/>
            <w:hideMark/>
          </w:tcPr>
          <w:p w14:paraId="4F9C2F1E" w14:textId="77777777" w:rsidR="0074616E" w:rsidRPr="0074616E" w:rsidRDefault="0074616E">
            <w:pPr>
              <w:jc w:val="center"/>
              <w:rPr>
                <w:color w:val="000000"/>
              </w:rPr>
            </w:pPr>
            <w:r w:rsidRPr="0074616E">
              <w:rPr>
                <w:color w:val="000000"/>
              </w:rPr>
              <w:t>Persentase (%)</w:t>
            </w:r>
          </w:p>
        </w:tc>
      </w:tr>
      <w:tr w:rsidR="0074616E" w14:paraId="74709F38" w14:textId="77777777" w:rsidTr="00A56B0F">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9D7A89"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72CDD5" w14:textId="77777777" w:rsidR="0074616E" w:rsidRPr="0074616E" w:rsidRDefault="0074616E">
            <w:pPr>
              <w:rPr>
                <w:color w:val="000000"/>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04F4C15" w14:textId="77777777" w:rsidR="0074616E" w:rsidRPr="0074616E" w:rsidRDefault="0074616E">
            <w:pPr>
              <w:rPr>
                <w:color w:val="000000"/>
              </w:rPr>
            </w:pPr>
          </w:p>
        </w:tc>
        <w:tc>
          <w:tcPr>
            <w:tcW w:w="996" w:type="dxa"/>
            <w:tcBorders>
              <w:top w:val="single" w:sz="4" w:space="0" w:color="auto"/>
              <w:left w:val="single" w:sz="4" w:space="0" w:color="auto"/>
              <w:bottom w:val="single" w:sz="4" w:space="0" w:color="auto"/>
              <w:right w:val="single" w:sz="4" w:space="0" w:color="auto"/>
            </w:tcBorders>
            <w:noWrap/>
            <w:vAlign w:val="center"/>
            <w:hideMark/>
          </w:tcPr>
          <w:p w14:paraId="7D268416" w14:textId="77777777" w:rsidR="0074616E" w:rsidRPr="0074616E" w:rsidRDefault="0074616E">
            <w:pPr>
              <w:jc w:val="center"/>
              <w:rPr>
                <w:color w:val="000000"/>
              </w:rPr>
            </w:pPr>
            <w:r w:rsidRPr="0074616E">
              <w:rPr>
                <w:color w:val="000000"/>
              </w:rPr>
              <w:t>Mean</w:t>
            </w:r>
          </w:p>
        </w:tc>
        <w:tc>
          <w:tcPr>
            <w:tcW w:w="617" w:type="dxa"/>
            <w:tcBorders>
              <w:top w:val="single" w:sz="4" w:space="0" w:color="auto"/>
              <w:left w:val="single" w:sz="4" w:space="0" w:color="auto"/>
              <w:bottom w:val="single" w:sz="4" w:space="0" w:color="auto"/>
              <w:right w:val="single" w:sz="4" w:space="0" w:color="auto"/>
            </w:tcBorders>
            <w:vAlign w:val="center"/>
            <w:hideMark/>
          </w:tcPr>
          <w:p w14:paraId="49A6449E" w14:textId="77777777" w:rsidR="0074616E" w:rsidRPr="0074616E" w:rsidRDefault="0074616E">
            <w:pPr>
              <w:jc w:val="center"/>
              <w:rPr>
                <w:color w:val="000000"/>
              </w:rPr>
            </w:pPr>
            <w:r w:rsidRPr="0074616E">
              <w:rPr>
                <w:color w:val="000000"/>
              </w:rPr>
              <w:t>Min</w:t>
            </w:r>
          </w:p>
        </w:tc>
        <w:tc>
          <w:tcPr>
            <w:tcW w:w="666" w:type="dxa"/>
            <w:tcBorders>
              <w:top w:val="single" w:sz="4" w:space="0" w:color="auto"/>
              <w:left w:val="single" w:sz="4" w:space="0" w:color="auto"/>
              <w:bottom w:val="single" w:sz="4" w:space="0" w:color="auto"/>
              <w:right w:val="single" w:sz="4" w:space="0" w:color="auto"/>
            </w:tcBorders>
            <w:vAlign w:val="center"/>
            <w:hideMark/>
          </w:tcPr>
          <w:p w14:paraId="0AA33698" w14:textId="77777777" w:rsidR="0074616E" w:rsidRPr="0074616E" w:rsidRDefault="0074616E">
            <w:pPr>
              <w:jc w:val="center"/>
              <w:rPr>
                <w:color w:val="000000"/>
              </w:rPr>
            </w:pPr>
            <w:r w:rsidRPr="0074616E">
              <w:rPr>
                <w:color w:val="000000"/>
              </w:rPr>
              <w:t>Max</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2722CDA"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F738C" w14:textId="77777777" w:rsidR="0074616E" w:rsidRPr="0074616E" w:rsidRDefault="0074616E">
            <w:pPr>
              <w:rPr>
                <w:color w:val="000000"/>
              </w:rPr>
            </w:pPr>
          </w:p>
        </w:tc>
      </w:tr>
      <w:tr w:rsidR="0074616E" w14:paraId="062E443D" w14:textId="77777777" w:rsidTr="00A56B0F">
        <w:trPr>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F990DA0" w14:textId="77777777" w:rsidR="0074616E" w:rsidRPr="0074616E" w:rsidRDefault="0074616E">
            <w:pPr>
              <w:jc w:val="center"/>
              <w:rPr>
                <w:color w:val="000000"/>
              </w:rPr>
            </w:pPr>
            <w:r w:rsidRPr="0074616E">
              <w:rPr>
                <w:color w:val="000000"/>
              </w:rPr>
              <w:t>1</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4DAC645A" w14:textId="77777777" w:rsidR="0074616E" w:rsidRPr="0074616E" w:rsidRDefault="0074616E">
            <w:pPr>
              <w:jc w:val="center"/>
              <w:rPr>
                <w:color w:val="000000"/>
              </w:rPr>
            </w:pPr>
            <w:r w:rsidRPr="0074616E">
              <w:rPr>
                <w:color w:val="000000"/>
              </w:rPr>
              <w:t>17 – 20</w:t>
            </w:r>
          </w:p>
        </w:tc>
        <w:tc>
          <w:tcPr>
            <w:tcW w:w="1904" w:type="dxa"/>
            <w:tcBorders>
              <w:top w:val="single" w:sz="4" w:space="0" w:color="auto"/>
              <w:left w:val="single" w:sz="4" w:space="0" w:color="auto"/>
              <w:bottom w:val="single" w:sz="4" w:space="0" w:color="auto"/>
              <w:right w:val="single" w:sz="4" w:space="0" w:color="auto"/>
            </w:tcBorders>
            <w:noWrap/>
            <w:vAlign w:val="bottom"/>
            <w:hideMark/>
          </w:tcPr>
          <w:p w14:paraId="6992B77F" w14:textId="77777777" w:rsidR="0074616E" w:rsidRPr="0074616E" w:rsidRDefault="0074616E">
            <w:pPr>
              <w:rPr>
                <w:color w:val="000000"/>
              </w:rPr>
            </w:pPr>
            <w:r w:rsidRPr="0074616E">
              <w:rPr>
                <w:color w:val="000000"/>
              </w:rPr>
              <w:t xml:space="preserve">Sangat Tinggi </w:t>
            </w:r>
          </w:p>
        </w:tc>
        <w:tc>
          <w:tcPr>
            <w:tcW w:w="996" w:type="dxa"/>
            <w:vMerge w:val="restart"/>
            <w:tcBorders>
              <w:top w:val="single" w:sz="4" w:space="0" w:color="auto"/>
              <w:left w:val="single" w:sz="4" w:space="0" w:color="auto"/>
              <w:bottom w:val="single" w:sz="4" w:space="0" w:color="auto"/>
              <w:right w:val="single" w:sz="4" w:space="0" w:color="auto"/>
            </w:tcBorders>
            <w:noWrap/>
            <w:vAlign w:val="center"/>
            <w:hideMark/>
          </w:tcPr>
          <w:p w14:paraId="3C966512" w14:textId="77777777" w:rsidR="0074616E" w:rsidRPr="0074616E" w:rsidRDefault="0074616E">
            <w:pPr>
              <w:jc w:val="center"/>
              <w:rPr>
                <w:color w:val="000000"/>
              </w:rPr>
            </w:pPr>
            <w:r w:rsidRPr="0074616E">
              <w:t>17.9570</w:t>
            </w:r>
          </w:p>
        </w:tc>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70B02686" w14:textId="77777777" w:rsidR="0074616E" w:rsidRPr="0074616E" w:rsidRDefault="0074616E">
            <w:pPr>
              <w:jc w:val="center"/>
              <w:rPr>
                <w:color w:val="000000"/>
              </w:rPr>
            </w:pPr>
            <w:r w:rsidRPr="0074616E">
              <w:rPr>
                <w:color w:val="000000"/>
              </w:rPr>
              <w:t>14</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14:paraId="30C2CB5B" w14:textId="77777777" w:rsidR="0074616E" w:rsidRPr="0074616E" w:rsidRDefault="0074616E">
            <w:pPr>
              <w:jc w:val="center"/>
              <w:rPr>
                <w:color w:val="000000"/>
              </w:rPr>
            </w:pPr>
            <w:r w:rsidRPr="0074616E">
              <w:t>18</w:t>
            </w:r>
          </w:p>
        </w:tc>
        <w:tc>
          <w:tcPr>
            <w:tcW w:w="1167" w:type="dxa"/>
            <w:gridSpan w:val="2"/>
            <w:tcBorders>
              <w:top w:val="single" w:sz="4" w:space="0" w:color="auto"/>
              <w:left w:val="single" w:sz="4" w:space="0" w:color="auto"/>
              <w:bottom w:val="single" w:sz="4" w:space="0" w:color="auto"/>
              <w:right w:val="single" w:sz="4" w:space="0" w:color="auto"/>
            </w:tcBorders>
            <w:noWrap/>
            <w:vAlign w:val="bottom"/>
            <w:hideMark/>
          </w:tcPr>
          <w:p w14:paraId="3C003275" w14:textId="77777777" w:rsidR="0074616E" w:rsidRPr="0074616E" w:rsidRDefault="0074616E">
            <w:pPr>
              <w:jc w:val="center"/>
              <w:rPr>
                <w:color w:val="000000"/>
              </w:rPr>
            </w:pPr>
            <w:r w:rsidRPr="0074616E">
              <w:rPr>
                <w:color w:val="000000"/>
              </w:rPr>
              <w:t>92</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6E9C8885" w14:textId="77777777" w:rsidR="0074616E" w:rsidRPr="0074616E" w:rsidRDefault="0074616E">
            <w:pPr>
              <w:jc w:val="center"/>
              <w:rPr>
                <w:color w:val="000000"/>
              </w:rPr>
            </w:pPr>
            <w:r w:rsidRPr="0074616E">
              <w:rPr>
                <w:color w:val="000000"/>
              </w:rPr>
              <w:t>98,9</w:t>
            </w:r>
          </w:p>
        </w:tc>
      </w:tr>
      <w:tr w:rsidR="0074616E" w14:paraId="2879A7B1" w14:textId="77777777" w:rsidTr="00A56B0F">
        <w:trPr>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7FC9D9F" w14:textId="77777777" w:rsidR="0074616E" w:rsidRPr="0074616E" w:rsidRDefault="0074616E">
            <w:pPr>
              <w:jc w:val="center"/>
              <w:rPr>
                <w:color w:val="000000"/>
              </w:rPr>
            </w:pPr>
            <w:r w:rsidRPr="0074616E">
              <w:rPr>
                <w:color w:val="000000"/>
              </w:rPr>
              <w:t>2</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71379ED9" w14:textId="77777777" w:rsidR="0074616E" w:rsidRPr="0074616E" w:rsidRDefault="0074616E">
            <w:pPr>
              <w:jc w:val="center"/>
              <w:rPr>
                <w:color w:val="000000"/>
              </w:rPr>
            </w:pPr>
            <w:r w:rsidRPr="0074616E">
              <w:rPr>
                <w:color w:val="000000"/>
              </w:rPr>
              <w:t>14 – 16</w:t>
            </w:r>
          </w:p>
        </w:tc>
        <w:tc>
          <w:tcPr>
            <w:tcW w:w="1904" w:type="dxa"/>
            <w:tcBorders>
              <w:top w:val="single" w:sz="4" w:space="0" w:color="auto"/>
              <w:left w:val="single" w:sz="4" w:space="0" w:color="auto"/>
              <w:bottom w:val="single" w:sz="4" w:space="0" w:color="auto"/>
              <w:right w:val="single" w:sz="4" w:space="0" w:color="auto"/>
            </w:tcBorders>
            <w:noWrap/>
            <w:vAlign w:val="bottom"/>
            <w:hideMark/>
          </w:tcPr>
          <w:p w14:paraId="7DD5CC9C" w14:textId="77777777" w:rsidR="0074616E" w:rsidRPr="0074616E" w:rsidRDefault="0074616E">
            <w:pPr>
              <w:rPr>
                <w:color w:val="000000"/>
              </w:rPr>
            </w:pPr>
            <w:r w:rsidRPr="0074616E">
              <w:rPr>
                <w:color w:val="000000"/>
              </w:rPr>
              <w:t xml:space="preserve">Tinggi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177E87"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DAC47" w14:textId="77777777" w:rsidR="0074616E" w:rsidRPr="0074616E" w:rsidRDefault="0074616E">
            <w:pPr>
              <w:rPr>
                <w:color w:val="000000"/>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14:paraId="42A6F237" w14:textId="77777777" w:rsidR="0074616E" w:rsidRPr="0074616E" w:rsidRDefault="0074616E">
            <w:pPr>
              <w:rPr>
                <w:color w:val="000000"/>
              </w:rPr>
            </w:pPr>
          </w:p>
        </w:tc>
        <w:tc>
          <w:tcPr>
            <w:tcW w:w="1167" w:type="dxa"/>
            <w:gridSpan w:val="2"/>
            <w:tcBorders>
              <w:top w:val="single" w:sz="4" w:space="0" w:color="auto"/>
              <w:left w:val="single" w:sz="4" w:space="0" w:color="auto"/>
              <w:bottom w:val="single" w:sz="4" w:space="0" w:color="auto"/>
              <w:right w:val="single" w:sz="4" w:space="0" w:color="auto"/>
            </w:tcBorders>
            <w:noWrap/>
            <w:vAlign w:val="bottom"/>
            <w:hideMark/>
          </w:tcPr>
          <w:p w14:paraId="19A6FA54" w14:textId="77777777" w:rsidR="0074616E" w:rsidRPr="0074616E" w:rsidRDefault="0074616E">
            <w:pPr>
              <w:jc w:val="center"/>
              <w:rPr>
                <w:color w:val="000000"/>
              </w:rPr>
            </w:pPr>
            <w:r w:rsidRPr="0074616E">
              <w:rPr>
                <w:color w:val="000000"/>
              </w:rPr>
              <w:t>1</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35DE33E5" w14:textId="77777777" w:rsidR="0074616E" w:rsidRPr="0074616E" w:rsidRDefault="0074616E">
            <w:pPr>
              <w:jc w:val="center"/>
              <w:rPr>
                <w:color w:val="000000"/>
              </w:rPr>
            </w:pPr>
            <w:r w:rsidRPr="0074616E">
              <w:rPr>
                <w:color w:val="000000"/>
              </w:rPr>
              <w:t>1,1</w:t>
            </w:r>
          </w:p>
        </w:tc>
      </w:tr>
      <w:tr w:rsidR="0074616E" w14:paraId="63E74EC9" w14:textId="77777777" w:rsidTr="00A56B0F">
        <w:trPr>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5E23006C" w14:textId="77777777" w:rsidR="0074616E" w:rsidRPr="0074616E" w:rsidRDefault="0074616E">
            <w:pPr>
              <w:jc w:val="center"/>
              <w:rPr>
                <w:color w:val="000000"/>
              </w:rPr>
            </w:pPr>
            <w:r w:rsidRPr="0074616E">
              <w:rPr>
                <w:color w:val="000000"/>
              </w:rPr>
              <w:t>3</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7FD4283D" w14:textId="77777777" w:rsidR="0074616E" w:rsidRPr="0074616E" w:rsidRDefault="0074616E">
            <w:pPr>
              <w:jc w:val="center"/>
              <w:rPr>
                <w:color w:val="000000"/>
              </w:rPr>
            </w:pPr>
            <w:r w:rsidRPr="0074616E">
              <w:rPr>
                <w:color w:val="000000"/>
              </w:rPr>
              <w:t>11 – 13</w:t>
            </w:r>
          </w:p>
        </w:tc>
        <w:tc>
          <w:tcPr>
            <w:tcW w:w="1904" w:type="dxa"/>
            <w:tcBorders>
              <w:top w:val="single" w:sz="4" w:space="0" w:color="auto"/>
              <w:left w:val="single" w:sz="4" w:space="0" w:color="auto"/>
              <w:bottom w:val="single" w:sz="4" w:space="0" w:color="auto"/>
              <w:right w:val="single" w:sz="4" w:space="0" w:color="auto"/>
            </w:tcBorders>
            <w:noWrap/>
            <w:vAlign w:val="bottom"/>
            <w:hideMark/>
          </w:tcPr>
          <w:p w14:paraId="0918B9C7" w14:textId="77777777" w:rsidR="0074616E" w:rsidRPr="0074616E" w:rsidRDefault="0074616E">
            <w:pPr>
              <w:rPr>
                <w:color w:val="000000"/>
              </w:rPr>
            </w:pPr>
            <w:r w:rsidRPr="0074616E">
              <w:rPr>
                <w:color w:val="000000"/>
              </w:rPr>
              <w:t>Sedang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BC676"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195510" w14:textId="77777777" w:rsidR="0074616E" w:rsidRPr="0074616E" w:rsidRDefault="0074616E">
            <w:pPr>
              <w:rPr>
                <w:color w:val="000000"/>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14:paraId="61E1297E" w14:textId="77777777" w:rsidR="0074616E" w:rsidRPr="0074616E" w:rsidRDefault="0074616E">
            <w:pPr>
              <w:rPr>
                <w:color w:val="000000"/>
              </w:rPr>
            </w:pPr>
          </w:p>
        </w:tc>
        <w:tc>
          <w:tcPr>
            <w:tcW w:w="1167" w:type="dxa"/>
            <w:gridSpan w:val="2"/>
            <w:tcBorders>
              <w:top w:val="single" w:sz="4" w:space="0" w:color="auto"/>
              <w:left w:val="single" w:sz="4" w:space="0" w:color="auto"/>
              <w:bottom w:val="single" w:sz="4" w:space="0" w:color="auto"/>
              <w:right w:val="single" w:sz="4" w:space="0" w:color="auto"/>
            </w:tcBorders>
            <w:noWrap/>
            <w:vAlign w:val="bottom"/>
            <w:hideMark/>
          </w:tcPr>
          <w:p w14:paraId="1601A915" w14:textId="77777777" w:rsidR="0074616E" w:rsidRPr="0074616E" w:rsidRDefault="0074616E">
            <w:pPr>
              <w:jc w:val="center"/>
              <w:rPr>
                <w:color w:val="000000"/>
              </w:rPr>
            </w:pPr>
            <w:r w:rsidRPr="0074616E">
              <w:rPr>
                <w:color w:val="000000"/>
              </w:rPr>
              <w:t>-</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58C04A18" w14:textId="77777777" w:rsidR="0074616E" w:rsidRPr="0074616E" w:rsidRDefault="0074616E">
            <w:pPr>
              <w:jc w:val="center"/>
              <w:rPr>
                <w:color w:val="000000"/>
              </w:rPr>
            </w:pPr>
            <w:r w:rsidRPr="0074616E">
              <w:rPr>
                <w:color w:val="000000"/>
              </w:rPr>
              <w:t>-</w:t>
            </w:r>
          </w:p>
        </w:tc>
      </w:tr>
      <w:tr w:rsidR="0074616E" w14:paraId="78D1B4A1" w14:textId="77777777" w:rsidTr="00A56B0F">
        <w:trPr>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BC66D94" w14:textId="77777777" w:rsidR="0074616E" w:rsidRPr="0074616E" w:rsidRDefault="0074616E">
            <w:pPr>
              <w:jc w:val="center"/>
              <w:rPr>
                <w:color w:val="000000"/>
              </w:rPr>
            </w:pPr>
            <w:r w:rsidRPr="0074616E">
              <w:rPr>
                <w:color w:val="000000"/>
              </w:rPr>
              <w:t>4</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4666AA92" w14:textId="77777777" w:rsidR="0074616E" w:rsidRPr="0074616E" w:rsidRDefault="0074616E">
            <w:pPr>
              <w:jc w:val="center"/>
              <w:rPr>
                <w:color w:val="000000"/>
              </w:rPr>
            </w:pPr>
            <w:r w:rsidRPr="0074616E">
              <w:rPr>
                <w:color w:val="000000"/>
              </w:rPr>
              <w:t>8 – 10</w:t>
            </w:r>
          </w:p>
        </w:tc>
        <w:tc>
          <w:tcPr>
            <w:tcW w:w="1904" w:type="dxa"/>
            <w:tcBorders>
              <w:top w:val="single" w:sz="4" w:space="0" w:color="auto"/>
              <w:left w:val="single" w:sz="4" w:space="0" w:color="auto"/>
              <w:bottom w:val="single" w:sz="4" w:space="0" w:color="auto"/>
              <w:right w:val="single" w:sz="4" w:space="0" w:color="auto"/>
            </w:tcBorders>
            <w:noWrap/>
            <w:vAlign w:val="bottom"/>
            <w:hideMark/>
          </w:tcPr>
          <w:p w14:paraId="6BAA7AC7" w14:textId="77777777" w:rsidR="0074616E" w:rsidRPr="0074616E" w:rsidRDefault="0074616E">
            <w:pPr>
              <w:rPr>
                <w:color w:val="000000"/>
              </w:rPr>
            </w:pPr>
            <w:r w:rsidRPr="0074616E">
              <w:rPr>
                <w:color w:val="000000"/>
              </w:rPr>
              <w:t>Rendah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351909"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0E21BF" w14:textId="77777777" w:rsidR="0074616E" w:rsidRPr="0074616E" w:rsidRDefault="0074616E">
            <w:pPr>
              <w:rPr>
                <w:color w:val="000000"/>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14:paraId="3F316E0F" w14:textId="77777777" w:rsidR="0074616E" w:rsidRPr="0074616E" w:rsidRDefault="0074616E">
            <w:pPr>
              <w:rPr>
                <w:color w:val="000000"/>
              </w:rPr>
            </w:pPr>
          </w:p>
        </w:tc>
        <w:tc>
          <w:tcPr>
            <w:tcW w:w="1167" w:type="dxa"/>
            <w:gridSpan w:val="2"/>
            <w:tcBorders>
              <w:top w:val="single" w:sz="4" w:space="0" w:color="auto"/>
              <w:left w:val="single" w:sz="4" w:space="0" w:color="auto"/>
              <w:bottom w:val="single" w:sz="4" w:space="0" w:color="auto"/>
              <w:right w:val="single" w:sz="4" w:space="0" w:color="auto"/>
            </w:tcBorders>
            <w:noWrap/>
            <w:vAlign w:val="bottom"/>
            <w:hideMark/>
          </w:tcPr>
          <w:p w14:paraId="66580ED6" w14:textId="77777777" w:rsidR="0074616E" w:rsidRPr="0074616E" w:rsidRDefault="0074616E">
            <w:pPr>
              <w:jc w:val="center"/>
              <w:rPr>
                <w:color w:val="000000"/>
              </w:rPr>
            </w:pPr>
            <w:r w:rsidRPr="0074616E">
              <w:rPr>
                <w:color w:val="000000"/>
              </w:rPr>
              <w:t>-</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5B3E1C54" w14:textId="77777777" w:rsidR="0074616E" w:rsidRPr="0074616E" w:rsidRDefault="0074616E">
            <w:pPr>
              <w:jc w:val="center"/>
              <w:rPr>
                <w:color w:val="000000"/>
              </w:rPr>
            </w:pPr>
            <w:r w:rsidRPr="0074616E">
              <w:rPr>
                <w:color w:val="000000"/>
              </w:rPr>
              <w:t>-</w:t>
            </w:r>
          </w:p>
        </w:tc>
      </w:tr>
      <w:tr w:rsidR="0074616E" w14:paraId="69915ECD" w14:textId="77777777" w:rsidTr="00A56B0F">
        <w:trPr>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00B76D5" w14:textId="77777777" w:rsidR="0074616E" w:rsidRPr="0074616E" w:rsidRDefault="0074616E">
            <w:pPr>
              <w:jc w:val="center"/>
              <w:rPr>
                <w:color w:val="000000"/>
              </w:rPr>
            </w:pPr>
            <w:r w:rsidRPr="0074616E">
              <w:rPr>
                <w:color w:val="000000"/>
              </w:rPr>
              <w:t>5</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72DA840C" w14:textId="77777777" w:rsidR="0074616E" w:rsidRPr="0074616E" w:rsidRDefault="0074616E">
            <w:pPr>
              <w:jc w:val="center"/>
              <w:rPr>
                <w:color w:val="000000"/>
              </w:rPr>
            </w:pPr>
            <w:r w:rsidRPr="0074616E">
              <w:rPr>
                <w:color w:val="000000"/>
              </w:rPr>
              <w:t>5 – 7</w:t>
            </w:r>
          </w:p>
        </w:tc>
        <w:tc>
          <w:tcPr>
            <w:tcW w:w="1904" w:type="dxa"/>
            <w:tcBorders>
              <w:top w:val="single" w:sz="4" w:space="0" w:color="auto"/>
              <w:left w:val="single" w:sz="4" w:space="0" w:color="auto"/>
              <w:bottom w:val="single" w:sz="4" w:space="0" w:color="auto"/>
              <w:right w:val="single" w:sz="4" w:space="0" w:color="auto"/>
            </w:tcBorders>
            <w:noWrap/>
            <w:vAlign w:val="bottom"/>
            <w:hideMark/>
          </w:tcPr>
          <w:p w14:paraId="4408A2D1" w14:textId="77777777" w:rsidR="0074616E" w:rsidRPr="0074616E" w:rsidRDefault="0074616E">
            <w:pPr>
              <w:rPr>
                <w:color w:val="000000"/>
              </w:rPr>
            </w:pPr>
            <w:r w:rsidRPr="0074616E">
              <w:rPr>
                <w:color w:val="000000"/>
              </w:rPr>
              <w:t>Sangat Rendah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AF97B"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19716" w14:textId="77777777" w:rsidR="0074616E" w:rsidRPr="0074616E" w:rsidRDefault="0074616E">
            <w:pPr>
              <w:rPr>
                <w:color w:val="000000"/>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14:paraId="36ADF1B2" w14:textId="77777777" w:rsidR="0074616E" w:rsidRPr="0074616E" w:rsidRDefault="0074616E">
            <w:pPr>
              <w:rPr>
                <w:color w:val="000000"/>
              </w:rPr>
            </w:pPr>
          </w:p>
        </w:tc>
        <w:tc>
          <w:tcPr>
            <w:tcW w:w="1167" w:type="dxa"/>
            <w:gridSpan w:val="2"/>
            <w:tcBorders>
              <w:top w:val="single" w:sz="4" w:space="0" w:color="auto"/>
              <w:left w:val="single" w:sz="4" w:space="0" w:color="auto"/>
              <w:bottom w:val="single" w:sz="4" w:space="0" w:color="auto"/>
              <w:right w:val="single" w:sz="4" w:space="0" w:color="auto"/>
            </w:tcBorders>
            <w:noWrap/>
            <w:vAlign w:val="bottom"/>
            <w:hideMark/>
          </w:tcPr>
          <w:p w14:paraId="4A1E172D" w14:textId="77777777" w:rsidR="0074616E" w:rsidRPr="0074616E" w:rsidRDefault="0074616E">
            <w:pPr>
              <w:jc w:val="center"/>
              <w:rPr>
                <w:color w:val="000000"/>
              </w:rPr>
            </w:pPr>
            <w:r w:rsidRPr="0074616E">
              <w:rPr>
                <w:color w:val="000000"/>
              </w:rPr>
              <w:t>-</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7F6BE732" w14:textId="77777777" w:rsidR="0074616E" w:rsidRPr="0074616E" w:rsidRDefault="0074616E">
            <w:pPr>
              <w:jc w:val="center"/>
              <w:rPr>
                <w:color w:val="000000"/>
              </w:rPr>
            </w:pPr>
            <w:r w:rsidRPr="0074616E">
              <w:rPr>
                <w:color w:val="000000"/>
              </w:rPr>
              <w:t>-</w:t>
            </w:r>
          </w:p>
        </w:tc>
      </w:tr>
      <w:tr w:rsidR="0074616E" w14:paraId="5C3227D1" w14:textId="77777777" w:rsidTr="00A56B0F">
        <w:trPr>
          <w:trHeight w:val="300"/>
        </w:trPr>
        <w:tc>
          <w:tcPr>
            <w:tcW w:w="5881" w:type="dxa"/>
            <w:gridSpan w:val="6"/>
            <w:tcBorders>
              <w:top w:val="single" w:sz="4" w:space="0" w:color="auto"/>
              <w:left w:val="single" w:sz="4" w:space="0" w:color="auto"/>
              <w:bottom w:val="single" w:sz="4" w:space="0" w:color="auto"/>
              <w:right w:val="single" w:sz="4" w:space="0" w:color="auto"/>
            </w:tcBorders>
            <w:noWrap/>
            <w:vAlign w:val="bottom"/>
            <w:hideMark/>
          </w:tcPr>
          <w:p w14:paraId="08EEBF35" w14:textId="77777777" w:rsidR="0074616E" w:rsidRPr="0074616E" w:rsidRDefault="0074616E">
            <w:pPr>
              <w:jc w:val="right"/>
              <w:rPr>
                <w:color w:val="000000"/>
              </w:rPr>
            </w:pPr>
            <w:r w:rsidRPr="0074616E">
              <w:rPr>
                <w:color w:val="000000"/>
              </w:rPr>
              <w:t>Jumlah</w:t>
            </w: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4A2A1AD6" w14:textId="77777777" w:rsidR="0074616E" w:rsidRPr="0074616E" w:rsidRDefault="0074616E">
            <w:pPr>
              <w:jc w:val="center"/>
              <w:rPr>
                <w:color w:val="000000"/>
              </w:rPr>
            </w:pPr>
            <w:r w:rsidRPr="0074616E">
              <w:rPr>
                <w:color w:val="000000"/>
              </w:rPr>
              <w:t>93</w:t>
            </w:r>
          </w:p>
        </w:tc>
        <w:tc>
          <w:tcPr>
            <w:tcW w:w="1236" w:type="dxa"/>
            <w:gridSpan w:val="2"/>
            <w:tcBorders>
              <w:top w:val="single" w:sz="4" w:space="0" w:color="auto"/>
              <w:left w:val="single" w:sz="4" w:space="0" w:color="auto"/>
              <w:bottom w:val="single" w:sz="4" w:space="0" w:color="auto"/>
              <w:right w:val="single" w:sz="4" w:space="0" w:color="auto"/>
            </w:tcBorders>
            <w:noWrap/>
            <w:vAlign w:val="bottom"/>
            <w:hideMark/>
          </w:tcPr>
          <w:p w14:paraId="4C5461A0" w14:textId="77777777" w:rsidR="0074616E" w:rsidRPr="0074616E" w:rsidRDefault="0074616E">
            <w:pPr>
              <w:jc w:val="center"/>
              <w:rPr>
                <w:color w:val="000000"/>
              </w:rPr>
            </w:pPr>
            <w:r w:rsidRPr="0074616E">
              <w:rPr>
                <w:color w:val="000000"/>
              </w:rPr>
              <w:t>100</w:t>
            </w:r>
          </w:p>
        </w:tc>
      </w:tr>
    </w:tbl>
    <w:p w14:paraId="0B2E5DF6" w14:textId="77777777" w:rsidR="0074616E" w:rsidRPr="0074616E" w:rsidRDefault="0074616E" w:rsidP="0044257E">
      <w:pPr>
        <w:spacing w:line="480" w:lineRule="auto"/>
        <w:ind w:left="518"/>
        <w:rPr>
          <w:rFonts w:eastAsia="Calibri"/>
          <w:bCs/>
        </w:rPr>
      </w:pPr>
      <w:r w:rsidRPr="0074616E">
        <w:rPr>
          <w:bCs/>
        </w:rPr>
        <w:t>Sumber: Hasil Pengolahan SPSS V26 2022</w:t>
      </w:r>
    </w:p>
    <w:p w14:paraId="0CD76277" w14:textId="1011E58C" w:rsidR="0074616E" w:rsidRPr="0074616E" w:rsidRDefault="0074616E" w:rsidP="0031134A">
      <w:pPr>
        <w:autoSpaceDE w:val="0"/>
        <w:autoSpaceDN w:val="0"/>
        <w:adjustRightInd w:val="0"/>
        <w:spacing w:line="276" w:lineRule="auto"/>
        <w:ind w:firstLine="720"/>
        <w:jc w:val="both"/>
      </w:pPr>
      <w:r w:rsidRPr="0074616E">
        <w:rPr>
          <w:bCs/>
        </w:rPr>
        <w:lastRenderedPageBreak/>
        <w:t xml:space="preserve">Tabel </w:t>
      </w:r>
      <w:r w:rsidR="00A56B0F">
        <w:rPr>
          <w:bCs/>
        </w:rPr>
        <w:t>4</w:t>
      </w:r>
      <w:r w:rsidRPr="0074616E">
        <w:rPr>
          <w:bCs/>
        </w:rPr>
        <w:t xml:space="preserve">. </w:t>
      </w:r>
      <w:r w:rsidRPr="0031134A">
        <w:t>tersebut</w:t>
      </w:r>
      <w:r w:rsidRPr="0074616E">
        <w:rPr>
          <w:bCs/>
        </w:rPr>
        <w:t xml:space="preserve"> menunjukkan bahwa kepuasan mahasiswa pada Politeknik LP3I Makassar termasuk dalam kategori sangat tinggi. Hal ini berdasarkan dari 93 responden, terdapat 92 (98,9%) responden memberi nilai </w:t>
      </w:r>
      <w:r>
        <w:rPr>
          <w:bCs/>
        </w:rPr>
        <w:t>kepuasan mahasiswa</w:t>
      </w:r>
      <w:r w:rsidRPr="0074616E">
        <w:rPr>
          <w:bCs/>
        </w:rPr>
        <w:t xml:space="preserve"> termasuk pada interval kategori 17 – 20 (sangat tinggi). Nilai rata-rata (</w:t>
      </w:r>
      <w:r w:rsidRPr="0074616E">
        <w:rPr>
          <w:bCs/>
          <w:i/>
          <w:iCs/>
        </w:rPr>
        <w:t>mean</w:t>
      </w:r>
      <w:r w:rsidRPr="0074616E">
        <w:rPr>
          <w:bCs/>
        </w:rPr>
        <w:t xml:space="preserve">) </w:t>
      </w:r>
      <w:r>
        <w:rPr>
          <w:bCs/>
        </w:rPr>
        <w:t>kepuasan mahasiswa</w:t>
      </w:r>
      <w:r w:rsidRPr="0074616E">
        <w:rPr>
          <w:bCs/>
        </w:rPr>
        <w:t xml:space="preserve"> adalah </w:t>
      </w:r>
      <w:r w:rsidRPr="0074616E">
        <w:t xml:space="preserve">17.9570 yang juga berada pada interval sangat tinggi sehingga dapat ditetapkan variabel </w:t>
      </w:r>
      <w:r w:rsidRPr="0074616E">
        <w:rPr>
          <w:bCs/>
        </w:rPr>
        <w:t xml:space="preserve">kepuasan mahasiswa pada Politeknik LP3I Makassar </w:t>
      </w:r>
      <w:r w:rsidRPr="0074616E">
        <w:t>termasuk kategori sangat tinggi.</w:t>
      </w:r>
    </w:p>
    <w:p w14:paraId="7CE2C422" w14:textId="77777777" w:rsidR="0074616E" w:rsidRPr="0074616E" w:rsidRDefault="0074616E" w:rsidP="006A65D7">
      <w:pPr>
        <w:pStyle w:val="ListParagraph"/>
        <w:numPr>
          <w:ilvl w:val="3"/>
          <w:numId w:val="22"/>
        </w:numPr>
        <w:spacing w:before="120" w:after="0"/>
        <w:ind w:left="284" w:hanging="284"/>
        <w:contextualSpacing w:val="0"/>
        <w:jc w:val="both"/>
        <w:rPr>
          <w:rFonts w:ascii="Times New Roman" w:hAnsi="Times New Roman"/>
          <w:bCs/>
          <w:sz w:val="24"/>
          <w:szCs w:val="24"/>
        </w:rPr>
      </w:pPr>
      <w:r>
        <w:rPr>
          <w:rFonts w:ascii="Times New Roman" w:hAnsi="Times New Roman"/>
          <w:bCs/>
          <w:sz w:val="24"/>
          <w:szCs w:val="24"/>
        </w:rPr>
        <w:t>Loyalitas Mahasiswa</w:t>
      </w:r>
    </w:p>
    <w:p w14:paraId="228B4F7A" w14:textId="77777777" w:rsidR="0074616E" w:rsidRPr="0074616E" w:rsidRDefault="0074616E" w:rsidP="006A65D7">
      <w:pPr>
        <w:autoSpaceDE w:val="0"/>
        <w:autoSpaceDN w:val="0"/>
        <w:adjustRightInd w:val="0"/>
        <w:spacing w:line="276" w:lineRule="auto"/>
        <w:ind w:firstLine="720"/>
        <w:jc w:val="both"/>
      </w:pPr>
      <w:r>
        <w:t>Keadaan</w:t>
      </w:r>
      <w:r w:rsidRPr="0074616E">
        <w:rPr>
          <w:bCs/>
        </w:rPr>
        <w:t xml:space="preserve"> loyalitas mahasiswa pada Politeknik LP3I Makassar berdasarkan hasil analisis SPSS V26 </w:t>
      </w:r>
      <w:r w:rsidRPr="0074616E">
        <w:t xml:space="preserve">menunjukkan skor </w:t>
      </w:r>
      <w:r>
        <w:t xml:space="preserve">tertinggi 24 dan skor terendah 18. Skor rata-rata yang diperoleh adalah 23.8495 dengan standar deviasi </w:t>
      </w:r>
      <w:r>
        <w:rPr>
          <w:bCs/>
        </w:rPr>
        <w:t>sebesar 0,</w:t>
      </w:r>
      <w:r>
        <w:t>73642</w:t>
      </w:r>
      <w:r>
        <w:rPr>
          <w:bCs/>
        </w:rPr>
        <w:t>.</w:t>
      </w:r>
      <w:r>
        <w:t xml:space="preserve"> Kategorisasi</w:t>
      </w:r>
      <w:r w:rsidRPr="0074616E">
        <w:t xml:space="preserve"> variabel </w:t>
      </w:r>
      <w:r w:rsidRPr="0074616E">
        <w:rPr>
          <w:bCs/>
        </w:rPr>
        <w:t xml:space="preserve">loyalitas mahasiswa </w:t>
      </w:r>
      <w:r w:rsidRPr="0074616E">
        <w:t>dapat dideskripsikan sebagaimana tabel berikut:</w:t>
      </w:r>
    </w:p>
    <w:p w14:paraId="5574D05D" w14:textId="6DC9FAC4" w:rsidR="0074616E" w:rsidRPr="0074616E" w:rsidRDefault="0074616E" w:rsidP="0074616E">
      <w:pPr>
        <w:spacing w:line="276" w:lineRule="auto"/>
        <w:jc w:val="center"/>
      </w:pPr>
      <w:r w:rsidRPr="0074616E">
        <w:t>Tabel 5. Kategori Loyalitas Mahasiswa (Z)</w:t>
      </w:r>
    </w:p>
    <w:tbl>
      <w:tblPr>
        <w:tblW w:w="8281"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188"/>
        <w:gridCol w:w="1918"/>
        <w:gridCol w:w="996"/>
        <w:gridCol w:w="617"/>
        <w:gridCol w:w="656"/>
        <w:gridCol w:w="1163"/>
        <w:gridCol w:w="1229"/>
        <w:gridCol w:w="10"/>
      </w:tblGrid>
      <w:tr w:rsidR="0074616E" w14:paraId="55CF3D43" w14:textId="77777777" w:rsidTr="006A65D7">
        <w:trPr>
          <w:gridAfter w:val="1"/>
          <w:wAfter w:w="10" w:type="dxa"/>
          <w:trHeight w:val="300"/>
        </w:trPr>
        <w:tc>
          <w:tcPr>
            <w:tcW w:w="510" w:type="dxa"/>
            <w:vMerge w:val="restart"/>
            <w:tcBorders>
              <w:top w:val="single" w:sz="4" w:space="0" w:color="auto"/>
              <w:left w:val="single" w:sz="4" w:space="0" w:color="auto"/>
              <w:bottom w:val="single" w:sz="4" w:space="0" w:color="auto"/>
              <w:right w:val="single" w:sz="4" w:space="0" w:color="auto"/>
            </w:tcBorders>
            <w:noWrap/>
            <w:vAlign w:val="center"/>
            <w:hideMark/>
          </w:tcPr>
          <w:p w14:paraId="7D6A5FD7" w14:textId="77777777" w:rsidR="0074616E" w:rsidRPr="0074616E" w:rsidRDefault="0074616E">
            <w:pPr>
              <w:jc w:val="center"/>
              <w:rPr>
                <w:color w:val="000000"/>
              </w:rPr>
            </w:pPr>
            <w:r w:rsidRPr="0074616E">
              <w:rPr>
                <w:color w:val="000000"/>
              </w:rPr>
              <w:t>No</w:t>
            </w:r>
          </w:p>
        </w:tc>
        <w:tc>
          <w:tcPr>
            <w:tcW w:w="1188" w:type="dxa"/>
            <w:vMerge w:val="restart"/>
            <w:tcBorders>
              <w:top w:val="single" w:sz="4" w:space="0" w:color="auto"/>
              <w:left w:val="single" w:sz="4" w:space="0" w:color="auto"/>
              <w:bottom w:val="single" w:sz="4" w:space="0" w:color="auto"/>
              <w:right w:val="single" w:sz="4" w:space="0" w:color="auto"/>
            </w:tcBorders>
            <w:noWrap/>
            <w:vAlign w:val="center"/>
            <w:hideMark/>
          </w:tcPr>
          <w:p w14:paraId="74EBB60F" w14:textId="77777777" w:rsidR="0074616E" w:rsidRPr="0074616E" w:rsidRDefault="0074616E">
            <w:pPr>
              <w:jc w:val="center"/>
              <w:rPr>
                <w:color w:val="000000"/>
              </w:rPr>
            </w:pPr>
            <w:r w:rsidRPr="0074616E">
              <w:rPr>
                <w:color w:val="000000"/>
              </w:rPr>
              <w:t>Interval</w:t>
            </w:r>
          </w:p>
        </w:tc>
        <w:tc>
          <w:tcPr>
            <w:tcW w:w="1918" w:type="dxa"/>
            <w:vMerge w:val="restart"/>
            <w:tcBorders>
              <w:top w:val="single" w:sz="4" w:space="0" w:color="auto"/>
              <w:left w:val="single" w:sz="4" w:space="0" w:color="auto"/>
              <w:bottom w:val="single" w:sz="4" w:space="0" w:color="auto"/>
              <w:right w:val="single" w:sz="4" w:space="0" w:color="auto"/>
            </w:tcBorders>
            <w:noWrap/>
            <w:vAlign w:val="center"/>
            <w:hideMark/>
          </w:tcPr>
          <w:p w14:paraId="11B46081" w14:textId="77777777" w:rsidR="0074616E" w:rsidRPr="0074616E" w:rsidRDefault="0074616E">
            <w:pPr>
              <w:jc w:val="center"/>
              <w:rPr>
                <w:color w:val="000000"/>
              </w:rPr>
            </w:pPr>
            <w:r w:rsidRPr="0074616E">
              <w:rPr>
                <w:color w:val="000000"/>
              </w:rPr>
              <w:t>Kategori</w:t>
            </w:r>
          </w:p>
        </w:tc>
        <w:tc>
          <w:tcPr>
            <w:tcW w:w="2269" w:type="dxa"/>
            <w:gridSpan w:val="3"/>
            <w:tcBorders>
              <w:top w:val="single" w:sz="4" w:space="0" w:color="auto"/>
              <w:left w:val="single" w:sz="4" w:space="0" w:color="auto"/>
              <w:bottom w:val="single" w:sz="4" w:space="0" w:color="auto"/>
              <w:right w:val="single" w:sz="4" w:space="0" w:color="auto"/>
            </w:tcBorders>
            <w:noWrap/>
            <w:vAlign w:val="center"/>
            <w:hideMark/>
          </w:tcPr>
          <w:p w14:paraId="4FE6DC80" w14:textId="77777777" w:rsidR="0074616E" w:rsidRPr="0074616E" w:rsidRDefault="0074616E">
            <w:pPr>
              <w:jc w:val="center"/>
              <w:rPr>
                <w:color w:val="000000"/>
              </w:rPr>
            </w:pPr>
            <w:r w:rsidRPr="0074616E">
              <w:rPr>
                <w:color w:val="000000"/>
              </w:rPr>
              <w:t>Nilai</w:t>
            </w:r>
          </w:p>
        </w:tc>
        <w:tc>
          <w:tcPr>
            <w:tcW w:w="1157" w:type="dxa"/>
            <w:vMerge w:val="restart"/>
            <w:tcBorders>
              <w:top w:val="single" w:sz="4" w:space="0" w:color="auto"/>
              <w:left w:val="single" w:sz="4" w:space="0" w:color="auto"/>
              <w:bottom w:val="single" w:sz="4" w:space="0" w:color="auto"/>
              <w:right w:val="single" w:sz="4" w:space="0" w:color="auto"/>
            </w:tcBorders>
            <w:noWrap/>
            <w:vAlign w:val="center"/>
            <w:hideMark/>
          </w:tcPr>
          <w:p w14:paraId="66A5F7B5" w14:textId="77777777" w:rsidR="0074616E" w:rsidRPr="0074616E" w:rsidRDefault="0074616E">
            <w:pPr>
              <w:jc w:val="center"/>
              <w:rPr>
                <w:color w:val="000000"/>
              </w:rPr>
            </w:pPr>
            <w:r w:rsidRPr="0074616E">
              <w:rPr>
                <w:color w:val="000000"/>
              </w:rPr>
              <w:t>Frekuensi</w:t>
            </w:r>
          </w:p>
        </w:tc>
        <w:tc>
          <w:tcPr>
            <w:tcW w:w="1229" w:type="dxa"/>
            <w:vMerge w:val="restart"/>
            <w:tcBorders>
              <w:top w:val="single" w:sz="4" w:space="0" w:color="auto"/>
              <w:left w:val="single" w:sz="4" w:space="0" w:color="auto"/>
              <w:bottom w:val="single" w:sz="4" w:space="0" w:color="auto"/>
              <w:right w:val="single" w:sz="4" w:space="0" w:color="auto"/>
            </w:tcBorders>
            <w:noWrap/>
            <w:vAlign w:val="center"/>
            <w:hideMark/>
          </w:tcPr>
          <w:p w14:paraId="081CD976" w14:textId="77777777" w:rsidR="0074616E" w:rsidRPr="0074616E" w:rsidRDefault="0074616E">
            <w:pPr>
              <w:jc w:val="center"/>
              <w:rPr>
                <w:color w:val="000000"/>
              </w:rPr>
            </w:pPr>
            <w:r w:rsidRPr="0074616E">
              <w:rPr>
                <w:color w:val="000000"/>
              </w:rPr>
              <w:t>Persentase (%)</w:t>
            </w:r>
          </w:p>
        </w:tc>
      </w:tr>
      <w:tr w:rsidR="0074616E" w14:paraId="2C110468" w14:textId="77777777" w:rsidTr="006A65D7">
        <w:trPr>
          <w:gridAfter w:val="1"/>
          <w:wAfter w:w="10" w:type="dxa"/>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6E126D"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C5A655" w14:textId="77777777" w:rsidR="0074616E" w:rsidRPr="0074616E" w:rsidRDefault="0074616E">
            <w:pPr>
              <w:rPr>
                <w:color w:val="000000"/>
              </w:rPr>
            </w:pPr>
          </w:p>
        </w:tc>
        <w:tc>
          <w:tcPr>
            <w:tcW w:w="1918" w:type="dxa"/>
            <w:vMerge/>
            <w:tcBorders>
              <w:top w:val="single" w:sz="4" w:space="0" w:color="auto"/>
              <w:left w:val="single" w:sz="4" w:space="0" w:color="auto"/>
              <w:bottom w:val="single" w:sz="4" w:space="0" w:color="auto"/>
              <w:right w:val="single" w:sz="4" w:space="0" w:color="auto"/>
            </w:tcBorders>
            <w:vAlign w:val="center"/>
            <w:hideMark/>
          </w:tcPr>
          <w:p w14:paraId="288AD057" w14:textId="77777777" w:rsidR="0074616E" w:rsidRPr="0074616E" w:rsidRDefault="0074616E">
            <w:pPr>
              <w:rPr>
                <w:color w:val="000000"/>
              </w:rPr>
            </w:pPr>
          </w:p>
        </w:tc>
        <w:tc>
          <w:tcPr>
            <w:tcW w:w="996" w:type="dxa"/>
            <w:tcBorders>
              <w:top w:val="single" w:sz="4" w:space="0" w:color="auto"/>
              <w:left w:val="single" w:sz="4" w:space="0" w:color="auto"/>
              <w:bottom w:val="single" w:sz="4" w:space="0" w:color="auto"/>
              <w:right w:val="single" w:sz="4" w:space="0" w:color="auto"/>
            </w:tcBorders>
            <w:noWrap/>
            <w:vAlign w:val="center"/>
            <w:hideMark/>
          </w:tcPr>
          <w:p w14:paraId="70675BB1" w14:textId="77777777" w:rsidR="0074616E" w:rsidRPr="0074616E" w:rsidRDefault="0074616E">
            <w:pPr>
              <w:jc w:val="center"/>
              <w:rPr>
                <w:color w:val="000000"/>
              </w:rPr>
            </w:pPr>
            <w:r w:rsidRPr="0074616E">
              <w:rPr>
                <w:color w:val="000000"/>
              </w:rPr>
              <w:t>Mean</w:t>
            </w:r>
          </w:p>
        </w:tc>
        <w:tc>
          <w:tcPr>
            <w:tcW w:w="617" w:type="dxa"/>
            <w:tcBorders>
              <w:top w:val="single" w:sz="4" w:space="0" w:color="auto"/>
              <w:left w:val="single" w:sz="4" w:space="0" w:color="auto"/>
              <w:bottom w:val="single" w:sz="4" w:space="0" w:color="auto"/>
              <w:right w:val="single" w:sz="4" w:space="0" w:color="auto"/>
            </w:tcBorders>
            <w:vAlign w:val="center"/>
            <w:hideMark/>
          </w:tcPr>
          <w:p w14:paraId="48357715" w14:textId="77777777" w:rsidR="0074616E" w:rsidRPr="0074616E" w:rsidRDefault="0074616E">
            <w:pPr>
              <w:jc w:val="center"/>
              <w:rPr>
                <w:color w:val="000000"/>
              </w:rPr>
            </w:pPr>
            <w:r w:rsidRPr="0074616E">
              <w:rPr>
                <w:color w:val="000000"/>
              </w:rPr>
              <w:t>Min</w:t>
            </w:r>
          </w:p>
        </w:tc>
        <w:tc>
          <w:tcPr>
            <w:tcW w:w="656" w:type="dxa"/>
            <w:tcBorders>
              <w:top w:val="single" w:sz="4" w:space="0" w:color="auto"/>
              <w:left w:val="single" w:sz="4" w:space="0" w:color="auto"/>
              <w:bottom w:val="single" w:sz="4" w:space="0" w:color="auto"/>
              <w:right w:val="single" w:sz="4" w:space="0" w:color="auto"/>
            </w:tcBorders>
            <w:vAlign w:val="center"/>
            <w:hideMark/>
          </w:tcPr>
          <w:p w14:paraId="46263C1E" w14:textId="77777777" w:rsidR="0074616E" w:rsidRPr="0074616E" w:rsidRDefault="0074616E">
            <w:pPr>
              <w:jc w:val="center"/>
              <w:rPr>
                <w:color w:val="000000"/>
              </w:rPr>
            </w:pPr>
            <w:r w:rsidRPr="0074616E">
              <w:rPr>
                <w:color w:val="000000"/>
              </w:rPr>
              <w:t>Max</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43DD1C6C"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826B1" w14:textId="77777777" w:rsidR="0074616E" w:rsidRPr="0074616E" w:rsidRDefault="0074616E">
            <w:pPr>
              <w:rPr>
                <w:color w:val="000000"/>
              </w:rPr>
            </w:pPr>
          </w:p>
        </w:tc>
      </w:tr>
      <w:tr w:rsidR="0074616E" w14:paraId="7B375772" w14:textId="77777777" w:rsidTr="006A65D7">
        <w:trPr>
          <w:gridAfter w:val="1"/>
          <w:wAfter w:w="10" w:type="dxa"/>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3E2D4C9" w14:textId="77777777" w:rsidR="0074616E" w:rsidRPr="0074616E" w:rsidRDefault="0074616E">
            <w:pPr>
              <w:jc w:val="center"/>
              <w:rPr>
                <w:color w:val="000000"/>
              </w:rPr>
            </w:pPr>
            <w:r w:rsidRPr="0074616E">
              <w:rPr>
                <w:color w:val="000000"/>
              </w:rPr>
              <w:t>1</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5009F60A" w14:textId="77777777" w:rsidR="0074616E" w:rsidRPr="0074616E" w:rsidRDefault="0074616E">
            <w:pPr>
              <w:jc w:val="center"/>
              <w:rPr>
                <w:color w:val="000000"/>
              </w:rPr>
            </w:pPr>
            <w:r w:rsidRPr="0074616E">
              <w:rPr>
                <w:color w:val="000000"/>
              </w:rPr>
              <w:t>21 – 25</w:t>
            </w:r>
          </w:p>
        </w:tc>
        <w:tc>
          <w:tcPr>
            <w:tcW w:w="1918" w:type="dxa"/>
            <w:tcBorders>
              <w:top w:val="single" w:sz="4" w:space="0" w:color="auto"/>
              <w:left w:val="single" w:sz="4" w:space="0" w:color="auto"/>
              <w:bottom w:val="single" w:sz="4" w:space="0" w:color="auto"/>
              <w:right w:val="single" w:sz="4" w:space="0" w:color="auto"/>
            </w:tcBorders>
            <w:noWrap/>
            <w:vAlign w:val="bottom"/>
            <w:hideMark/>
          </w:tcPr>
          <w:p w14:paraId="2930C15D" w14:textId="77777777" w:rsidR="0074616E" w:rsidRPr="0074616E" w:rsidRDefault="0074616E">
            <w:pPr>
              <w:rPr>
                <w:color w:val="000000"/>
              </w:rPr>
            </w:pPr>
            <w:r w:rsidRPr="0074616E">
              <w:rPr>
                <w:color w:val="000000"/>
              </w:rPr>
              <w:t xml:space="preserve">Sangat Tinggi </w:t>
            </w:r>
          </w:p>
        </w:tc>
        <w:tc>
          <w:tcPr>
            <w:tcW w:w="996" w:type="dxa"/>
            <w:vMerge w:val="restart"/>
            <w:tcBorders>
              <w:top w:val="single" w:sz="4" w:space="0" w:color="auto"/>
              <w:left w:val="single" w:sz="4" w:space="0" w:color="auto"/>
              <w:bottom w:val="single" w:sz="4" w:space="0" w:color="auto"/>
              <w:right w:val="single" w:sz="4" w:space="0" w:color="auto"/>
            </w:tcBorders>
            <w:noWrap/>
            <w:vAlign w:val="center"/>
            <w:hideMark/>
          </w:tcPr>
          <w:p w14:paraId="4E76DD8F" w14:textId="77777777" w:rsidR="0074616E" w:rsidRPr="0074616E" w:rsidRDefault="0074616E">
            <w:pPr>
              <w:jc w:val="center"/>
              <w:rPr>
                <w:color w:val="000000"/>
              </w:rPr>
            </w:pPr>
            <w:r>
              <w:t>23.8495</w:t>
            </w:r>
          </w:p>
        </w:tc>
        <w:tc>
          <w:tcPr>
            <w:tcW w:w="617" w:type="dxa"/>
            <w:vMerge w:val="restart"/>
            <w:tcBorders>
              <w:top w:val="single" w:sz="4" w:space="0" w:color="auto"/>
              <w:left w:val="single" w:sz="4" w:space="0" w:color="auto"/>
              <w:bottom w:val="single" w:sz="4" w:space="0" w:color="auto"/>
              <w:right w:val="single" w:sz="4" w:space="0" w:color="auto"/>
            </w:tcBorders>
            <w:vAlign w:val="center"/>
            <w:hideMark/>
          </w:tcPr>
          <w:p w14:paraId="411E8972" w14:textId="77777777" w:rsidR="0074616E" w:rsidRPr="0074616E" w:rsidRDefault="0074616E">
            <w:pPr>
              <w:jc w:val="center"/>
              <w:rPr>
                <w:color w:val="000000"/>
              </w:rPr>
            </w:pPr>
            <w:r w:rsidRPr="0074616E">
              <w:rPr>
                <w:color w:val="000000"/>
              </w:rPr>
              <w:t>18</w:t>
            </w:r>
          </w:p>
        </w:tc>
        <w:tc>
          <w:tcPr>
            <w:tcW w:w="656" w:type="dxa"/>
            <w:vMerge w:val="restart"/>
            <w:tcBorders>
              <w:top w:val="single" w:sz="4" w:space="0" w:color="auto"/>
              <w:left w:val="single" w:sz="4" w:space="0" w:color="auto"/>
              <w:bottom w:val="single" w:sz="4" w:space="0" w:color="auto"/>
              <w:right w:val="single" w:sz="4" w:space="0" w:color="auto"/>
            </w:tcBorders>
            <w:vAlign w:val="center"/>
            <w:hideMark/>
          </w:tcPr>
          <w:p w14:paraId="4B8BB3BA" w14:textId="77777777" w:rsidR="0074616E" w:rsidRPr="0074616E" w:rsidRDefault="0074616E">
            <w:pPr>
              <w:jc w:val="center"/>
              <w:rPr>
                <w:color w:val="000000"/>
              </w:rPr>
            </w:pPr>
            <w:r w:rsidRPr="0074616E">
              <w:t>24</w:t>
            </w: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497AD431" w14:textId="77777777" w:rsidR="0074616E" w:rsidRPr="0074616E" w:rsidRDefault="0074616E">
            <w:pPr>
              <w:jc w:val="center"/>
              <w:rPr>
                <w:color w:val="000000"/>
              </w:rPr>
            </w:pPr>
            <w:r w:rsidRPr="0074616E">
              <w:rPr>
                <w:color w:val="000000"/>
              </w:rPr>
              <w:t>92</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082B2BAE" w14:textId="77777777" w:rsidR="0074616E" w:rsidRPr="0074616E" w:rsidRDefault="0074616E">
            <w:pPr>
              <w:jc w:val="center"/>
              <w:rPr>
                <w:color w:val="000000"/>
              </w:rPr>
            </w:pPr>
            <w:r w:rsidRPr="0074616E">
              <w:rPr>
                <w:color w:val="000000"/>
              </w:rPr>
              <w:t>98,9</w:t>
            </w:r>
          </w:p>
        </w:tc>
      </w:tr>
      <w:tr w:rsidR="0074616E" w14:paraId="02C63F1A" w14:textId="77777777" w:rsidTr="006A65D7">
        <w:trPr>
          <w:gridAfter w:val="1"/>
          <w:wAfter w:w="10" w:type="dxa"/>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522BB2F" w14:textId="77777777" w:rsidR="0074616E" w:rsidRPr="0074616E" w:rsidRDefault="0074616E">
            <w:pPr>
              <w:jc w:val="center"/>
              <w:rPr>
                <w:color w:val="000000"/>
              </w:rPr>
            </w:pPr>
            <w:r w:rsidRPr="0074616E">
              <w:rPr>
                <w:color w:val="000000"/>
              </w:rPr>
              <w:t>2</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7073BCD5" w14:textId="77777777" w:rsidR="0074616E" w:rsidRPr="0074616E" w:rsidRDefault="0074616E">
            <w:pPr>
              <w:jc w:val="center"/>
              <w:rPr>
                <w:color w:val="000000"/>
              </w:rPr>
            </w:pPr>
            <w:r w:rsidRPr="0074616E">
              <w:rPr>
                <w:color w:val="000000"/>
              </w:rPr>
              <w:t>17 – 20</w:t>
            </w:r>
          </w:p>
        </w:tc>
        <w:tc>
          <w:tcPr>
            <w:tcW w:w="1918" w:type="dxa"/>
            <w:tcBorders>
              <w:top w:val="single" w:sz="4" w:space="0" w:color="auto"/>
              <w:left w:val="single" w:sz="4" w:space="0" w:color="auto"/>
              <w:bottom w:val="single" w:sz="4" w:space="0" w:color="auto"/>
              <w:right w:val="single" w:sz="4" w:space="0" w:color="auto"/>
            </w:tcBorders>
            <w:noWrap/>
            <w:vAlign w:val="bottom"/>
            <w:hideMark/>
          </w:tcPr>
          <w:p w14:paraId="23203184" w14:textId="77777777" w:rsidR="0074616E" w:rsidRPr="0074616E" w:rsidRDefault="0074616E">
            <w:pPr>
              <w:rPr>
                <w:color w:val="000000"/>
              </w:rPr>
            </w:pPr>
            <w:r w:rsidRPr="0074616E">
              <w:rPr>
                <w:color w:val="000000"/>
              </w:rPr>
              <w:t xml:space="preserve">Tinggi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184B6E"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127076" w14:textId="77777777" w:rsidR="0074616E" w:rsidRPr="0074616E" w:rsidRDefault="0074616E">
            <w:pPr>
              <w:rPr>
                <w:color w:val="000000"/>
              </w:rPr>
            </w:pPr>
          </w:p>
        </w:tc>
        <w:tc>
          <w:tcPr>
            <w:tcW w:w="656" w:type="dxa"/>
            <w:vMerge/>
            <w:tcBorders>
              <w:top w:val="single" w:sz="4" w:space="0" w:color="auto"/>
              <w:left w:val="single" w:sz="4" w:space="0" w:color="auto"/>
              <w:bottom w:val="single" w:sz="4" w:space="0" w:color="auto"/>
              <w:right w:val="single" w:sz="4" w:space="0" w:color="auto"/>
            </w:tcBorders>
            <w:vAlign w:val="center"/>
            <w:hideMark/>
          </w:tcPr>
          <w:p w14:paraId="4E712CDE" w14:textId="77777777" w:rsidR="0074616E" w:rsidRPr="0074616E" w:rsidRDefault="0074616E">
            <w:pPr>
              <w:rPr>
                <w:color w:val="000000"/>
              </w:rPr>
            </w:pP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66D31DDB" w14:textId="77777777" w:rsidR="0074616E" w:rsidRPr="0074616E" w:rsidRDefault="0074616E">
            <w:pPr>
              <w:jc w:val="center"/>
              <w:rPr>
                <w:color w:val="000000"/>
              </w:rPr>
            </w:pPr>
            <w:r w:rsidRPr="0074616E">
              <w:rPr>
                <w:color w:val="000000"/>
              </w:rPr>
              <w:t>1</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4C2D5943" w14:textId="77777777" w:rsidR="0074616E" w:rsidRPr="0074616E" w:rsidRDefault="0074616E">
            <w:pPr>
              <w:jc w:val="center"/>
              <w:rPr>
                <w:color w:val="000000"/>
              </w:rPr>
            </w:pPr>
            <w:r w:rsidRPr="0074616E">
              <w:rPr>
                <w:color w:val="000000"/>
              </w:rPr>
              <w:t>1,1</w:t>
            </w:r>
          </w:p>
        </w:tc>
      </w:tr>
      <w:tr w:rsidR="0074616E" w14:paraId="414FADD1" w14:textId="77777777" w:rsidTr="006A65D7">
        <w:trPr>
          <w:gridAfter w:val="1"/>
          <w:wAfter w:w="10" w:type="dxa"/>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0A6F812B" w14:textId="77777777" w:rsidR="0074616E" w:rsidRPr="0074616E" w:rsidRDefault="0074616E">
            <w:pPr>
              <w:jc w:val="center"/>
              <w:rPr>
                <w:color w:val="000000"/>
              </w:rPr>
            </w:pPr>
            <w:r w:rsidRPr="0074616E">
              <w:rPr>
                <w:color w:val="000000"/>
              </w:rPr>
              <w:t>3</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72BB155A" w14:textId="77777777" w:rsidR="0074616E" w:rsidRPr="0074616E" w:rsidRDefault="0074616E">
            <w:pPr>
              <w:jc w:val="center"/>
              <w:rPr>
                <w:color w:val="000000"/>
              </w:rPr>
            </w:pPr>
            <w:r w:rsidRPr="0074616E">
              <w:rPr>
                <w:color w:val="000000"/>
              </w:rPr>
              <w:t>13 – 16</w:t>
            </w:r>
          </w:p>
        </w:tc>
        <w:tc>
          <w:tcPr>
            <w:tcW w:w="1918" w:type="dxa"/>
            <w:tcBorders>
              <w:top w:val="single" w:sz="4" w:space="0" w:color="auto"/>
              <w:left w:val="single" w:sz="4" w:space="0" w:color="auto"/>
              <w:bottom w:val="single" w:sz="4" w:space="0" w:color="auto"/>
              <w:right w:val="single" w:sz="4" w:space="0" w:color="auto"/>
            </w:tcBorders>
            <w:noWrap/>
            <w:vAlign w:val="bottom"/>
            <w:hideMark/>
          </w:tcPr>
          <w:p w14:paraId="0E2F2084" w14:textId="77777777" w:rsidR="0074616E" w:rsidRPr="0074616E" w:rsidRDefault="0074616E">
            <w:pPr>
              <w:rPr>
                <w:color w:val="000000"/>
              </w:rPr>
            </w:pPr>
            <w:r w:rsidRPr="0074616E">
              <w:rPr>
                <w:color w:val="000000"/>
              </w:rPr>
              <w:t>Sedang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F11D7"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C2D31" w14:textId="77777777" w:rsidR="0074616E" w:rsidRPr="0074616E" w:rsidRDefault="0074616E">
            <w:pPr>
              <w:rPr>
                <w:color w:val="000000"/>
              </w:rPr>
            </w:pPr>
          </w:p>
        </w:tc>
        <w:tc>
          <w:tcPr>
            <w:tcW w:w="656" w:type="dxa"/>
            <w:vMerge/>
            <w:tcBorders>
              <w:top w:val="single" w:sz="4" w:space="0" w:color="auto"/>
              <w:left w:val="single" w:sz="4" w:space="0" w:color="auto"/>
              <w:bottom w:val="single" w:sz="4" w:space="0" w:color="auto"/>
              <w:right w:val="single" w:sz="4" w:space="0" w:color="auto"/>
            </w:tcBorders>
            <w:vAlign w:val="center"/>
            <w:hideMark/>
          </w:tcPr>
          <w:p w14:paraId="2F3E5A3D" w14:textId="77777777" w:rsidR="0074616E" w:rsidRPr="0074616E" w:rsidRDefault="0074616E">
            <w:pPr>
              <w:rPr>
                <w:color w:val="000000"/>
              </w:rPr>
            </w:pP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06189ACC" w14:textId="77777777" w:rsidR="0074616E" w:rsidRPr="0074616E" w:rsidRDefault="0074616E">
            <w:pPr>
              <w:jc w:val="center"/>
              <w:rPr>
                <w:color w:val="000000"/>
              </w:rPr>
            </w:pPr>
            <w:r w:rsidRPr="0074616E">
              <w:rPr>
                <w:color w:val="000000"/>
              </w:rPr>
              <w:t>-</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78F74645" w14:textId="77777777" w:rsidR="0074616E" w:rsidRPr="0074616E" w:rsidRDefault="0074616E">
            <w:pPr>
              <w:jc w:val="center"/>
              <w:rPr>
                <w:color w:val="000000"/>
              </w:rPr>
            </w:pPr>
            <w:r w:rsidRPr="0074616E">
              <w:rPr>
                <w:color w:val="000000"/>
              </w:rPr>
              <w:t>-</w:t>
            </w:r>
          </w:p>
        </w:tc>
      </w:tr>
      <w:tr w:rsidR="0074616E" w14:paraId="12E66A2A" w14:textId="77777777" w:rsidTr="006A65D7">
        <w:trPr>
          <w:gridAfter w:val="1"/>
          <w:wAfter w:w="10" w:type="dxa"/>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8CC025E" w14:textId="77777777" w:rsidR="0074616E" w:rsidRPr="0074616E" w:rsidRDefault="0074616E">
            <w:pPr>
              <w:jc w:val="center"/>
              <w:rPr>
                <w:color w:val="000000"/>
              </w:rPr>
            </w:pPr>
            <w:r w:rsidRPr="0074616E">
              <w:rPr>
                <w:color w:val="000000"/>
              </w:rPr>
              <w:t>4</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3583A904" w14:textId="77777777" w:rsidR="0074616E" w:rsidRPr="0074616E" w:rsidRDefault="0074616E">
            <w:pPr>
              <w:jc w:val="center"/>
              <w:rPr>
                <w:color w:val="000000"/>
              </w:rPr>
            </w:pPr>
            <w:r w:rsidRPr="0074616E">
              <w:rPr>
                <w:color w:val="000000"/>
              </w:rPr>
              <w:t>9 – 12</w:t>
            </w:r>
          </w:p>
        </w:tc>
        <w:tc>
          <w:tcPr>
            <w:tcW w:w="1918" w:type="dxa"/>
            <w:tcBorders>
              <w:top w:val="single" w:sz="4" w:space="0" w:color="auto"/>
              <w:left w:val="single" w:sz="4" w:space="0" w:color="auto"/>
              <w:bottom w:val="single" w:sz="4" w:space="0" w:color="auto"/>
              <w:right w:val="single" w:sz="4" w:space="0" w:color="auto"/>
            </w:tcBorders>
            <w:noWrap/>
            <w:vAlign w:val="bottom"/>
            <w:hideMark/>
          </w:tcPr>
          <w:p w14:paraId="16F7C244" w14:textId="77777777" w:rsidR="0074616E" w:rsidRPr="0074616E" w:rsidRDefault="0074616E">
            <w:pPr>
              <w:rPr>
                <w:color w:val="000000"/>
              </w:rPr>
            </w:pPr>
            <w:r w:rsidRPr="0074616E">
              <w:rPr>
                <w:color w:val="000000"/>
              </w:rPr>
              <w:t>Rendah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46CF1"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3422E9" w14:textId="77777777" w:rsidR="0074616E" w:rsidRPr="0074616E" w:rsidRDefault="0074616E">
            <w:pPr>
              <w:rPr>
                <w:color w:val="000000"/>
              </w:rPr>
            </w:pPr>
          </w:p>
        </w:tc>
        <w:tc>
          <w:tcPr>
            <w:tcW w:w="656" w:type="dxa"/>
            <w:vMerge/>
            <w:tcBorders>
              <w:top w:val="single" w:sz="4" w:space="0" w:color="auto"/>
              <w:left w:val="single" w:sz="4" w:space="0" w:color="auto"/>
              <w:bottom w:val="single" w:sz="4" w:space="0" w:color="auto"/>
              <w:right w:val="single" w:sz="4" w:space="0" w:color="auto"/>
            </w:tcBorders>
            <w:vAlign w:val="center"/>
            <w:hideMark/>
          </w:tcPr>
          <w:p w14:paraId="6A2BF173" w14:textId="77777777" w:rsidR="0074616E" w:rsidRPr="0074616E" w:rsidRDefault="0074616E">
            <w:pPr>
              <w:rPr>
                <w:color w:val="000000"/>
              </w:rPr>
            </w:pP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32DABA72" w14:textId="77777777" w:rsidR="0074616E" w:rsidRPr="0074616E" w:rsidRDefault="0074616E">
            <w:pPr>
              <w:jc w:val="center"/>
              <w:rPr>
                <w:color w:val="000000"/>
              </w:rPr>
            </w:pPr>
            <w:r w:rsidRPr="0074616E">
              <w:rPr>
                <w:color w:val="000000"/>
              </w:rPr>
              <w:t>-</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0C2F6FF3" w14:textId="77777777" w:rsidR="0074616E" w:rsidRPr="0074616E" w:rsidRDefault="0074616E">
            <w:pPr>
              <w:jc w:val="center"/>
              <w:rPr>
                <w:color w:val="000000"/>
              </w:rPr>
            </w:pPr>
            <w:r w:rsidRPr="0074616E">
              <w:rPr>
                <w:color w:val="000000"/>
              </w:rPr>
              <w:t>-</w:t>
            </w:r>
          </w:p>
        </w:tc>
      </w:tr>
      <w:tr w:rsidR="0074616E" w14:paraId="4A12B127" w14:textId="77777777" w:rsidTr="006A65D7">
        <w:trPr>
          <w:gridAfter w:val="1"/>
          <w:wAfter w:w="10" w:type="dxa"/>
          <w:trHeight w:val="300"/>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C83792B" w14:textId="77777777" w:rsidR="0074616E" w:rsidRPr="0074616E" w:rsidRDefault="0074616E">
            <w:pPr>
              <w:jc w:val="center"/>
              <w:rPr>
                <w:color w:val="000000"/>
              </w:rPr>
            </w:pPr>
            <w:r w:rsidRPr="0074616E">
              <w:rPr>
                <w:color w:val="000000"/>
              </w:rPr>
              <w:t>5</w:t>
            </w:r>
          </w:p>
        </w:tc>
        <w:tc>
          <w:tcPr>
            <w:tcW w:w="1188" w:type="dxa"/>
            <w:tcBorders>
              <w:top w:val="single" w:sz="4" w:space="0" w:color="auto"/>
              <w:left w:val="single" w:sz="4" w:space="0" w:color="auto"/>
              <w:bottom w:val="single" w:sz="4" w:space="0" w:color="auto"/>
              <w:right w:val="single" w:sz="4" w:space="0" w:color="auto"/>
            </w:tcBorders>
            <w:noWrap/>
            <w:vAlign w:val="bottom"/>
            <w:hideMark/>
          </w:tcPr>
          <w:p w14:paraId="4ACC2B08" w14:textId="77777777" w:rsidR="0074616E" w:rsidRPr="0074616E" w:rsidRDefault="0074616E">
            <w:pPr>
              <w:jc w:val="center"/>
              <w:rPr>
                <w:color w:val="000000"/>
              </w:rPr>
            </w:pPr>
            <w:r w:rsidRPr="0074616E">
              <w:rPr>
                <w:color w:val="000000"/>
              </w:rPr>
              <w:t>5 – 8</w:t>
            </w:r>
          </w:p>
        </w:tc>
        <w:tc>
          <w:tcPr>
            <w:tcW w:w="1918" w:type="dxa"/>
            <w:tcBorders>
              <w:top w:val="single" w:sz="4" w:space="0" w:color="auto"/>
              <w:left w:val="single" w:sz="4" w:space="0" w:color="auto"/>
              <w:bottom w:val="single" w:sz="4" w:space="0" w:color="auto"/>
              <w:right w:val="single" w:sz="4" w:space="0" w:color="auto"/>
            </w:tcBorders>
            <w:noWrap/>
            <w:vAlign w:val="bottom"/>
            <w:hideMark/>
          </w:tcPr>
          <w:p w14:paraId="159BA587" w14:textId="77777777" w:rsidR="0074616E" w:rsidRPr="0074616E" w:rsidRDefault="0074616E">
            <w:pPr>
              <w:rPr>
                <w:color w:val="000000"/>
              </w:rPr>
            </w:pPr>
            <w:r w:rsidRPr="0074616E">
              <w:rPr>
                <w:color w:val="000000"/>
              </w:rPr>
              <w:t>Sangat Rendah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9FACC" w14:textId="77777777" w:rsidR="0074616E" w:rsidRPr="0074616E" w:rsidRDefault="0074616E">
            <w:pPr>
              <w:rPr>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713EA" w14:textId="77777777" w:rsidR="0074616E" w:rsidRPr="0074616E" w:rsidRDefault="0074616E">
            <w:pPr>
              <w:rPr>
                <w:color w:val="000000"/>
              </w:rPr>
            </w:pPr>
          </w:p>
        </w:tc>
        <w:tc>
          <w:tcPr>
            <w:tcW w:w="656" w:type="dxa"/>
            <w:vMerge/>
            <w:tcBorders>
              <w:top w:val="single" w:sz="4" w:space="0" w:color="auto"/>
              <w:left w:val="single" w:sz="4" w:space="0" w:color="auto"/>
              <w:bottom w:val="single" w:sz="4" w:space="0" w:color="auto"/>
              <w:right w:val="single" w:sz="4" w:space="0" w:color="auto"/>
            </w:tcBorders>
            <w:vAlign w:val="center"/>
            <w:hideMark/>
          </w:tcPr>
          <w:p w14:paraId="5113CD80" w14:textId="77777777" w:rsidR="0074616E" w:rsidRPr="0074616E" w:rsidRDefault="0074616E">
            <w:pPr>
              <w:rPr>
                <w:color w:val="000000"/>
              </w:rPr>
            </w:pP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7FBF8B00" w14:textId="77777777" w:rsidR="0074616E" w:rsidRPr="0074616E" w:rsidRDefault="0074616E">
            <w:pPr>
              <w:jc w:val="center"/>
              <w:rPr>
                <w:color w:val="000000"/>
              </w:rPr>
            </w:pPr>
            <w:r w:rsidRPr="0074616E">
              <w:rPr>
                <w:color w:val="000000"/>
              </w:rPr>
              <w:t>-</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72448797" w14:textId="77777777" w:rsidR="0074616E" w:rsidRPr="0074616E" w:rsidRDefault="0074616E">
            <w:pPr>
              <w:jc w:val="center"/>
              <w:rPr>
                <w:color w:val="000000"/>
              </w:rPr>
            </w:pPr>
            <w:r w:rsidRPr="0074616E">
              <w:rPr>
                <w:color w:val="000000"/>
              </w:rPr>
              <w:t>-</w:t>
            </w:r>
          </w:p>
        </w:tc>
      </w:tr>
      <w:tr w:rsidR="0074616E" w14:paraId="5432553D" w14:textId="77777777" w:rsidTr="006A65D7">
        <w:trPr>
          <w:trHeight w:val="300"/>
        </w:trPr>
        <w:tc>
          <w:tcPr>
            <w:tcW w:w="5885" w:type="dxa"/>
            <w:gridSpan w:val="6"/>
            <w:tcBorders>
              <w:top w:val="single" w:sz="4" w:space="0" w:color="auto"/>
              <w:left w:val="single" w:sz="4" w:space="0" w:color="auto"/>
              <w:bottom w:val="single" w:sz="4" w:space="0" w:color="auto"/>
              <w:right w:val="single" w:sz="4" w:space="0" w:color="auto"/>
            </w:tcBorders>
            <w:noWrap/>
            <w:vAlign w:val="bottom"/>
            <w:hideMark/>
          </w:tcPr>
          <w:p w14:paraId="4A230467" w14:textId="77777777" w:rsidR="0074616E" w:rsidRPr="0074616E" w:rsidRDefault="0074616E">
            <w:pPr>
              <w:jc w:val="right"/>
              <w:rPr>
                <w:color w:val="000000"/>
              </w:rPr>
            </w:pPr>
            <w:r w:rsidRPr="0074616E">
              <w:rPr>
                <w:color w:val="000000"/>
              </w:rPr>
              <w:t>Jumlah</w:t>
            </w:r>
          </w:p>
        </w:tc>
        <w:tc>
          <w:tcPr>
            <w:tcW w:w="1157" w:type="dxa"/>
            <w:tcBorders>
              <w:top w:val="single" w:sz="4" w:space="0" w:color="auto"/>
              <w:left w:val="single" w:sz="4" w:space="0" w:color="auto"/>
              <w:bottom w:val="single" w:sz="4" w:space="0" w:color="auto"/>
              <w:right w:val="single" w:sz="4" w:space="0" w:color="auto"/>
            </w:tcBorders>
            <w:noWrap/>
            <w:vAlign w:val="bottom"/>
            <w:hideMark/>
          </w:tcPr>
          <w:p w14:paraId="3C6CB816" w14:textId="77777777" w:rsidR="0074616E" w:rsidRPr="0074616E" w:rsidRDefault="0074616E">
            <w:pPr>
              <w:jc w:val="center"/>
              <w:rPr>
                <w:color w:val="000000"/>
              </w:rPr>
            </w:pPr>
            <w:r w:rsidRPr="0074616E">
              <w:rPr>
                <w:color w:val="000000"/>
              </w:rPr>
              <w:t>93</w:t>
            </w:r>
          </w:p>
        </w:tc>
        <w:tc>
          <w:tcPr>
            <w:tcW w:w="1239" w:type="dxa"/>
            <w:gridSpan w:val="2"/>
            <w:tcBorders>
              <w:top w:val="single" w:sz="4" w:space="0" w:color="auto"/>
              <w:left w:val="single" w:sz="4" w:space="0" w:color="auto"/>
              <w:bottom w:val="single" w:sz="4" w:space="0" w:color="auto"/>
              <w:right w:val="single" w:sz="4" w:space="0" w:color="auto"/>
            </w:tcBorders>
            <w:noWrap/>
            <w:vAlign w:val="bottom"/>
            <w:hideMark/>
          </w:tcPr>
          <w:p w14:paraId="31DF0793" w14:textId="77777777" w:rsidR="0074616E" w:rsidRPr="0074616E" w:rsidRDefault="0074616E">
            <w:pPr>
              <w:jc w:val="center"/>
              <w:rPr>
                <w:color w:val="000000"/>
              </w:rPr>
            </w:pPr>
            <w:r w:rsidRPr="0074616E">
              <w:rPr>
                <w:color w:val="000000"/>
              </w:rPr>
              <w:t>100</w:t>
            </w:r>
          </w:p>
        </w:tc>
      </w:tr>
    </w:tbl>
    <w:p w14:paraId="29FCDFE6" w14:textId="77777777" w:rsidR="0074616E" w:rsidRPr="0074616E" w:rsidRDefault="0074616E" w:rsidP="0044257E">
      <w:pPr>
        <w:spacing w:line="276" w:lineRule="auto"/>
        <w:ind w:left="504"/>
        <w:rPr>
          <w:rFonts w:eastAsia="Calibri"/>
          <w:bCs/>
        </w:rPr>
      </w:pPr>
      <w:r w:rsidRPr="0074616E">
        <w:rPr>
          <w:bCs/>
        </w:rPr>
        <w:t>Sumber: Hasil Pengolahan Data SPSS V26 2022</w:t>
      </w:r>
    </w:p>
    <w:p w14:paraId="6526531E" w14:textId="5186C0BE" w:rsidR="0074616E" w:rsidRPr="0074616E" w:rsidRDefault="0074616E" w:rsidP="006A65D7">
      <w:pPr>
        <w:autoSpaceDE w:val="0"/>
        <w:autoSpaceDN w:val="0"/>
        <w:adjustRightInd w:val="0"/>
        <w:spacing w:line="276" w:lineRule="auto"/>
        <w:ind w:firstLine="720"/>
        <w:jc w:val="both"/>
      </w:pPr>
      <w:r w:rsidRPr="0074616E">
        <w:rPr>
          <w:bCs/>
        </w:rPr>
        <w:t>Tabel 5 tersebut mengindikasikan bahwa loyalitas mahasiswa pada Politeknik LP3I Makassar termasuk dalam kategori sangat tinggi. Hal ini berdasarkan dari 93 responden, terdapat 92 (98,9%) responden memberi nilai loyalitas mahasiswa termasuk pada interval kategori 21 – 25 (sangat tinggi). Nilai rata-rata (</w:t>
      </w:r>
      <w:r w:rsidRPr="0074616E">
        <w:rPr>
          <w:bCs/>
          <w:i/>
          <w:iCs/>
        </w:rPr>
        <w:t>mean</w:t>
      </w:r>
      <w:r w:rsidRPr="0074616E">
        <w:rPr>
          <w:bCs/>
        </w:rPr>
        <w:t xml:space="preserve">) loyalitas mahasiswa adalah </w:t>
      </w:r>
      <w:r>
        <w:t>23.8495</w:t>
      </w:r>
      <w:r w:rsidRPr="0074616E">
        <w:t xml:space="preserve"> yang juga berada pada interval sangat tinggi sehingga dapat ditetapkan </w:t>
      </w:r>
      <w:r w:rsidRPr="0074616E">
        <w:rPr>
          <w:bCs/>
        </w:rPr>
        <w:t xml:space="preserve">loyalitas mahasiswa pada Politeknik LP3I Makassar </w:t>
      </w:r>
      <w:r w:rsidRPr="0074616E">
        <w:t>termasuk kategori sangat tinggi.</w:t>
      </w:r>
    </w:p>
    <w:p w14:paraId="5AADD119" w14:textId="77777777" w:rsidR="0074616E" w:rsidRDefault="0074616E" w:rsidP="006A65D7">
      <w:pPr>
        <w:pStyle w:val="ListParagraph"/>
        <w:spacing w:before="120" w:after="0"/>
        <w:ind w:left="0"/>
        <w:contextualSpacing w:val="0"/>
        <w:jc w:val="both"/>
        <w:rPr>
          <w:rFonts w:ascii="Times New Roman" w:hAnsi="Times New Roman"/>
          <w:b/>
          <w:sz w:val="24"/>
          <w:szCs w:val="24"/>
        </w:rPr>
      </w:pPr>
      <w:r>
        <w:rPr>
          <w:rFonts w:ascii="Times New Roman" w:hAnsi="Times New Roman"/>
          <w:b/>
          <w:sz w:val="24"/>
          <w:szCs w:val="24"/>
        </w:rPr>
        <w:t>Analisis Jalur</w:t>
      </w:r>
    </w:p>
    <w:p w14:paraId="593B937B" w14:textId="11A75D82" w:rsidR="0074616E" w:rsidRDefault="0074616E" w:rsidP="006A65D7">
      <w:pPr>
        <w:autoSpaceDE w:val="0"/>
        <w:autoSpaceDN w:val="0"/>
        <w:adjustRightInd w:val="0"/>
        <w:spacing w:line="276" w:lineRule="auto"/>
        <w:ind w:firstLine="720"/>
        <w:jc w:val="both"/>
        <w:rPr>
          <w:bCs/>
        </w:rPr>
      </w:pPr>
      <w:r>
        <w:rPr>
          <w:bCs/>
        </w:rPr>
        <w:t>Analisis jalur dalam penelitian ini menggunakan dua model regresi linear, yaitu Model I dan Model II.</w:t>
      </w:r>
    </w:p>
    <w:p w14:paraId="564CCD61" w14:textId="716E11CC" w:rsidR="0074616E" w:rsidRDefault="006A65D7" w:rsidP="006A65D7">
      <w:pPr>
        <w:autoSpaceDE w:val="0"/>
        <w:autoSpaceDN w:val="0"/>
        <w:adjustRightInd w:val="0"/>
        <w:spacing w:line="276" w:lineRule="auto"/>
        <w:ind w:firstLine="720"/>
        <w:jc w:val="both"/>
        <w:rPr>
          <w:bCs/>
        </w:rPr>
      </w:pPr>
      <w:r>
        <w:rPr>
          <w:bCs/>
        </w:rPr>
        <w:t>Pertama, k</w:t>
      </w:r>
      <w:r w:rsidR="0074616E">
        <w:rPr>
          <w:bCs/>
        </w:rPr>
        <w:t xml:space="preserve">oefisien jalur Model I ditentukan berdasarkan hasil regresi persamaan I dari </w:t>
      </w:r>
      <w:r w:rsidR="0074616E">
        <w:rPr>
          <w:bCs/>
          <w:i/>
          <w:iCs/>
        </w:rPr>
        <w:t>output</w:t>
      </w:r>
      <w:r w:rsidR="0074616E">
        <w:rPr>
          <w:bCs/>
        </w:rPr>
        <w:t xml:space="preserve"> SPSS V26 yang dideskripsikan dalam tabel berikut:</w:t>
      </w:r>
    </w:p>
    <w:p w14:paraId="5B6FEDE9" w14:textId="2557B1A1" w:rsidR="0074616E" w:rsidRDefault="0074616E" w:rsidP="0074616E">
      <w:pPr>
        <w:autoSpaceDE w:val="0"/>
        <w:autoSpaceDN w:val="0"/>
        <w:adjustRightInd w:val="0"/>
        <w:spacing w:line="276" w:lineRule="auto"/>
        <w:jc w:val="center"/>
      </w:pPr>
      <w:r>
        <w:t xml:space="preserve">Tabel </w:t>
      </w:r>
      <w:r w:rsidR="00003109">
        <w:rPr>
          <w:bCs/>
        </w:rPr>
        <w:t>6.</w:t>
      </w:r>
      <w:r w:rsidRPr="0074616E">
        <w:rPr>
          <w:b/>
        </w:rPr>
        <w:t xml:space="preserve"> </w:t>
      </w:r>
      <w:r>
        <w:t>Koefisien Regresi Model I</w:t>
      </w:r>
    </w:p>
    <w:tbl>
      <w:tblPr>
        <w:tblW w:w="7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6"/>
        <w:gridCol w:w="1730"/>
        <w:gridCol w:w="1078"/>
        <w:gridCol w:w="1331"/>
        <w:gridCol w:w="8"/>
        <w:gridCol w:w="1363"/>
        <w:gridCol w:w="1024"/>
        <w:gridCol w:w="1029"/>
        <w:gridCol w:w="6"/>
      </w:tblGrid>
      <w:tr w:rsidR="00CD1FEF" w:rsidRPr="00CD1FEF" w14:paraId="52858E8E" w14:textId="77777777" w:rsidTr="00CD1FEF">
        <w:trPr>
          <w:cantSplit/>
        </w:trPr>
        <w:tc>
          <w:tcPr>
            <w:tcW w:w="7995" w:type="dxa"/>
            <w:gridSpan w:val="9"/>
            <w:tcBorders>
              <w:top w:val="nil"/>
              <w:left w:val="nil"/>
              <w:bottom w:val="nil"/>
              <w:right w:val="nil"/>
            </w:tcBorders>
            <w:shd w:val="clear" w:color="auto" w:fill="auto"/>
            <w:vAlign w:val="center"/>
            <w:hideMark/>
          </w:tcPr>
          <w:p w14:paraId="7006DE28"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b/>
                <w:bCs/>
                <w:sz w:val="20"/>
                <w:szCs w:val="20"/>
              </w:rPr>
              <w:t>Coefficients</w:t>
            </w:r>
            <w:r w:rsidRPr="00CD1FEF">
              <w:rPr>
                <w:rFonts w:asciiTheme="majorBidi" w:hAnsiTheme="majorBidi" w:cstheme="majorBidi"/>
                <w:b/>
                <w:bCs/>
                <w:sz w:val="20"/>
                <w:szCs w:val="20"/>
                <w:vertAlign w:val="superscript"/>
              </w:rPr>
              <w:t>a</w:t>
            </w:r>
          </w:p>
        </w:tc>
      </w:tr>
      <w:tr w:rsidR="00CD1FEF" w:rsidRPr="00CD1FEF" w14:paraId="2ECCF3CB" w14:textId="77777777" w:rsidTr="00CD1FEF">
        <w:trPr>
          <w:gridAfter w:val="1"/>
          <w:wAfter w:w="6" w:type="dxa"/>
          <w:cantSplit/>
        </w:trPr>
        <w:tc>
          <w:tcPr>
            <w:tcW w:w="2156" w:type="dxa"/>
            <w:gridSpan w:val="2"/>
            <w:vMerge w:val="restart"/>
            <w:tcBorders>
              <w:top w:val="nil"/>
              <w:left w:val="nil"/>
              <w:bottom w:val="nil"/>
              <w:right w:val="nil"/>
            </w:tcBorders>
            <w:shd w:val="clear" w:color="auto" w:fill="auto"/>
            <w:vAlign w:val="bottom"/>
            <w:hideMark/>
          </w:tcPr>
          <w:p w14:paraId="68BAB852" w14:textId="77777777" w:rsidR="0074616E" w:rsidRPr="00CD1FEF" w:rsidRDefault="0074616E">
            <w:pPr>
              <w:autoSpaceDE w:val="0"/>
              <w:autoSpaceDN w:val="0"/>
              <w:adjustRightInd w:val="0"/>
              <w:spacing w:line="320" w:lineRule="atLeast"/>
              <w:ind w:left="60" w:right="60"/>
              <w:rPr>
                <w:rFonts w:asciiTheme="majorBidi" w:hAnsiTheme="majorBidi" w:cstheme="majorBidi"/>
                <w:sz w:val="20"/>
                <w:szCs w:val="20"/>
              </w:rPr>
            </w:pPr>
            <w:r w:rsidRPr="00CD1FEF">
              <w:rPr>
                <w:rFonts w:asciiTheme="majorBidi" w:hAnsiTheme="majorBidi" w:cstheme="majorBidi"/>
                <w:sz w:val="20"/>
                <w:szCs w:val="20"/>
              </w:rPr>
              <w:t>Model</w:t>
            </w:r>
          </w:p>
        </w:tc>
        <w:tc>
          <w:tcPr>
            <w:tcW w:w="2417" w:type="dxa"/>
            <w:gridSpan w:val="3"/>
            <w:tcBorders>
              <w:top w:val="nil"/>
              <w:left w:val="nil"/>
              <w:bottom w:val="nil"/>
              <w:right w:val="single" w:sz="8" w:space="0" w:color="E0E0E0"/>
            </w:tcBorders>
            <w:shd w:val="clear" w:color="auto" w:fill="auto"/>
            <w:vAlign w:val="bottom"/>
            <w:hideMark/>
          </w:tcPr>
          <w:p w14:paraId="5E3E20B7"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sz w:val="20"/>
                <w:szCs w:val="20"/>
              </w:rPr>
              <w:t>Unstandardized Coefficients</w:t>
            </w:r>
          </w:p>
        </w:tc>
        <w:tc>
          <w:tcPr>
            <w:tcW w:w="1363" w:type="dxa"/>
            <w:tcBorders>
              <w:top w:val="nil"/>
              <w:left w:val="single" w:sz="8" w:space="0" w:color="E0E0E0"/>
              <w:bottom w:val="nil"/>
              <w:right w:val="single" w:sz="8" w:space="0" w:color="E0E0E0"/>
            </w:tcBorders>
            <w:shd w:val="clear" w:color="auto" w:fill="auto"/>
            <w:vAlign w:val="bottom"/>
            <w:hideMark/>
          </w:tcPr>
          <w:p w14:paraId="107A0126"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sz w:val="20"/>
                <w:szCs w:val="20"/>
              </w:rPr>
              <w:t>Standardized Coefficients</w:t>
            </w:r>
          </w:p>
        </w:tc>
        <w:tc>
          <w:tcPr>
            <w:tcW w:w="1024" w:type="dxa"/>
            <w:tcBorders>
              <w:top w:val="nil"/>
              <w:left w:val="single" w:sz="8" w:space="0" w:color="E0E0E0"/>
              <w:bottom w:val="nil"/>
              <w:right w:val="single" w:sz="8" w:space="0" w:color="E0E0E0"/>
            </w:tcBorders>
            <w:shd w:val="clear" w:color="auto" w:fill="auto"/>
            <w:vAlign w:val="bottom"/>
            <w:hideMark/>
          </w:tcPr>
          <w:p w14:paraId="338ABB2A"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sz w:val="20"/>
                <w:szCs w:val="20"/>
              </w:rPr>
              <w:t>t</w:t>
            </w:r>
          </w:p>
        </w:tc>
        <w:tc>
          <w:tcPr>
            <w:tcW w:w="1029" w:type="dxa"/>
            <w:tcBorders>
              <w:top w:val="nil"/>
              <w:left w:val="single" w:sz="8" w:space="0" w:color="E0E0E0"/>
              <w:bottom w:val="nil"/>
              <w:right w:val="nil"/>
            </w:tcBorders>
            <w:shd w:val="clear" w:color="auto" w:fill="auto"/>
            <w:vAlign w:val="bottom"/>
            <w:hideMark/>
          </w:tcPr>
          <w:p w14:paraId="6C3B021D"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sz w:val="20"/>
                <w:szCs w:val="20"/>
              </w:rPr>
              <w:t>Sig.</w:t>
            </w:r>
          </w:p>
        </w:tc>
      </w:tr>
      <w:tr w:rsidR="00CD1FEF" w:rsidRPr="00CD1FEF" w14:paraId="7AEA90F9" w14:textId="77777777" w:rsidTr="00CD1FEF">
        <w:trPr>
          <w:gridAfter w:val="1"/>
          <w:wAfter w:w="6" w:type="dxa"/>
          <w:cantSplit/>
        </w:trPr>
        <w:tc>
          <w:tcPr>
            <w:tcW w:w="2156" w:type="dxa"/>
            <w:gridSpan w:val="2"/>
            <w:vMerge/>
            <w:tcBorders>
              <w:top w:val="nil"/>
              <w:left w:val="nil"/>
              <w:bottom w:val="nil"/>
              <w:right w:val="nil"/>
            </w:tcBorders>
            <w:shd w:val="clear" w:color="auto" w:fill="auto"/>
            <w:vAlign w:val="center"/>
            <w:hideMark/>
          </w:tcPr>
          <w:p w14:paraId="07B183E6" w14:textId="77777777" w:rsidR="0074616E" w:rsidRPr="00CD1FEF" w:rsidRDefault="0074616E">
            <w:pPr>
              <w:rPr>
                <w:rFonts w:asciiTheme="majorBidi" w:hAnsiTheme="majorBidi" w:cstheme="majorBidi"/>
                <w:sz w:val="20"/>
                <w:szCs w:val="20"/>
              </w:rPr>
            </w:pPr>
          </w:p>
        </w:tc>
        <w:tc>
          <w:tcPr>
            <w:tcW w:w="1078" w:type="dxa"/>
            <w:tcBorders>
              <w:top w:val="nil"/>
              <w:left w:val="nil"/>
              <w:bottom w:val="single" w:sz="8" w:space="0" w:color="152935"/>
              <w:right w:val="single" w:sz="8" w:space="0" w:color="E0E0E0"/>
            </w:tcBorders>
            <w:shd w:val="clear" w:color="auto" w:fill="auto"/>
            <w:vAlign w:val="bottom"/>
            <w:hideMark/>
          </w:tcPr>
          <w:p w14:paraId="401DB72B"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sz w:val="20"/>
                <w:szCs w:val="20"/>
              </w:rPr>
              <w:t>B</w:t>
            </w:r>
          </w:p>
        </w:tc>
        <w:tc>
          <w:tcPr>
            <w:tcW w:w="1331" w:type="dxa"/>
            <w:tcBorders>
              <w:top w:val="nil"/>
              <w:left w:val="single" w:sz="8" w:space="0" w:color="E0E0E0"/>
              <w:bottom w:val="single" w:sz="8" w:space="0" w:color="152935"/>
              <w:right w:val="single" w:sz="8" w:space="0" w:color="E0E0E0"/>
            </w:tcBorders>
            <w:shd w:val="clear" w:color="auto" w:fill="auto"/>
            <w:vAlign w:val="bottom"/>
            <w:hideMark/>
          </w:tcPr>
          <w:p w14:paraId="4F08B154"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sz w:val="20"/>
                <w:szCs w:val="20"/>
              </w:rPr>
              <w:t>Std. Error</w:t>
            </w:r>
          </w:p>
        </w:tc>
        <w:tc>
          <w:tcPr>
            <w:tcW w:w="1371" w:type="dxa"/>
            <w:gridSpan w:val="2"/>
            <w:tcBorders>
              <w:top w:val="nil"/>
              <w:left w:val="single" w:sz="8" w:space="0" w:color="E0E0E0"/>
              <w:bottom w:val="single" w:sz="8" w:space="0" w:color="152935"/>
              <w:right w:val="single" w:sz="8" w:space="0" w:color="E0E0E0"/>
            </w:tcBorders>
            <w:shd w:val="clear" w:color="auto" w:fill="auto"/>
            <w:vAlign w:val="bottom"/>
            <w:hideMark/>
          </w:tcPr>
          <w:p w14:paraId="1B87D303" w14:textId="77777777" w:rsidR="0074616E" w:rsidRPr="00CD1FEF"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CD1FEF">
              <w:rPr>
                <w:rFonts w:asciiTheme="majorBidi" w:hAnsiTheme="majorBidi" w:cstheme="majorBidi"/>
                <w:sz w:val="20"/>
                <w:szCs w:val="20"/>
              </w:rPr>
              <w:t>Beta</w:t>
            </w:r>
          </w:p>
        </w:tc>
        <w:tc>
          <w:tcPr>
            <w:tcW w:w="1024" w:type="dxa"/>
            <w:tcBorders>
              <w:top w:val="nil"/>
              <w:left w:val="single" w:sz="8" w:space="0" w:color="E0E0E0"/>
              <w:bottom w:val="nil"/>
              <w:right w:val="single" w:sz="8" w:space="0" w:color="E0E0E0"/>
            </w:tcBorders>
            <w:shd w:val="clear" w:color="auto" w:fill="auto"/>
            <w:vAlign w:val="bottom"/>
          </w:tcPr>
          <w:p w14:paraId="44B6D85B" w14:textId="77777777" w:rsidR="0074616E" w:rsidRPr="00CD1FEF" w:rsidRDefault="0074616E">
            <w:pPr>
              <w:autoSpaceDE w:val="0"/>
              <w:autoSpaceDN w:val="0"/>
              <w:adjustRightInd w:val="0"/>
              <w:rPr>
                <w:rFonts w:asciiTheme="majorBidi" w:hAnsiTheme="majorBidi" w:cstheme="majorBidi"/>
                <w:sz w:val="20"/>
                <w:szCs w:val="20"/>
              </w:rPr>
            </w:pPr>
          </w:p>
        </w:tc>
        <w:tc>
          <w:tcPr>
            <w:tcW w:w="1029" w:type="dxa"/>
            <w:tcBorders>
              <w:top w:val="nil"/>
              <w:left w:val="single" w:sz="8" w:space="0" w:color="E0E0E0"/>
              <w:bottom w:val="nil"/>
              <w:right w:val="nil"/>
            </w:tcBorders>
            <w:shd w:val="clear" w:color="auto" w:fill="auto"/>
            <w:vAlign w:val="bottom"/>
          </w:tcPr>
          <w:p w14:paraId="3596F2BA" w14:textId="77777777" w:rsidR="0074616E" w:rsidRPr="00CD1FEF" w:rsidRDefault="0074616E">
            <w:pPr>
              <w:autoSpaceDE w:val="0"/>
              <w:autoSpaceDN w:val="0"/>
              <w:adjustRightInd w:val="0"/>
              <w:rPr>
                <w:rFonts w:asciiTheme="majorBidi" w:hAnsiTheme="majorBidi" w:cstheme="majorBidi"/>
                <w:sz w:val="20"/>
                <w:szCs w:val="20"/>
              </w:rPr>
            </w:pPr>
          </w:p>
        </w:tc>
      </w:tr>
      <w:tr w:rsidR="00CD1FEF" w:rsidRPr="00CD1FEF" w14:paraId="444B0949" w14:textId="77777777" w:rsidTr="00CD1FEF">
        <w:trPr>
          <w:cantSplit/>
        </w:trPr>
        <w:tc>
          <w:tcPr>
            <w:tcW w:w="426" w:type="dxa"/>
            <w:vMerge w:val="restart"/>
            <w:tcBorders>
              <w:top w:val="single" w:sz="8" w:space="0" w:color="152935"/>
              <w:left w:val="nil"/>
              <w:bottom w:val="single" w:sz="8" w:space="0" w:color="152935"/>
              <w:right w:val="nil"/>
            </w:tcBorders>
            <w:shd w:val="clear" w:color="auto" w:fill="auto"/>
            <w:hideMark/>
          </w:tcPr>
          <w:p w14:paraId="13C8A4A2" w14:textId="77777777" w:rsidR="0074616E" w:rsidRPr="00CD1FEF" w:rsidRDefault="0074616E">
            <w:pPr>
              <w:autoSpaceDE w:val="0"/>
              <w:autoSpaceDN w:val="0"/>
              <w:adjustRightInd w:val="0"/>
              <w:spacing w:line="320" w:lineRule="atLeast"/>
              <w:ind w:left="60" w:right="60"/>
              <w:rPr>
                <w:rFonts w:asciiTheme="majorBidi" w:hAnsiTheme="majorBidi" w:cstheme="majorBidi"/>
                <w:sz w:val="20"/>
                <w:szCs w:val="20"/>
              </w:rPr>
            </w:pPr>
            <w:r w:rsidRPr="00CD1FEF">
              <w:rPr>
                <w:rFonts w:asciiTheme="majorBidi" w:hAnsiTheme="majorBidi" w:cstheme="majorBidi"/>
                <w:sz w:val="20"/>
                <w:szCs w:val="20"/>
              </w:rPr>
              <w:t>1</w:t>
            </w:r>
          </w:p>
        </w:tc>
        <w:tc>
          <w:tcPr>
            <w:tcW w:w="1730" w:type="dxa"/>
            <w:tcBorders>
              <w:top w:val="single" w:sz="8" w:space="0" w:color="152935"/>
              <w:left w:val="nil"/>
              <w:bottom w:val="nil"/>
              <w:right w:val="nil"/>
            </w:tcBorders>
            <w:shd w:val="clear" w:color="auto" w:fill="auto"/>
            <w:hideMark/>
          </w:tcPr>
          <w:p w14:paraId="13609E37" w14:textId="77777777" w:rsidR="0074616E" w:rsidRPr="00CD1FEF" w:rsidRDefault="0074616E">
            <w:pPr>
              <w:autoSpaceDE w:val="0"/>
              <w:autoSpaceDN w:val="0"/>
              <w:adjustRightInd w:val="0"/>
              <w:spacing w:line="320" w:lineRule="atLeast"/>
              <w:ind w:left="60" w:right="60"/>
              <w:rPr>
                <w:rFonts w:asciiTheme="majorBidi" w:hAnsiTheme="majorBidi" w:cstheme="majorBidi"/>
                <w:sz w:val="20"/>
                <w:szCs w:val="20"/>
              </w:rPr>
            </w:pPr>
            <w:r w:rsidRPr="00CD1FEF">
              <w:rPr>
                <w:rFonts w:asciiTheme="majorBidi" w:hAnsiTheme="majorBidi" w:cstheme="majorBidi"/>
                <w:sz w:val="20"/>
                <w:szCs w:val="20"/>
              </w:rPr>
              <w:t>(Constant)</w:t>
            </w:r>
          </w:p>
        </w:tc>
        <w:tc>
          <w:tcPr>
            <w:tcW w:w="1078" w:type="dxa"/>
            <w:tcBorders>
              <w:top w:val="single" w:sz="8" w:space="0" w:color="152935"/>
              <w:left w:val="nil"/>
              <w:bottom w:val="nil"/>
              <w:right w:val="single" w:sz="8" w:space="0" w:color="E0E0E0"/>
            </w:tcBorders>
            <w:shd w:val="clear" w:color="auto" w:fill="auto"/>
            <w:hideMark/>
          </w:tcPr>
          <w:p w14:paraId="7CA262C4" w14:textId="77777777" w:rsidR="0074616E" w:rsidRPr="00CD1FEF" w:rsidRDefault="0074616E">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4.594</w:t>
            </w:r>
          </w:p>
        </w:tc>
        <w:tc>
          <w:tcPr>
            <w:tcW w:w="1331" w:type="dxa"/>
            <w:tcBorders>
              <w:top w:val="single" w:sz="8" w:space="0" w:color="152935"/>
              <w:left w:val="single" w:sz="8" w:space="0" w:color="E0E0E0"/>
              <w:bottom w:val="nil"/>
              <w:right w:val="single" w:sz="8" w:space="0" w:color="E0E0E0"/>
            </w:tcBorders>
            <w:shd w:val="clear" w:color="auto" w:fill="auto"/>
            <w:hideMark/>
          </w:tcPr>
          <w:p w14:paraId="7CB401A5" w14:textId="77777777" w:rsidR="0074616E" w:rsidRPr="00CD1FEF" w:rsidRDefault="0074616E">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1.070</w:t>
            </w:r>
          </w:p>
        </w:tc>
        <w:tc>
          <w:tcPr>
            <w:tcW w:w="1371" w:type="dxa"/>
            <w:gridSpan w:val="2"/>
            <w:tcBorders>
              <w:top w:val="single" w:sz="8" w:space="0" w:color="152935"/>
              <w:left w:val="single" w:sz="8" w:space="0" w:color="E0E0E0"/>
              <w:bottom w:val="nil"/>
              <w:right w:val="single" w:sz="8" w:space="0" w:color="E0E0E0"/>
            </w:tcBorders>
            <w:shd w:val="clear" w:color="auto" w:fill="auto"/>
            <w:vAlign w:val="center"/>
          </w:tcPr>
          <w:p w14:paraId="20B00E4E" w14:textId="77777777" w:rsidR="0074616E" w:rsidRPr="00CD1FEF" w:rsidRDefault="0074616E">
            <w:pPr>
              <w:autoSpaceDE w:val="0"/>
              <w:autoSpaceDN w:val="0"/>
              <w:adjustRightInd w:val="0"/>
              <w:rPr>
                <w:rFonts w:asciiTheme="majorBidi" w:hAnsiTheme="majorBidi" w:cstheme="majorBidi"/>
                <w:sz w:val="20"/>
                <w:szCs w:val="20"/>
              </w:rPr>
            </w:pPr>
          </w:p>
        </w:tc>
        <w:tc>
          <w:tcPr>
            <w:tcW w:w="1024" w:type="dxa"/>
            <w:tcBorders>
              <w:top w:val="single" w:sz="8" w:space="0" w:color="152935"/>
              <w:left w:val="single" w:sz="8" w:space="0" w:color="E0E0E0"/>
              <w:bottom w:val="nil"/>
              <w:right w:val="single" w:sz="8" w:space="0" w:color="E0E0E0"/>
            </w:tcBorders>
            <w:shd w:val="clear" w:color="auto" w:fill="auto"/>
            <w:hideMark/>
          </w:tcPr>
          <w:p w14:paraId="1D218773" w14:textId="77777777" w:rsidR="0074616E" w:rsidRPr="00CD1FEF" w:rsidRDefault="0074616E">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4.295</w:t>
            </w:r>
          </w:p>
        </w:tc>
        <w:tc>
          <w:tcPr>
            <w:tcW w:w="1035" w:type="dxa"/>
            <w:gridSpan w:val="2"/>
            <w:tcBorders>
              <w:top w:val="single" w:sz="8" w:space="0" w:color="152935"/>
              <w:left w:val="single" w:sz="8" w:space="0" w:color="E0E0E0"/>
              <w:bottom w:val="nil"/>
              <w:right w:val="nil"/>
            </w:tcBorders>
            <w:shd w:val="clear" w:color="auto" w:fill="auto"/>
            <w:hideMark/>
          </w:tcPr>
          <w:p w14:paraId="2A561AB3" w14:textId="77777777" w:rsidR="0074616E" w:rsidRPr="00CD1FEF" w:rsidRDefault="0074616E">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.000</w:t>
            </w:r>
          </w:p>
        </w:tc>
      </w:tr>
      <w:tr w:rsidR="00CD1FEF" w:rsidRPr="00CD1FEF" w14:paraId="7B4C4877" w14:textId="77777777" w:rsidTr="00CD1FEF">
        <w:trPr>
          <w:cantSplit/>
          <w:trHeight w:val="236"/>
        </w:trPr>
        <w:tc>
          <w:tcPr>
            <w:tcW w:w="426" w:type="dxa"/>
            <w:vMerge/>
            <w:tcBorders>
              <w:top w:val="single" w:sz="8" w:space="0" w:color="152935"/>
              <w:left w:val="nil"/>
              <w:bottom w:val="single" w:sz="8" w:space="0" w:color="152935"/>
              <w:right w:val="nil"/>
            </w:tcBorders>
            <w:shd w:val="clear" w:color="auto" w:fill="auto"/>
            <w:vAlign w:val="center"/>
            <w:hideMark/>
          </w:tcPr>
          <w:p w14:paraId="0DB02192" w14:textId="77777777" w:rsidR="00CD1FEF" w:rsidRPr="00CD1FEF" w:rsidRDefault="00CD1FEF">
            <w:pPr>
              <w:rPr>
                <w:rFonts w:asciiTheme="majorBidi" w:hAnsiTheme="majorBidi" w:cstheme="majorBidi"/>
                <w:sz w:val="20"/>
                <w:szCs w:val="20"/>
              </w:rPr>
            </w:pPr>
          </w:p>
        </w:tc>
        <w:tc>
          <w:tcPr>
            <w:tcW w:w="1730" w:type="dxa"/>
            <w:tcBorders>
              <w:top w:val="nil"/>
              <w:left w:val="nil"/>
              <w:right w:val="nil"/>
            </w:tcBorders>
            <w:shd w:val="clear" w:color="auto" w:fill="auto"/>
            <w:hideMark/>
          </w:tcPr>
          <w:p w14:paraId="39048EAB" w14:textId="63EBE025" w:rsidR="00CD1FEF" w:rsidRPr="00CD1FEF" w:rsidRDefault="00CD1FEF">
            <w:pPr>
              <w:autoSpaceDE w:val="0"/>
              <w:autoSpaceDN w:val="0"/>
              <w:adjustRightInd w:val="0"/>
              <w:spacing w:line="320" w:lineRule="atLeast"/>
              <w:ind w:left="60" w:right="60"/>
              <w:rPr>
                <w:rFonts w:asciiTheme="majorBidi" w:hAnsiTheme="majorBidi" w:cstheme="majorBidi"/>
                <w:sz w:val="20"/>
                <w:szCs w:val="20"/>
              </w:rPr>
            </w:pPr>
            <w:r w:rsidRPr="00CD1FEF">
              <w:rPr>
                <w:rFonts w:asciiTheme="majorBidi" w:hAnsiTheme="majorBidi" w:cstheme="majorBidi"/>
                <w:bCs/>
                <w:sz w:val="20"/>
                <w:szCs w:val="20"/>
              </w:rPr>
              <w:t>P</w:t>
            </w:r>
            <w:r w:rsidRPr="00CD1FEF">
              <w:rPr>
                <w:rFonts w:asciiTheme="majorBidi" w:hAnsiTheme="majorBidi" w:cstheme="majorBidi"/>
                <w:bCs/>
                <w:sz w:val="20"/>
                <w:szCs w:val="20"/>
              </w:rPr>
              <w:t>roduk</w:t>
            </w:r>
            <w:r w:rsidRPr="00CD1FEF">
              <w:rPr>
                <w:rFonts w:asciiTheme="majorBidi" w:hAnsiTheme="majorBidi" w:cstheme="majorBidi"/>
                <w:bCs/>
                <w:sz w:val="20"/>
                <w:szCs w:val="20"/>
              </w:rPr>
              <w:t>_Pendidikan</w:t>
            </w:r>
          </w:p>
        </w:tc>
        <w:tc>
          <w:tcPr>
            <w:tcW w:w="1078" w:type="dxa"/>
            <w:tcBorders>
              <w:top w:val="nil"/>
              <w:left w:val="nil"/>
              <w:right w:val="single" w:sz="8" w:space="0" w:color="E0E0E0"/>
            </w:tcBorders>
            <w:shd w:val="clear" w:color="auto" w:fill="auto"/>
            <w:hideMark/>
          </w:tcPr>
          <w:p w14:paraId="7EE20B89" w14:textId="77777777" w:rsidR="00CD1FEF" w:rsidRPr="00CD1FEF" w:rsidRDefault="00CD1FEF">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.120</w:t>
            </w:r>
          </w:p>
        </w:tc>
        <w:tc>
          <w:tcPr>
            <w:tcW w:w="1331" w:type="dxa"/>
            <w:tcBorders>
              <w:top w:val="nil"/>
              <w:left w:val="single" w:sz="8" w:space="0" w:color="E0E0E0"/>
              <w:right w:val="single" w:sz="8" w:space="0" w:color="E0E0E0"/>
            </w:tcBorders>
            <w:shd w:val="clear" w:color="auto" w:fill="auto"/>
            <w:hideMark/>
          </w:tcPr>
          <w:p w14:paraId="40E189AB" w14:textId="77777777" w:rsidR="00CD1FEF" w:rsidRPr="00CD1FEF" w:rsidRDefault="00CD1FEF">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.037</w:t>
            </w:r>
          </w:p>
        </w:tc>
        <w:tc>
          <w:tcPr>
            <w:tcW w:w="1371" w:type="dxa"/>
            <w:gridSpan w:val="2"/>
            <w:tcBorders>
              <w:top w:val="nil"/>
              <w:left w:val="single" w:sz="8" w:space="0" w:color="E0E0E0"/>
              <w:right w:val="single" w:sz="8" w:space="0" w:color="E0E0E0"/>
            </w:tcBorders>
            <w:shd w:val="clear" w:color="auto" w:fill="auto"/>
            <w:hideMark/>
          </w:tcPr>
          <w:p w14:paraId="276B4B8D" w14:textId="77777777" w:rsidR="00CD1FEF" w:rsidRPr="00CD1FEF" w:rsidRDefault="00CD1FEF">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.402</w:t>
            </w:r>
          </w:p>
        </w:tc>
        <w:tc>
          <w:tcPr>
            <w:tcW w:w="1024" w:type="dxa"/>
            <w:tcBorders>
              <w:top w:val="nil"/>
              <w:left w:val="single" w:sz="8" w:space="0" w:color="E0E0E0"/>
              <w:right w:val="single" w:sz="8" w:space="0" w:color="E0E0E0"/>
            </w:tcBorders>
            <w:shd w:val="clear" w:color="auto" w:fill="auto"/>
            <w:hideMark/>
          </w:tcPr>
          <w:p w14:paraId="5A3E1F50" w14:textId="77777777" w:rsidR="00CD1FEF" w:rsidRPr="00CD1FEF" w:rsidRDefault="00CD1FEF">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3.224</w:t>
            </w:r>
          </w:p>
        </w:tc>
        <w:tc>
          <w:tcPr>
            <w:tcW w:w="1035" w:type="dxa"/>
            <w:gridSpan w:val="2"/>
            <w:tcBorders>
              <w:top w:val="nil"/>
              <w:left w:val="single" w:sz="8" w:space="0" w:color="E0E0E0"/>
              <w:right w:val="nil"/>
            </w:tcBorders>
            <w:shd w:val="clear" w:color="auto" w:fill="auto"/>
            <w:hideMark/>
          </w:tcPr>
          <w:p w14:paraId="1C4417A8" w14:textId="77777777" w:rsidR="00CD1FEF" w:rsidRPr="00CD1FEF" w:rsidRDefault="00CD1FEF">
            <w:pPr>
              <w:autoSpaceDE w:val="0"/>
              <w:autoSpaceDN w:val="0"/>
              <w:adjustRightInd w:val="0"/>
              <w:spacing w:line="320" w:lineRule="atLeast"/>
              <w:ind w:left="60" w:right="60"/>
              <w:jc w:val="right"/>
              <w:rPr>
                <w:rFonts w:asciiTheme="majorBidi" w:hAnsiTheme="majorBidi" w:cstheme="majorBidi"/>
                <w:sz w:val="20"/>
                <w:szCs w:val="20"/>
              </w:rPr>
            </w:pPr>
            <w:r w:rsidRPr="00CD1FEF">
              <w:rPr>
                <w:rFonts w:asciiTheme="majorBidi" w:hAnsiTheme="majorBidi" w:cstheme="majorBidi"/>
                <w:sz w:val="20"/>
                <w:szCs w:val="20"/>
              </w:rPr>
              <w:t>.002</w:t>
            </w:r>
          </w:p>
        </w:tc>
      </w:tr>
      <w:tr w:rsidR="00CD1FEF" w:rsidRPr="00CD1FEF" w14:paraId="24A42505" w14:textId="77777777" w:rsidTr="00CD1FEF">
        <w:trPr>
          <w:cantSplit/>
        </w:trPr>
        <w:tc>
          <w:tcPr>
            <w:tcW w:w="7995" w:type="dxa"/>
            <w:gridSpan w:val="9"/>
            <w:tcBorders>
              <w:top w:val="nil"/>
              <w:left w:val="nil"/>
              <w:bottom w:val="nil"/>
              <w:right w:val="nil"/>
            </w:tcBorders>
            <w:shd w:val="clear" w:color="auto" w:fill="auto"/>
            <w:hideMark/>
          </w:tcPr>
          <w:p w14:paraId="4E5B6E52" w14:textId="77777777" w:rsidR="0074616E" w:rsidRPr="00CD1FEF" w:rsidRDefault="0074616E" w:rsidP="00CD1FEF">
            <w:pPr>
              <w:autoSpaceDE w:val="0"/>
              <w:autoSpaceDN w:val="0"/>
              <w:adjustRightInd w:val="0"/>
              <w:spacing w:line="276" w:lineRule="auto"/>
              <w:ind w:left="60" w:right="60"/>
              <w:rPr>
                <w:rFonts w:asciiTheme="majorBidi" w:hAnsiTheme="majorBidi" w:cstheme="majorBidi"/>
                <w:sz w:val="20"/>
                <w:szCs w:val="20"/>
              </w:rPr>
            </w:pPr>
            <w:r w:rsidRPr="00CD1FEF">
              <w:rPr>
                <w:rFonts w:asciiTheme="majorBidi" w:hAnsiTheme="majorBidi" w:cstheme="majorBidi"/>
                <w:sz w:val="20"/>
                <w:szCs w:val="20"/>
              </w:rPr>
              <w:t>a. Dependent Variable: Kepuasan_Mahasisswa</w:t>
            </w:r>
          </w:p>
        </w:tc>
      </w:tr>
    </w:tbl>
    <w:p w14:paraId="482CF381" w14:textId="0DDB905D" w:rsidR="0074616E" w:rsidRDefault="0074616E" w:rsidP="006A65D7">
      <w:pPr>
        <w:autoSpaceDE w:val="0"/>
        <w:autoSpaceDN w:val="0"/>
        <w:adjustRightInd w:val="0"/>
        <w:spacing w:line="276" w:lineRule="auto"/>
        <w:ind w:firstLine="720"/>
        <w:jc w:val="both"/>
        <w:rPr>
          <w:bCs/>
        </w:rPr>
      </w:pPr>
      <w:r>
        <w:rPr>
          <w:bCs/>
        </w:rPr>
        <w:lastRenderedPageBreak/>
        <w:t xml:space="preserve">Tabel </w:t>
      </w:r>
      <w:r w:rsidR="00003109">
        <w:rPr>
          <w:bCs/>
        </w:rPr>
        <w:t>6</w:t>
      </w:r>
      <w:r>
        <w:rPr>
          <w:bCs/>
        </w:rPr>
        <w:t xml:space="preserve"> menunjukkan bahwa nilai </w:t>
      </w:r>
      <w:r>
        <w:rPr>
          <w:bCs/>
          <w:i/>
          <w:iCs/>
        </w:rPr>
        <w:t>standardized coefficient beta</w:t>
      </w:r>
      <w:r>
        <w:rPr>
          <w:bCs/>
        </w:rPr>
        <w:t xml:space="preserve"> variabel </w:t>
      </w:r>
      <w:r w:rsidR="00F45E57" w:rsidRPr="0074616E">
        <w:rPr>
          <w:bCs/>
        </w:rPr>
        <w:t xml:space="preserve">produk </w:t>
      </w:r>
      <w:r w:rsidR="00F45E57">
        <w:rPr>
          <w:bCs/>
        </w:rPr>
        <w:t>pendidikan</w:t>
      </w:r>
      <w:r>
        <w:rPr>
          <w:bCs/>
        </w:rPr>
        <w:t xml:space="preserve"> terhadap kepuasan mahasiswa adalah 0,402. Hal ini </w:t>
      </w:r>
      <w:r w:rsidR="00DE57C3">
        <w:rPr>
          <w:bCs/>
        </w:rPr>
        <w:t>berarti</w:t>
      </w:r>
      <w:r>
        <w:rPr>
          <w:bCs/>
        </w:rPr>
        <w:t xml:space="preserve"> nilai </w:t>
      </w:r>
      <w:r>
        <w:rPr>
          <w:bCs/>
          <w:i/>
          <w:iCs/>
        </w:rPr>
        <w:t>path</w:t>
      </w:r>
      <w:r>
        <w:rPr>
          <w:bCs/>
        </w:rPr>
        <w:t xml:space="preserve"> (jalur) 1 selanjutnya dituliskan dengan P1 adalah 0,402. </w:t>
      </w:r>
    </w:p>
    <w:p w14:paraId="7F8668A9" w14:textId="20162C3B" w:rsidR="0074616E" w:rsidRDefault="0074616E" w:rsidP="006A65D7">
      <w:pPr>
        <w:autoSpaceDE w:val="0"/>
        <w:autoSpaceDN w:val="0"/>
        <w:adjustRightInd w:val="0"/>
        <w:spacing w:line="276" w:lineRule="auto"/>
        <w:ind w:firstLine="720"/>
        <w:jc w:val="both"/>
        <w:rPr>
          <w:bCs/>
        </w:rPr>
      </w:pPr>
      <w:r>
        <w:rPr>
          <w:bCs/>
        </w:rPr>
        <w:t xml:space="preserve">Sementara itu, kontribusi variabel </w:t>
      </w:r>
      <w:r w:rsidR="00F45E57" w:rsidRPr="0074616E">
        <w:rPr>
          <w:bCs/>
        </w:rPr>
        <w:t xml:space="preserve">produk </w:t>
      </w:r>
      <w:r w:rsidR="00F45E57">
        <w:rPr>
          <w:bCs/>
        </w:rPr>
        <w:t>pendidikan</w:t>
      </w:r>
      <w:r>
        <w:rPr>
          <w:bCs/>
        </w:rPr>
        <w:t xml:space="preserve"> terhadap kepuasan mahasiswa dapat dilihat pada tabel berikut:</w:t>
      </w:r>
    </w:p>
    <w:p w14:paraId="45A37072" w14:textId="51821055" w:rsidR="0074616E" w:rsidRDefault="0074616E" w:rsidP="0074616E">
      <w:pPr>
        <w:autoSpaceDE w:val="0"/>
        <w:autoSpaceDN w:val="0"/>
        <w:adjustRightInd w:val="0"/>
        <w:jc w:val="center"/>
      </w:pPr>
      <w:r>
        <w:t xml:space="preserve">Tabel </w:t>
      </w:r>
      <w:r w:rsidR="00003109">
        <w:rPr>
          <w:bCs/>
        </w:rPr>
        <w:t>7</w:t>
      </w:r>
      <w:r w:rsidRPr="0074616E">
        <w:rPr>
          <w:b/>
        </w:rPr>
        <w:t xml:space="preserve"> </w:t>
      </w:r>
      <w:r>
        <w:t>Model Summary Regresi Model I</w:t>
      </w:r>
    </w:p>
    <w:tbl>
      <w:tblPr>
        <w:tblW w:w="5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6"/>
        <w:gridCol w:w="1026"/>
        <w:gridCol w:w="1088"/>
        <w:gridCol w:w="1470"/>
        <w:gridCol w:w="1470"/>
      </w:tblGrid>
      <w:tr w:rsidR="0074616E" w:rsidRPr="00F45E57" w14:paraId="4E002BF3" w14:textId="77777777" w:rsidTr="0074616E">
        <w:trPr>
          <w:cantSplit/>
          <w:jc w:val="center"/>
        </w:trPr>
        <w:tc>
          <w:tcPr>
            <w:tcW w:w="5841" w:type="dxa"/>
            <w:gridSpan w:val="5"/>
            <w:tcBorders>
              <w:top w:val="nil"/>
              <w:left w:val="nil"/>
              <w:bottom w:val="nil"/>
              <w:right w:val="nil"/>
            </w:tcBorders>
            <w:shd w:val="clear" w:color="auto" w:fill="FFFFFF"/>
            <w:vAlign w:val="center"/>
            <w:hideMark/>
          </w:tcPr>
          <w:p w14:paraId="2A1DA2ED" w14:textId="77777777" w:rsidR="0074616E" w:rsidRPr="00F45E57"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F45E57">
              <w:rPr>
                <w:rFonts w:asciiTheme="majorBidi" w:hAnsiTheme="majorBidi" w:cstheme="majorBidi"/>
                <w:b/>
                <w:bCs/>
                <w:sz w:val="20"/>
                <w:szCs w:val="20"/>
              </w:rPr>
              <w:t>Model Summary</w:t>
            </w:r>
          </w:p>
        </w:tc>
      </w:tr>
      <w:tr w:rsidR="0074616E" w:rsidRPr="00F45E57" w14:paraId="5D4FB62C" w14:textId="77777777" w:rsidTr="0074616E">
        <w:trPr>
          <w:cantSplit/>
          <w:jc w:val="center"/>
        </w:trPr>
        <w:tc>
          <w:tcPr>
            <w:tcW w:w="795" w:type="dxa"/>
            <w:tcBorders>
              <w:top w:val="nil"/>
              <w:left w:val="nil"/>
              <w:bottom w:val="single" w:sz="8" w:space="0" w:color="152935"/>
              <w:right w:val="nil"/>
            </w:tcBorders>
            <w:shd w:val="clear" w:color="auto" w:fill="FFFFFF"/>
            <w:vAlign w:val="bottom"/>
            <w:hideMark/>
          </w:tcPr>
          <w:p w14:paraId="77A2D88C" w14:textId="77777777" w:rsidR="0074616E" w:rsidRPr="00F45E57" w:rsidRDefault="0074616E">
            <w:pPr>
              <w:autoSpaceDE w:val="0"/>
              <w:autoSpaceDN w:val="0"/>
              <w:adjustRightInd w:val="0"/>
              <w:spacing w:line="320" w:lineRule="atLeast"/>
              <w:ind w:left="60" w:right="60"/>
              <w:rPr>
                <w:rFonts w:asciiTheme="majorBidi" w:hAnsiTheme="majorBidi" w:cstheme="majorBidi"/>
                <w:sz w:val="20"/>
                <w:szCs w:val="20"/>
              </w:rPr>
            </w:pPr>
            <w:r w:rsidRPr="00F45E57">
              <w:rPr>
                <w:rFonts w:asciiTheme="majorBidi" w:hAnsiTheme="majorBidi" w:cstheme="majorBidi"/>
                <w:sz w:val="20"/>
                <w:szCs w:val="20"/>
              </w:rPr>
              <w:t>Model</w:t>
            </w:r>
          </w:p>
        </w:tc>
        <w:tc>
          <w:tcPr>
            <w:tcW w:w="1024" w:type="dxa"/>
            <w:tcBorders>
              <w:top w:val="nil"/>
              <w:left w:val="nil"/>
              <w:bottom w:val="single" w:sz="8" w:space="0" w:color="152935"/>
              <w:right w:val="single" w:sz="8" w:space="0" w:color="E0E0E0"/>
            </w:tcBorders>
            <w:shd w:val="clear" w:color="auto" w:fill="FFFFFF"/>
            <w:vAlign w:val="bottom"/>
            <w:hideMark/>
          </w:tcPr>
          <w:p w14:paraId="3D5A79CE" w14:textId="77777777" w:rsidR="0074616E" w:rsidRPr="00F45E57"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F45E57">
              <w:rPr>
                <w:rFonts w:asciiTheme="majorBidi" w:hAnsiTheme="majorBidi" w:cstheme="majorBidi"/>
                <w:sz w:val="20"/>
                <w:szCs w:val="20"/>
              </w:rPr>
              <w:t>R</w:t>
            </w:r>
          </w:p>
        </w:tc>
        <w:tc>
          <w:tcPr>
            <w:tcW w:w="1086" w:type="dxa"/>
            <w:tcBorders>
              <w:top w:val="nil"/>
              <w:left w:val="single" w:sz="8" w:space="0" w:color="E0E0E0"/>
              <w:bottom w:val="single" w:sz="8" w:space="0" w:color="152935"/>
              <w:right w:val="single" w:sz="8" w:space="0" w:color="E0E0E0"/>
            </w:tcBorders>
            <w:shd w:val="clear" w:color="auto" w:fill="FFFFFF"/>
            <w:vAlign w:val="bottom"/>
            <w:hideMark/>
          </w:tcPr>
          <w:p w14:paraId="52FFB2EB" w14:textId="77777777" w:rsidR="0074616E" w:rsidRPr="00F45E57"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F45E57">
              <w:rPr>
                <w:rFonts w:asciiTheme="majorBidi" w:hAnsiTheme="majorBidi" w:cstheme="majorBidi"/>
                <w:sz w:val="20"/>
                <w:szCs w:val="20"/>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hideMark/>
          </w:tcPr>
          <w:p w14:paraId="367FCE78" w14:textId="77777777" w:rsidR="0074616E" w:rsidRPr="00F45E57"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F45E57">
              <w:rPr>
                <w:rFonts w:asciiTheme="majorBidi" w:hAnsiTheme="majorBidi" w:cstheme="majorBidi"/>
                <w:sz w:val="20"/>
                <w:szCs w:val="20"/>
              </w:rPr>
              <w:t>Adjusted R Square</w:t>
            </w:r>
          </w:p>
        </w:tc>
        <w:tc>
          <w:tcPr>
            <w:tcW w:w="1468" w:type="dxa"/>
            <w:tcBorders>
              <w:top w:val="nil"/>
              <w:left w:val="single" w:sz="8" w:space="0" w:color="E0E0E0"/>
              <w:bottom w:val="single" w:sz="8" w:space="0" w:color="152935"/>
              <w:right w:val="nil"/>
            </w:tcBorders>
            <w:shd w:val="clear" w:color="auto" w:fill="FFFFFF"/>
            <w:vAlign w:val="bottom"/>
            <w:hideMark/>
          </w:tcPr>
          <w:p w14:paraId="6020970D" w14:textId="77777777" w:rsidR="0074616E" w:rsidRPr="00F45E57"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F45E57">
              <w:rPr>
                <w:rFonts w:asciiTheme="majorBidi" w:hAnsiTheme="majorBidi" w:cstheme="majorBidi"/>
                <w:sz w:val="20"/>
                <w:szCs w:val="20"/>
              </w:rPr>
              <w:t>Std. Error of the Estimate</w:t>
            </w:r>
          </w:p>
        </w:tc>
      </w:tr>
      <w:tr w:rsidR="0074616E" w:rsidRPr="00F45E57" w14:paraId="0F5DC36E" w14:textId="77777777" w:rsidTr="0074616E">
        <w:trPr>
          <w:cantSplit/>
          <w:jc w:val="center"/>
        </w:trPr>
        <w:tc>
          <w:tcPr>
            <w:tcW w:w="795" w:type="dxa"/>
            <w:tcBorders>
              <w:top w:val="single" w:sz="8" w:space="0" w:color="152935"/>
              <w:left w:val="nil"/>
              <w:bottom w:val="single" w:sz="8" w:space="0" w:color="152935"/>
              <w:right w:val="nil"/>
            </w:tcBorders>
            <w:shd w:val="clear" w:color="auto" w:fill="E0E0E0"/>
            <w:hideMark/>
          </w:tcPr>
          <w:p w14:paraId="560C97C4" w14:textId="77777777" w:rsidR="0074616E" w:rsidRPr="00F45E57" w:rsidRDefault="0074616E">
            <w:pPr>
              <w:autoSpaceDE w:val="0"/>
              <w:autoSpaceDN w:val="0"/>
              <w:adjustRightInd w:val="0"/>
              <w:spacing w:line="320" w:lineRule="atLeast"/>
              <w:ind w:left="60" w:right="60"/>
              <w:rPr>
                <w:rFonts w:asciiTheme="majorBidi" w:hAnsiTheme="majorBidi" w:cstheme="majorBidi"/>
                <w:sz w:val="20"/>
                <w:szCs w:val="20"/>
              </w:rPr>
            </w:pPr>
            <w:r w:rsidRPr="00F45E57">
              <w:rPr>
                <w:rFonts w:asciiTheme="majorBidi" w:hAnsiTheme="majorBidi" w:cstheme="majorBidi"/>
                <w:sz w:val="20"/>
                <w:szCs w:val="20"/>
              </w:rPr>
              <w:t>1</w:t>
            </w:r>
          </w:p>
        </w:tc>
        <w:tc>
          <w:tcPr>
            <w:tcW w:w="1024" w:type="dxa"/>
            <w:tcBorders>
              <w:top w:val="single" w:sz="8" w:space="0" w:color="152935"/>
              <w:left w:val="nil"/>
              <w:bottom w:val="single" w:sz="8" w:space="0" w:color="152935"/>
              <w:right w:val="single" w:sz="8" w:space="0" w:color="E0E0E0"/>
            </w:tcBorders>
            <w:shd w:val="clear" w:color="auto" w:fill="FFFFFF"/>
            <w:hideMark/>
          </w:tcPr>
          <w:p w14:paraId="3C27159E" w14:textId="77777777" w:rsidR="0074616E" w:rsidRPr="00F45E57"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E57">
              <w:rPr>
                <w:rFonts w:asciiTheme="majorBidi" w:hAnsiTheme="majorBidi" w:cstheme="majorBidi"/>
                <w:sz w:val="20"/>
                <w:szCs w:val="20"/>
              </w:rPr>
              <w:t>.824</w:t>
            </w:r>
            <w:r w:rsidRPr="00F45E57">
              <w:rPr>
                <w:rFonts w:asciiTheme="majorBidi" w:hAnsiTheme="majorBidi" w:cstheme="majorBidi"/>
                <w:sz w:val="20"/>
                <w:szCs w:val="20"/>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hideMark/>
          </w:tcPr>
          <w:p w14:paraId="427518F4" w14:textId="77777777" w:rsidR="0074616E" w:rsidRPr="00F45E57"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E57">
              <w:rPr>
                <w:rFonts w:asciiTheme="majorBidi" w:hAnsiTheme="majorBidi" w:cstheme="majorBidi"/>
                <w:sz w:val="20"/>
                <w:szCs w:val="20"/>
              </w:rPr>
              <w:t>.678</w:t>
            </w:r>
          </w:p>
        </w:tc>
        <w:tc>
          <w:tcPr>
            <w:tcW w:w="1468" w:type="dxa"/>
            <w:tcBorders>
              <w:top w:val="single" w:sz="8" w:space="0" w:color="152935"/>
              <w:left w:val="single" w:sz="8" w:space="0" w:color="E0E0E0"/>
              <w:bottom w:val="single" w:sz="8" w:space="0" w:color="152935"/>
              <w:right w:val="single" w:sz="8" w:space="0" w:color="E0E0E0"/>
            </w:tcBorders>
            <w:shd w:val="clear" w:color="auto" w:fill="FFFFFF"/>
            <w:hideMark/>
          </w:tcPr>
          <w:p w14:paraId="214B1837" w14:textId="77777777" w:rsidR="0074616E" w:rsidRPr="00F45E57"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E57">
              <w:rPr>
                <w:rFonts w:asciiTheme="majorBidi" w:hAnsiTheme="majorBidi" w:cstheme="majorBidi"/>
                <w:sz w:val="20"/>
                <w:szCs w:val="20"/>
              </w:rPr>
              <w:t>.671</w:t>
            </w:r>
          </w:p>
        </w:tc>
        <w:tc>
          <w:tcPr>
            <w:tcW w:w="1468" w:type="dxa"/>
            <w:tcBorders>
              <w:top w:val="single" w:sz="8" w:space="0" w:color="152935"/>
              <w:left w:val="single" w:sz="8" w:space="0" w:color="E0E0E0"/>
              <w:bottom w:val="single" w:sz="8" w:space="0" w:color="152935"/>
              <w:right w:val="nil"/>
            </w:tcBorders>
            <w:shd w:val="clear" w:color="auto" w:fill="FFFFFF"/>
            <w:hideMark/>
          </w:tcPr>
          <w:p w14:paraId="58ECCC12" w14:textId="77777777" w:rsidR="0074616E" w:rsidRPr="00F45E57"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E57">
              <w:rPr>
                <w:rFonts w:asciiTheme="majorBidi" w:hAnsiTheme="majorBidi" w:cstheme="majorBidi"/>
                <w:sz w:val="20"/>
                <w:szCs w:val="20"/>
              </w:rPr>
              <w:t>.23783</w:t>
            </w:r>
          </w:p>
        </w:tc>
      </w:tr>
      <w:tr w:rsidR="0074616E" w:rsidRPr="00F45E57" w14:paraId="1257B091" w14:textId="77777777" w:rsidTr="0074616E">
        <w:trPr>
          <w:cantSplit/>
          <w:jc w:val="center"/>
        </w:trPr>
        <w:tc>
          <w:tcPr>
            <w:tcW w:w="5841" w:type="dxa"/>
            <w:gridSpan w:val="5"/>
            <w:tcBorders>
              <w:top w:val="nil"/>
              <w:left w:val="nil"/>
              <w:bottom w:val="nil"/>
              <w:right w:val="nil"/>
            </w:tcBorders>
            <w:shd w:val="clear" w:color="auto" w:fill="FFFFFF"/>
            <w:hideMark/>
          </w:tcPr>
          <w:p w14:paraId="1B1F143A" w14:textId="42D85162" w:rsidR="0074616E" w:rsidRPr="00F45E57" w:rsidRDefault="0074616E" w:rsidP="00F45E57">
            <w:pPr>
              <w:autoSpaceDE w:val="0"/>
              <w:autoSpaceDN w:val="0"/>
              <w:adjustRightInd w:val="0"/>
              <w:spacing w:line="276" w:lineRule="auto"/>
              <w:ind w:left="60" w:right="60"/>
              <w:rPr>
                <w:rFonts w:asciiTheme="majorBidi" w:hAnsiTheme="majorBidi" w:cstheme="majorBidi"/>
                <w:sz w:val="20"/>
                <w:szCs w:val="20"/>
              </w:rPr>
            </w:pPr>
            <w:r w:rsidRPr="00F45E57">
              <w:rPr>
                <w:rFonts w:asciiTheme="majorBidi" w:hAnsiTheme="majorBidi" w:cstheme="majorBidi"/>
                <w:sz w:val="20"/>
                <w:szCs w:val="20"/>
              </w:rPr>
              <w:t xml:space="preserve">a. Predictors: (Constant), </w:t>
            </w:r>
            <w:r w:rsidR="009D573D" w:rsidRPr="00F45E57">
              <w:rPr>
                <w:rFonts w:asciiTheme="majorBidi" w:hAnsiTheme="majorBidi" w:cstheme="majorBidi"/>
                <w:sz w:val="20"/>
                <w:szCs w:val="20"/>
              </w:rPr>
              <w:t>Produk_Pendidikan</w:t>
            </w:r>
          </w:p>
        </w:tc>
      </w:tr>
    </w:tbl>
    <w:p w14:paraId="07F9811A" w14:textId="34F40F06" w:rsidR="0074616E" w:rsidRDefault="0074616E" w:rsidP="006A65D7">
      <w:pPr>
        <w:autoSpaceDE w:val="0"/>
        <w:autoSpaceDN w:val="0"/>
        <w:adjustRightInd w:val="0"/>
        <w:spacing w:line="276" w:lineRule="auto"/>
        <w:ind w:firstLine="720"/>
        <w:jc w:val="both"/>
      </w:pPr>
      <w:r>
        <w:rPr>
          <w:bCs/>
        </w:rPr>
        <w:t>Nilai</w:t>
      </w:r>
      <w:r>
        <w:t xml:space="preserve"> </w:t>
      </w:r>
      <w:r>
        <w:rPr>
          <w:i/>
          <w:iCs/>
        </w:rPr>
        <w:t>R Square</w:t>
      </w:r>
      <w:r>
        <w:t xml:space="preserve"> pada </w:t>
      </w:r>
      <w:r w:rsidRPr="006A65D7">
        <w:rPr>
          <w:bCs/>
        </w:rPr>
        <w:t>Tabel</w:t>
      </w:r>
      <w:r>
        <w:t xml:space="preserve"> </w:t>
      </w:r>
      <w:r w:rsidR="00003109">
        <w:t>7</w:t>
      </w:r>
      <w:r>
        <w:t xml:space="preserve"> tersebut adalah 0,678. Hal ini mengindikasikan bahwa </w:t>
      </w:r>
      <w:r>
        <w:rPr>
          <w:bCs/>
        </w:rPr>
        <w:t xml:space="preserve">variabel </w:t>
      </w:r>
      <w:r>
        <w:rPr>
          <w:bCs/>
          <w:i/>
          <w:iCs/>
        </w:rPr>
        <w:t>marketing mix</w:t>
      </w:r>
      <w:r>
        <w:rPr>
          <w:bCs/>
        </w:rPr>
        <w:t xml:space="preserve"> dan kualitas pelayanan secara simultan (bersama-sama) memiliki kontribusi 67,8% terhadap kepuasan mahasiswa. Nilai</w:t>
      </w:r>
      <w:r>
        <w:t xml:space="preserve"> </w:t>
      </w:r>
      <w:r>
        <w:rPr>
          <w:i/>
          <w:iCs/>
        </w:rPr>
        <w:t>R Square</w:t>
      </w:r>
      <w:r>
        <w:t xml:space="preserve"> tersebut juga menjadi dasar penghitungan nilai e1 dengan rumus berikut:</w:t>
      </w:r>
    </w:p>
    <w:tbl>
      <w:tblPr>
        <w:tblStyle w:val="TableGrid"/>
        <w:tblW w:w="0" w:type="auto"/>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1C221B" w14:paraId="6A7ACBE6" w14:textId="77777777" w:rsidTr="001C221B">
        <w:tc>
          <w:tcPr>
            <w:tcW w:w="413" w:type="dxa"/>
            <w:hideMark/>
          </w:tcPr>
          <w:p w14:paraId="4DB6C250" w14:textId="77777777" w:rsidR="001C221B" w:rsidRDefault="001C221B" w:rsidP="001C221B">
            <w:pPr>
              <w:spacing w:line="276" w:lineRule="auto"/>
              <w:ind w:left="-30"/>
              <w:rPr>
                <w:bCs/>
                <w:lang w:eastAsia="en-US"/>
              </w:rPr>
            </w:pPr>
            <w:r>
              <w:rPr>
                <w:bCs/>
              </w:rPr>
              <w:t>e1</w:t>
            </w:r>
          </w:p>
        </w:tc>
        <w:tc>
          <w:tcPr>
            <w:tcW w:w="380" w:type="dxa"/>
            <w:hideMark/>
          </w:tcPr>
          <w:p w14:paraId="77495CE3" w14:textId="77777777" w:rsidR="001C221B" w:rsidRDefault="001C221B" w:rsidP="001C221B">
            <w:pPr>
              <w:spacing w:line="276" w:lineRule="auto"/>
              <w:rPr>
                <w:bCs/>
              </w:rPr>
            </w:pPr>
            <w:r>
              <w:rPr>
                <w:bCs/>
              </w:rPr>
              <w:t>=</w:t>
            </w:r>
          </w:p>
        </w:tc>
        <w:tc>
          <w:tcPr>
            <w:tcW w:w="2727" w:type="dxa"/>
            <w:hideMark/>
          </w:tcPr>
          <w:p w14:paraId="547D6AE6" w14:textId="77777777" w:rsidR="001C221B" w:rsidRDefault="001C221B" w:rsidP="001C221B">
            <w:pPr>
              <w:spacing w:line="276" w:lineRule="auto"/>
              <w:ind w:left="-529"/>
              <w:rPr>
                <w:bCs/>
              </w:rPr>
            </w:pPr>
            <m:oMathPara>
              <m:oMath>
                <m:rad>
                  <m:radPr>
                    <m:degHide m:val="1"/>
                    <m:ctrlPr>
                      <w:rPr>
                        <w:rFonts w:ascii="Cambria Math" w:hAnsi="Cambria Math"/>
                        <w:bCs/>
                      </w:rPr>
                    </m:ctrlPr>
                  </m:radPr>
                  <m:deg/>
                  <m:e>
                    <m:r>
                      <m:rPr>
                        <m:nor/>
                      </m:rPr>
                      <m:t>(1-Nilai R Square)</m:t>
                    </m:r>
                  </m:e>
                </m:rad>
              </m:oMath>
            </m:oMathPara>
          </w:p>
        </w:tc>
      </w:tr>
      <w:tr w:rsidR="001C221B" w14:paraId="79F46641" w14:textId="77777777" w:rsidTr="001C221B">
        <w:tc>
          <w:tcPr>
            <w:tcW w:w="413" w:type="dxa"/>
          </w:tcPr>
          <w:p w14:paraId="03ED284D" w14:textId="77777777" w:rsidR="001C221B" w:rsidRDefault="001C221B" w:rsidP="001C221B">
            <w:pPr>
              <w:spacing w:line="276" w:lineRule="auto"/>
              <w:rPr>
                <w:bCs/>
              </w:rPr>
            </w:pPr>
          </w:p>
        </w:tc>
        <w:tc>
          <w:tcPr>
            <w:tcW w:w="380" w:type="dxa"/>
            <w:hideMark/>
          </w:tcPr>
          <w:p w14:paraId="3C2FBB1C" w14:textId="77777777" w:rsidR="001C221B" w:rsidRDefault="001C221B" w:rsidP="001C221B">
            <w:pPr>
              <w:spacing w:line="276" w:lineRule="auto"/>
              <w:rPr>
                <w:bCs/>
              </w:rPr>
            </w:pPr>
            <w:r>
              <w:rPr>
                <w:bCs/>
              </w:rPr>
              <w:t>=</w:t>
            </w:r>
          </w:p>
        </w:tc>
        <w:tc>
          <w:tcPr>
            <w:tcW w:w="2727" w:type="dxa"/>
            <w:hideMark/>
          </w:tcPr>
          <w:p w14:paraId="0E29F04D" w14:textId="77777777" w:rsidR="001C221B" w:rsidRDefault="001C221B" w:rsidP="001C221B">
            <w:pPr>
              <w:spacing w:line="276" w:lineRule="auto"/>
              <w:ind w:left="-2069"/>
              <w:rPr>
                <w:bCs/>
              </w:rPr>
            </w:pPr>
            <m:oMathPara>
              <m:oMath>
                <m:rad>
                  <m:radPr>
                    <m:degHide m:val="1"/>
                    <m:ctrlPr>
                      <w:rPr>
                        <w:rFonts w:ascii="Cambria Math" w:hAnsi="Cambria Math"/>
                        <w:bCs/>
                      </w:rPr>
                    </m:ctrlPr>
                  </m:radPr>
                  <m:deg/>
                  <m:e>
                    <m:r>
                      <m:rPr>
                        <m:nor/>
                      </m:rPr>
                      <m:t>(1-0,678)</m:t>
                    </m:r>
                  </m:e>
                </m:rad>
              </m:oMath>
            </m:oMathPara>
          </w:p>
        </w:tc>
      </w:tr>
      <w:tr w:rsidR="001C221B" w14:paraId="1906FEF2" w14:textId="77777777" w:rsidTr="001C221B">
        <w:tc>
          <w:tcPr>
            <w:tcW w:w="413" w:type="dxa"/>
          </w:tcPr>
          <w:p w14:paraId="3003B2DE" w14:textId="77777777" w:rsidR="001C221B" w:rsidRDefault="001C221B" w:rsidP="001C221B">
            <w:pPr>
              <w:spacing w:line="276" w:lineRule="auto"/>
              <w:rPr>
                <w:bCs/>
              </w:rPr>
            </w:pPr>
          </w:p>
        </w:tc>
        <w:tc>
          <w:tcPr>
            <w:tcW w:w="380" w:type="dxa"/>
            <w:hideMark/>
          </w:tcPr>
          <w:p w14:paraId="18F1ADD1" w14:textId="77777777" w:rsidR="001C221B" w:rsidRDefault="001C221B" w:rsidP="001C221B">
            <w:pPr>
              <w:spacing w:line="276" w:lineRule="auto"/>
              <w:rPr>
                <w:bCs/>
              </w:rPr>
            </w:pPr>
            <w:r>
              <w:rPr>
                <w:bCs/>
              </w:rPr>
              <w:t>=</w:t>
            </w:r>
          </w:p>
        </w:tc>
        <w:tc>
          <w:tcPr>
            <w:tcW w:w="2727" w:type="dxa"/>
            <w:hideMark/>
          </w:tcPr>
          <w:p w14:paraId="0AA5E320" w14:textId="77777777" w:rsidR="001C221B" w:rsidRDefault="001C221B" w:rsidP="001C221B">
            <w:pPr>
              <w:spacing w:line="276" w:lineRule="auto"/>
              <w:rPr>
                <w:rFonts w:eastAsia="Calibri"/>
                <w:bCs/>
              </w:rPr>
            </w:pPr>
            <w:r>
              <w:rPr>
                <w:rFonts w:eastAsia="Calibri"/>
                <w:bCs/>
              </w:rPr>
              <w:t>0,5674</w:t>
            </w:r>
          </w:p>
        </w:tc>
      </w:tr>
    </w:tbl>
    <w:p w14:paraId="46AFB33A" w14:textId="14F1C634" w:rsidR="0074616E" w:rsidRPr="0074616E" w:rsidRDefault="00D96D5F" w:rsidP="006A65D7">
      <w:pPr>
        <w:autoSpaceDE w:val="0"/>
        <w:autoSpaceDN w:val="0"/>
        <w:adjustRightInd w:val="0"/>
        <w:spacing w:line="276" w:lineRule="auto"/>
        <w:ind w:firstLine="720"/>
        <w:jc w:val="both"/>
        <w:rPr>
          <w:rFonts w:eastAsia="Calibri"/>
          <w:bCs/>
        </w:rPr>
      </w:pPr>
      <w:r>
        <w:rPr>
          <w:bCs/>
          <w:noProof/>
        </w:rPr>
        <mc:AlternateContent>
          <mc:Choice Requires="wpg">
            <w:drawing>
              <wp:anchor distT="0" distB="0" distL="114300" distR="114300" simplePos="0" relativeHeight="251676160" behindDoc="0" locked="0" layoutInCell="1" allowOverlap="1" wp14:anchorId="25F25986" wp14:editId="2D8D7AD6">
                <wp:simplePos x="0" y="0"/>
                <wp:positionH relativeFrom="column">
                  <wp:posOffset>933450</wp:posOffset>
                </wp:positionH>
                <wp:positionV relativeFrom="paragraph">
                  <wp:posOffset>387985</wp:posOffset>
                </wp:positionV>
                <wp:extent cx="3651885" cy="1285875"/>
                <wp:effectExtent l="14605" t="0" r="10160" b="9525"/>
                <wp:wrapNone/>
                <wp:docPr id="2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885" cy="1285875"/>
                          <a:chOff x="2888" y="10697"/>
                          <a:chExt cx="5751" cy="2025"/>
                        </a:xfrm>
                      </wpg:grpSpPr>
                      <wps:wsp>
                        <wps:cNvPr id="25" name="Rectangle 11"/>
                        <wps:cNvSpPr>
                          <a:spLocks noChangeArrowheads="1"/>
                        </wps:cNvSpPr>
                        <wps:spPr bwMode="auto">
                          <a:xfrm>
                            <a:off x="6613" y="10697"/>
                            <a:ext cx="170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F3C336A" w14:textId="77777777" w:rsidR="0074616E" w:rsidRPr="0074616E" w:rsidRDefault="0074616E" w:rsidP="0074616E">
                              <w:pPr>
                                <w:jc w:val="center"/>
                                <w:rPr>
                                  <w:b/>
                                  <w:bCs/>
                                  <w:color w:val="000000"/>
                                </w:rPr>
                              </w:pPr>
                              <w:r w:rsidRPr="0074616E">
                                <w:rPr>
                                  <w:b/>
                                  <w:bCs/>
                                  <w:color w:val="000000"/>
                                </w:rPr>
                                <w:t>e1 = 0,5674</w:t>
                              </w:r>
                            </w:p>
                          </w:txbxContent>
                        </wps:txbx>
                        <wps:bodyPr rot="0" vert="horz" wrap="square" lIns="91440" tIns="45720" rIns="91440" bIns="45720" anchor="ctr" anchorCtr="0" upright="1">
                          <a:noAutofit/>
                        </wps:bodyPr>
                      </wps:wsp>
                      <wps:wsp>
                        <wps:cNvPr id="26" name="Oval 2"/>
                        <wps:cNvSpPr>
                          <a:spLocks noChangeArrowheads="1"/>
                        </wps:cNvSpPr>
                        <wps:spPr bwMode="auto">
                          <a:xfrm>
                            <a:off x="2888" y="11165"/>
                            <a:ext cx="2210" cy="1557"/>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C5055E" w14:textId="77777777" w:rsidR="0074616E" w:rsidRPr="0074616E" w:rsidRDefault="0074616E" w:rsidP="0074616E">
                              <w:pPr>
                                <w:jc w:val="center"/>
                                <w:rPr>
                                  <w:b/>
                                  <w:bCs/>
                                  <w:i/>
                                  <w:iCs/>
                                  <w:color w:val="000000"/>
                                </w:rPr>
                              </w:pPr>
                              <w:r w:rsidRPr="0074616E">
                                <w:rPr>
                                  <w:b/>
                                  <w:bCs/>
                                  <w:i/>
                                  <w:iCs/>
                                  <w:color w:val="000000"/>
                                </w:rPr>
                                <w:t xml:space="preserve">Marketing Mix </w:t>
                              </w:r>
                            </w:p>
                            <w:p w14:paraId="1A6BC4E3" w14:textId="77777777" w:rsidR="0074616E" w:rsidRPr="0074616E" w:rsidRDefault="0074616E" w:rsidP="0074616E">
                              <w:pPr>
                                <w:jc w:val="center"/>
                                <w:rPr>
                                  <w:b/>
                                  <w:bCs/>
                                  <w:i/>
                                  <w:iCs/>
                                  <w:color w:val="000000"/>
                                </w:rPr>
                              </w:pPr>
                              <w:r w:rsidRPr="0074616E">
                                <w:rPr>
                                  <w:b/>
                                  <w:bCs/>
                                  <w:color w:val="000000"/>
                                </w:rPr>
                                <w:t>(X1)</w:t>
                              </w:r>
                            </w:p>
                          </w:txbxContent>
                        </wps:txbx>
                        <wps:bodyPr rot="0" vert="horz" wrap="square" lIns="91440" tIns="45720" rIns="91440" bIns="45720" anchor="ctr" anchorCtr="0" upright="1">
                          <a:noAutofit/>
                        </wps:bodyPr>
                      </wps:wsp>
                      <wps:wsp>
                        <wps:cNvPr id="27" name="Oval 4"/>
                        <wps:cNvSpPr>
                          <a:spLocks noChangeArrowheads="1"/>
                        </wps:cNvSpPr>
                        <wps:spPr bwMode="auto">
                          <a:xfrm>
                            <a:off x="6429" y="11165"/>
                            <a:ext cx="2210" cy="1523"/>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93025E" w14:textId="77777777" w:rsidR="0074616E" w:rsidRPr="0074616E" w:rsidRDefault="0074616E" w:rsidP="0074616E">
                              <w:pPr>
                                <w:jc w:val="center"/>
                                <w:rPr>
                                  <w:b/>
                                  <w:bCs/>
                                  <w:color w:val="000000"/>
                                </w:rPr>
                              </w:pPr>
                              <w:r w:rsidRPr="0074616E">
                                <w:rPr>
                                  <w:b/>
                                  <w:bCs/>
                                  <w:color w:val="000000"/>
                                </w:rPr>
                                <w:t>Kepuasan Mahasiswa (Z)</w:t>
                              </w:r>
                            </w:p>
                          </w:txbxContent>
                        </wps:txbx>
                        <wps:bodyPr rot="0" vert="horz" wrap="square" lIns="91440" tIns="45720" rIns="91440" bIns="45720" anchor="ctr" anchorCtr="0" upright="1">
                          <a:noAutofit/>
                        </wps:bodyPr>
                      </wps:wsp>
                      <wps:wsp>
                        <wps:cNvPr id="28" name="Rectangle 9"/>
                        <wps:cNvSpPr>
                          <a:spLocks noChangeArrowheads="1"/>
                        </wps:cNvSpPr>
                        <wps:spPr bwMode="auto">
                          <a:xfrm>
                            <a:off x="4956" y="11879"/>
                            <a:ext cx="170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804352A" w14:textId="77777777" w:rsidR="0074616E" w:rsidRPr="0074616E" w:rsidRDefault="0074616E" w:rsidP="0074616E">
                              <w:pPr>
                                <w:jc w:val="center"/>
                                <w:rPr>
                                  <w:b/>
                                  <w:bCs/>
                                  <w:color w:val="000000"/>
                                </w:rPr>
                              </w:pPr>
                              <w:r w:rsidRPr="0074616E">
                                <w:rPr>
                                  <w:b/>
                                  <w:bCs/>
                                  <w:color w:val="000000"/>
                                </w:rPr>
                                <w:t>0,402</w:t>
                              </w:r>
                            </w:p>
                          </w:txbxContent>
                        </wps:txbx>
                        <wps:bodyPr rot="0" vert="horz" wrap="square" lIns="91440" tIns="45720" rIns="91440" bIns="45720" anchor="ctr" anchorCtr="0" upright="1">
                          <a:noAutofit/>
                        </wps:bodyPr>
                      </wps:wsp>
                      <wps:wsp>
                        <wps:cNvPr id="29" name="Straight Arrow Connector 6"/>
                        <wps:cNvCnPr>
                          <a:cxnSpLocks noChangeShapeType="1"/>
                        </wps:cNvCnPr>
                        <wps:spPr bwMode="auto">
                          <a:xfrm>
                            <a:off x="5098" y="11948"/>
                            <a:ext cx="1331"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F25986" id="Group 62" o:spid="_x0000_s1040" style="position:absolute;left:0;text-align:left;margin-left:73.5pt;margin-top:30.55pt;width:287.55pt;height:101.25pt;z-index:251676160" coordorigin="2888,10697" coordsize="5751,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">
                <v:rect id="Rectangle 11" o:spid="_x0000_s1041" style="position:absolute;left:6613;top:10697;width:1708;height: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6F3C336A" w14:textId="77777777" w:rsidR="0074616E" w:rsidRPr="0074616E" w:rsidRDefault="0074616E" w:rsidP="0074616E">
                        <w:pPr>
                          <w:jc w:val="center"/>
                          <w:rPr>
                            <w:b/>
                            <w:bCs/>
                            <w:color w:val="000000"/>
                          </w:rPr>
                        </w:pPr>
                        <w:r w:rsidRPr="0074616E">
                          <w:rPr>
                            <w:b/>
                            <w:bCs/>
                            <w:color w:val="000000"/>
                          </w:rPr>
                          <w:t>e1 = 0,5674</w:t>
                        </w:r>
                      </w:p>
                    </w:txbxContent>
                  </v:textbox>
                </v:rect>
                <v:oval id="Oval 2" o:spid="_x0000_s1042" style="position:absolute;left:2888;top:11165;width:2210;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" filled="f" strokeweight="1pt">
                  <v:stroke joinstyle="miter"/>
                  <v:textbox>
                    <w:txbxContent>
                      <w:p w14:paraId="4DC5055E" w14:textId="77777777" w:rsidR="0074616E" w:rsidRPr="0074616E" w:rsidRDefault="0074616E" w:rsidP="0074616E">
                        <w:pPr>
                          <w:jc w:val="center"/>
                          <w:rPr>
                            <w:b/>
                            <w:bCs/>
                            <w:i/>
                            <w:iCs/>
                            <w:color w:val="000000"/>
                          </w:rPr>
                        </w:pPr>
                        <w:r w:rsidRPr="0074616E">
                          <w:rPr>
                            <w:b/>
                            <w:bCs/>
                            <w:i/>
                            <w:iCs/>
                            <w:color w:val="000000"/>
                          </w:rPr>
                          <w:t xml:space="preserve">Marketing Mix </w:t>
                        </w:r>
                      </w:p>
                      <w:p w14:paraId="1A6BC4E3" w14:textId="77777777" w:rsidR="0074616E" w:rsidRPr="0074616E" w:rsidRDefault="0074616E" w:rsidP="0074616E">
                        <w:pPr>
                          <w:jc w:val="center"/>
                          <w:rPr>
                            <w:b/>
                            <w:bCs/>
                            <w:i/>
                            <w:iCs/>
                            <w:color w:val="000000"/>
                          </w:rPr>
                        </w:pPr>
                        <w:r w:rsidRPr="0074616E">
                          <w:rPr>
                            <w:b/>
                            <w:bCs/>
                            <w:color w:val="000000"/>
                          </w:rPr>
                          <w:t>(X1)</w:t>
                        </w:r>
                      </w:p>
                    </w:txbxContent>
                  </v:textbox>
                </v:oval>
                <v:oval id="Oval 4" o:spid="_x0000_s1043" style="position:absolute;left:6429;top:11165;width:2210;height:1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" filled="f" strokeweight="1pt">
                  <v:stroke joinstyle="miter"/>
                  <v:textbox>
                    <w:txbxContent>
                      <w:p w14:paraId="1293025E" w14:textId="77777777" w:rsidR="0074616E" w:rsidRPr="0074616E" w:rsidRDefault="0074616E" w:rsidP="0074616E">
                        <w:pPr>
                          <w:jc w:val="center"/>
                          <w:rPr>
                            <w:b/>
                            <w:bCs/>
                            <w:color w:val="000000"/>
                          </w:rPr>
                        </w:pPr>
                        <w:r w:rsidRPr="0074616E">
                          <w:rPr>
                            <w:b/>
                            <w:bCs/>
                            <w:color w:val="000000"/>
                          </w:rPr>
                          <w:t>Kepuasan Mahasiswa (Z)</w:t>
                        </w:r>
                      </w:p>
                    </w:txbxContent>
                  </v:textbox>
                </v:oval>
                <v:rect id="Rectangle 9" o:spid="_x0000_s1044" style="position:absolute;left:4956;top:11879;width:1707;height: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0804352A" w14:textId="77777777" w:rsidR="0074616E" w:rsidRPr="0074616E" w:rsidRDefault="0074616E" w:rsidP="0074616E">
                        <w:pPr>
                          <w:jc w:val="center"/>
                          <w:rPr>
                            <w:b/>
                            <w:bCs/>
                            <w:color w:val="000000"/>
                          </w:rPr>
                        </w:pPr>
                        <w:r w:rsidRPr="0074616E">
                          <w:rPr>
                            <w:b/>
                            <w:bCs/>
                            <w:color w:val="000000"/>
                          </w:rPr>
                          <w:t>0,402</w:t>
                        </w:r>
                      </w:p>
                    </w:txbxContent>
                  </v:textbox>
                </v:rect>
                <v:shape id="Straight Arrow Connector 6" o:spid="_x0000_s1045" type="#_x0000_t32" style="position:absolute;left:5098;top:11948;width:1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" strokeweight=".5pt">
                  <v:stroke endarrow="block" joinstyle="miter"/>
                </v:shape>
              </v:group>
            </w:pict>
          </mc:Fallback>
        </mc:AlternateContent>
      </w:r>
      <w:r w:rsidR="0074616E">
        <w:rPr>
          <w:bCs/>
        </w:rPr>
        <w:t>Berdasarkan data dan hasil perhitungan matematik tersebut diagram jalur Model I dapat digambarkan sebagai berikut.</w:t>
      </w:r>
    </w:p>
    <w:p w14:paraId="5D7BA038" w14:textId="3A967366" w:rsidR="0074616E" w:rsidRDefault="0074616E" w:rsidP="0074616E">
      <w:pPr>
        <w:spacing w:line="480" w:lineRule="auto"/>
        <w:rPr>
          <w:bCs/>
        </w:rPr>
      </w:pPr>
    </w:p>
    <w:p w14:paraId="6ABE709D" w14:textId="77777777" w:rsidR="0074616E" w:rsidRDefault="0074616E" w:rsidP="0074616E">
      <w:pPr>
        <w:spacing w:line="480" w:lineRule="auto"/>
        <w:rPr>
          <w:bCs/>
        </w:rPr>
      </w:pPr>
    </w:p>
    <w:p w14:paraId="26F322EF" w14:textId="028EBB74" w:rsidR="0074616E" w:rsidRDefault="0074616E" w:rsidP="0074616E">
      <w:pPr>
        <w:spacing w:line="480" w:lineRule="auto"/>
        <w:rPr>
          <w:bCs/>
        </w:rPr>
      </w:pPr>
    </w:p>
    <w:p w14:paraId="588FF3E1" w14:textId="437EC8F6" w:rsidR="0074616E" w:rsidRDefault="0074616E" w:rsidP="0074616E">
      <w:pPr>
        <w:spacing w:line="480" w:lineRule="auto"/>
        <w:rPr>
          <w:bCs/>
        </w:rPr>
      </w:pPr>
    </w:p>
    <w:p w14:paraId="1A2E9ED9" w14:textId="6DC072AB" w:rsidR="0074616E" w:rsidRDefault="0074616E" w:rsidP="00861317">
      <w:pPr>
        <w:spacing w:line="276" w:lineRule="auto"/>
        <w:jc w:val="center"/>
        <w:rPr>
          <w:bCs/>
        </w:rPr>
      </w:pPr>
      <w:r>
        <w:rPr>
          <w:bCs/>
        </w:rPr>
        <w:t xml:space="preserve">Gambar </w:t>
      </w:r>
      <w:r w:rsidR="00003109">
        <w:rPr>
          <w:bCs/>
        </w:rPr>
        <w:t>2</w:t>
      </w:r>
      <w:r>
        <w:rPr>
          <w:bCs/>
        </w:rPr>
        <w:t xml:space="preserve"> Analisis Jalur Model I</w:t>
      </w:r>
    </w:p>
    <w:p w14:paraId="0C440C4E" w14:textId="59843CCD" w:rsidR="0074616E" w:rsidRDefault="00861317" w:rsidP="00861317">
      <w:pPr>
        <w:autoSpaceDE w:val="0"/>
        <w:autoSpaceDN w:val="0"/>
        <w:adjustRightInd w:val="0"/>
        <w:spacing w:line="276" w:lineRule="auto"/>
        <w:ind w:firstLine="720"/>
        <w:jc w:val="both"/>
        <w:rPr>
          <w:bCs/>
        </w:rPr>
      </w:pPr>
      <w:r>
        <w:rPr>
          <w:bCs/>
        </w:rPr>
        <w:t xml:space="preserve">Kedua, koefisien </w:t>
      </w:r>
      <w:r w:rsidR="0074616E">
        <w:rPr>
          <w:bCs/>
        </w:rPr>
        <w:t xml:space="preserve">jalur Model II ditentukan berdasarkan hasil regresi persamaan II dari </w:t>
      </w:r>
      <w:r w:rsidR="0074616E">
        <w:rPr>
          <w:bCs/>
          <w:i/>
          <w:iCs/>
        </w:rPr>
        <w:t>output</w:t>
      </w:r>
      <w:r w:rsidR="0074616E">
        <w:rPr>
          <w:bCs/>
        </w:rPr>
        <w:t xml:space="preserve"> SPSS V26 yang dideskripsikan dalam tabel berikut:</w:t>
      </w:r>
    </w:p>
    <w:p w14:paraId="2998CA27" w14:textId="0CB23AD6" w:rsidR="0074616E" w:rsidRDefault="0074616E" w:rsidP="0074616E">
      <w:pPr>
        <w:spacing w:line="276" w:lineRule="auto"/>
        <w:jc w:val="center"/>
      </w:pPr>
      <w:r>
        <w:t xml:space="preserve">Tabel </w:t>
      </w:r>
      <w:r w:rsidR="00003109">
        <w:rPr>
          <w:bCs/>
        </w:rPr>
        <w:t>8.</w:t>
      </w:r>
      <w:r w:rsidRPr="0074616E">
        <w:rPr>
          <w:b/>
        </w:rPr>
        <w:t xml:space="preserve"> </w:t>
      </w:r>
      <w:r>
        <w:t>Koefisien Regresi Model II</w:t>
      </w:r>
    </w:p>
    <w:tbl>
      <w:tblPr>
        <w:tblW w:w="7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7"/>
        <w:gridCol w:w="2039"/>
        <w:gridCol w:w="1204"/>
        <w:gridCol w:w="1218"/>
        <w:gridCol w:w="1273"/>
        <w:gridCol w:w="910"/>
        <w:gridCol w:w="924"/>
      </w:tblGrid>
      <w:tr w:rsidR="00A20ED8" w:rsidRPr="00A20ED8" w14:paraId="6284CC19" w14:textId="77777777" w:rsidTr="00A20ED8">
        <w:trPr>
          <w:cantSplit/>
        </w:trPr>
        <w:tc>
          <w:tcPr>
            <w:tcW w:w="7995" w:type="dxa"/>
            <w:gridSpan w:val="7"/>
            <w:tcBorders>
              <w:top w:val="nil"/>
              <w:left w:val="nil"/>
              <w:bottom w:val="single" w:sz="4" w:space="0" w:color="auto"/>
              <w:right w:val="nil"/>
            </w:tcBorders>
            <w:shd w:val="clear" w:color="auto" w:fill="FFFFFF"/>
            <w:vAlign w:val="center"/>
            <w:hideMark/>
          </w:tcPr>
          <w:p w14:paraId="65900E63"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b/>
                <w:bCs/>
                <w:sz w:val="20"/>
                <w:szCs w:val="20"/>
              </w:rPr>
              <w:t>Coefficients</w:t>
            </w:r>
            <w:r w:rsidRPr="00A20ED8">
              <w:rPr>
                <w:rFonts w:asciiTheme="majorBidi" w:hAnsiTheme="majorBidi" w:cstheme="majorBidi"/>
                <w:b/>
                <w:bCs/>
                <w:sz w:val="20"/>
                <w:szCs w:val="20"/>
                <w:vertAlign w:val="superscript"/>
              </w:rPr>
              <w:t>a</w:t>
            </w:r>
          </w:p>
        </w:tc>
      </w:tr>
      <w:tr w:rsidR="00A20ED8" w:rsidRPr="00A20ED8" w14:paraId="7A56C655" w14:textId="77777777" w:rsidTr="00A20ED8">
        <w:trPr>
          <w:cantSplit/>
        </w:trPr>
        <w:tc>
          <w:tcPr>
            <w:tcW w:w="2466" w:type="dxa"/>
            <w:gridSpan w:val="2"/>
            <w:vMerge w:val="restart"/>
            <w:tcBorders>
              <w:top w:val="single" w:sz="4" w:space="0" w:color="auto"/>
              <w:left w:val="nil"/>
              <w:bottom w:val="nil"/>
              <w:right w:val="nil"/>
            </w:tcBorders>
            <w:shd w:val="clear" w:color="auto" w:fill="FFFFFF"/>
            <w:vAlign w:val="bottom"/>
            <w:hideMark/>
          </w:tcPr>
          <w:p w14:paraId="1B96B6A6" w14:textId="77777777" w:rsidR="0074616E" w:rsidRPr="00A20ED8" w:rsidRDefault="0074616E" w:rsidP="00A20ED8">
            <w:pPr>
              <w:autoSpaceDE w:val="0"/>
              <w:autoSpaceDN w:val="0"/>
              <w:adjustRightInd w:val="0"/>
              <w:spacing w:line="276" w:lineRule="auto"/>
              <w:ind w:left="60" w:right="60"/>
              <w:rPr>
                <w:rFonts w:asciiTheme="majorBidi" w:hAnsiTheme="majorBidi" w:cstheme="majorBidi"/>
                <w:sz w:val="20"/>
                <w:szCs w:val="20"/>
              </w:rPr>
            </w:pPr>
            <w:r w:rsidRPr="00A20ED8">
              <w:rPr>
                <w:rFonts w:asciiTheme="majorBidi" w:hAnsiTheme="majorBidi" w:cstheme="majorBidi"/>
                <w:sz w:val="20"/>
                <w:szCs w:val="20"/>
              </w:rPr>
              <w:t>Model</w:t>
            </w:r>
          </w:p>
        </w:tc>
        <w:tc>
          <w:tcPr>
            <w:tcW w:w="2422" w:type="dxa"/>
            <w:gridSpan w:val="2"/>
            <w:tcBorders>
              <w:top w:val="single" w:sz="4" w:space="0" w:color="auto"/>
              <w:left w:val="nil"/>
              <w:bottom w:val="nil"/>
              <w:right w:val="single" w:sz="8" w:space="0" w:color="E0E0E0"/>
            </w:tcBorders>
            <w:shd w:val="clear" w:color="auto" w:fill="FFFFFF"/>
            <w:vAlign w:val="bottom"/>
            <w:hideMark/>
          </w:tcPr>
          <w:p w14:paraId="7FE9B06E"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sz w:val="20"/>
                <w:szCs w:val="20"/>
              </w:rPr>
              <w:t>Unstandardized Coefficients</w:t>
            </w:r>
          </w:p>
        </w:tc>
        <w:tc>
          <w:tcPr>
            <w:tcW w:w="1273" w:type="dxa"/>
            <w:tcBorders>
              <w:top w:val="single" w:sz="4" w:space="0" w:color="auto"/>
              <w:left w:val="single" w:sz="8" w:space="0" w:color="E0E0E0"/>
              <w:bottom w:val="nil"/>
              <w:right w:val="single" w:sz="8" w:space="0" w:color="E0E0E0"/>
            </w:tcBorders>
            <w:shd w:val="clear" w:color="auto" w:fill="FFFFFF"/>
            <w:vAlign w:val="bottom"/>
            <w:hideMark/>
          </w:tcPr>
          <w:p w14:paraId="432259A8"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sz w:val="20"/>
                <w:szCs w:val="20"/>
              </w:rPr>
              <w:t>Standardized Coefficients</w:t>
            </w:r>
          </w:p>
        </w:tc>
        <w:tc>
          <w:tcPr>
            <w:tcW w:w="910" w:type="dxa"/>
            <w:vMerge w:val="restart"/>
            <w:tcBorders>
              <w:top w:val="single" w:sz="4" w:space="0" w:color="auto"/>
              <w:left w:val="single" w:sz="8" w:space="0" w:color="E0E0E0"/>
              <w:bottom w:val="nil"/>
              <w:right w:val="single" w:sz="8" w:space="0" w:color="E0E0E0"/>
            </w:tcBorders>
            <w:shd w:val="clear" w:color="auto" w:fill="FFFFFF"/>
            <w:vAlign w:val="bottom"/>
            <w:hideMark/>
          </w:tcPr>
          <w:p w14:paraId="17D658E0"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sz w:val="20"/>
                <w:szCs w:val="20"/>
              </w:rPr>
              <w:t>t</w:t>
            </w:r>
          </w:p>
        </w:tc>
        <w:tc>
          <w:tcPr>
            <w:tcW w:w="924" w:type="dxa"/>
            <w:vMerge w:val="restart"/>
            <w:tcBorders>
              <w:top w:val="single" w:sz="4" w:space="0" w:color="auto"/>
              <w:left w:val="single" w:sz="8" w:space="0" w:color="E0E0E0"/>
              <w:bottom w:val="nil"/>
              <w:right w:val="nil"/>
            </w:tcBorders>
            <w:shd w:val="clear" w:color="auto" w:fill="FFFFFF"/>
            <w:vAlign w:val="bottom"/>
            <w:hideMark/>
          </w:tcPr>
          <w:p w14:paraId="151C50DC"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sz w:val="20"/>
                <w:szCs w:val="20"/>
              </w:rPr>
              <w:t>Sig.</w:t>
            </w:r>
          </w:p>
        </w:tc>
      </w:tr>
      <w:tr w:rsidR="00A20ED8" w:rsidRPr="00A20ED8" w14:paraId="05737CEB" w14:textId="77777777" w:rsidTr="00A20ED8">
        <w:trPr>
          <w:cantSplit/>
        </w:trPr>
        <w:tc>
          <w:tcPr>
            <w:tcW w:w="2466" w:type="dxa"/>
            <w:gridSpan w:val="2"/>
            <w:vMerge/>
            <w:tcBorders>
              <w:top w:val="nil"/>
              <w:left w:val="nil"/>
              <w:bottom w:val="nil"/>
              <w:right w:val="nil"/>
            </w:tcBorders>
            <w:vAlign w:val="center"/>
            <w:hideMark/>
          </w:tcPr>
          <w:p w14:paraId="6E03B6D8" w14:textId="77777777" w:rsidR="0074616E" w:rsidRPr="00A20ED8" w:rsidRDefault="0074616E" w:rsidP="00A20ED8">
            <w:pPr>
              <w:spacing w:line="276" w:lineRule="auto"/>
              <w:rPr>
                <w:rFonts w:asciiTheme="majorBidi" w:hAnsiTheme="majorBidi" w:cstheme="majorBidi"/>
                <w:sz w:val="20"/>
                <w:szCs w:val="20"/>
              </w:rPr>
            </w:pPr>
          </w:p>
        </w:tc>
        <w:tc>
          <w:tcPr>
            <w:tcW w:w="1204" w:type="dxa"/>
            <w:tcBorders>
              <w:top w:val="nil"/>
              <w:left w:val="nil"/>
              <w:bottom w:val="single" w:sz="8" w:space="0" w:color="152935"/>
              <w:right w:val="single" w:sz="8" w:space="0" w:color="E0E0E0"/>
            </w:tcBorders>
            <w:shd w:val="clear" w:color="auto" w:fill="FFFFFF"/>
            <w:vAlign w:val="bottom"/>
            <w:hideMark/>
          </w:tcPr>
          <w:p w14:paraId="1F8A6200"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sz w:val="20"/>
                <w:szCs w:val="20"/>
              </w:rPr>
              <w:t>B</w:t>
            </w:r>
          </w:p>
        </w:tc>
        <w:tc>
          <w:tcPr>
            <w:tcW w:w="1218" w:type="dxa"/>
            <w:tcBorders>
              <w:top w:val="nil"/>
              <w:left w:val="single" w:sz="8" w:space="0" w:color="E0E0E0"/>
              <w:bottom w:val="single" w:sz="8" w:space="0" w:color="152935"/>
              <w:right w:val="single" w:sz="8" w:space="0" w:color="E0E0E0"/>
            </w:tcBorders>
            <w:shd w:val="clear" w:color="auto" w:fill="FFFFFF"/>
            <w:vAlign w:val="bottom"/>
            <w:hideMark/>
          </w:tcPr>
          <w:p w14:paraId="1ADE5246"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sz w:val="20"/>
                <w:szCs w:val="20"/>
              </w:rPr>
              <w:t>Std. Error</w:t>
            </w:r>
          </w:p>
        </w:tc>
        <w:tc>
          <w:tcPr>
            <w:tcW w:w="1273" w:type="dxa"/>
            <w:tcBorders>
              <w:top w:val="nil"/>
              <w:left w:val="single" w:sz="8" w:space="0" w:color="E0E0E0"/>
              <w:bottom w:val="single" w:sz="8" w:space="0" w:color="152935"/>
              <w:right w:val="single" w:sz="8" w:space="0" w:color="E0E0E0"/>
            </w:tcBorders>
            <w:shd w:val="clear" w:color="auto" w:fill="FFFFFF"/>
            <w:vAlign w:val="bottom"/>
            <w:hideMark/>
          </w:tcPr>
          <w:p w14:paraId="5E070AB7" w14:textId="77777777" w:rsidR="0074616E" w:rsidRPr="00A20ED8" w:rsidRDefault="0074616E" w:rsidP="00A20ED8">
            <w:pPr>
              <w:autoSpaceDE w:val="0"/>
              <w:autoSpaceDN w:val="0"/>
              <w:adjustRightInd w:val="0"/>
              <w:spacing w:line="276" w:lineRule="auto"/>
              <w:ind w:left="60" w:right="60"/>
              <w:jc w:val="center"/>
              <w:rPr>
                <w:rFonts w:asciiTheme="majorBidi" w:hAnsiTheme="majorBidi" w:cstheme="majorBidi"/>
                <w:sz w:val="20"/>
                <w:szCs w:val="20"/>
              </w:rPr>
            </w:pPr>
            <w:r w:rsidRPr="00A20ED8">
              <w:rPr>
                <w:rFonts w:asciiTheme="majorBidi" w:hAnsiTheme="majorBidi" w:cstheme="majorBidi"/>
                <w:sz w:val="20"/>
                <w:szCs w:val="20"/>
              </w:rPr>
              <w:t>Beta</w:t>
            </w:r>
          </w:p>
        </w:tc>
        <w:tc>
          <w:tcPr>
            <w:tcW w:w="910" w:type="dxa"/>
            <w:vMerge/>
            <w:tcBorders>
              <w:top w:val="nil"/>
              <w:left w:val="single" w:sz="8" w:space="0" w:color="E0E0E0"/>
              <w:bottom w:val="nil"/>
              <w:right w:val="single" w:sz="8" w:space="0" w:color="E0E0E0"/>
            </w:tcBorders>
            <w:vAlign w:val="center"/>
            <w:hideMark/>
          </w:tcPr>
          <w:p w14:paraId="4F32ECAA" w14:textId="77777777" w:rsidR="0074616E" w:rsidRPr="00A20ED8" w:rsidRDefault="0074616E" w:rsidP="00A20ED8">
            <w:pPr>
              <w:spacing w:line="276" w:lineRule="auto"/>
              <w:rPr>
                <w:rFonts w:asciiTheme="majorBidi" w:hAnsiTheme="majorBidi" w:cstheme="majorBidi"/>
                <w:sz w:val="20"/>
                <w:szCs w:val="20"/>
              </w:rPr>
            </w:pPr>
          </w:p>
        </w:tc>
        <w:tc>
          <w:tcPr>
            <w:tcW w:w="924" w:type="dxa"/>
            <w:vMerge/>
            <w:tcBorders>
              <w:top w:val="nil"/>
              <w:left w:val="single" w:sz="8" w:space="0" w:color="E0E0E0"/>
              <w:bottom w:val="nil"/>
              <w:right w:val="nil"/>
            </w:tcBorders>
            <w:vAlign w:val="center"/>
            <w:hideMark/>
          </w:tcPr>
          <w:p w14:paraId="6FAE1BF5" w14:textId="77777777" w:rsidR="0074616E" w:rsidRPr="00A20ED8" w:rsidRDefault="0074616E" w:rsidP="00A20ED8">
            <w:pPr>
              <w:spacing w:line="276" w:lineRule="auto"/>
              <w:rPr>
                <w:rFonts w:asciiTheme="majorBidi" w:hAnsiTheme="majorBidi" w:cstheme="majorBidi"/>
                <w:sz w:val="20"/>
                <w:szCs w:val="20"/>
              </w:rPr>
            </w:pPr>
          </w:p>
        </w:tc>
      </w:tr>
      <w:tr w:rsidR="00A20ED8" w:rsidRPr="00A20ED8" w14:paraId="666C41BF" w14:textId="77777777" w:rsidTr="00A20ED8">
        <w:trPr>
          <w:cantSplit/>
        </w:trPr>
        <w:tc>
          <w:tcPr>
            <w:tcW w:w="427" w:type="dxa"/>
            <w:vMerge w:val="restart"/>
            <w:tcBorders>
              <w:top w:val="single" w:sz="8" w:space="0" w:color="152935"/>
              <w:left w:val="nil"/>
              <w:bottom w:val="single" w:sz="8" w:space="0" w:color="152935"/>
              <w:right w:val="nil"/>
            </w:tcBorders>
            <w:shd w:val="clear" w:color="auto" w:fill="auto"/>
            <w:hideMark/>
          </w:tcPr>
          <w:p w14:paraId="3A8C010A" w14:textId="77777777" w:rsidR="0074616E" w:rsidRPr="00A20ED8" w:rsidRDefault="0074616E" w:rsidP="00A20ED8">
            <w:pPr>
              <w:autoSpaceDE w:val="0"/>
              <w:autoSpaceDN w:val="0"/>
              <w:adjustRightInd w:val="0"/>
              <w:spacing w:line="276" w:lineRule="auto"/>
              <w:ind w:left="60" w:right="60"/>
              <w:rPr>
                <w:rFonts w:asciiTheme="majorBidi" w:hAnsiTheme="majorBidi" w:cstheme="majorBidi"/>
                <w:sz w:val="20"/>
                <w:szCs w:val="20"/>
              </w:rPr>
            </w:pPr>
            <w:r w:rsidRPr="00A20ED8">
              <w:rPr>
                <w:rFonts w:asciiTheme="majorBidi" w:hAnsiTheme="majorBidi" w:cstheme="majorBidi"/>
                <w:sz w:val="20"/>
                <w:szCs w:val="20"/>
              </w:rPr>
              <w:t>1</w:t>
            </w:r>
          </w:p>
        </w:tc>
        <w:tc>
          <w:tcPr>
            <w:tcW w:w="2039" w:type="dxa"/>
            <w:tcBorders>
              <w:top w:val="single" w:sz="8" w:space="0" w:color="152935"/>
              <w:left w:val="nil"/>
              <w:bottom w:val="nil"/>
              <w:right w:val="nil"/>
            </w:tcBorders>
            <w:shd w:val="clear" w:color="auto" w:fill="auto"/>
            <w:hideMark/>
          </w:tcPr>
          <w:p w14:paraId="2810A2EB" w14:textId="77777777" w:rsidR="0074616E" w:rsidRPr="00A20ED8" w:rsidRDefault="0074616E" w:rsidP="00A20ED8">
            <w:pPr>
              <w:autoSpaceDE w:val="0"/>
              <w:autoSpaceDN w:val="0"/>
              <w:adjustRightInd w:val="0"/>
              <w:spacing w:line="276" w:lineRule="auto"/>
              <w:ind w:left="60" w:right="60"/>
              <w:rPr>
                <w:rFonts w:asciiTheme="majorBidi" w:hAnsiTheme="majorBidi" w:cstheme="majorBidi"/>
                <w:sz w:val="20"/>
                <w:szCs w:val="20"/>
              </w:rPr>
            </w:pPr>
            <w:r w:rsidRPr="00A20ED8">
              <w:rPr>
                <w:rFonts w:asciiTheme="majorBidi" w:hAnsiTheme="majorBidi" w:cstheme="majorBidi"/>
                <w:sz w:val="20"/>
                <w:szCs w:val="20"/>
              </w:rPr>
              <w:t>(Constant)</w:t>
            </w:r>
          </w:p>
        </w:tc>
        <w:tc>
          <w:tcPr>
            <w:tcW w:w="1204" w:type="dxa"/>
            <w:tcBorders>
              <w:top w:val="single" w:sz="8" w:space="0" w:color="152935"/>
              <w:left w:val="nil"/>
              <w:bottom w:val="nil"/>
              <w:right w:val="single" w:sz="8" w:space="0" w:color="E0E0E0"/>
            </w:tcBorders>
            <w:shd w:val="clear" w:color="auto" w:fill="FFFFFF"/>
            <w:hideMark/>
          </w:tcPr>
          <w:p w14:paraId="2146D363"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15.329</w:t>
            </w:r>
          </w:p>
        </w:tc>
        <w:tc>
          <w:tcPr>
            <w:tcW w:w="1218" w:type="dxa"/>
            <w:tcBorders>
              <w:top w:val="single" w:sz="8" w:space="0" w:color="152935"/>
              <w:left w:val="single" w:sz="8" w:space="0" w:color="E0E0E0"/>
              <w:bottom w:val="nil"/>
              <w:right w:val="single" w:sz="8" w:space="0" w:color="E0E0E0"/>
            </w:tcBorders>
            <w:shd w:val="clear" w:color="auto" w:fill="FFFFFF"/>
            <w:hideMark/>
          </w:tcPr>
          <w:p w14:paraId="3528316A"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2.605</w:t>
            </w:r>
          </w:p>
        </w:tc>
        <w:tc>
          <w:tcPr>
            <w:tcW w:w="1273" w:type="dxa"/>
            <w:tcBorders>
              <w:top w:val="single" w:sz="8" w:space="0" w:color="152935"/>
              <w:left w:val="single" w:sz="8" w:space="0" w:color="E0E0E0"/>
              <w:bottom w:val="nil"/>
              <w:right w:val="single" w:sz="8" w:space="0" w:color="E0E0E0"/>
            </w:tcBorders>
            <w:shd w:val="clear" w:color="auto" w:fill="FFFFFF"/>
            <w:vAlign w:val="center"/>
          </w:tcPr>
          <w:p w14:paraId="61FC8F0A" w14:textId="77777777" w:rsidR="0074616E" w:rsidRPr="00A20ED8" w:rsidRDefault="0074616E" w:rsidP="00A20ED8">
            <w:pPr>
              <w:autoSpaceDE w:val="0"/>
              <w:autoSpaceDN w:val="0"/>
              <w:adjustRightInd w:val="0"/>
              <w:spacing w:line="276" w:lineRule="auto"/>
              <w:rPr>
                <w:rFonts w:asciiTheme="majorBidi" w:hAnsiTheme="majorBidi" w:cstheme="majorBidi"/>
                <w:sz w:val="20"/>
                <w:szCs w:val="20"/>
              </w:rPr>
            </w:pPr>
          </w:p>
        </w:tc>
        <w:tc>
          <w:tcPr>
            <w:tcW w:w="910" w:type="dxa"/>
            <w:tcBorders>
              <w:top w:val="single" w:sz="8" w:space="0" w:color="152935"/>
              <w:left w:val="single" w:sz="8" w:space="0" w:color="E0E0E0"/>
              <w:bottom w:val="nil"/>
              <w:right w:val="single" w:sz="8" w:space="0" w:color="E0E0E0"/>
            </w:tcBorders>
            <w:shd w:val="clear" w:color="auto" w:fill="FFFFFF"/>
            <w:hideMark/>
          </w:tcPr>
          <w:p w14:paraId="3108632D"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5.884</w:t>
            </w:r>
          </w:p>
        </w:tc>
        <w:tc>
          <w:tcPr>
            <w:tcW w:w="924" w:type="dxa"/>
            <w:tcBorders>
              <w:top w:val="single" w:sz="8" w:space="0" w:color="152935"/>
              <w:left w:val="single" w:sz="8" w:space="0" w:color="E0E0E0"/>
              <w:bottom w:val="nil"/>
              <w:right w:val="nil"/>
            </w:tcBorders>
            <w:shd w:val="clear" w:color="auto" w:fill="FFFFFF"/>
            <w:hideMark/>
          </w:tcPr>
          <w:p w14:paraId="29D18872"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.000</w:t>
            </w:r>
          </w:p>
        </w:tc>
      </w:tr>
      <w:tr w:rsidR="00A20ED8" w:rsidRPr="00A20ED8" w14:paraId="2CE0B3B2" w14:textId="77777777" w:rsidTr="00A20ED8">
        <w:trPr>
          <w:cantSplit/>
          <w:trHeight w:val="168"/>
        </w:trPr>
        <w:tc>
          <w:tcPr>
            <w:tcW w:w="427" w:type="dxa"/>
            <w:vMerge/>
            <w:tcBorders>
              <w:top w:val="nil"/>
              <w:left w:val="nil"/>
              <w:bottom w:val="single" w:sz="8" w:space="0" w:color="152935"/>
              <w:right w:val="nil"/>
            </w:tcBorders>
            <w:shd w:val="clear" w:color="auto" w:fill="auto"/>
            <w:vAlign w:val="center"/>
            <w:hideMark/>
          </w:tcPr>
          <w:p w14:paraId="62232F66" w14:textId="77777777" w:rsidR="00A20ED8" w:rsidRPr="00A20ED8" w:rsidRDefault="00A20ED8" w:rsidP="00A20ED8">
            <w:pPr>
              <w:spacing w:line="276" w:lineRule="auto"/>
              <w:rPr>
                <w:rFonts w:asciiTheme="majorBidi" w:hAnsiTheme="majorBidi" w:cstheme="majorBidi"/>
                <w:sz w:val="20"/>
                <w:szCs w:val="20"/>
              </w:rPr>
            </w:pPr>
          </w:p>
        </w:tc>
        <w:tc>
          <w:tcPr>
            <w:tcW w:w="2039" w:type="dxa"/>
            <w:tcBorders>
              <w:top w:val="nil"/>
              <w:left w:val="nil"/>
              <w:bottom w:val="nil"/>
              <w:right w:val="nil"/>
            </w:tcBorders>
            <w:shd w:val="clear" w:color="auto" w:fill="auto"/>
            <w:hideMark/>
          </w:tcPr>
          <w:p w14:paraId="7ADE5549" w14:textId="256962D1" w:rsidR="00A20ED8" w:rsidRPr="00A20ED8" w:rsidRDefault="00A20ED8" w:rsidP="00A20ED8">
            <w:pPr>
              <w:autoSpaceDE w:val="0"/>
              <w:autoSpaceDN w:val="0"/>
              <w:adjustRightInd w:val="0"/>
              <w:spacing w:line="276" w:lineRule="auto"/>
              <w:ind w:left="60" w:right="60"/>
              <w:rPr>
                <w:rFonts w:asciiTheme="majorBidi" w:hAnsiTheme="majorBidi" w:cstheme="majorBidi"/>
                <w:sz w:val="20"/>
                <w:szCs w:val="20"/>
              </w:rPr>
            </w:pPr>
            <w:r>
              <w:rPr>
                <w:rFonts w:asciiTheme="majorBidi" w:hAnsiTheme="majorBidi" w:cstheme="majorBidi"/>
                <w:sz w:val="20"/>
                <w:szCs w:val="20"/>
              </w:rPr>
              <w:t>Produk</w:t>
            </w:r>
            <w:r w:rsidRPr="00A20ED8">
              <w:rPr>
                <w:rFonts w:asciiTheme="majorBidi" w:hAnsiTheme="majorBidi" w:cstheme="majorBidi"/>
                <w:sz w:val="20"/>
                <w:szCs w:val="20"/>
              </w:rPr>
              <w:t>_</w:t>
            </w:r>
            <w:r>
              <w:rPr>
                <w:rFonts w:asciiTheme="majorBidi" w:hAnsiTheme="majorBidi" w:cstheme="majorBidi"/>
                <w:sz w:val="20"/>
                <w:szCs w:val="20"/>
              </w:rPr>
              <w:t>Pendidikan</w:t>
            </w:r>
          </w:p>
        </w:tc>
        <w:tc>
          <w:tcPr>
            <w:tcW w:w="1204" w:type="dxa"/>
            <w:tcBorders>
              <w:top w:val="nil"/>
              <w:left w:val="nil"/>
              <w:bottom w:val="nil"/>
              <w:right w:val="single" w:sz="8" w:space="0" w:color="E0E0E0"/>
            </w:tcBorders>
            <w:shd w:val="clear" w:color="auto" w:fill="FFFFFF"/>
            <w:hideMark/>
          </w:tcPr>
          <w:p w14:paraId="3E7ACDAD" w14:textId="77777777" w:rsidR="00A20ED8" w:rsidRPr="00A20ED8" w:rsidRDefault="00A20ED8"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.343</w:t>
            </w:r>
          </w:p>
        </w:tc>
        <w:tc>
          <w:tcPr>
            <w:tcW w:w="1218" w:type="dxa"/>
            <w:tcBorders>
              <w:top w:val="nil"/>
              <w:left w:val="single" w:sz="8" w:space="0" w:color="E0E0E0"/>
              <w:bottom w:val="nil"/>
              <w:right w:val="single" w:sz="8" w:space="0" w:color="E0E0E0"/>
            </w:tcBorders>
            <w:shd w:val="clear" w:color="auto" w:fill="FFFFFF"/>
            <w:hideMark/>
          </w:tcPr>
          <w:p w14:paraId="08313EF1" w14:textId="77777777" w:rsidR="00A20ED8" w:rsidRPr="00A20ED8" w:rsidRDefault="00A20ED8"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.105</w:t>
            </w:r>
          </w:p>
        </w:tc>
        <w:tc>
          <w:tcPr>
            <w:tcW w:w="1273" w:type="dxa"/>
            <w:tcBorders>
              <w:top w:val="nil"/>
              <w:left w:val="single" w:sz="8" w:space="0" w:color="E0E0E0"/>
              <w:bottom w:val="nil"/>
              <w:right w:val="single" w:sz="8" w:space="0" w:color="E0E0E0"/>
            </w:tcBorders>
            <w:shd w:val="clear" w:color="auto" w:fill="FFFFFF"/>
            <w:hideMark/>
          </w:tcPr>
          <w:p w14:paraId="644855E7" w14:textId="77777777" w:rsidR="00A20ED8" w:rsidRPr="00A20ED8" w:rsidRDefault="00A20ED8"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.324</w:t>
            </w:r>
          </w:p>
        </w:tc>
        <w:tc>
          <w:tcPr>
            <w:tcW w:w="910" w:type="dxa"/>
            <w:tcBorders>
              <w:top w:val="nil"/>
              <w:left w:val="single" w:sz="8" w:space="0" w:color="E0E0E0"/>
              <w:bottom w:val="nil"/>
              <w:right w:val="single" w:sz="8" w:space="0" w:color="E0E0E0"/>
            </w:tcBorders>
            <w:shd w:val="clear" w:color="auto" w:fill="FFFFFF"/>
            <w:hideMark/>
          </w:tcPr>
          <w:p w14:paraId="46145B28" w14:textId="77777777" w:rsidR="00A20ED8" w:rsidRPr="00A20ED8" w:rsidRDefault="00A20ED8"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3.272</w:t>
            </w:r>
          </w:p>
        </w:tc>
        <w:tc>
          <w:tcPr>
            <w:tcW w:w="924" w:type="dxa"/>
            <w:tcBorders>
              <w:top w:val="nil"/>
              <w:left w:val="single" w:sz="8" w:space="0" w:color="E0E0E0"/>
              <w:bottom w:val="nil"/>
              <w:right w:val="nil"/>
            </w:tcBorders>
            <w:shd w:val="clear" w:color="auto" w:fill="FFFFFF"/>
            <w:hideMark/>
          </w:tcPr>
          <w:p w14:paraId="15F9D803" w14:textId="77777777" w:rsidR="00A20ED8" w:rsidRPr="00A20ED8" w:rsidRDefault="00A20ED8"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.002</w:t>
            </w:r>
          </w:p>
        </w:tc>
      </w:tr>
      <w:tr w:rsidR="00A20ED8" w:rsidRPr="00A20ED8" w14:paraId="220C2F3A" w14:textId="77777777" w:rsidTr="00A20ED8">
        <w:trPr>
          <w:cantSplit/>
        </w:trPr>
        <w:tc>
          <w:tcPr>
            <w:tcW w:w="427" w:type="dxa"/>
            <w:vMerge/>
            <w:tcBorders>
              <w:top w:val="single" w:sz="8" w:space="0" w:color="152935"/>
              <w:left w:val="nil"/>
              <w:bottom w:val="single" w:sz="8" w:space="0" w:color="152935"/>
              <w:right w:val="nil"/>
            </w:tcBorders>
            <w:shd w:val="clear" w:color="auto" w:fill="auto"/>
            <w:vAlign w:val="center"/>
            <w:hideMark/>
          </w:tcPr>
          <w:p w14:paraId="7C0C178A" w14:textId="77777777" w:rsidR="0074616E" w:rsidRPr="00A20ED8" w:rsidRDefault="0074616E" w:rsidP="00A20ED8">
            <w:pPr>
              <w:spacing w:line="276" w:lineRule="auto"/>
              <w:rPr>
                <w:rFonts w:asciiTheme="majorBidi" w:hAnsiTheme="majorBidi" w:cstheme="majorBidi"/>
                <w:sz w:val="20"/>
                <w:szCs w:val="20"/>
              </w:rPr>
            </w:pPr>
          </w:p>
        </w:tc>
        <w:tc>
          <w:tcPr>
            <w:tcW w:w="2039" w:type="dxa"/>
            <w:tcBorders>
              <w:top w:val="nil"/>
              <w:left w:val="nil"/>
              <w:bottom w:val="single" w:sz="8" w:space="0" w:color="152935"/>
              <w:right w:val="nil"/>
            </w:tcBorders>
            <w:shd w:val="clear" w:color="auto" w:fill="auto"/>
            <w:hideMark/>
          </w:tcPr>
          <w:p w14:paraId="76F0030A" w14:textId="5700B6DA" w:rsidR="0074616E" w:rsidRPr="00A20ED8" w:rsidRDefault="0074616E" w:rsidP="00A20ED8">
            <w:pPr>
              <w:autoSpaceDE w:val="0"/>
              <w:autoSpaceDN w:val="0"/>
              <w:adjustRightInd w:val="0"/>
              <w:spacing w:line="276" w:lineRule="auto"/>
              <w:ind w:left="60" w:right="60"/>
              <w:rPr>
                <w:rFonts w:asciiTheme="majorBidi" w:hAnsiTheme="majorBidi" w:cstheme="majorBidi"/>
                <w:sz w:val="20"/>
                <w:szCs w:val="20"/>
              </w:rPr>
            </w:pPr>
            <w:r w:rsidRPr="00A20ED8">
              <w:rPr>
                <w:rFonts w:asciiTheme="majorBidi" w:hAnsiTheme="majorBidi" w:cstheme="majorBidi"/>
                <w:sz w:val="20"/>
                <w:szCs w:val="20"/>
              </w:rPr>
              <w:t>Kepuasan_Mahasiswa</w:t>
            </w:r>
          </w:p>
        </w:tc>
        <w:tc>
          <w:tcPr>
            <w:tcW w:w="1204" w:type="dxa"/>
            <w:tcBorders>
              <w:top w:val="nil"/>
              <w:left w:val="nil"/>
              <w:bottom w:val="single" w:sz="8" w:space="0" w:color="152935"/>
              <w:right w:val="single" w:sz="8" w:space="0" w:color="E0E0E0"/>
            </w:tcBorders>
            <w:shd w:val="clear" w:color="auto" w:fill="FFFFFF"/>
            <w:hideMark/>
          </w:tcPr>
          <w:p w14:paraId="70B184DA"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1.586</w:t>
            </w:r>
          </w:p>
        </w:tc>
        <w:tc>
          <w:tcPr>
            <w:tcW w:w="1218" w:type="dxa"/>
            <w:tcBorders>
              <w:top w:val="nil"/>
              <w:left w:val="single" w:sz="8" w:space="0" w:color="E0E0E0"/>
              <w:bottom w:val="single" w:sz="8" w:space="0" w:color="152935"/>
              <w:right w:val="single" w:sz="8" w:space="0" w:color="E0E0E0"/>
            </w:tcBorders>
            <w:shd w:val="clear" w:color="auto" w:fill="FFFFFF"/>
            <w:hideMark/>
          </w:tcPr>
          <w:p w14:paraId="65428086"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.183</w:t>
            </w:r>
          </w:p>
        </w:tc>
        <w:tc>
          <w:tcPr>
            <w:tcW w:w="1273" w:type="dxa"/>
            <w:tcBorders>
              <w:top w:val="nil"/>
              <w:left w:val="single" w:sz="8" w:space="0" w:color="E0E0E0"/>
              <w:bottom w:val="single" w:sz="8" w:space="0" w:color="152935"/>
              <w:right w:val="single" w:sz="8" w:space="0" w:color="E0E0E0"/>
            </w:tcBorders>
            <w:shd w:val="clear" w:color="auto" w:fill="FFFFFF"/>
            <w:hideMark/>
          </w:tcPr>
          <w:p w14:paraId="43499315"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.893</w:t>
            </w:r>
          </w:p>
        </w:tc>
        <w:tc>
          <w:tcPr>
            <w:tcW w:w="910" w:type="dxa"/>
            <w:tcBorders>
              <w:top w:val="nil"/>
              <w:left w:val="single" w:sz="8" w:space="0" w:color="E0E0E0"/>
              <w:bottom w:val="single" w:sz="8" w:space="0" w:color="152935"/>
              <w:right w:val="single" w:sz="8" w:space="0" w:color="E0E0E0"/>
            </w:tcBorders>
            <w:shd w:val="clear" w:color="auto" w:fill="FFFFFF"/>
            <w:hideMark/>
          </w:tcPr>
          <w:p w14:paraId="789C76E0"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8.657</w:t>
            </w:r>
          </w:p>
        </w:tc>
        <w:tc>
          <w:tcPr>
            <w:tcW w:w="924" w:type="dxa"/>
            <w:tcBorders>
              <w:top w:val="nil"/>
              <w:left w:val="single" w:sz="8" w:space="0" w:color="E0E0E0"/>
              <w:bottom w:val="single" w:sz="8" w:space="0" w:color="152935"/>
              <w:right w:val="nil"/>
            </w:tcBorders>
            <w:shd w:val="clear" w:color="auto" w:fill="FFFFFF"/>
            <w:hideMark/>
          </w:tcPr>
          <w:p w14:paraId="25895EF2" w14:textId="77777777" w:rsidR="0074616E" w:rsidRPr="00A20ED8" w:rsidRDefault="0074616E" w:rsidP="00A20ED8">
            <w:pPr>
              <w:autoSpaceDE w:val="0"/>
              <w:autoSpaceDN w:val="0"/>
              <w:adjustRightInd w:val="0"/>
              <w:spacing w:line="276" w:lineRule="auto"/>
              <w:ind w:left="60" w:right="60"/>
              <w:jc w:val="right"/>
              <w:rPr>
                <w:rFonts w:asciiTheme="majorBidi" w:hAnsiTheme="majorBidi" w:cstheme="majorBidi"/>
                <w:sz w:val="20"/>
                <w:szCs w:val="20"/>
              </w:rPr>
            </w:pPr>
            <w:r w:rsidRPr="00A20ED8">
              <w:rPr>
                <w:rFonts w:asciiTheme="majorBidi" w:hAnsiTheme="majorBidi" w:cstheme="majorBidi"/>
                <w:sz w:val="20"/>
                <w:szCs w:val="20"/>
              </w:rPr>
              <w:t>.000</w:t>
            </w:r>
          </w:p>
        </w:tc>
      </w:tr>
      <w:tr w:rsidR="00A20ED8" w:rsidRPr="00A20ED8" w14:paraId="6A1CE65D" w14:textId="77777777" w:rsidTr="00A20ED8">
        <w:trPr>
          <w:cantSplit/>
        </w:trPr>
        <w:tc>
          <w:tcPr>
            <w:tcW w:w="7995" w:type="dxa"/>
            <w:gridSpan w:val="7"/>
            <w:tcBorders>
              <w:top w:val="nil"/>
              <w:left w:val="nil"/>
              <w:bottom w:val="nil"/>
              <w:right w:val="nil"/>
            </w:tcBorders>
            <w:shd w:val="clear" w:color="auto" w:fill="FFFFFF"/>
            <w:hideMark/>
          </w:tcPr>
          <w:p w14:paraId="487C7838" w14:textId="77777777" w:rsidR="0074616E" w:rsidRPr="00A20ED8" w:rsidRDefault="0074616E" w:rsidP="00202309">
            <w:pPr>
              <w:autoSpaceDE w:val="0"/>
              <w:autoSpaceDN w:val="0"/>
              <w:adjustRightInd w:val="0"/>
              <w:spacing w:line="276" w:lineRule="auto"/>
              <w:ind w:left="60" w:right="60"/>
              <w:rPr>
                <w:rFonts w:asciiTheme="majorBidi" w:hAnsiTheme="majorBidi" w:cstheme="majorBidi"/>
                <w:sz w:val="20"/>
                <w:szCs w:val="20"/>
              </w:rPr>
            </w:pPr>
            <w:r w:rsidRPr="00A20ED8">
              <w:rPr>
                <w:rFonts w:asciiTheme="majorBidi" w:hAnsiTheme="majorBidi" w:cstheme="majorBidi"/>
                <w:sz w:val="20"/>
                <w:szCs w:val="20"/>
              </w:rPr>
              <w:t>a. Dependent Variable: Loyalitas_Mahasiswa</w:t>
            </w:r>
          </w:p>
        </w:tc>
      </w:tr>
    </w:tbl>
    <w:p w14:paraId="71BE7ECF" w14:textId="240C735B" w:rsidR="0074616E" w:rsidRDefault="0074616E" w:rsidP="00202309">
      <w:pPr>
        <w:spacing w:line="276" w:lineRule="auto"/>
        <w:ind w:firstLine="709"/>
        <w:jc w:val="both"/>
        <w:rPr>
          <w:bCs/>
        </w:rPr>
      </w:pPr>
      <w:r>
        <w:rPr>
          <w:bCs/>
        </w:rPr>
        <w:t xml:space="preserve">Tabel </w:t>
      </w:r>
      <w:r w:rsidR="00003109">
        <w:rPr>
          <w:bCs/>
        </w:rPr>
        <w:t>8</w:t>
      </w:r>
      <w:r>
        <w:rPr>
          <w:bCs/>
        </w:rPr>
        <w:t xml:space="preserve"> menunjukkan bahwa nilai </w:t>
      </w:r>
      <w:r>
        <w:rPr>
          <w:bCs/>
          <w:i/>
          <w:iCs/>
        </w:rPr>
        <w:t>standardized coefficient beta</w:t>
      </w:r>
      <w:r>
        <w:rPr>
          <w:bCs/>
        </w:rPr>
        <w:t xml:space="preserve"> variabel </w:t>
      </w:r>
      <w:r>
        <w:rPr>
          <w:bCs/>
          <w:i/>
          <w:iCs/>
        </w:rPr>
        <w:t>marketing mix</w:t>
      </w:r>
      <w:r>
        <w:rPr>
          <w:bCs/>
        </w:rPr>
        <w:t xml:space="preserve"> terhadap loyalitas mahasiswa adalah 0,324 berarti nilai </w:t>
      </w:r>
      <w:r>
        <w:rPr>
          <w:bCs/>
          <w:i/>
          <w:iCs/>
        </w:rPr>
        <w:t>path</w:t>
      </w:r>
      <w:r>
        <w:rPr>
          <w:bCs/>
        </w:rPr>
        <w:t xml:space="preserve"> (jalur) 3 selanjutnya dituliskan dengan P3 adalah 0,324. Nilai </w:t>
      </w:r>
      <w:r>
        <w:rPr>
          <w:bCs/>
          <w:i/>
          <w:iCs/>
        </w:rPr>
        <w:t>standardized coefficient beta</w:t>
      </w:r>
      <w:r>
        <w:rPr>
          <w:bCs/>
        </w:rPr>
        <w:t xml:space="preserve"> variabel kepuasan mahasiswa </w:t>
      </w:r>
      <w:r>
        <w:rPr>
          <w:bCs/>
        </w:rPr>
        <w:lastRenderedPageBreak/>
        <w:t xml:space="preserve">terhadap loyalitas mahasiswa adalah 0,893 berarti nilai </w:t>
      </w:r>
      <w:r>
        <w:rPr>
          <w:bCs/>
          <w:i/>
          <w:iCs/>
        </w:rPr>
        <w:t>path</w:t>
      </w:r>
      <w:r>
        <w:rPr>
          <w:bCs/>
        </w:rPr>
        <w:t xml:space="preserve"> (jalur) </w:t>
      </w:r>
      <w:r w:rsidR="00444416">
        <w:rPr>
          <w:bCs/>
        </w:rPr>
        <w:t>4</w:t>
      </w:r>
      <w:r>
        <w:rPr>
          <w:bCs/>
        </w:rPr>
        <w:t xml:space="preserve"> selanjutnya dituliskan dengan P</w:t>
      </w:r>
      <w:r w:rsidR="00444416">
        <w:rPr>
          <w:bCs/>
        </w:rPr>
        <w:t>4</w:t>
      </w:r>
      <w:r>
        <w:rPr>
          <w:bCs/>
        </w:rPr>
        <w:t xml:space="preserve"> adalah 0,893. </w:t>
      </w:r>
    </w:p>
    <w:p w14:paraId="3413C329" w14:textId="77777777" w:rsidR="0074616E" w:rsidRDefault="0074616E" w:rsidP="00135CD0">
      <w:pPr>
        <w:spacing w:line="276" w:lineRule="auto"/>
        <w:ind w:firstLine="709"/>
        <w:jc w:val="both"/>
        <w:rPr>
          <w:bCs/>
        </w:rPr>
      </w:pPr>
      <w:r>
        <w:rPr>
          <w:bCs/>
        </w:rPr>
        <w:t xml:space="preserve">Selanjutnya, kontribusi variabel </w:t>
      </w:r>
      <w:r>
        <w:rPr>
          <w:bCs/>
          <w:i/>
          <w:iCs/>
        </w:rPr>
        <w:t>marketing mix</w:t>
      </w:r>
      <w:r>
        <w:rPr>
          <w:bCs/>
        </w:rPr>
        <w:t>, kualitas pelayanan, dan kepuasan mahasiswa secara simultan (bersama-sama) terhadap loyalitas mahasiswa dapat dilihat pada tabel berikut:</w:t>
      </w:r>
    </w:p>
    <w:p w14:paraId="0DE39467" w14:textId="0A345690" w:rsidR="0074616E" w:rsidRDefault="0074616E" w:rsidP="0074616E">
      <w:pPr>
        <w:spacing w:line="276" w:lineRule="auto"/>
        <w:jc w:val="center"/>
        <w:rPr>
          <w:bCs/>
        </w:rPr>
      </w:pPr>
      <w:r>
        <w:t xml:space="preserve">Tabel </w:t>
      </w:r>
      <w:r w:rsidR="00003109">
        <w:rPr>
          <w:bCs/>
        </w:rPr>
        <w:t>9.</w:t>
      </w:r>
      <w:r w:rsidRPr="0074616E">
        <w:rPr>
          <w:b/>
        </w:rPr>
        <w:t xml:space="preserve"> </w:t>
      </w:r>
      <w:r>
        <w:t>Model Summary Regresi Model II</w:t>
      </w:r>
    </w:p>
    <w:tbl>
      <w:tblPr>
        <w:tblW w:w="5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6"/>
        <w:gridCol w:w="1026"/>
        <w:gridCol w:w="1088"/>
        <w:gridCol w:w="1470"/>
        <w:gridCol w:w="1470"/>
      </w:tblGrid>
      <w:tr w:rsidR="00003109" w:rsidRPr="00003109" w14:paraId="7D044738" w14:textId="77777777" w:rsidTr="0074616E">
        <w:trPr>
          <w:cantSplit/>
          <w:jc w:val="center"/>
        </w:trPr>
        <w:tc>
          <w:tcPr>
            <w:tcW w:w="5841" w:type="dxa"/>
            <w:gridSpan w:val="5"/>
            <w:tcBorders>
              <w:top w:val="nil"/>
              <w:left w:val="nil"/>
              <w:bottom w:val="nil"/>
              <w:right w:val="nil"/>
            </w:tcBorders>
            <w:shd w:val="clear" w:color="auto" w:fill="FFFFFF"/>
            <w:vAlign w:val="center"/>
            <w:hideMark/>
          </w:tcPr>
          <w:p w14:paraId="6EC0FF05" w14:textId="77777777" w:rsidR="0074616E" w:rsidRPr="00003109"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003109">
              <w:rPr>
                <w:rFonts w:asciiTheme="majorBidi" w:hAnsiTheme="majorBidi" w:cstheme="majorBidi"/>
                <w:b/>
                <w:bCs/>
                <w:sz w:val="20"/>
                <w:szCs w:val="20"/>
              </w:rPr>
              <w:t>Model Summary</w:t>
            </w:r>
          </w:p>
        </w:tc>
      </w:tr>
      <w:tr w:rsidR="00003109" w:rsidRPr="00003109" w14:paraId="06DC21CE" w14:textId="77777777" w:rsidTr="0074616E">
        <w:trPr>
          <w:cantSplit/>
          <w:jc w:val="center"/>
        </w:trPr>
        <w:tc>
          <w:tcPr>
            <w:tcW w:w="795" w:type="dxa"/>
            <w:tcBorders>
              <w:top w:val="nil"/>
              <w:left w:val="nil"/>
              <w:bottom w:val="single" w:sz="8" w:space="0" w:color="152935"/>
              <w:right w:val="nil"/>
            </w:tcBorders>
            <w:shd w:val="clear" w:color="auto" w:fill="FFFFFF"/>
            <w:vAlign w:val="bottom"/>
            <w:hideMark/>
          </w:tcPr>
          <w:p w14:paraId="282D1878" w14:textId="77777777" w:rsidR="0074616E" w:rsidRPr="00003109" w:rsidRDefault="0074616E">
            <w:pPr>
              <w:autoSpaceDE w:val="0"/>
              <w:autoSpaceDN w:val="0"/>
              <w:adjustRightInd w:val="0"/>
              <w:spacing w:line="320" w:lineRule="atLeast"/>
              <w:ind w:left="60" w:right="60"/>
              <w:rPr>
                <w:rFonts w:asciiTheme="majorBidi" w:hAnsiTheme="majorBidi" w:cstheme="majorBidi"/>
                <w:sz w:val="20"/>
                <w:szCs w:val="20"/>
              </w:rPr>
            </w:pPr>
            <w:r w:rsidRPr="00003109">
              <w:rPr>
                <w:rFonts w:asciiTheme="majorBidi" w:hAnsiTheme="majorBidi" w:cstheme="majorBidi"/>
                <w:sz w:val="20"/>
                <w:szCs w:val="20"/>
              </w:rPr>
              <w:t>Model</w:t>
            </w:r>
          </w:p>
        </w:tc>
        <w:tc>
          <w:tcPr>
            <w:tcW w:w="1024" w:type="dxa"/>
            <w:tcBorders>
              <w:top w:val="nil"/>
              <w:left w:val="nil"/>
              <w:bottom w:val="single" w:sz="8" w:space="0" w:color="152935"/>
              <w:right w:val="single" w:sz="8" w:space="0" w:color="E0E0E0"/>
            </w:tcBorders>
            <w:shd w:val="clear" w:color="auto" w:fill="FFFFFF"/>
            <w:vAlign w:val="bottom"/>
            <w:hideMark/>
          </w:tcPr>
          <w:p w14:paraId="65108770" w14:textId="77777777" w:rsidR="0074616E" w:rsidRPr="00003109"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003109">
              <w:rPr>
                <w:rFonts w:asciiTheme="majorBidi" w:hAnsiTheme="majorBidi" w:cstheme="majorBidi"/>
                <w:sz w:val="20"/>
                <w:szCs w:val="20"/>
              </w:rPr>
              <w:t>R</w:t>
            </w:r>
          </w:p>
        </w:tc>
        <w:tc>
          <w:tcPr>
            <w:tcW w:w="1086" w:type="dxa"/>
            <w:tcBorders>
              <w:top w:val="nil"/>
              <w:left w:val="single" w:sz="8" w:space="0" w:color="E0E0E0"/>
              <w:bottom w:val="single" w:sz="8" w:space="0" w:color="152935"/>
              <w:right w:val="single" w:sz="8" w:space="0" w:color="E0E0E0"/>
            </w:tcBorders>
            <w:shd w:val="clear" w:color="auto" w:fill="FFFFFF"/>
            <w:vAlign w:val="bottom"/>
            <w:hideMark/>
          </w:tcPr>
          <w:p w14:paraId="4628B758" w14:textId="77777777" w:rsidR="0074616E" w:rsidRPr="00003109"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003109">
              <w:rPr>
                <w:rFonts w:asciiTheme="majorBidi" w:hAnsiTheme="majorBidi" w:cstheme="majorBidi"/>
                <w:sz w:val="20"/>
                <w:szCs w:val="20"/>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hideMark/>
          </w:tcPr>
          <w:p w14:paraId="230E74C6" w14:textId="77777777" w:rsidR="0074616E" w:rsidRPr="00003109"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003109">
              <w:rPr>
                <w:rFonts w:asciiTheme="majorBidi" w:hAnsiTheme="majorBidi" w:cstheme="majorBidi"/>
                <w:sz w:val="20"/>
                <w:szCs w:val="20"/>
              </w:rPr>
              <w:t>Adjusted R Square</w:t>
            </w:r>
          </w:p>
        </w:tc>
        <w:tc>
          <w:tcPr>
            <w:tcW w:w="1468" w:type="dxa"/>
            <w:tcBorders>
              <w:top w:val="nil"/>
              <w:left w:val="single" w:sz="8" w:space="0" w:color="E0E0E0"/>
              <w:bottom w:val="single" w:sz="8" w:space="0" w:color="152935"/>
              <w:right w:val="nil"/>
            </w:tcBorders>
            <w:shd w:val="clear" w:color="auto" w:fill="FFFFFF"/>
            <w:vAlign w:val="bottom"/>
            <w:hideMark/>
          </w:tcPr>
          <w:p w14:paraId="7CA2A68B" w14:textId="77777777" w:rsidR="0074616E" w:rsidRPr="00003109"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003109">
              <w:rPr>
                <w:rFonts w:asciiTheme="majorBidi" w:hAnsiTheme="majorBidi" w:cstheme="majorBidi"/>
                <w:sz w:val="20"/>
                <w:szCs w:val="20"/>
              </w:rPr>
              <w:t>Std. Error of the Estimate</w:t>
            </w:r>
          </w:p>
        </w:tc>
      </w:tr>
      <w:tr w:rsidR="00003109" w:rsidRPr="00003109" w14:paraId="503686AB" w14:textId="77777777" w:rsidTr="0074616E">
        <w:trPr>
          <w:cantSplit/>
          <w:jc w:val="center"/>
        </w:trPr>
        <w:tc>
          <w:tcPr>
            <w:tcW w:w="795" w:type="dxa"/>
            <w:tcBorders>
              <w:top w:val="single" w:sz="8" w:space="0" w:color="152935"/>
              <w:left w:val="nil"/>
              <w:bottom w:val="single" w:sz="8" w:space="0" w:color="152935"/>
              <w:right w:val="nil"/>
            </w:tcBorders>
            <w:shd w:val="clear" w:color="auto" w:fill="E0E0E0"/>
            <w:hideMark/>
          </w:tcPr>
          <w:p w14:paraId="46098053" w14:textId="77777777" w:rsidR="0074616E" w:rsidRPr="00003109" w:rsidRDefault="0074616E">
            <w:pPr>
              <w:autoSpaceDE w:val="0"/>
              <w:autoSpaceDN w:val="0"/>
              <w:adjustRightInd w:val="0"/>
              <w:spacing w:line="320" w:lineRule="atLeast"/>
              <w:ind w:left="60" w:right="60"/>
              <w:rPr>
                <w:rFonts w:asciiTheme="majorBidi" w:hAnsiTheme="majorBidi" w:cstheme="majorBidi"/>
                <w:sz w:val="20"/>
                <w:szCs w:val="20"/>
              </w:rPr>
            </w:pPr>
            <w:r w:rsidRPr="00003109">
              <w:rPr>
                <w:rFonts w:asciiTheme="majorBidi" w:hAnsiTheme="majorBidi" w:cstheme="majorBidi"/>
                <w:sz w:val="20"/>
                <w:szCs w:val="20"/>
              </w:rPr>
              <w:t>1</w:t>
            </w:r>
          </w:p>
        </w:tc>
        <w:tc>
          <w:tcPr>
            <w:tcW w:w="1024" w:type="dxa"/>
            <w:tcBorders>
              <w:top w:val="single" w:sz="8" w:space="0" w:color="152935"/>
              <w:left w:val="nil"/>
              <w:bottom w:val="single" w:sz="8" w:space="0" w:color="152935"/>
              <w:right w:val="single" w:sz="8" w:space="0" w:color="E0E0E0"/>
            </w:tcBorders>
            <w:shd w:val="clear" w:color="auto" w:fill="FFFFFF"/>
            <w:hideMark/>
          </w:tcPr>
          <w:p w14:paraId="758CDB99" w14:textId="77777777" w:rsidR="0074616E" w:rsidRPr="00003109" w:rsidRDefault="0074616E">
            <w:pPr>
              <w:autoSpaceDE w:val="0"/>
              <w:autoSpaceDN w:val="0"/>
              <w:adjustRightInd w:val="0"/>
              <w:spacing w:line="320" w:lineRule="atLeast"/>
              <w:ind w:left="60" w:right="60"/>
              <w:jc w:val="right"/>
              <w:rPr>
                <w:rFonts w:asciiTheme="majorBidi" w:hAnsiTheme="majorBidi" w:cstheme="majorBidi"/>
                <w:sz w:val="20"/>
                <w:szCs w:val="20"/>
              </w:rPr>
            </w:pPr>
            <w:r w:rsidRPr="00003109">
              <w:rPr>
                <w:rFonts w:asciiTheme="majorBidi" w:hAnsiTheme="majorBidi" w:cstheme="majorBidi"/>
                <w:sz w:val="20"/>
                <w:szCs w:val="20"/>
              </w:rPr>
              <w:t>.834</w:t>
            </w:r>
            <w:r w:rsidRPr="00003109">
              <w:rPr>
                <w:rFonts w:asciiTheme="majorBidi" w:hAnsiTheme="majorBidi" w:cstheme="majorBidi"/>
                <w:sz w:val="20"/>
                <w:szCs w:val="20"/>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hideMark/>
          </w:tcPr>
          <w:p w14:paraId="37D1688E" w14:textId="77777777" w:rsidR="0074616E" w:rsidRPr="00003109" w:rsidRDefault="0074616E">
            <w:pPr>
              <w:autoSpaceDE w:val="0"/>
              <w:autoSpaceDN w:val="0"/>
              <w:adjustRightInd w:val="0"/>
              <w:spacing w:line="320" w:lineRule="atLeast"/>
              <w:ind w:left="60" w:right="60"/>
              <w:jc w:val="right"/>
              <w:rPr>
                <w:rFonts w:asciiTheme="majorBidi" w:hAnsiTheme="majorBidi" w:cstheme="majorBidi"/>
                <w:sz w:val="20"/>
                <w:szCs w:val="20"/>
              </w:rPr>
            </w:pPr>
            <w:r w:rsidRPr="00003109">
              <w:rPr>
                <w:rFonts w:asciiTheme="majorBidi" w:hAnsiTheme="majorBidi" w:cstheme="majorBidi"/>
                <w:sz w:val="20"/>
                <w:szCs w:val="20"/>
              </w:rPr>
              <w:t>.695</w:t>
            </w:r>
          </w:p>
        </w:tc>
        <w:tc>
          <w:tcPr>
            <w:tcW w:w="1468" w:type="dxa"/>
            <w:tcBorders>
              <w:top w:val="single" w:sz="8" w:space="0" w:color="152935"/>
              <w:left w:val="single" w:sz="8" w:space="0" w:color="E0E0E0"/>
              <w:bottom w:val="single" w:sz="8" w:space="0" w:color="152935"/>
              <w:right w:val="single" w:sz="8" w:space="0" w:color="E0E0E0"/>
            </w:tcBorders>
            <w:shd w:val="clear" w:color="auto" w:fill="FFFFFF"/>
            <w:hideMark/>
          </w:tcPr>
          <w:p w14:paraId="77A4DFAE" w14:textId="77777777" w:rsidR="0074616E" w:rsidRPr="00003109" w:rsidRDefault="0074616E">
            <w:pPr>
              <w:autoSpaceDE w:val="0"/>
              <w:autoSpaceDN w:val="0"/>
              <w:adjustRightInd w:val="0"/>
              <w:spacing w:line="320" w:lineRule="atLeast"/>
              <w:ind w:left="60" w:right="60"/>
              <w:jc w:val="right"/>
              <w:rPr>
                <w:rFonts w:asciiTheme="majorBidi" w:hAnsiTheme="majorBidi" w:cstheme="majorBidi"/>
                <w:sz w:val="20"/>
                <w:szCs w:val="20"/>
              </w:rPr>
            </w:pPr>
            <w:r w:rsidRPr="00003109">
              <w:rPr>
                <w:rFonts w:asciiTheme="majorBidi" w:hAnsiTheme="majorBidi" w:cstheme="majorBidi"/>
                <w:sz w:val="20"/>
                <w:szCs w:val="20"/>
              </w:rPr>
              <w:t>.685</w:t>
            </w:r>
          </w:p>
        </w:tc>
        <w:tc>
          <w:tcPr>
            <w:tcW w:w="1468" w:type="dxa"/>
            <w:tcBorders>
              <w:top w:val="single" w:sz="8" w:space="0" w:color="152935"/>
              <w:left w:val="single" w:sz="8" w:space="0" w:color="E0E0E0"/>
              <w:bottom w:val="single" w:sz="8" w:space="0" w:color="152935"/>
              <w:right w:val="nil"/>
            </w:tcBorders>
            <w:shd w:val="clear" w:color="auto" w:fill="FFFFFF"/>
            <w:hideMark/>
          </w:tcPr>
          <w:p w14:paraId="0B261D16" w14:textId="77777777" w:rsidR="0074616E" w:rsidRPr="00003109" w:rsidRDefault="0074616E">
            <w:pPr>
              <w:autoSpaceDE w:val="0"/>
              <w:autoSpaceDN w:val="0"/>
              <w:adjustRightInd w:val="0"/>
              <w:spacing w:line="320" w:lineRule="atLeast"/>
              <w:ind w:left="60" w:right="60"/>
              <w:jc w:val="right"/>
              <w:rPr>
                <w:rFonts w:asciiTheme="majorBidi" w:hAnsiTheme="majorBidi" w:cstheme="majorBidi"/>
                <w:sz w:val="20"/>
                <w:szCs w:val="20"/>
              </w:rPr>
            </w:pPr>
            <w:r w:rsidRPr="00003109">
              <w:rPr>
                <w:rFonts w:asciiTheme="majorBidi" w:hAnsiTheme="majorBidi" w:cstheme="majorBidi"/>
                <w:sz w:val="20"/>
                <w:szCs w:val="20"/>
              </w:rPr>
              <w:t>.41328</w:t>
            </w:r>
          </w:p>
        </w:tc>
      </w:tr>
      <w:tr w:rsidR="00003109" w:rsidRPr="00003109" w14:paraId="66545DB7" w14:textId="77777777" w:rsidTr="0074616E">
        <w:trPr>
          <w:cantSplit/>
          <w:jc w:val="center"/>
        </w:trPr>
        <w:tc>
          <w:tcPr>
            <w:tcW w:w="5841" w:type="dxa"/>
            <w:gridSpan w:val="5"/>
            <w:tcBorders>
              <w:top w:val="nil"/>
              <w:left w:val="nil"/>
              <w:bottom w:val="nil"/>
              <w:right w:val="nil"/>
            </w:tcBorders>
            <w:shd w:val="clear" w:color="auto" w:fill="FFFFFF"/>
            <w:hideMark/>
          </w:tcPr>
          <w:p w14:paraId="56D9385E" w14:textId="4D316B39" w:rsidR="0074616E" w:rsidRPr="00003109" w:rsidRDefault="0074616E">
            <w:pPr>
              <w:autoSpaceDE w:val="0"/>
              <w:autoSpaceDN w:val="0"/>
              <w:adjustRightInd w:val="0"/>
              <w:spacing w:line="320" w:lineRule="atLeast"/>
              <w:ind w:left="60" w:right="60"/>
              <w:rPr>
                <w:rFonts w:asciiTheme="majorBidi" w:hAnsiTheme="majorBidi" w:cstheme="majorBidi"/>
                <w:sz w:val="20"/>
                <w:szCs w:val="20"/>
              </w:rPr>
            </w:pPr>
            <w:r w:rsidRPr="00003109">
              <w:rPr>
                <w:rFonts w:asciiTheme="majorBidi" w:hAnsiTheme="majorBidi" w:cstheme="majorBidi"/>
                <w:sz w:val="20"/>
                <w:szCs w:val="20"/>
              </w:rPr>
              <w:t xml:space="preserve">a. Predictors: (Constant), Kepuasan_Mahasisswa, </w:t>
            </w:r>
            <w:r w:rsidR="00003109" w:rsidRPr="00003109">
              <w:rPr>
                <w:rFonts w:asciiTheme="majorBidi" w:hAnsiTheme="majorBidi" w:cstheme="majorBidi"/>
                <w:bCs/>
                <w:sz w:val="20"/>
                <w:szCs w:val="20"/>
              </w:rPr>
              <w:t>Produk_Pendidikan</w:t>
            </w:r>
          </w:p>
        </w:tc>
      </w:tr>
    </w:tbl>
    <w:p w14:paraId="4D9C2114" w14:textId="5C42F920" w:rsidR="0074616E" w:rsidRDefault="0074616E" w:rsidP="00135CD0">
      <w:pPr>
        <w:spacing w:line="276" w:lineRule="auto"/>
        <w:ind w:firstLine="709"/>
        <w:jc w:val="both"/>
      </w:pPr>
      <w:r>
        <w:rPr>
          <w:bCs/>
        </w:rPr>
        <w:t>Nilai</w:t>
      </w:r>
      <w:r>
        <w:t xml:space="preserve"> </w:t>
      </w:r>
      <w:r>
        <w:rPr>
          <w:i/>
          <w:iCs/>
        </w:rPr>
        <w:t>R Square</w:t>
      </w:r>
      <w:r>
        <w:t xml:space="preserve"> pada Tabel </w:t>
      </w:r>
      <w:r w:rsidR="00003109">
        <w:t>9</w:t>
      </w:r>
      <w:r>
        <w:t xml:space="preserve"> </w:t>
      </w:r>
      <w:r w:rsidRPr="00135CD0">
        <w:rPr>
          <w:bCs/>
        </w:rPr>
        <w:t>tersebut</w:t>
      </w:r>
      <w:r>
        <w:t xml:space="preserve"> adalah 0,695. Hal ini mengindi</w:t>
      </w:r>
      <w:r>
        <w:softHyphen/>
        <w:t>kasi</w:t>
      </w:r>
      <w:r>
        <w:softHyphen/>
        <w:t xml:space="preserve">kan bahwa </w:t>
      </w:r>
      <w:r>
        <w:rPr>
          <w:bCs/>
        </w:rPr>
        <w:t xml:space="preserve">variabel </w:t>
      </w:r>
      <w:r w:rsidR="001C221B" w:rsidRPr="0074616E">
        <w:rPr>
          <w:bCs/>
        </w:rPr>
        <w:t xml:space="preserve">produk </w:t>
      </w:r>
      <w:r w:rsidR="001C221B">
        <w:rPr>
          <w:bCs/>
        </w:rPr>
        <w:t xml:space="preserve">pendidikan </w:t>
      </w:r>
      <w:r>
        <w:rPr>
          <w:bCs/>
        </w:rPr>
        <w:t xml:space="preserve">dan kepuasan mahasiswa secara simultan (bersama-sama) memiliki kontribusi </w:t>
      </w:r>
      <w:r>
        <w:t>69,5</w:t>
      </w:r>
      <w:r>
        <w:rPr>
          <w:bCs/>
        </w:rPr>
        <w:t>% terhadap loyalitas mahasiswa. Nilai</w:t>
      </w:r>
      <w:r>
        <w:t xml:space="preserve"> </w:t>
      </w:r>
      <w:r>
        <w:rPr>
          <w:i/>
          <w:iCs/>
        </w:rPr>
        <w:t>R Square</w:t>
      </w:r>
      <w:r>
        <w:t xml:space="preserve"> tersebut juga menjadi dasar penghitungan nilai e2 dengan rumus berikut:</w:t>
      </w:r>
    </w:p>
    <w:tbl>
      <w:tblPr>
        <w:tblStyle w:val="TableGrid"/>
        <w:tblW w:w="0" w:type="auto"/>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74616E" w14:paraId="2D13F0D7" w14:textId="77777777" w:rsidTr="0074616E">
        <w:tc>
          <w:tcPr>
            <w:tcW w:w="413" w:type="dxa"/>
            <w:hideMark/>
          </w:tcPr>
          <w:p w14:paraId="79ADCFCF" w14:textId="77777777" w:rsidR="0074616E" w:rsidRDefault="0074616E">
            <w:pPr>
              <w:spacing w:line="480" w:lineRule="auto"/>
              <w:ind w:left="-30"/>
              <w:rPr>
                <w:bCs/>
              </w:rPr>
            </w:pPr>
            <w:r>
              <w:rPr>
                <w:bCs/>
              </w:rPr>
              <w:t>e2</w:t>
            </w:r>
          </w:p>
        </w:tc>
        <w:tc>
          <w:tcPr>
            <w:tcW w:w="380" w:type="dxa"/>
            <w:hideMark/>
          </w:tcPr>
          <w:p w14:paraId="1C0A2659" w14:textId="77777777" w:rsidR="0074616E" w:rsidRDefault="0074616E">
            <w:pPr>
              <w:spacing w:line="480" w:lineRule="auto"/>
              <w:rPr>
                <w:bCs/>
              </w:rPr>
            </w:pPr>
            <w:r>
              <w:rPr>
                <w:bCs/>
              </w:rPr>
              <w:t>=</w:t>
            </w:r>
          </w:p>
        </w:tc>
        <w:tc>
          <w:tcPr>
            <w:tcW w:w="2727" w:type="dxa"/>
            <w:hideMark/>
          </w:tcPr>
          <w:p w14:paraId="4C6DD868" w14:textId="73A5A357" w:rsidR="0074616E" w:rsidRPr="00D96D5F" w:rsidRDefault="00D96D5F">
            <w:pPr>
              <w:spacing w:line="480" w:lineRule="auto"/>
              <w:ind w:left="-529"/>
              <w:rPr>
                <w:bCs/>
              </w:rPr>
            </w:pPr>
            <m:oMathPara>
              <m:oMath>
                <m:rad>
                  <m:radPr>
                    <m:degHide m:val="1"/>
                    <m:ctrlPr>
                      <w:rPr>
                        <w:rFonts w:ascii="Cambria Math" w:hAnsi="Cambria Math"/>
                        <w:bCs/>
                      </w:rPr>
                    </m:ctrlPr>
                  </m:radPr>
                  <m:deg/>
                  <m:e>
                    <m:r>
                      <m:rPr>
                        <m:nor/>
                      </m:rPr>
                      <m:t>(1-Nilai R Square)</m:t>
                    </m:r>
                  </m:e>
                </m:rad>
              </m:oMath>
            </m:oMathPara>
          </w:p>
        </w:tc>
      </w:tr>
      <w:tr w:rsidR="0074616E" w14:paraId="4A6CDAE4" w14:textId="77777777" w:rsidTr="0074616E">
        <w:tc>
          <w:tcPr>
            <w:tcW w:w="413" w:type="dxa"/>
          </w:tcPr>
          <w:p w14:paraId="710B2086" w14:textId="77777777" w:rsidR="0074616E" w:rsidRDefault="0074616E">
            <w:pPr>
              <w:spacing w:line="480" w:lineRule="auto"/>
              <w:rPr>
                <w:bCs/>
              </w:rPr>
            </w:pPr>
          </w:p>
        </w:tc>
        <w:tc>
          <w:tcPr>
            <w:tcW w:w="380" w:type="dxa"/>
            <w:hideMark/>
          </w:tcPr>
          <w:p w14:paraId="52EBAC44" w14:textId="77777777" w:rsidR="0074616E" w:rsidRDefault="0074616E">
            <w:pPr>
              <w:spacing w:line="480" w:lineRule="auto"/>
              <w:rPr>
                <w:bCs/>
              </w:rPr>
            </w:pPr>
            <w:r>
              <w:rPr>
                <w:bCs/>
              </w:rPr>
              <w:t>=</w:t>
            </w:r>
          </w:p>
        </w:tc>
        <w:tc>
          <w:tcPr>
            <w:tcW w:w="2727" w:type="dxa"/>
            <w:hideMark/>
          </w:tcPr>
          <w:p w14:paraId="363C82A6" w14:textId="3C9A1F98" w:rsidR="0074616E" w:rsidRPr="00D96D5F" w:rsidRDefault="00D96D5F">
            <w:pPr>
              <w:spacing w:line="480" w:lineRule="auto"/>
              <w:ind w:left="-2069"/>
              <w:rPr>
                <w:bCs/>
              </w:rPr>
            </w:pPr>
            <m:oMathPara>
              <m:oMath>
                <m:rad>
                  <m:radPr>
                    <m:degHide m:val="1"/>
                    <m:ctrlPr>
                      <w:rPr>
                        <w:rFonts w:ascii="Cambria Math" w:hAnsi="Cambria Math"/>
                        <w:bCs/>
                      </w:rPr>
                    </m:ctrlPr>
                  </m:radPr>
                  <m:deg/>
                  <m:e>
                    <m:r>
                      <m:rPr>
                        <m:nor/>
                      </m:rPr>
                      <m:t>(1-0,95)</m:t>
                    </m:r>
                  </m:e>
                </m:rad>
              </m:oMath>
            </m:oMathPara>
          </w:p>
        </w:tc>
      </w:tr>
      <w:tr w:rsidR="0074616E" w14:paraId="0EE700A2" w14:textId="77777777" w:rsidTr="0074616E">
        <w:tc>
          <w:tcPr>
            <w:tcW w:w="413" w:type="dxa"/>
          </w:tcPr>
          <w:p w14:paraId="4D164CB2" w14:textId="77777777" w:rsidR="0074616E" w:rsidRDefault="0074616E">
            <w:pPr>
              <w:spacing w:line="480" w:lineRule="auto"/>
              <w:rPr>
                <w:bCs/>
              </w:rPr>
            </w:pPr>
          </w:p>
        </w:tc>
        <w:tc>
          <w:tcPr>
            <w:tcW w:w="380" w:type="dxa"/>
            <w:hideMark/>
          </w:tcPr>
          <w:p w14:paraId="6B8929C5" w14:textId="77777777" w:rsidR="0074616E" w:rsidRDefault="0074616E">
            <w:pPr>
              <w:spacing w:line="480" w:lineRule="auto"/>
              <w:rPr>
                <w:bCs/>
              </w:rPr>
            </w:pPr>
            <w:r>
              <w:rPr>
                <w:bCs/>
              </w:rPr>
              <w:t>=</w:t>
            </w:r>
          </w:p>
        </w:tc>
        <w:tc>
          <w:tcPr>
            <w:tcW w:w="2727" w:type="dxa"/>
            <w:hideMark/>
          </w:tcPr>
          <w:p w14:paraId="081453FF" w14:textId="77777777" w:rsidR="0074616E" w:rsidRDefault="0074616E">
            <w:pPr>
              <w:spacing w:line="480" w:lineRule="auto"/>
              <w:rPr>
                <w:rFonts w:eastAsia="Calibri"/>
                <w:bCs/>
              </w:rPr>
            </w:pPr>
            <w:r>
              <w:rPr>
                <w:rFonts w:eastAsia="Calibri"/>
                <w:bCs/>
              </w:rPr>
              <w:t>0,5522</w:t>
            </w:r>
          </w:p>
        </w:tc>
      </w:tr>
    </w:tbl>
    <w:p w14:paraId="4F0FF3A8" w14:textId="5A75C5E7" w:rsidR="0074616E" w:rsidRPr="0074616E" w:rsidRDefault="0074616E" w:rsidP="00135CD0">
      <w:pPr>
        <w:spacing w:line="276" w:lineRule="auto"/>
        <w:ind w:firstLine="709"/>
        <w:jc w:val="both"/>
        <w:rPr>
          <w:rFonts w:eastAsia="Calibri"/>
          <w:bCs/>
        </w:rPr>
      </w:pPr>
      <w:r>
        <w:rPr>
          <w:bCs/>
        </w:rPr>
        <w:t>Berdasarkan data dan hasil perhitungan matematik tersebut diagram jalur Model II dapat digambarkan sebagai berikut.</w:t>
      </w:r>
    </w:p>
    <w:p w14:paraId="320365B3" w14:textId="07E72E44" w:rsidR="0074616E" w:rsidRDefault="001E52B7" w:rsidP="0074616E">
      <w:pPr>
        <w:spacing w:line="480" w:lineRule="auto"/>
        <w:rPr>
          <w:bCs/>
        </w:rPr>
      </w:pPr>
      <w:r>
        <w:rPr>
          <w:bCs/>
          <w:noProof/>
        </w:rPr>
        <mc:AlternateContent>
          <mc:Choice Requires="wps">
            <w:drawing>
              <wp:anchor distT="0" distB="0" distL="114300" distR="114300" simplePos="0" relativeHeight="251655680" behindDoc="0" locked="0" layoutInCell="1" allowOverlap="1" wp14:anchorId="6F4144A4" wp14:editId="49CD2A33">
                <wp:simplePos x="0" y="0"/>
                <wp:positionH relativeFrom="column">
                  <wp:posOffset>3882390</wp:posOffset>
                </wp:positionH>
                <wp:positionV relativeFrom="paragraph">
                  <wp:posOffset>188434</wp:posOffset>
                </wp:positionV>
                <wp:extent cx="1306195" cy="986155"/>
                <wp:effectExtent l="0" t="0" r="27305" b="23495"/>
                <wp:wrapNone/>
                <wp:docPr id="4"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986155"/>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CD6E87" w14:textId="77777777" w:rsidR="0074616E" w:rsidRPr="001E52B7" w:rsidRDefault="0074616E" w:rsidP="0074616E">
                            <w:pPr>
                              <w:jc w:val="center"/>
                              <w:rPr>
                                <w:b/>
                                <w:bCs/>
                                <w:color w:val="000000"/>
                                <w:sz w:val="22"/>
                                <w:szCs w:val="22"/>
                              </w:rPr>
                            </w:pPr>
                            <w:r w:rsidRPr="001E52B7">
                              <w:rPr>
                                <w:b/>
                                <w:bCs/>
                                <w:color w:val="000000"/>
                                <w:sz w:val="22"/>
                                <w:szCs w:val="22"/>
                              </w:rPr>
                              <w:t>Loyalitas Mahasiswa (Y)</w:t>
                            </w:r>
                          </w:p>
                        </w:txbxContent>
                      </wps:txbx>
                      <wps:bodyPr rot="0" vert="horz" wrap="square" lIns="91440" tIns="45720" rIns="91440" bIns="45720" anchor="ctr" anchorCtr="0" upright="1">
                        <a:noAutofit/>
                      </wps:bodyPr>
                    </wps:wsp>
                  </a:graphicData>
                </a:graphic>
              </wp:anchor>
            </w:drawing>
          </mc:Choice>
          <mc:Fallback>
            <w:pict>
              <v:oval w14:anchorId="6F4144A4" id="Oval 5" o:spid="_x0000_s1046" style="position:absolute;margin-left:305.7pt;margin-top:14.85pt;width:102.85pt;height:7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" filled="f" strokeweight="1pt">
                <v:stroke joinstyle="miter"/>
                <v:textbox>
                  <w:txbxContent>
                    <w:p w14:paraId="0ECD6E87" w14:textId="77777777" w:rsidR="0074616E" w:rsidRPr="001E52B7" w:rsidRDefault="0074616E" w:rsidP="0074616E">
                      <w:pPr>
                        <w:jc w:val="center"/>
                        <w:rPr>
                          <w:b/>
                          <w:bCs/>
                          <w:color w:val="000000"/>
                          <w:sz w:val="22"/>
                          <w:szCs w:val="22"/>
                        </w:rPr>
                      </w:pPr>
                      <w:r w:rsidRPr="001E52B7">
                        <w:rPr>
                          <w:b/>
                          <w:bCs/>
                          <w:color w:val="000000"/>
                          <w:sz w:val="22"/>
                          <w:szCs w:val="22"/>
                        </w:rPr>
                        <w:t>Loyalitas Mahasiswa (Y)</w:t>
                      </w:r>
                    </w:p>
                  </w:txbxContent>
                </v:textbox>
              </v:oval>
            </w:pict>
          </mc:Fallback>
        </mc:AlternateContent>
      </w:r>
      <w:r>
        <w:rPr>
          <w:bCs/>
          <w:noProof/>
        </w:rPr>
        <mc:AlternateContent>
          <mc:Choice Requires="wps">
            <w:drawing>
              <wp:anchor distT="0" distB="0" distL="114300" distR="114300" simplePos="0" relativeHeight="251658752" behindDoc="0" locked="0" layoutInCell="1" allowOverlap="1" wp14:anchorId="48F0E253" wp14:editId="4AE69502">
                <wp:simplePos x="0" y="0"/>
                <wp:positionH relativeFrom="column">
                  <wp:posOffset>1876423</wp:posOffset>
                </wp:positionH>
                <wp:positionV relativeFrom="paragraph">
                  <wp:posOffset>268233</wp:posOffset>
                </wp:positionV>
                <wp:extent cx="1009220" cy="303011"/>
                <wp:effectExtent l="0" t="0" r="0" b="1905"/>
                <wp:wrapNone/>
                <wp:docPr id="2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78132">
                          <a:off x="0" y="0"/>
                          <a:ext cx="1009220" cy="303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838F077" w14:textId="77777777" w:rsidR="0074616E" w:rsidRPr="0074616E" w:rsidRDefault="0074616E" w:rsidP="0074616E">
                            <w:pPr>
                              <w:jc w:val="center"/>
                              <w:rPr>
                                <w:b/>
                                <w:bCs/>
                                <w:color w:val="000000"/>
                              </w:rPr>
                            </w:pPr>
                            <w:r w:rsidRPr="0074616E">
                              <w:rPr>
                                <w:b/>
                                <w:bCs/>
                                <w:color w:val="000000"/>
                              </w:rPr>
                              <w:t>0,324</w:t>
                            </w:r>
                          </w:p>
                        </w:txbxContent>
                      </wps:txbx>
                      <wps:bodyPr rot="0" vert="horz" wrap="square" lIns="91440" tIns="45720" rIns="91440" bIns="45720" anchor="ctr" anchorCtr="0" upright="1">
                        <a:noAutofit/>
                      </wps:bodyPr>
                    </wps:wsp>
                  </a:graphicData>
                </a:graphic>
              </wp:anchor>
            </w:drawing>
          </mc:Choice>
          <mc:Fallback>
            <w:pict>
              <v:rect w14:anchorId="48F0E253" id="Rectangle 33" o:spid="_x0000_s1047" style="position:absolute;margin-left:147.75pt;margin-top:21.1pt;width:79.45pt;height:23.85pt;rotation:849928fd;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" filled="f" stroked="f" strokeweight="1pt">
                <v:textbox>
                  <w:txbxContent>
                    <w:p w14:paraId="0838F077" w14:textId="77777777" w:rsidR="0074616E" w:rsidRPr="0074616E" w:rsidRDefault="0074616E" w:rsidP="0074616E">
                      <w:pPr>
                        <w:jc w:val="center"/>
                        <w:rPr>
                          <w:b/>
                          <w:bCs/>
                          <w:color w:val="000000"/>
                        </w:rPr>
                      </w:pPr>
                      <w:r w:rsidRPr="0074616E">
                        <w:rPr>
                          <w:b/>
                          <w:bCs/>
                          <w:color w:val="000000"/>
                        </w:rPr>
                        <w:t>0,324</w:t>
                      </w:r>
                    </w:p>
                  </w:txbxContent>
                </v:textbox>
              </v:rect>
            </w:pict>
          </mc:Fallback>
        </mc:AlternateContent>
      </w:r>
      <w:r w:rsidR="001C221B">
        <w:rPr>
          <w:bCs/>
          <w:noProof/>
        </w:rPr>
        <mc:AlternateContent>
          <mc:Choice Requires="wps">
            <w:drawing>
              <wp:anchor distT="0" distB="0" distL="114300" distR="114300" simplePos="0" relativeHeight="251646464" behindDoc="0" locked="0" layoutInCell="1" allowOverlap="1" wp14:anchorId="5F8D9FC7" wp14:editId="3CF05F59">
                <wp:simplePos x="0" y="0"/>
                <wp:positionH relativeFrom="column">
                  <wp:posOffset>75385</wp:posOffset>
                </wp:positionH>
                <wp:positionV relativeFrom="paragraph">
                  <wp:posOffset>221975</wp:posOffset>
                </wp:positionV>
                <wp:extent cx="1305987" cy="1007948"/>
                <wp:effectExtent l="0" t="0" r="27940" b="20955"/>
                <wp:wrapNone/>
                <wp:docPr id="11"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987" cy="1007948"/>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59780E" w14:textId="3B35EF1F" w:rsidR="0074616E" w:rsidRPr="001E52B7" w:rsidRDefault="001C221B" w:rsidP="0074616E">
                            <w:pPr>
                              <w:jc w:val="center"/>
                              <w:rPr>
                                <w:b/>
                                <w:i/>
                                <w:iCs/>
                                <w:color w:val="000000"/>
                                <w:sz w:val="22"/>
                                <w:szCs w:val="22"/>
                              </w:rPr>
                            </w:pPr>
                            <w:r w:rsidRPr="001E52B7">
                              <w:rPr>
                                <w:b/>
                                <w:sz w:val="22"/>
                                <w:szCs w:val="22"/>
                              </w:rPr>
                              <w:t>Produk Pendidikan</w:t>
                            </w:r>
                            <w:r w:rsidRPr="001E52B7">
                              <w:rPr>
                                <w:b/>
                                <w:i/>
                                <w:iCs/>
                                <w:color w:val="000000"/>
                                <w:sz w:val="22"/>
                                <w:szCs w:val="22"/>
                              </w:rPr>
                              <w:t xml:space="preserve"> </w:t>
                            </w:r>
                          </w:p>
                          <w:p w14:paraId="7E5F82D4" w14:textId="77777777" w:rsidR="0074616E" w:rsidRPr="001E52B7" w:rsidRDefault="0074616E" w:rsidP="0074616E">
                            <w:pPr>
                              <w:jc w:val="center"/>
                              <w:rPr>
                                <w:b/>
                                <w:bCs/>
                                <w:i/>
                                <w:iCs/>
                                <w:color w:val="000000"/>
                                <w:sz w:val="22"/>
                                <w:szCs w:val="22"/>
                              </w:rPr>
                            </w:pPr>
                            <w:r w:rsidRPr="001E52B7">
                              <w:rPr>
                                <w:b/>
                                <w:bCs/>
                                <w:color w:val="000000"/>
                                <w:sz w:val="22"/>
                                <w:szCs w:val="22"/>
                              </w:rPr>
                              <w:t>(X1)</w:t>
                            </w:r>
                          </w:p>
                        </w:txbxContent>
                      </wps:txbx>
                      <wps:bodyPr rot="0" vert="horz" wrap="square" lIns="91440" tIns="45720" rIns="91440" bIns="45720" anchor="ctr" anchorCtr="0" upright="1">
                        <a:noAutofit/>
                      </wps:bodyPr>
                    </wps:wsp>
                  </a:graphicData>
                </a:graphic>
              </wp:anchor>
            </w:drawing>
          </mc:Choice>
          <mc:Fallback>
            <w:pict>
              <v:oval w14:anchorId="5F8D9FC7" id="Oval 23" o:spid="_x0000_s1048" style="position:absolute;margin-left:5.95pt;margin-top:17.5pt;width:102.85pt;height:79.3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" filled="f" strokeweight="1pt">
                <v:stroke joinstyle="miter"/>
                <v:textbox>
                  <w:txbxContent>
                    <w:p w14:paraId="3759780E" w14:textId="3B35EF1F" w:rsidR="0074616E" w:rsidRPr="001E52B7" w:rsidRDefault="001C221B" w:rsidP="0074616E">
                      <w:pPr>
                        <w:jc w:val="center"/>
                        <w:rPr>
                          <w:b/>
                          <w:i/>
                          <w:iCs/>
                          <w:color w:val="000000"/>
                          <w:sz w:val="22"/>
                          <w:szCs w:val="22"/>
                        </w:rPr>
                      </w:pPr>
                      <w:r w:rsidRPr="001E52B7">
                        <w:rPr>
                          <w:b/>
                          <w:sz w:val="22"/>
                          <w:szCs w:val="22"/>
                        </w:rPr>
                        <w:t>Produk Pendidikan</w:t>
                      </w:r>
                      <w:r w:rsidRPr="001E52B7">
                        <w:rPr>
                          <w:b/>
                          <w:i/>
                          <w:iCs/>
                          <w:color w:val="000000"/>
                          <w:sz w:val="22"/>
                          <w:szCs w:val="22"/>
                        </w:rPr>
                        <w:t xml:space="preserve"> </w:t>
                      </w:r>
                    </w:p>
                    <w:p w14:paraId="7E5F82D4" w14:textId="77777777" w:rsidR="0074616E" w:rsidRPr="001E52B7" w:rsidRDefault="0074616E" w:rsidP="0074616E">
                      <w:pPr>
                        <w:jc w:val="center"/>
                        <w:rPr>
                          <w:b/>
                          <w:bCs/>
                          <w:i/>
                          <w:iCs/>
                          <w:color w:val="000000"/>
                          <w:sz w:val="22"/>
                          <w:szCs w:val="22"/>
                        </w:rPr>
                      </w:pPr>
                      <w:r w:rsidRPr="001E52B7">
                        <w:rPr>
                          <w:b/>
                          <w:bCs/>
                          <w:color w:val="000000"/>
                          <w:sz w:val="22"/>
                          <w:szCs w:val="22"/>
                        </w:rPr>
                        <w:t>(X1)</w:t>
                      </w:r>
                    </w:p>
                  </w:txbxContent>
                </v:textbox>
              </v:oval>
            </w:pict>
          </mc:Fallback>
        </mc:AlternateContent>
      </w:r>
    </w:p>
    <w:p w14:paraId="47614C8F" w14:textId="3AC41308" w:rsidR="0074616E" w:rsidRDefault="001C221B" w:rsidP="0074616E">
      <w:pPr>
        <w:spacing w:line="480" w:lineRule="auto"/>
        <w:rPr>
          <w:bCs/>
        </w:rPr>
      </w:pPr>
      <w:r>
        <w:rPr>
          <w:bCs/>
          <w:noProof/>
        </w:rPr>
        <mc:AlternateContent>
          <mc:Choice Requires="wps">
            <w:drawing>
              <wp:anchor distT="0" distB="0" distL="114300" distR="114300" simplePos="0" relativeHeight="251654656" behindDoc="0" locked="0" layoutInCell="1" allowOverlap="1" wp14:anchorId="5CC94DE5" wp14:editId="75696BD5">
                <wp:simplePos x="0" y="0"/>
                <wp:positionH relativeFrom="column">
                  <wp:posOffset>1330979</wp:posOffset>
                </wp:positionH>
                <wp:positionV relativeFrom="paragraph">
                  <wp:posOffset>144410</wp:posOffset>
                </wp:positionV>
                <wp:extent cx="2579427" cy="45719"/>
                <wp:effectExtent l="0" t="38100" r="30480" b="88265"/>
                <wp:wrapNone/>
                <wp:docPr id="17"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9427" cy="45719"/>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6433A30" id="Straight Arrow Connector 29" o:spid="_x0000_s1026" type="#_x0000_t32" style="position:absolute;margin-left:104.8pt;margin-top:11.35pt;width:203.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" strokeweight=".5pt">
                <v:stroke endarrow="block" joinstyle="miter"/>
              </v:shape>
            </w:pict>
          </mc:Fallback>
        </mc:AlternateContent>
      </w:r>
    </w:p>
    <w:p w14:paraId="7AC2DD31" w14:textId="6CD6B8B8" w:rsidR="0074616E" w:rsidRDefault="001E52B7" w:rsidP="0074616E">
      <w:pPr>
        <w:spacing w:line="480" w:lineRule="auto"/>
        <w:rPr>
          <w:bCs/>
        </w:rPr>
      </w:pPr>
      <w:r>
        <w:rPr>
          <w:bCs/>
          <w:noProof/>
        </w:rPr>
        <mc:AlternateContent>
          <mc:Choice Requires="wps">
            <w:drawing>
              <wp:anchor distT="0" distB="0" distL="114300" distR="114300" simplePos="0" relativeHeight="251659776" behindDoc="0" locked="0" layoutInCell="1" allowOverlap="1" wp14:anchorId="1354CDFE" wp14:editId="795ADFCD">
                <wp:simplePos x="0" y="0"/>
                <wp:positionH relativeFrom="column">
                  <wp:posOffset>3057421</wp:posOffset>
                </wp:positionH>
                <wp:positionV relativeFrom="paragraph">
                  <wp:posOffset>271561</wp:posOffset>
                </wp:positionV>
                <wp:extent cx="934871" cy="411035"/>
                <wp:effectExtent l="0" t="38100" r="55880" b="27305"/>
                <wp:wrapNone/>
                <wp:docPr id="22"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871" cy="41103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47BCE1B" id="Straight Arrow Connector 39" o:spid="_x0000_s1026" type="#_x0000_t32" style="position:absolute;margin-left:240.75pt;margin-top:21.4pt;width:73.6pt;height:32.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" strokeweight=".5pt">
                <v:stroke endarrow="block" joinstyle="miter"/>
              </v:shape>
            </w:pict>
          </mc:Fallback>
        </mc:AlternateContent>
      </w:r>
      <w:r w:rsidR="00483AD5">
        <w:rPr>
          <w:bCs/>
          <w:noProof/>
        </w:rPr>
        <mc:AlternateContent>
          <mc:Choice Requires="wps">
            <w:drawing>
              <wp:anchor distT="0" distB="0" distL="114300" distR="114300" simplePos="0" relativeHeight="251648512" behindDoc="0" locked="0" layoutInCell="1" allowOverlap="1" wp14:anchorId="36957AC1" wp14:editId="35D06C51">
                <wp:simplePos x="0" y="0"/>
                <wp:positionH relativeFrom="column">
                  <wp:posOffset>1269564</wp:posOffset>
                </wp:positionH>
                <wp:positionV relativeFrom="paragraph">
                  <wp:posOffset>332977</wp:posOffset>
                </wp:positionV>
                <wp:extent cx="603486" cy="368501"/>
                <wp:effectExtent l="0" t="0" r="63500" b="50800"/>
                <wp:wrapNone/>
                <wp:docPr id="8"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486" cy="368501"/>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421752B" id="Straight Arrow Connector 20" o:spid="_x0000_s1026" type="#_x0000_t32" style="position:absolute;margin-left:99.95pt;margin-top:26.2pt;width:47.5pt;height:29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" strokeweight=".5pt">
                <v:stroke endarrow="block" joinstyle="miter"/>
              </v:shape>
            </w:pict>
          </mc:Fallback>
        </mc:AlternateContent>
      </w:r>
      <w:r w:rsidR="001C221B">
        <w:rPr>
          <w:bCs/>
          <w:noProof/>
        </w:rPr>
        <mc:AlternateContent>
          <mc:Choice Requires="wps">
            <w:drawing>
              <wp:anchor distT="0" distB="0" distL="114300" distR="114300" simplePos="0" relativeHeight="251653632" behindDoc="0" locked="0" layoutInCell="1" allowOverlap="1" wp14:anchorId="76979AD3" wp14:editId="64F39B6C">
                <wp:simplePos x="0" y="0"/>
                <wp:positionH relativeFrom="column">
                  <wp:posOffset>1984951</wp:posOffset>
                </wp:positionH>
                <wp:positionV relativeFrom="paragraph">
                  <wp:posOffset>171188</wp:posOffset>
                </wp:positionV>
                <wp:extent cx="1009315" cy="302955"/>
                <wp:effectExtent l="0" t="0" r="0" b="1905"/>
                <wp:wrapNone/>
                <wp:docPr id="1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315" cy="302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2F2F94C" w14:textId="77777777" w:rsidR="0074616E" w:rsidRPr="0074616E" w:rsidRDefault="0074616E" w:rsidP="0074616E">
                            <w:pPr>
                              <w:jc w:val="center"/>
                              <w:rPr>
                                <w:b/>
                                <w:bCs/>
                                <w:color w:val="000000"/>
                              </w:rPr>
                            </w:pPr>
                            <w:r w:rsidRPr="0074616E">
                              <w:rPr>
                                <w:b/>
                                <w:bCs/>
                                <w:color w:val="000000"/>
                              </w:rPr>
                              <w:t>e1 = 0,5674</w:t>
                            </w:r>
                          </w:p>
                        </w:txbxContent>
                      </wps:txbx>
                      <wps:bodyPr rot="0" vert="horz" wrap="square" lIns="91440" tIns="45720" rIns="91440" bIns="45720" anchor="ctr" anchorCtr="0" upright="1">
                        <a:noAutofit/>
                      </wps:bodyPr>
                    </wps:wsp>
                  </a:graphicData>
                </a:graphic>
              </wp:anchor>
            </w:drawing>
          </mc:Choice>
          <mc:Fallback>
            <w:pict>
              <v:rect w14:anchorId="76979AD3" id="Rectangle 28" o:spid="_x0000_s1049" style="position:absolute;margin-left:156.3pt;margin-top:13.5pt;width:79.45pt;height:23.8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" filled="f" stroked="f" strokeweight="1pt">
                <v:textbox>
                  <w:txbxContent>
                    <w:p w14:paraId="02F2F94C" w14:textId="77777777" w:rsidR="0074616E" w:rsidRPr="0074616E" w:rsidRDefault="0074616E" w:rsidP="0074616E">
                      <w:pPr>
                        <w:jc w:val="center"/>
                        <w:rPr>
                          <w:b/>
                          <w:bCs/>
                          <w:color w:val="000000"/>
                        </w:rPr>
                      </w:pPr>
                      <w:r w:rsidRPr="0074616E">
                        <w:rPr>
                          <w:b/>
                          <w:bCs/>
                          <w:color w:val="000000"/>
                        </w:rPr>
                        <w:t>e1 = 0,5674</w:t>
                      </w:r>
                    </w:p>
                  </w:txbxContent>
                </v:textbox>
              </v:rect>
            </w:pict>
          </mc:Fallback>
        </mc:AlternateContent>
      </w:r>
    </w:p>
    <w:p w14:paraId="20AC9970" w14:textId="5C774552" w:rsidR="0074616E" w:rsidRDefault="001E52B7" w:rsidP="0074616E">
      <w:pPr>
        <w:spacing w:line="480" w:lineRule="auto"/>
        <w:rPr>
          <w:bCs/>
        </w:rPr>
      </w:pPr>
      <w:r>
        <w:rPr>
          <w:bCs/>
          <w:noProof/>
        </w:rPr>
        <mc:AlternateContent>
          <mc:Choice Requires="wps">
            <w:drawing>
              <wp:anchor distT="0" distB="0" distL="114300" distR="114300" simplePos="0" relativeHeight="251658752" behindDoc="0" locked="0" layoutInCell="1" allowOverlap="1" wp14:anchorId="25A8753A" wp14:editId="06DDCEA2">
                <wp:simplePos x="0" y="0"/>
                <wp:positionH relativeFrom="column">
                  <wp:posOffset>4036060</wp:posOffset>
                </wp:positionH>
                <wp:positionV relativeFrom="paragraph">
                  <wp:posOffset>49691</wp:posOffset>
                </wp:positionV>
                <wp:extent cx="1009220" cy="302909"/>
                <wp:effectExtent l="0" t="0" r="0" b="190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220" cy="30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DCF90F1" w14:textId="20B4A6B9" w:rsidR="0074616E" w:rsidRPr="0074616E" w:rsidRDefault="0074616E" w:rsidP="0074616E">
                            <w:pPr>
                              <w:jc w:val="center"/>
                              <w:rPr>
                                <w:b/>
                                <w:bCs/>
                                <w:color w:val="000000"/>
                              </w:rPr>
                            </w:pPr>
                            <w:r w:rsidRPr="0074616E">
                              <w:rPr>
                                <w:b/>
                                <w:bCs/>
                                <w:color w:val="000000"/>
                              </w:rPr>
                              <w:t>e</w:t>
                            </w:r>
                            <w:r w:rsidR="00483AD5">
                              <w:rPr>
                                <w:b/>
                                <w:bCs/>
                                <w:color w:val="000000"/>
                              </w:rPr>
                              <w:t>2</w:t>
                            </w:r>
                            <w:r w:rsidRPr="0074616E">
                              <w:rPr>
                                <w:b/>
                                <w:bCs/>
                                <w:color w:val="000000"/>
                              </w:rPr>
                              <w:t xml:space="preserve"> = 0,5522</w:t>
                            </w:r>
                          </w:p>
                        </w:txbxContent>
                      </wps:txbx>
                      <wps:bodyPr rot="0" vert="horz" wrap="square" lIns="91440" tIns="45720" rIns="91440" bIns="45720" anchor="ctr" anchorCtr="0" upright="1">
                        <a:noAutofit/>
                      </wps:bodyPr>
                    </wps:wsp>
                  </a:graphicData>
                </a:graphic>
              </wp:anchor>
            </w:drawing>
          </mc:Choice>
          <mc:Fallback>
            <w:pict>
              <v:rect w14:anchorId="25A8753A" id="Rectangle 31" o:spid="_x0000_s1050" style="position:absolute;margin-left:317.8pt;margin-top:3.9pt;width:79.45pt;height:23.8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" filled="f" stroked="f" strokeweight="1pt">
                <v:textbox>
                  <w:txbxContent>
                    <w:p w14:paraId="7DCF90F1" w14:textId="20B4A6B9" w:rsidR="0074616E" w:rsidRPr="0074616E" w:rsidRDefault="0074616E" w:rsidP="0074616E">
                      <w:pPr>
                        <w:jc w:val="center"/>
                        <w:rPr>
                          <w:b/>
                          <w:bCs/>
                          <w:color w:val="000000"/>
                        </w:rPr>
                      </w:pPr>
                      <w:r w:rsidRPr="0074616E">
                        <w:rPr>
                          <w:b/>
                          <w:bCs/>
                          <w:color w:val="000000"/>
                        </w:rPr>
                        <w:t>e</w:t>
                      </w:r>
                      <w:r w:rsidR="00483AD5">
                        <w:rPr>
                          <w:b/>
                          <w:bCs/>
                          <w:color w:val="000000"/>
                        </w:rPr>
                        <w:t>2</w:t>
                      </w:r>
                      <w:r w:rsidRPr="0074616E">
                        <w:rPr>
                          <w:b/>
                          <w:bCs/>
                          <w:color w:val="000000"/>
                        </w:rPr>
                        <w:t xml:space="preserve"> = 0,5522</w:t>
                      </w:r>
                    </w:p>
                  </w:txbxContent>
                </v:textbox>
              </v:rect>
            </w:pict>
          </mc:Fallback>
        </mc:AlternateContent>
      </w:r>
      <w:r>
        <w:rPr>
          <w:bCs/>
          <w:noProof/>
        </w:rPr>
        <mc:AlternateContent>
          <mc:Choice Requires="wps">
            <w:drawing>
              <wp:anchor distT="0" distB="0" distL="114300" distR="114300" simplePos="0" relativeHeight="251651584" behindDoc="0" locked="0" layoutInCell="1" allowOverlap="1" wp14:anchorId="77562DAF" wp14:editId="7C3269BD">
                <wp:simplePos x="0" y="0"/>
                <wp:positionH relativeFrom="column">
                  <wp:posOffset>967725</wp:posOffset>
                </wp:positionH>
                <wp:positionV relativeFrom="paragraph">
                  <wp:posOffset>90170</wp:posOffset>
                </wp:positionV>
                <wp:extent cx="1009222" cy="303057"/>
                <wp:effectExtent l="0" t="0" r="0" b="1905"/>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10782">
                          <a:off x="0" y="0"/>
                          <a:ext cx="1009222" cy="303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5547F8" w14:textId="77777777" w:rsidR="0074616E" w:rsidRPr="0074616E" w:rsidRDefault="0074616E" w:rsidP="0074616E">
                            <w:pPr>
                              <w:jc w:val="center"/>
                              <w:rPr>
                                <w:b/>
                                <w:bCs/>
                                <w:color w:val="000000"/>
                              </w:rPr>
                            </w:pPr>
                            <w:r w:rsidRPr="0074616E">
                              <w:rPr>
                                <w:b/>
                                <w:bCs/>
                                <w:color w:val="000000"/>
                              </w:rPr>
                              <w:t>0,402</w:t>
                            </w:r>
                          </w:p>
                        </w:txbxContent>
                      </wps:txbx>
                      <wps:bodyPr rot="0" vert="horz" wrap="square" lIns="91440" tIns="45720" rIns="91440" bIns="45720" anchor="ctr" anchorCtr="0" upright="1">
                        <a:noAutofit/>
                      </wps:bodyPr>
                    </wps:wsp>
                  </a:graphicData>
                </a:graphic>
              </wp:anchor>
            </w:drawing>
          </mc:Choice>
          <mc:Fallback>
            <w:pict>
              <v:rect w14:anchorId="77562DAF" id="Rectangle 26" o:spid="_x0000_s1051" style="position:absolute;margin-left:76.2pt;margin-top:7.1pt;width:79.45pt;height:23.85pt;rotation:1868630fd;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" filled="f" stroked="f" strokeweight="1pt">
                <v:textbox>
                  <w:txbxContent>
                    <w:p w14:paraId="055547F8" w14:textId="77777777" w:rsidR="0074616E" w:rsidRPr="0074616E" w:rsidRDefault="0074616E" w:rsidP="0074616E">
                      <w:pPr>
                        <w:jc w:val="center"/>
                        <w:rPr>
                          <w:b/>
                          <w:bCs/>
                          <w:color w:val="000000"/>
                        </w:rPr>
                      </w:pPr>
                      <w:r w:rsidRPr="0074616E">
                        <w:rPr>
                          <w:b/>
                          <w:bCs/>
                          <w:color w:val="000000"/>
                        </w:rPr>
                        <w:t>0,402</w:t>
                      </w:r>
                    </w:p>
                  </w:txbxContent>
                </v:textbox>
              </v:rect>
            </w:pict>
          </mc:Fallback>
        </mc:AlternateContent>
      </w:r>
      <w:r>
        <w:rPr>
          <w:bCs/>
          <w:noProof/>
        </w:rPr>
        <mc:AlternateContent>
          <mc:Choice Requires="wps">
            <w:drawing>
              <wp:anchor distT="0" distB="0" distL="114300" distR="114300" simplePos="0" relativeHeight="251660800" behindDoc="0" locked="0" layoutInCell="1" allowOverlap="1" wp14:anchorId="269FAE95" wp14:editId="4A35B443">
                <wp:simplePos x="0" y="0"/>
                <wp:positionH relativeFrom="column">
                  <wp:posOffset>3057421</wp:posOffset>
                </wp:positionH>
                <wp:positionV relativeFrom="paragraph">
                  <wp:posOffset>125758</wp:posOffset>
                </wp:positionV>
                <wp:extent cx="1009127" cy="302909"/>
                <wp:effectExtent l="0" t="0" r="0" b="1905"/>
                <wp:wrapNone/>
                <wp:docPr id="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160392">
                          <a:off x="0" y="0"/>
                          <a:ext cx="1009127" cy="30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C8FFB34" w14:textId="77777777" w:rsidR="0074616E" w:rsidRPr="0074616E" w:rsidRDefault="0074616E" w:rsidP="0074616E">
                            <w:pPr>
                              <w:jc w:val="center"/>
                              <w:rPr>
                                <w:b/>
                                <w:bCs/>
                                <w:color w:val="000000"/>
                              </w:rPr>
                            </w:pPr>
                            <w:r w:rsidRPr="0074616E">
                              <w:rPr>
                                <w:b/>
                                <w:bCs/>
                                <w:color w:val="000000"/>
                              </w:rPr>
                              <w:t>0,893</w:t>
                            </w:r>
                          </w:p>
                        </w:txbxContent>
                      </wps:txbx>
                      <wps:bodyPr rot="0" vert="horz" wrap="square" lIns="91440" tIns="45720" rIns="91440" bIns="45720" anchor="ctr" anchorCtr="0" upright="1">
                        <a:noAutofit/>
                      </wps:bodyPr>
                    </wps:wsp>
                  </a:graphicData>
                </a:graphic>
              </wp:anchor>
            </w:drawing>
          </mc:Choice>
          <mc:Fallback>
            <w:pict>
              <v:rect w14:anchorId="269FAE95" id="Rectangle 41" o:spid="_x0000_s1052" style="position:absolute;margin-left:240.75pt;margin-top:9.9pt;width:79.45pt;height:23.85pt;rotation:-1572436fd;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" filled="f" stroked="f" strokeweight="1pt">
                <v:textbox>
                  <w:txbxContent>
                    <w:p w14:paraId="0C8FFB34" w14:textId="77777777" w:rsidR="0074616E" w:rsidRPr="0074616E" w:rsidRDefault="0074616E" w:rsidP="0074616E">
                      <w:pPr>
                        <w:jc w:val="center"/>
                        <w:rPr>
                          <w:b/>
                          <w:bCs/>
                          <w:color w:val="000000"/>
                        </w:rPr>
                      </w:pPr>
                      <w:r w:rsidRPr="0074616E">
                        <w:rPr>
                          <w:b/>
                          <w:bCs/>
                          <w:color w:val="000000"/>
                        </w:rPr>
                        <w:t>0,893</w:t>
                      </w:r>
                    </w:p>
                  </w:txbxContent>
                </v:textbox>
              </v:rect>
            </w:pict>
          </mc:Fallback>
        </mc:AlternateContent>
      </w:r>
      <w:r w:rsidR="001C221B">
        <w:rPr>
          <w:bCs/>
          <w:noProof/>
        </w:rPr>
        <mc:AlternateContent>
          <mc:Choice Requires="wps">
            <w:drawing>
              <wp:anchor distT="0" distB="0" distL="114300" distR="114300" simplePos="0" relativeHeight="251650560" behindDoc="0" locked="0" layoutInCell="1" allowOverlap="1" wp14:anchorId="0D4833B0" wp14:editId="05D67391">
                <wp:simplePos x="0" y="0"/>
                <wp:positionH relativeFrom="column">
                  <wp:posOffset>1826658</wp:posOffset>
                </wp:positionH>
                <wp:positionV relativeFrom="paragraph">
                  <wp:posOffset>70005</wp:posOffset>
                </wp:positionV>
                <wp:extent cx="1306080" cy="986236"/>
                <wp:effectExtent l="0" t="0" r="27940" b="23495"/>
                <wp:wrapNone/>
                <wp:docPr id="1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080" cy="986236"/>
                        </a:xfrm>
                        <a:prstGeom prst="ellipse">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6004ED" w14:textId="77777777" w:rsidR="0074616E" w:rsidRPr="001E52B7" w:rsidRDefault="0074616E" w:rsidP="0074616E">
                            <w:pPr>
                              <w:jc w:val="center"/>
                              <w:rPr>
                                <w:b/>
                                <w:bCs/>
                                <w:color w:val="000000"/>
                                <w:sz w:val="22"/>
                                <w:szCs w:val="22"/>
                              </w:rPr>
                            </w:pPr>
                            <w:r w:rsidRPr="001E52B7">
                              <w:rPr>
                                <w:b/>
                                <w:bCs/>
                                <w:color w:val="000000"/>
                                <w:sz w:val="22"/>
                                <w:szCs w:val="22"/>
                              </w:rPr>
                              <w:t>Kepuasan Mahasiswa (Z)</w:t>
                            </w:r>
                          </w:p>
                        </w:txbxContent>
                      </wps:txbx>
                      <wps:bodyPr rot="0" vert="horz" wrap="square" lIns="91440" tIns="45720" rIns="91440" bIns="45720" anchor="ctr" anchorCtr="0" upright="1">
                        <a:noAutofit/>
                      </wps:bodyPr>
                    </wps:wsp>
                  </a:graphicData>
                </a:graphic>
              </wp:anchor>
            </w:drawing>
          </mc:Choice>
          <mc:Fallback>
            <w:pict>
              <v:oval w14:anchorId="0D4833B0" id="Oval 25" o:spid="_x0000_s1053" style="position:absolute;margin-left:143.85pt;margin-top:5.5pt;width:102.85pt;height:77.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" filled="f" strokeweight="1pt">
                <v:stroke joinstyle="miter"/>
                <v:textbox>
                  <w:txbxContent>
                    <w:p w14:paraId="1B6004ED" w14:textId="77777777" w:rsidR="0074616E" w:rsidRPr="001E52B7" w:rsidRDefault="0074616E" w:rsidP="0074616E">
                      <w:pPr>
                        <w:jc w:val="center"/>
                        <w:rPr>
                          <w:b/>
                          <w:bCs/>
                          <w:color w:val="000000"/>
                          <w:sz w:val="22"/>
                          <w:szCs w:val="22"/>
                        </w:rPr>
                      </w:pPr>
                      <w:r w:rsidRPr="001E52B7">
                        <w:rPr>
                          <w:b/>
                          <w:bCs/>
                          <w:color w:val="000000"/>
                          <w:sz w:val="22"/>
                          <w:szCs w:val="22"/>
                        </w:rPr>
                        <w:t>Kepuasan Mahasiswa (Z)</w:t>
                      </w:r>
                    </w:p>
                  </w:txbxContent>
                </v:textbox>
              </v:oval>
            </w:pict>
          </mc:Fallback>
        </mc:AlternateContent>
      </w:r>
    </w:p>
    <w:p w14:paraId="18872240" w14:textId="5DE3C781" w:rsidR="0074616E" w:rsidRDefault="0074616E" w:rsidP="0074616E">
      <w:pPr>
        <w:spacing w:line="480" w:lineRule="auto"/>
        <w:rPr>
          <w:bCs/>
        </w:rPr>
      </w:pPr>
    </w:p>
    <w:p w14:paraId="1339AC72" w14:textId="0ADD078C" w:rsidR="0074616E" w:rsidRDefault="0074616E" w:rsidP="0074616E">
      <w:pPr>
        <w:spacing w:line="480" w:lineRule="auto"/>
        <w:rPr>
          <w:bCs/>
        </w:rPr>
      </w:pPr>
    </w:p>
    <w:p w14:paraId="1001081F" w14:textId="105C20E9" w:rsidR="0074616E" w:rsidRDefault="0074616E" w:rsidP="001E52B7">
      <w:pPr>
        <w:spacing w:line="276" w:lineRule="auto"/>
        <w:jc w:val="center"/>
        <w:rPr>
          <w:bCs/>
        </w:rPr>
      </w:pPr>
      <w:r>
        <w:rPr>
          <w:bCs/>
        </w:rPr>
        <w:t>Gambar 3 Analisis Jalur Model II</w:t>
      </w:r>
    </w:p>
    <w:p w14:paraId="12A1478F" w14:textId="69076A67" w:rsidR="0074616E" w:rsidRPr="0074616E" w:rsidRDefault="0074616E" w:rsidP="00135CD0">
      <w:pPr>
        <w:spacing w:line="276" w:lineRule="auto"/>
        <w:ind w:firstLine="709"/>
        <w:jc w:val="both"/>
      </w:pPr>
      <w:r w:rsidRPr="0074616E">
        <w:rPr>
          <w:bCs/>
        </w:rPr>
        <w:t xml:space="preserve">Demi memperkuat analisis jalur yang dilakukan sebelumnya, dilakukan juga uji Sobel menggunakan </w:t>
      </w:r>
      <w:r w:rsidRPr="0074616E">
        <w:rPr>
          <w:bCs/>
          <w:i/>
          <w:iCs/>
        </w:rPr>
        <w:t>Online Calculator Sobel Test</w:t>
      </w:r>
      <w:r w:rsidRPr="0074616E">
        <w:rPr>
          <w:bCs/>
        </w:rPr>
        <w:t xml:space="preserve"> pada link </w:t>
      </w:r>
      <w:hyperlink r:id="rId9" w:history="1">
        <w:r w:rsidRPr="0074616E">
          <w:rPr>
            <w:rStyle w:val="Hyperlink"/>
          </w:rPr>
          <w:t>https://www.danielsoper.com/statcalc/calculator.aspx?id=31</w:t>
        </w:r>
      </w:hyperlink>
      <w:r w:rsidRPr="0074616E">
        <w:t>. Pengaruh tidak lang</w:t>
      </w:r>
      <w:r w:rsidRPr="0074616E">
        <w:softHyphen/>
        <w:t xml:space="preserve">sung </w:t>
      </w:r>
      <w:r w:rsidRPr="0074616E">
        <w:rPr>
          <w:i/>
          <w:iCs/>
        </w:rPr>
        <w:t>marketing mix</w:t>
      </w:r>
      <w:r w:rsidRPr="0074616E">
        <w:t xml:space="preserve"> (X) terhadap loyalitas mahasiswa (Y) melalui kepuasan mahasiswa (Z) dapat dilihat pada gambar berikut:</w:t>
      </w:r>
    </w:p>
    <w:p w14:paraId="5B61E930" w14:textId="36E49320" w:rsidR="00135CD0" w:rsidRDefault="00D96D5F" w:rsidP="0074616E">
      <w:pPr>
        <w:spacing w:line="480" w:lineRule="auto"/>
        <w:jc w:val="center"/>
        <w:rPr>
          <w:bCs/>
        </w:rPr>
      </w:pPr>
      <w:r w:rsidRPr="0074616E">
        <w:rPr>
          <w:rFonts w:ascii="Roboto" w:hAnsi="Roboto" w:cs="Arial"/>
          <w:noProof/>
          <w:sz w:val="23"/>
          <w:szCs w:val="23"/>
        </w:rPr>
        <w:lastRenderedPageBreak/>
        <w:drawing>
          <wp:anchor distT="0" distB="0" distL="114300" distR="114300" simplePos="0" relativeHeight="251662848" behindDoc="0" locked="0" layoutInCell="1" allowOverlap="1" wp14:anchorId="1E581AD1" wp14:editId="67475714">
            <wp:simplePos x="0" y="0"/>
            <wp:positionH relativeFrom="margin">
              <wp:posOffset>1821815</wp:posOffset>
            </wp:positionH>
            <wp:positionV relativeFrom="paragraph">
              <wp:posOffset>5080</wp:posOffset>
            </wp:positionV>
            <wp:extent cx="2117725" cy="2066290"/>
            <wp:effectExtent l="0" t="0" r="0" b="0"/>
            <wp:wrapSquare wrapText="bothSides"/>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l="35052" t="37407" r="39444" b="18312"/>
                    <a:stretch>
                      <a:fillRect/>
                    </a:stretch>
                  </pic:blipFill>
                  <pic:spPr bwMode="auto">
                    <a:xfrm>
                      <a:off x="0" y="0"/>
                      <a:ext cx="2117725" cy="2066290"/>
                    </a:xfrm>
                    <a:prstGeom prst="rect">
                      <a:avLst/>
                    </a:prstGeom>
                    <a:noFill/>
                  </pic:spPr>
                </pic:pic>
              </a:graphicData>
            </a:graphic>
            <wp14:sizeRelH relativeFrom="page">
              <wp14:pctWidth>0</wp14:pctWidth>
            </wp14:sizeRelH>
            <wp14:sizeRelV relativeFrom="page">
              <wp14:pctHeight>0</wp14:pctHeight>
            </wp14:sizeRelV>
          </wp:anchor>
        </w:drawing>
      </w:r>
    </w:p>
    <w:p w14:paraId="4CC94FBD" w14:textId="77777777" w:rsidR="00135CD0" w:rsidRDefault="00135CD0" w:rsidP="0074616E">
      <w:pPr>
        <w:spacing w:line="480" w:lineRule="auto"/>
        <w:jc w:val="center"/>
        <w:rPr>
          <w:bCs/>
        </w:rPr>
      </w:pPr>
    </w:p>
    <w:p w14:paraId="10A0FE0A" w14:textId="77777777" w:rsidR="000517D4" w:rsidRDefault="000517D4" w:rsidP="0074616E">
      <w:pPr>
        <w:spacing w:line="480" w:lineRule="auto"/>
        <w:jc w:val="center"/>
        <w:rPr>
          <w:bCs/>
        </w:rPr>
      </w:pPr>
    </w:p>
    <w:p w14:paraId="7A848D21" w14:textId="77777777" w:rsidR="000517D4" w:rsidRDefault="000517D4" w:rsidP="0074616E">
      <w:pPr>
        <w:spacing w:line="480" w:lineRule="auto"/>
        <w:jc w:val="center"/>
        <w:rPr>
          <w:bCs/>
        </w:rPr>
      </w:pPr>
    </w:p>
    <w:p w14:paraId="59D95DC1" w14:textId="77777777" w:rsidR="000517D4" w:rsidRDefault="000517D4" w:rsidP="0074616E">
      <w:pPr>
        <w:spacing w:line="480" w:lineRule="auto"/>
        <w:jc w:val="center"/>
        <w:rPr>
          <w:bCs/>
        </w:rPr>
      </w:pPr>
    </w:p>
    <w:p w14:paraId="19756432" w14:textId="77777777" w:rsidR="000517D4" w:rsidRDefault="000517D4" w:rsidP="0074616E">
      <w:pPr>
        <w:spacing w:line="480" w:lineRule="auto"/>
        <w:jc w:val="center"/>
        <w:rPr>
          <w:bCs/>
        </w:rPr>
      </w:pPr>
    </w:p>
    <w:p w14:paraId="5042F890" w14:textId="4B1FC1E7" w:rsidR="0074616E" w:rsidRDefault="0074616E" w:rsidP="000517D4">
      <w:pPr>
        <w:spacing w:line="276" w:lineRule="auto"/>
        <w:jc w:val="center"/>
        <w:rPr>
          <w:bCs/>
        </w:rPr>
      </w:pPr>
      <w:r>
        <w:rPr>
          <w:bCs/>
        </w:rPr>
        <w:t>Gambar 4</w:t>
      </w:r>
      <w:r w:rsidR="00003109">
        <w:rPr>
          <w:bCs/>
        </w:rPr>
        <w:t>.</w:t>
      </w:r>
      <w:r>
        <w:rPr>
          <w:bCs/>
        </w:rPr>
        <w:t xml:space="preserve"> Hasil Uji Sobel</w:t>
      </w:r>
    </w:p>
    <w:p w14:paraId="34468E52" w14:textId="76942495" w:rsidR="0074616E" w:rsidRPr="0074616E" w:rsidRDefault="0074616E" w:rsidP="000517D4">
      <w:pPr>
        <w:spacing w:line="276" w:lineRule="auto"/>
        <w:ind w:firstLine="709"/>
        <w:jc w:val="both"/>
      </w:pPr>
      <w:r w:rsidRPr="0074616E">
        <w:t>Gambar 4 tersebut mengindikasikan bahwa nilai T</w:t>
      </w:r>
      <w:r w:rsidRPr="0074616E">
        <w:rPr>
          <w:vertAlign w:val="subscript"/>
        </w:rPr>
        <w:t>hitung</w:t>
      </w:r>
      <w:r w:rsidRPr="0074616E">
        <w:t xml:space="preserve"> (</w:t>
      </w:r>
      <w:r w:rsidRPr="0074616E">
        <w:rPr>
          <w:i/>
          <w:iCs/>
        </w:rPr>
        <w:t>Sobel Test Statistic</w:t>
      </w:r>
      <w:r w:rsidRPr="0074616E">
        <w:t xml:space="preserve">) adalah 4.45141887 yang lebih </w:t>
      </w:r>
      <w:r w:rsidRPr="00135CD0">
        <w:t>besar</w:t>
      </w:r>
      <w:r w:rsidRPr="0074616E">
        <w:t xml:space="preserve"> dari nilai T</w:t>
      </w:r>
      <w:r w:rsidRPr="0074616E">
        <w:rPr>
          <w:vertAlign w:val="subscript"/>
        </w:rPr>
        <w:t>tabel</w:t>
      </w:r>
      <w:r w:rsidRPr="0074616E">
        <w:t xml:space="preserve"> sebesar 2.390. Selain itu nilai Sig. (</w:t>
      </w:r>
      <w:r w:rsidRPr="0074616E">
        <w:rPr>
          <w:i/>
          <w:iCs/>
        </w:rPr>
        <w:t>Two-tailed probability</w:t>
      </w:r>
      <w:r w:rsidRPr="0074616E">
        <w:t>) adalah 0.00000853 lebih kecil dari nilai 0.05. Data tersebut menunjukkan bahwa terdapat pengaruh tidak langsung X1 terhadap Y melalui Z.</w:t>
      </w:r>
    </w:p>
    <w:p w14:paraId="00BD38C3" w14:textId="69B79E95" w:rsidR="0074616E" w:rsidRDefault="0074616E" w:rsidP="00135CD0">
      <w:pPr>
        <w:pStyle w:val="ListParagraph"/>
        <w:spacing w:before="120" w:after="0"/>
        <w:ind w:left="0"/>
        <w:contextualSpacing w:val="0"/>
        <w:jc w:val="both"/>
        <w:rPr>
          <w:rFonts w:ascii="Times New Roman" w:hAnsi="Times New Roman"/>
          <w:b/>
          <w:sz w:val="24"/>
          <w:szCs w:val="24"/>
        </w:rPr>
      </w:pPr>
      <w:r>
        <w:rPr>
          <w:rFonts w:ascii="Times New Roman" w:hAnsi="Times New Roman"/>
          <w:b/>
          <w:sz w:val="24"/>
          <w:szCs w:val="24"/>
        </w:rPr>
        <w:t>Pengujian Hipotesis</w:t>
      </w:r>
    </w:p>
    <w:p w14:paraId="763747E9" w14:textId="6595D332" w:rsidR="0074616E" w:rsidRPr="000517D4" w:rsidRDefault="0074616E" w:rsidP="000517D4">
      <w:pPr>
        <w:pStyle w:val="ListParagraph"/>
        <w:spacing w:before="120" w:after="0"/>
        <w:ind w:left="0"/>
        <w:contextualSpacing w:val="0"/>
        <w:jc w:val="both"/>
        <w:rPr>
          <w:rFonts w:ascii="Times New Roman" w:hAnsi="Times New Roman"/>
          <w:b/>
          <w:i/>
          <w:iCs/>
          <w:sz w:val="24"/>
          <w:szCs w:val="24"/>
        </w:rPr>
      </w:pPr>
      <w:r w:rsidRPr="000517D4">
        <w:rPr>
          <w:rFonts w:ascii="Times New Roman" w:hAnsi="Times New Roman"/>
          <w:b/>
          <w:i/>
          <w:iCs/>
          <w:sz w:val="24"/>
          <w:szCs w:val="24"/>
        </w:rPr>
        <w:t xml:space="preserve">Pengaruh </w:t>
      </w:r>
      <w:r w:rsidR="009068EE" w:rsidRPr="009068EE">
        <w:rPr>
          <w:rFonts w:ascii="Times New Roman" w:hAnsi="Times New Roman"/>
          <w:b/>
          <w:i/>
          <w:iCs/>
          <w:sz w:val="24"/>
          <w:szCs w:val="24"/>
        </w:rPr>
        <w:t>Produk Pendidikan</w:t>
      </w:r>
      <w:r w:rsidR="009068EE" w:rsidRPr="000517D4">
        <w:rPr>
          <w:rFonts w:ascii="Times New Roman" w:hAnsi="Times New Roman"/>
          <w:b/>
          <w:i/>
          <w:iCs/>
          <w:sz w:val="24"/>
          <w:szCs w:val="24"/>
        </w:rPr>
        <w:t xml:space="preserve"> </w:t>
      </w:r>
      <w:r w:rsidRPr="000517D4">
        <w:rPr>
          <w:rFonts w:ascii="Times New Roman" w:hAnsi="Times New Roman"/>
          <w:b/>
          <w:i/>
          <w:iCs/>
          <w:sz w:val="24"/>
          <w:szCs w:val="24"/>
        </w:rPr>
        <w:t xml:space="preserve">terhadap Kepuasan Mahasiswa </w:t>
      </w:r>
    </w:p>
    <w:p w14:paraId="41CEA2E4" w14:textId="724E07D7" w:rsidR="0074616E" w:rsidRPr="0074616E" w:rsidRDefault="0074616E" w:rsidP="000517D4">
      <w:pPr>
        <w:spacing w:line="276" w:lineRule="auto"/>
        <w:ind w:firstLine="709"/>
        <w:jc w:val="both"/>
        <w:rPr>
          <w:bCs/>
        </w:rPr>
      </w:pPr>
      <w:r w:rsidRPr="0074616E">
        <w:rPr>
          <w:bCs/>
        </w:rPr>
        <w:t xml:space="preserve">Berdasarkan </w:t>
      </w:r>
      <w:r w:rsidRPr="000517D4">
        <w:t>hasil</w:t>
      </w:r>
      <w:r w:rsidRPr="0074616E">
        <w:rPr>
          <w:bCs/>
        </w:rPr>
        <w:t xml:space="preserve"> pengolahan data menggunakan aplikasi SPSS V26 yang ditunjukkan pada Tabel </w:t>
      </w:r>
      <w:r w:rsidR="00D86AE9">
        <w:rPr>
          <w:bCs/>
        </w:rPr>
        <w:t>6</w:t>
      </w:r>
      <w:r w:rsidRPr="0074616E">
        <w:rPr>
          <w:bCs/>
        </w:rPr>
        <w:t xml:space="preserve"> bahwa nilai T</w:t>
      </w:r>
      <w:r w:rsidRPr="0074616E">
        <w:rPr>
          <w:bCs/>
          <w:vertAlign w:val="subscript"/>
        </w:rPr>
        <w:t>hitung</w:t>
      </w:r>
      <w:r w:rsidRPr="0074616E">
        <w:rPr>
          <w:bCs/>
        </w:rPr>
        <w:t xml:space="preserve"> </w:t>
      </w:r>
      <w:r w:rsidR="009068EE" w:rsidRPr="0074616E">
        <w:rPr>
          <w:bCs/>
        </w:rPr>
        <w:t xml:space="preserve">produk </w:t>
      </w:r>
      <w:r w:rsidR="009068EE">
        <w:rPr>
          <w:bCs/>
        </w:rPr>
        <w:t>pendidikan</w:t>
      </w:r>
      <w:r w:rsidRPr="0074616E">
        <w:rPr>
          <w:bCs/>
        </w:rPr>
        <w:t xml:space="preserve"> sebesar 3,224 dan nilai Sig. sebesar 0,002. Diketahui nilai T</w:t>
      </w:r>
      <w:r w:rsidRPr="0074616E">
        <w:rPr>
          <w:bCs/>
          <w:vertAlign w:val="subscript"/>
        </w:rPr>
        <w:t>tabel</w:t>
      </w:r>
      <w:r w:rsidRPr="0074616E">
        <w:rPr>
          <w:bCs/>
        </w:rPr>
        <w:t xml:space="preserve"> 2,390 yang berarti lebih kecil dari T</w:t>
      </w:r>
      <w:r w:rsidRPr="0074616E">
        <w:rPr>
          <w:bCs/>
          <w:vertAlign w:val="subscript"/>
        </w:rPr>
        <w:t>hitung</w:t>
      </w:r>
      <w:r w:rsidRPr="0074616E">
        <w:rPr>
          <w:bCs/>
        </w:rPr>
        <w:t xml:space="preserve"> 3,224 dan nilai Sig. 0,002 lebih kecil dari 0,05. Berdasarkan data tersebut dapat diketahui bahwa </w:t>
      </w:r>
      <w:r w:rsidR="009068EE" w:rsidRPr="0074616E">
        <w:rPr>
          <w:bCs/>
        </w:rPr>
        <w:t xml:space="preserve">produk </w:t>
      </w:r>
      <w:r w:rsidR="009068EE">
        <w:rPr>
          <w:bCs/>
        </w:rPr>
        <w:t xml:space="preserve">pendidikan </w:t>
      </w:r>
      <w:r>
        <w:t>memiliki pengaruh positif dan signifikan terhadap kepuasan mahasiswa Politeknik LP3I Makassar</w:t>
      </w:r>
      <w:r w:rsidRPr="0074616E">
        <w:rPr>
          <w:bCs/>
        </w:rPr>
        <w:t>. Tingkat kontribusi pengaruh tersebut dapat dilihat pada tabel berikut:</w:t>
      </w:r>
    </w:p>
    <w:p w14:paraId="2F4BE3C3" w14:textId="39E003E1" w:rsidR="0074616E" w:rsidRDefault="0074616E" w:rsidP="00003109">
      <w:pPr>
        <w:jc w:val="center"/>
      </w:pPr>
      <w:r w:rsidRPr="0074616E">
        <w:rPr>
          <w:bCs/>
        </w:rPr>
        <w:t xml:space="preserve">Tabel </w:t>
      </w:r>
      <w:r w:rsidR="00003109">
        <w:rPr>
          <w:bCs/>
        </w:rPr>
        <w:t>10.</w:t>
      </w:r>
      <w:r w:rsidRPr="0074616E">
        <w:rPr>
          <w:bCs/>
        </w:rPr>
        <w:t xml:space="preserve"> </w:t>
      </w:r>
      <w:r>
        <w:rPr>
          <w:bCs/>
        </w:rPr>
        <w:t>Koefisien Determinasi</w:t>
      </w:r>
      <w:r>
        <w:rPr>
          <w:b/>
          <w:bCs/>
        </w:rPr>
        <w:t xml:space="preserve"> </w:t>
      </w:r>
      <w:r>
        <w:rPr>
          <w:i/>
          <w:iCs/>
        </w:rPr>
        <w:t>Marketing Mix</w:t>
      </w:r>
      <w:r>
        <w:t xml:space="preserve"> terhadap Kepuasan Mahasiswa</w:t>
      </w:r>
    </w:p>
    <w:tbl>
      <w:tblPr>
        <w:tblW w:w="5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6"/>
        <w:gridCol w:w="1026"/>
        <w:gridCol w:w="1088"/>
        <w:gridCol w:w="1470"/>
        <w:gridCol w:w="1470"/>
      </w:tblGrid>
      <w:tr w:rsidR="009068EE" w:rsidRPr="009068EE" w14:paraId="3F13C0B3" w14:textId="77777777" w:rsidTr="009068EE">
        <w:trPr>
          <w:cantSplit/>
          <w:jc w:val="center"/>
        </w:trPr>
        <w:tc>
          <w:tcPr>
            <w:tcW w:w="5841" w:type="dxa"/>
            <w:gridSpan w:val="5"/>
            <w:tcBorders>
              <w:top w:val="nil"/>
              <w:left w:val="nil"/>
              <w:bottom w:val="nil"/>
              <w:right w:val="nil"/>
            </w:tcBorders>
            <w:shd w:val="clear" w:color="auto" w:fill="auto"/>
            <w:vAlign w:val="center"/>
            <w:hideMark/>
          </w:tcPr>
          <w:p w14:paraId="0D6D8F01" w14:textId="77777777" w:rsidR="0074616E" w:rsidRPr="009068EE" w:rsidRDefault="0074616E" w:rsidP="00003109">
            <w:pPr>
              <w:autoSpaceDE w:val="0"/>
              <w:autoSpaceDN w:val="0"/>
              <w:adjustRightInd w:val="0"/>
              <w:ind w:left="62" w:right="62"/>
              <w:jc w:val="center"/>
              <w:rPr>
                <w:rFonts w:asciiTheme="majorBidi" w:hAnsiTheme="majorBidi" w:cstheme="majorBidi"/>
                <w:sz w:val="20"/>
                <w:szCs w:val="20"/>
              </w:rPr>
            </w:pPr>
            <w:r w:rsidRPr="009068EE">
              <w:rPr>
                <w:rFonts w:asciiTheme="majorBidi" w:hAnsiTheme="majorBidi" w:cstheme="majorBidi"/>
                <w:b/>
                <w:bCs/>
                <w:sz w:val="20"/>
                <w:szCs w:val="20"/>
              </w:rPr>
              <w:t>Model Summary</w:t>
            </w:r>
          </w:p>
        </w:tc>
      </w:tr>
      <w:tr w:rsidR="009068EE" w:rsidRPr="009068EE" w14:paraId="4B0E706C" w14:textId="77777777" w:rsidTr="009068EE">
        <w:trPr>
          <w:cantSplit/>
          <w:jc w:val="center"/>
        </w:trPr>
        <w:tc>
          <w:tcPr>
            <w:tcW w:w="795" w:type="dxa"/>
            <w:tcBorders>
              <w:top w:val="nil"/>
              <w:left w:val="nil"/>
              <w:bottom w:val="single" w:sz="8" w:space="0" w:color="152935"/>
              <w:right w:val="nil"/>
            </w:tcBorders>
            <w:shd w:val="clear" w:color="auto" w:fill="auto"/>
            <w:vAlign w:val="bottom"/>
            <w:hideMark/>
          </w:tcPr>
          <w:p w14:paraId="73D47ABA" w14:textId="77777777" w:rsidR="0074616E" w:rsidRPr="009068EE" w:rsidRDefault="0074616E">
            <w:pPr>
              <w:autoSpaceDE w:val="0"/>
              <w:autoSpaceDN w:val="0"/>
              <w:adjustRightInd w:val="0"/>
              <w:spacing w:line="320" w:lineRule="atLeast"/>
              <w:ind w:left="60" w:right="60"/>
              <w:rPr>
                <w:rFonts w:asciiTheme="majorBidi" w:hAnsiTheme="majorBidi" w:cstheme="majorBidi"/>
                <w:sz w:val="20"/>
                <w:szCs w:val="20"/>
              </w:rPr>
            </w:pPr>
            <w:r w:rsidRPr="009068EE">
              <w:rPr>
                <w:rFonts w:asciiTheme="majorBidi" w:hAnsiTheme="majorBidi" w:cstheme="majorBidi"/>
                <w:sz w:val="20"/>
                <w:szCs w:val="20"/>
              </w:rPr>
              <w:t>Model</w:t>
            </w:r>
          </w:p>
        </w:tc>
        <w:tc>
          <w:tcPr>
            <w:tcW w:w="1024" w:type="dxa"/>
            <w:tcBorders>
              <w:top w:val="nil"/>
              <w:left w:val="nil"/>
              <w:bottom w:val="single" w:sz="8" w:space="0" w:color="152935"/>
              <w:right w:val="single" w:sz="8" w:space="0" w:color="E0E0E0"/>
            </w:tcBorders>
            <w:shd w:val="clear" w:color="auto" w:fill="auto"/>
            <w:vAlign w:val="bottom"/>
            <w:hideMark/>
          </w:tcPr>
          <w:p w14:paraId="39751A65" w14:textId="77777777" w:rsidR="0074616E" w:rsidRPr="009068EE"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9068EE">
              <w:rPr>
                <w:rFonts w:asciiTheme="majorBidi" w:hAnsiTheme="majorBidi" w:cstheme="majorBidi"/>
                <w:sz w:val="20"/>
                <w:szCs w:val="20"/>
              </w:rPr>
              <w:t>R</w:t>
            </w:r>
          </w:p>
        </w:tc>
        <w:tc>
          <w:tcPr>
            <w:tcW w:w="1086" w:type="dxa"/>
            <w:tcBorders>
              <w:top w:val="nil"/>
              <w:left w:val="single" w:sz="8" w:space="0" w:color="E0E0E0"/>
              <w:bottom w:val="single" w:sz="8" w:space="0" w:color="152935"/>
              <w:right w:val="single" w:sz="8" w:space="0" w:color="E0E0E0"/>
            </w:tcBorders>
            <w:shd w:val="clear" w:color="auto" w:fill="auto"/>
            <w:vAlign w:val="bottom"/>
            <w:hideMark/>
          </w:tcPr>
          <w:p w14:paraId="5C827306" w14:textId="77777777" w:rsidR="0074616E" w:rsidRPr="009068EE"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9068EE">
              <w:rPr>
                <w:rFonts w:asciiTheme="majorBidi" w:hAnsiTheme="majorBidi" w:cstheme="majorBidi"/>
                <w:sz w:val="20"/>
                <w:szCs w:val="20"/>
              </w:rPr>
              <w:t>R Square</w:t>
            </w:r>
          </w:p>
        </w:tc>
        <w:tc>
          <w:tcPr>
            <w:tcW w:w="1468" w:type="dxa"/>
            <w:tcBorders>
              <w:top w:val="nil"/>
              <w:left w:val="single" w:sz="8" w:space="0" w:color="E0E0E0"/>
              <w:bottom w:val="single" w:sz="8" w:space="0" w:color="152935"/>
              <w:right w:val="single" w:sz="8" w:space="0" w:color="E0E0E0"/>
            </w:tcBorders>
            <w:shd w:val="clear" w:color="auto" w:fill="auto"/>
            <w:vAlign w:val="bottom"/>
            <w:hideMark/>
          </w:tcPr>
          <w:p w14:paraId="1383A152" w14:textId="77777777" w:rsidR="0074616E" w:rsidRPr="009068EE"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9068EE">
              <w:rPr>
                <w:rFonts w:asciiTheme="majorBidi" w:hAnsiTheme="majorBidi" w:cstheme="majorBidi"/>
                <w:sz w:val="20"/>
                <w:szCs w:val="20"/>
              </w:rPr>
              <w:t>Adjusted R Square</w:t>
            </w:r>
          </w:p>
        </w:tc>
        <w:tc>
          <w:tcPr>
            <w:tcW w:w="1468" w:type="dxa"/>
            <w:tcBorders>
              <w:top w:val="nil"/>
              <w:left w:val="single" w:sz="8" w:space="0" w:color="E0E0E0"/>
              <w:bottom w:val="single" w:sz="8" w:space="0" w:color="152935"/>
              <w:right w:val="nil"/>
            </w:tcBorders>
            <w:shd w:val="clear" w:color="auto" w:fill="auto"/>
            <w:vAlign w:val="bottom"/>
            <w:hideMark/>
          </w:tcPr>
          <w:p w14:paraId="3BD08F18" w14:textId="77777777" w:rsidR="0074616E" w:rsidRPr="009068EE"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9068EE">
              <w:rPr>
                <w:rFonts w:asciiTheme="majorBidi" w:hAnsiTheme="majorBidi" w:cstheme="majorBidi"/>
                <w:sz w:val="20"/>
                <w:szCs w:val="20"/>
              </w:rPr>
              <w:t>Std. Error of the Estimate</w:t>
            </w:r>
          </w:p>
        </w:tc>
      </w:tr>
      <w:tr w:rsidR="009068EE" w:rsidRPr="009068EE" w14:paraId="0F116380" w14:textId="77777777" w:rsidTr="009068EE">
        <w:trPr>
          <w:cantSplit/>
          <w:jc w:val="center"/>
        </w:trPr>
        <w:tc>
          <w:tcPr>
            <w:tcW w:w="795" w:type="dxa"/>
            <w:tcBorders>
              <w:top w:val="single" w:sz="8" w:space="0" w:color="152935"/>
              <w:left w:val="nil"/>
              <w:bottom w:val="single" w:sz="8" w:space="0" w:color="152935"/>
              <w:right w:val="nil"/>
            </w:tcBorders>
            <w:shd w:val="clear" w:color="auto" w:fill="auto"/>
            <w:hideMark/>
          </w:tcPr>
          <w:p w14:paraId="03FBBDDF" w14:textId="77777777" w:rsidR="0074616E" w:rsidRPr="009068EE" w:rsidRDefault="0074616E">
            <w:pPr>
              <w:autoSpaceDE w:val="0"/>
              <w:autoSpaceDN w:val="0"/>
              <w:adjustRightInd w:val="0"/>
              <w:spacing w:line="320" w:lineRule="atLeast"/>
              <w:ind w:left="60" w:right="60"/>
              <w:rPr>
                <w:rFonts w:asciiTheme="majorBidi" w:hAnsiTheme="majorBidi" w:cstheme="majorBidi"/>
                <w:sz w:val="20"/>
                <w:szCs w:val="20"/>
              </w:rPr>
            </w:pPr>
            <w:r w:rsidRPr="009068EE">
              <w:rPr>
                <w:rFonts w:asciiTheme="majorBidi" w:hAnsiTheme="majorBidi" w:cstheme="majorBidi"/>
                <w:sz w:val="20"/>
                <w:szCs w:val="20"/>
              </w:rPr>
              <w:t>1</w:t>
            </w:r>
          </w:p>
        </w:tc>
        <w:tc>
          <w:tcPr>
            <w:tcW w:w="1024" w:type="dxa"/>
            <w:tcBorders>
              <w:top w:val="single" w:sz="8" w:space="0" w:color="152935"/>
              <w:left w:val="nil"/>
              <w:bottom w:val="single" w:sz="8" w:space="0" w:color="152935"/>
              <w:right w:val="single" w:sz="8" w:space="0" w:color="E0E0E0"/>
            </w:tcBorders>
            <w:shd w:val="clear" w:color="auto" w:fill="auto"/>
            <w:hideMark/>
          </w:tcPr>
          <w:p w14:paraId="6BAFD74C" w14:textId="77777777" w:rsidR="0074616E" w:rsidRPr="009068EE" w:rsidRDefault="0074616E">
            <w:pPr>
              <w:autoSpaceDE w:val="0"/>
              <w:autoSpaceDN w:val="0"/>
              <w:adjustRightInd w:val="0"/>
              <w:spacing w:line="320" w:lineRule="atLeast"/>
              <w:ind w:left="60" w:right="60"/>
              <w:jc w:val="right"/>
              <w:rPr>
                <w:rFonts w:asciiTheme="majorBidi" w:hAnsiTheme="majorBidi" w:cstheme="majorBidi"/>
                <w:sz w:val="20"/>
                <w:szCs w:val="20"/>
              </w:rPr>
            </w:pPr>
            <w:r w:rsidRPr="009068EE">
              <w:rPr>
                <w:rFonts w:asciiTheme="majorBidi" w:hAnsiTheme="majorBidi" w:cstheme="majorBidi"/>
                <w:sz w:val="20"/>
                <w:szCs w:val="20"/>
              </w:rPr>
              <w:t>.423</w:t>
            </w:r>
            <w:r w:rsidRPr="009068EE">
              <w:rPr>
                <w:rFonts w:asciiTheme="majorBidi" w:hAnsiTheme="majorBidi" w:cstheme="majorBidi"/>
                <w:sz w:val="20"/>
                <w:szCs w:val="20"/>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auto"/>
            <w:hideMark/>
          </w:tcPr>
          <w:p w14:paraId="53E35CCB" w14:textId="77777777" w:rsidR="0074616E" w:rsidRPr="009068EE" w:rsidRDefault="0074616E">
            <w:pPr>
              <w:autoSpaceDE w:val="0"/>
              <w:autoSpaceDN w:val="0"/>
              <w:adjustRightInd w:val="0"/>
              <w:spacing w:line="320" w:lineRule="atLeast"/>
              <w:ind w:left="60" w:right="60"/>
              <w:jc w:val="right"/>
              <w:rPr>
                <w:rFonts w:asciiTheme="majorBidi" w:hAnsiTheme="majorBidi" w:cstheme="majorBidi"/>
                <w:sz w:val="20"/>
                <w:szCs w:val="20"/>
              </w:rPr>
            </w:pPr>
            <w:r w:rsidRPr="009068EE">
              <w:rPr>
                <w:rFonts w:asciiTheme="majorBidi" w:hAnsiTheme="majorBidi" w:cstheme="majorBidi"/>
                <w:sz w:val="20"/>
                <w:szCs w:val="20"/>
              </w:rPr>
              <w:t>.179</w:t>
            </w:r>
          </w:p>
        </w:tc>
        <w:tc>
          <w:tcPr>
            <w:tcW w:w="1468" w:type="dxa"/>
            <w:tcBorders>
              <w:top w:val="single" w:sz="8" w:space="0" w:color="152935"/>
              <w:left w:val="single" w:sz="8" w:space="0" w:color="E0E0E0"/>
              <w:bottom w:val="single" w:sz="8" w:space="0" w:color="152935"/>
              <w:right w:val="single" w:sz="8" w:space="0" w:color="E0E0E0"/>
            </w:tcBorders>
            <w:shd w:val="clear" w:color="auto" w:fill="auto"/>
            <w:hideMark/>
          </w:tcPr>
          <w:p w14:paraId="546BBE06" w14:textId="77777777" w:rsidR="0074616E" w:rsidRPr="009068EE" w:rsidRDefault="0074616E">
            <w:pPr>
              <w:autoSpaceDE w:val="0"/>
              <w:autoSpaceDN w:val="0"/>
              <w:adjustRightInd w:val="0"/>
              <w:spacing w:line="320" w:lineRule="atLeast"/>
              <w:ind w:left="60" w:right="60"/>
              <w:jc w:val="right"/>
              <w:rPr>
                <w:rFonts w:asciiTheme="majorBidi" w:hAnsiTheme="majorBidi" w:cstheme="majorBidi"/>
                <w:sz w:val="20"/>
                <w:szCs w:val="20"/>
              </w:rPr>
            </w:pPr>
            <w:r w:rsidRPr="009068EE">
              <w:rPr>
                <w:rFonts w:asciiTheme="majorBidi" w:hAnsiTheme="majorBidi" w:cstheme="majorBidi"/>
                <w:sz w:val="20"/>
                <w:szCs w:val="20"/>
              </w:rPr>
              <w:t>.170</w:t>
            </w:r>
          </w:p>
        </w:tc>
        <w:tc>
          <w:tcPr>
            <w:tcW w:w="1468" w:type="dxa"/>
            <w:tcBorders>
              <w:top w:val="single" w:sz="8" w:space="0" w:color="152935"/>
              <w:left w:val="single" w:sz="8" w:space="0" w:color="E0E0E0"/>
              <w:bottom w:val="single" w:sz="8" w:space="0" w:color="152935"/>
              <w:right w:val="nil"/>
            </w:tcBorders>
            <w:shd w:val="clear" w:color="auto" w:fill="auto"/>
            <w:hideMark/>
          </w:tcPr>
          <w:p w14:paraId="4465C3B2" w14:textId="77777777" w:rsidR="0074616E" w:rsidRPr="009068EE" w:rsidRDefault="0074616E">
            <w:pPr>
              <w:autoSpaceDE w:val="0"/>
              <w:autoSpaceDN w:val="0"/>
              <w:adjustRightInd w:val="0"/>
              <w:spacing w:line="320" w:lineRule="atLeast"/>
              <w:ind w:left="60" w:right="60"/>
              <w:jc w:val="right"/>
              <w:rPr>
                <w:rFonts w:asciiTheme="majorBidi" w:hAnsiTheme="majorBidi" w:cstheme="majorBidi"/>
                <w:sz w:val="20"/>
                <w:szCs w:val="20"/>
              </w:rPr>
            </w:pPr>
            <w:r w:rsidRPr="009068EE">
              <w:rPr>
                <w:rFonts w:asciiTheme="majorBidi" w:hAnsiTheme="majorBidi" w:cstheme="majorBidi"/>
                <w:sz w:val="20"/>
                <w:szCs w:val="20"/>
              </w:rPr>
              <w:t>.37792</w:t>
            </w:r>
          </w:p>
        </w:tc>
      </w:tr>
      <w:tr w:rsidR="009068EE" w:rsidRPr="009068EE" w14:paraId="3ABF4B6A" w14:textId="77777777" w:rsidTr="009068EE">
        <w:trPr>
          <w:cantSplit/>
          <w:jc w:val="center"/>
        </w:trPr>
        <w:tc>
          <w:tcPr>
            <w:tcW w:w="5841" w:type="dxa"/>
            <w:gridSpan w:val="5"/>
            <w:tcBorders>
              <w:top w:val="nil"/>
              <w:left w:val="nil"/>
              <w:bottom w:val="nil"/>
              <w:right w:val="nil"/>
            </w:tcBorders>
            <w:shd w:val="clear" w:color="auto" w:fill="auto"/>
            <w:hideMark/>
          </w:tcPr>
          <w:p w14:paraId="2922E531" w14:textId="078C3944" w:rsidR="0074616E" w:rsidRPr="009068EE" w:rsidRDefault="0074616E">
            <w:pPr>
              <w:autoSpaceDE w:val="0"/>
              <w:autoSpaceDN w:val="0"/>
              <w:adjustRightInd w:val="0"/>
              <w:spacing w:line="320" w:lineRule="atLeast"/>
              <w:ind w:left="60" w:right="60"/>
              <w:rPr>
                <w:rFonts w:asciiTheme="majorBidi" w:hAnsiTheme="majorBidi" w:cstheme="majorBidi"/>
                <w:sz w:val="20"/>
                <w:szCs w:val="20"/>
              </w:rPr>
            </w:pPr>
            <w:r w:rsidRPr="009068EE">
              <w:rPr>
                <w:rFonts w:asciiTheme="majorBidi" w:hAnsiTheme="majorBidi" w:cstheme="majorBidi"/>
                <w:sz w:val="20"/>
                <w:szCs w:val="20"/>
              </w:rPr>
              <w:t xml:space="preserve">a. Predictors: (Constant), </w:t>
            </w:r>
            <w:r w:rsidR="009068EE" w:rsidRPr="009068EE">
              <w:rPr>
                <w:rFonts w:asciiTheme="majorBidi" w:hAnsiTheme="majorBidi" w:cstheme="majorBidi"/>
                <w:bCs/>
                <w:sz w:val="20"/>
                <w:szCs w:val="20"/>
              </w:rPr>
              <w:t>produk pendidikan</w:t>
            </w:r>
          </w:p>
        </w:tc>
      </w:tr>
    </w:tbl>
    <w:p w14:paraId="57BCE757" w14:textId="6400D0E9" w:rsidR="0074616E" w:rsidRDefault="0074616E" w:rsidP="000517D4">
      <w:pPr>
        <w:spacing w:line="276" w:lineRule="auto"/>
        <w:ind w:firstLine="709"/>
        <w:jc w:val="both"/>
      </w:pPr>
      <w:r>
        <w:t xml:space="preserve">Tabel </w:t>
      </w:r>
      <w:r w:rsidR="00003109">
        <w:t>10</w:t>
      </w:r>
      <w:r>
        <w:t xml:space="preserve"> tersebut menunjukkan bahwa </w:t>
      </w:r>
      <w:bookmarkStart w:id="3" w:name="_Hlk30246970"/>
      <w:r>
        <w:t xml:space="preserve">nilai </w:t>
      </w:r>
      <w:r>
        <w:rPr>
          <w:i/>
          <w:iCs/>
        </w:rPr>
        <w:t>R Square</w:t>
      </w:r>
      <w:r>
        <w:t xml:space="preserve"> adalah 0,179 yang bila dipersentasekan menjadi 17,9%. Data ini menunjukkan bahwa pengaruh variabel </w:t>
      </w:r>
      <w:r w:rsidR="00A040CB" w:rsidRPr="0074616E">
        <w:rPr>
          <w:bCs/>
        </w:rPr>
        <w:t xml:space="preserve">produk </w:t>
      </w:r>
      <w:r w:rsidR="00A040CB">
        <w:rPr>
          <w:bCs/>
        </w:rPr>
        <w:t xml:space="preserve">pendidikan </w:t>
      </w:r>
      <w:r>
        <w:t>secara parsial terhadap variabel kepuasan mahasiswa adalah 17,9%. Sisanya 82,1% dipengaruhi oleh variabel lain yang tidak diteliti dalam penelitian ini.</w:t>
      </w:r>
      <w:bookmarkEnd w:id="3"/>
    </w:p>
    <w:p w14:paraId="44FBCDCA" w14:textId="1D631AEE" w:rsidR="0074616E" w:rsidRPr="000517D4" w:rsidRDefault="0074616E" w:rsidP="000517D4">
      <w:pPr>
        <w:pStyle w:val="ListParagraph"/>
        <w:spacing w:before="120" w:after="0"/>
        <w:ind w:left="0"/>
        <w:contextualSpacing w:val="0"/>
        <w:jc w:val="both"/>
        <w:rPr>
          <w:rFonts w:ascii="Times New Roman" w:hAnsi="Times New Roman"/>
          <w:b/>
          <w:i/>
          <w:iCs/>
          <w:sz w:val="24"/>
          <w:szCs w:val="24"/>
        </w:rPr>
      </w:pPr>
      <w:r w:rsidRPr="000517D4">
        <w:rPr>
          <w:rFonts w:ascii="Times New Roman" w:hAnsi="Times New Roman"/>
          <w:b/>
          <w:i/>
          <w:iCs/>
          <w:sz w:val="24"/>
          <w:szCs w:val="24"/>
        </w:rPr>
        <w:t>Pengaruh</w:t>
      </w:r>
      <w:r>
        <w:rPr>
          <w:rFonts w:ascii="Times New Roman" w:hAnsi="Times New Roman"/>
          <w:sz w:val="24"/>
          <w:szCs w:val="24"/>
        </w:rPr>
        <w:t xml:space="preserve"> </w:t>
      </w:r>
      <w:r w:rsidR="00A040CB" w:rsidRPr="00A040CB">
        <w:rPr>
          <w:rFonts w:ascii="Times New Roman" w:hAnsi="Times New Roman"/>
          <w:b/>
          <w:i/>
          <w:iCs/>
          <w:sz w:val="24"/>
          <w:szCs w:val="24"/>
        </w:rPr>
        <w:t>Produk Pendidikan</w:t>
      </w:r>
      <w:r w:rsidR="00A040CB">
        <w:rPr>
          <w:rFonts w:ascii="Times New Roman" w:hAnsi="Times New Roman"/>
          <w:bCs/>
          <w:sz w:val="24"/>
          <w:szCs w:val="24"/>
        </w:rPr>
        <w:t xml:space="preserve"> </w:t>
      </w:r>
      <w:r w:rsidRPr="000517D4">
        <w:rPr>
          <w:rFonts w:ascii="Times New Roman" w:hAnsi="Times New Roman"/>
          <w:b/>
          <w:i/>
          <w:iCs/>
          <w:sz w:val="24"/>
          <w:szCs w:val="24"/>
        </w:rPr>
        <w:t>terhadap Loyalitas Mahasiswa</w:t>
      </w:r>
    </w:p>
    <w:p w14:paraId="0B129AC6" w14:textId="43A0A6E5" w:rsidR="0074616E" w:rsidRPr="0074616E" w:rsidRDefault="0074616E" w:rsidP="000517D4">
      <w:pPr>
        <w:spacing w:line="276" w:lineRule="auto"/>
        <w:ind w:firstLine="709"/>
        <w:jc w:val="both"/>
        <w:rPr>
          <w:bCs/>
        </w:rPr>
      </w:pPr>
      <w:r w:rsidRPr="0074616E">
        <w:rPr>
          <w:bCs/>
        </w:rPr>
        <w:t xml:space="preserve">Hasil pengolahan data analisis regresi Tabel </w:t>
      </w:r>
      <w:r w:rsidR="00D86AE9">
        <w:rPr>
          <w:bCs/>
        </w:rPr>
        <w:t>7</w:t>
      </w:r>
      <w:r w:rsidRPr="0074616E">
        <w:rPr>
          <w:bCs/>
        </w:rPr>
        <w:t xml:space="preserve"> menunjukkan bahwa nilai T</w:t>
      </w:r>
      <w:r w:rsidRPr="0074616E">
        <w:rPr>
          <w:bCs/>
          <w:vertAlign w:val="subscript"/>
        </w:rPr>
        <w:t>hitung</w:t>
      </w:r>
      <w:r w:rsidRPr="0074616E">
        <w:rPr>
          <w:bCs/>
        </w:rPr>
        <w:t xml:space="preserve"> </w:t>
      </w:r>
      <w:r w:rsidR="00A040CB" w:rsidRPr="0074616E">
        <w:rPr>
          <w:bCs/>
        </w:rPr>
        <w:t xml:space="preserve">produk </w:t>
      </w:r>
      <w:r w:rsidR="00A040CB">
        <w:rPr>
          <w:bCs/>
        </w:rPr>
        <w:t xml:space="preserve">pendidikan </w:t>
      </w:r>
      <w:r w:rsidRPr="0074616E">
        <w:rPr>
          <w:bCs/>
        </w:rPr>
        <w:t>sebesar 3,272 dan nilai Sig. sebesar 0,002. Dengan demikian nilai T</w:t>
      </w:r>
      <w:r w:rsidRPr="0074616E">
        <w:rPr>
          <w:bCs/>
          <w:vertAlign w:val="subscript"/>
        </w:rPr>
        <w:t>hitung</w:t>
      </w:r>
      <w:r w:rsidRPr="0074616E">
        <w:rPr>
          <w:bCs/>
        </w:rPr>
        <w:t xml:space="preserve"> 3,224 &gt; T</w:t>
      </w:r>
      <w:r w:rsidRPr="0074616E">
        <w:rPr>
          <w:bCs/>
          <w:vertAlign w:val="subscript"/>
        </w:rPr>
        <w:t>tabel</w:t>
      </w:r>
      <w:r w:rsidRPr="0074616E">
        <w:rPr>
          <w:bCs/>
        </w:rPr>
        <w:t xml:space="preserve"> 2,390 dan nilai Sig. 0,002 &lt; 0,05. Oleh karena itu, dapat ditetapkan bahwa </w:t>
      </w:r>
      <w:r w:rsidR="00A040CB" w:rsidRPr="0074616E">
        <w:rPr>
          <w:bCs/>
        </w:rPr>
        <w:t xml:space="preserve">produk </w:t>
      </w:r>
      <w:r w:rsidR="00A040CB">
        <w:rPr>
          <w:bCs/>
        </w:rPr>
        <w:t>pendidikan</w:t>
      </w:r>
      <w:r>
        <w:t xml:space="preserve"> memiliki pengaruh positif dan signifikan terhadap loyalitas mahasiswa Politeknik LP3I Makassar</w:t>
      </w:r>
      <w:r w:rsidRPr="0074616E">
        <w:rPr>
          <w:bCs/>
        </w:rPr>
        <w:t>. Tingkat kontribusi pengaruh tersebut dapat dilihat pada tabel berikut:</w:t>
      </w:r>
    </w:p>
    <w:p w14:paraId="0D7F54B3" w14:textId="63C607F8" w:rsidR="00A040CB" w:rsidRDefault="00A040CB" w:rsidP="0074616E">
      <w:pPr>
        <w:autoSpaceDE w:val="0"/>
        <w:autoSpaceDN w:val="0"/>
        <w:adjustRightInd w:val="0"/>
        <w:jc w:val="center"/>
        <w:rPr>
          <w:bCs/>
        </w:rPr>
      </w:pPr>
    </w:p>
    <w:p w14:paraId="3F2C9394" w14:textId="77777777" w:rsidR="00D86AE9" w:rsidRDefault="00D86AE9" w:rsidP="0074616E">
      <w:pPr>
        <w:autoSpaceDE w:val="0"/>
        <w:autoSpaceDN w:val="0"/>
        <w:adjustRightInd w:val="0"/>
        <w:jc w:val="center"/>
        <w:rPr>
          <w:bCs/>
        </w:rPr>
      </w:pPr>
    </w:p>
    <w:p w14:paraId="63C84FFB" w14:textId="31109237" w:rsidR="0074616E" w:rsidRDefault="0074616E" w:rsidP="0074616E">
      <w:pPr>
        <w:autoSpaceDE w:val="0"/>
        <w:autoSpaceDN w:val="0"/>
        <w:adjustRightInd w:val="0"/>
        <w:jc w:val="center"/>
      </w:pPr>
      <w:r w:rsidRPr="0074616E">
        <w:rPr>
          <w:bCs/>
        </w:rPr>
        <w:lastRenderedPageBreak/>
        <w:t xml:space="preserve">Tabel </w:t>
      </w:r>
      <w:r w:rsidR="00D86AE9">
        <w:rPr>
          <w:bCs/>
        </w:rPr>
        <w:t>11.</w:t>
      </w:r>
      <w:r w:rsidRPr="0074616E">
        <w:rPr>
          <w:b/>
        </w:rPr>
        <w:t xml:space="preserve"> </w:t>
      </w:r>
      <w:r>
        <w:rPr>
          <w:bCs/>
        </w:rPr>
        <w:t>Koefisien Determinasi</w:t>
      </w:r>
      <w:r>
        <w:rPr>
          <w:b/>
          <w:bCs/>
        </w:rPr>
        <w:t xml:space="preserve"> </w:t>
      </w:r>
      <w:r>
        <w:rPr>
          <w:i/>
          <w:iCs/>
        </w:rPr>
        <w:t>Marketing Mix</w:t>
      </w:r>
      <w:r>
        <w:t xml:space="preserve"> terhadap Loyalitas Mahasiswa</w:t>
      </w:r>
    </w:p>
    <w:tbl>
      <w:tblPr>
        <w:tblW w:w="5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6"/>
        <w:gridCol w:w="1026"/>
        <w:gridCol w:w="1088"/>
        <w:gridCol w:w="1470"/>
        <w:gridCol w:w="1470"/>
      </w:tblGrid>
      <w:tr w:rsidR="00A040CB" w:rsidRPr="00A040CB" w14:paraId="2794639C" w14:textId="77777777" w:rsidTr="0074616E">
        <w:trPr>
          <w:cantSplit/>
          <w:jc w:val="center"/>
        </w:trPr>
        <w:tc>
          <w:tcPr>
            <w:tcW w:w="5841" w:type="dxa"/>
            <w:gridSpan w:val="5"/>
            <w:tcBorders>
              <w:top w:val="nil"/>
              <w:left w:val="nil"/>
              <w:bottom w:val="nil"/>
              <w:right w:val="nil"/>
            </w:tcBorders>
            <w:shd w:val="clear" w:color="auto" w:fill="FFFFFF"/>
            <w:vAlign w:val="center"/>
            <w:hideMark/>
          </w:tcPr>
          <w:p w14:paraId="16B136EA" w14:textId="77777777" w:rsidR="0074616E" w:rsidRPr="00A040CB"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040CB">
              <w:rPr>
                <w:rFonts w:asciiTheme="majorBidi" w:hAnsiTheme="majorBidi" w:cstheme="majorBidi"/>
                <w:b/>
                <w:bCs/>
                <w:sz w:val="20"/>
                <w:szCs w:val="20"/>
              </w:rPr>
              <w:t>Model Summary</w:t>
            </w:r>
          </w:p>
        </w:tc>
      </w:tr>
      <w:tr w:rsidR="00A040CB" w:rsidRPr="00A040CB" w14:paraId="0869A51C" w14:textId="77777777" w:rsidTr="0074616E">
        <w:trPr>
          <w:cantSplit/>
          <w:jc w:val="center"/>
        </w:trPr>
        <w:tc>
          <w:tcPr>
            <w:tcW w:w="795" w:type="dxa"/>
            <w:tcBorders>
              <w:top w:val="nil"/>
              <w:left w:val="nil"/>
              <w:bottom w:val="single" w:sz="8" w:space="0" w:color="152935"/>
              <w:right w:val="nil"/>
            </w:tcBorders>
            <w:shd w:val="clear" w:color="auto" w:fill="FFFFFF"/>
            <w:vAlign w:val="bottom"/>
            <w:hideMark/>
          </w:tcPr>
          <w:p w14:paraId="02BE1EC8" w14:textId="77777777" w:rsidR="0074616E" w:rsidRPr="00A040CB" w:rsidRDefault="0074616E">
            <w:pPr>
              <w:autoSpaceDE w:val="0"/>
              <w:autoSpaceDN w:val="0"/>
              <w:adjustRightInd w:val="0"/>
              <w:spacing w:line="320" w:lineRule="atLeast"/>
              <w:ind w:left="60" w:right="60"/>
              <w:rPr>
                <w:rFonts w:asciiTheme="majorBidi" w:hAnsiTheme="majorBidi" w:cstheme="majorBidi"/>
                <w:sz w:val="20"/>
                <w:szCs w:val="20"/>
              </w:rPr>
            </w:pPr>
            <w:r w:rsidRPr="00A040CB">
              <w:rPr>
                <w:rFonts w:asciiTheme="majorBidi" w:hAnsiTheme="majorBidi" w:cstheme="majorBidi"/>
                <w:sz w:val="20"/>
                <w:szCs w:val="20"/>
              </w:rPr>
              <w:t>Model</w:t>
            </w:r>
          </w:p>
        </w:tc>
        <w:tc>
          <w:tcPr>
            <w:tcW w:w="1024" w:type="dxa"/>
            <w:tcBorders>
              <w:top w:val="nil"/>
              <w:left w:val="nil"/>
              <w:bottom w:val="single" w:sz="8" w:space="0" w:color="152935"/>
              <w:right w:val="single" w:sz="8" w:space="0" w:color="E0E0E0"/>
            </w:tcBorders>
            <w:shd w:val="clear" w:color="auto" w:fill="FFFFFF"/>
            <w:vAlign w:val="bottom"/>
            <w:hideMark/>
          </w:tcPr>
          <w:p w14:paraId="52AFA098" w14:textId="77777777" w:rsidR="0074616E" w:rsidRPr="00A040CB"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040CB">
              <w:rPr>
                <w:rFonts w:asciiTheme="majorBidi" w:hAnsiTheme="majorBidi" w:cstheme="majorBidi"/>
                <w:sz w:val="20"/>
                <w:szCs w:val="20"/>
              </w:rPr>
              <w:t>R</w:t>
            </w:r>
          </w:p>
        </w:tc>
        <w:tc>
          <w:tcPr>
            <w:tcW w:w="1086" w:type="dxa"/>
            <w:tcBorders>
              <w:top w:val="nil"/>
              <w:left w:val="single" w:sz="8" w:space="0" w:color="E0E0E0"/>
              <w:bottom w:val="single" w:sz="8" w:space="0" w:color="152935"/>
              <w:right w:val="single" w:sz="8" w:space="0" w:color="E0E0E0"/>
            </w:tcBorders>
            <w:shd w:val="clear" w:color="auto" w:fill="FFFFFF"/>
            <w:vAlign w:val="bottom"/>
            <w:hideMark/>
          </w:tcPr>
          <w:p w14:paraId="36B0BB11" w14:textId="77777777" w:rsidR="0074616E" w:rsidRPr="00A040CB"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040CB">
              <w:rPr>
                <w:rFonts w:asciiTheme="majorBidi" w:hAnsiTheme="majorBidi" w:cstheme="majorBidi"/>
                <w:sz w:val="20"/>
                <w:szCs w:val="20"/>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hideMark/>
          </w:tcPr>
          <w:p w14:paraId="35054F79" w14:textId="77777777" w:rsidR="0074616E" w:rsidRPr="00A040CB"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040CB">
              <w:rPr>
                <w:rFonts w:asciiTheme="majorBidi" w:hAnsiTheme="majorBidi" w:cstheme="majorBidi"/>
                <w:sz w:val="20"/>
                <w:szCs w:val="20"/>
              </w:rPr>
              <w:t>Adjusted R Square</w:t>
            </w:r>
          </w:p>
        </w:tc>
        <w:tc>
          <w:tcPr>
            <w:tcW w:w="1468" w:type="dxa"/>
            <w:tcBorders>
              <w:top w:val="nil"/>
              <w:left w:val="single" w:sz="8" w:space="0" w:color="E0E0E0"/>
              <w:bottom w:val="single" w:sz="8" w:space="0" w:color="152935"/>
              <w:right w:val="nil"/>
            </w:tcBorders>
            <w:shd w:val="clear" w:color="auto" w:fill="FFFFFF"/>
            <w:vAlign w:val="bottom"/>
            <w:hideMark/>
          </w:tcPr>
          <w:p w14:paraId="27C695B2" w14:textId="77777777" w:rsidR="0074616E" w:rsidRPr="00A040CB"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040CB">
              <w:rPr>
                <w:rFonts w:asciiTheme="majorBidi" w:hAnsiTheme="majorBidi" w:cstheme="majorBidi"/>
                <w:sz w:val="20"/>
                <w:szCs w:val="20"/>
              </w:rPr>
              <w:t>Std. Error of the Estimate</w:t>
            </w:r>
          </w:p>
        </w:tc>
      </w:tr>
      <w:tr w:rsidR="00A040CB" w:rsidRPr="00A040CB" w14:paraId="45AA2F0D" w14:textId="77777777" w:rsidTr="0074616E">
        <w:trPr>
          <w:cantSplit/>
          <w:jc w:val="center"/>
        </w:trPr>
        <w:tc>
          <w:tcPr>
            <w:tcW w:w="795" w:type="dxa"/>
            <w:tcBorders>
              <w:top w:val="single" w:sz="8" w:space="0" w:color="152935"/>
              <w:left w:val="nil"/>
              <w:bottom w:val="single" w:sz="8" w:space="0" w:color="152935"/>
              <w:right w:val="nil"/>
            </w:tcBorders>
            <w:shd w:val="clear" w:color="auto" w:fill="E0E0E0"/>
            <w:hideMark/>
          </w:tcPr>
          <w:p w14:paraId="57EFD5AC" w14:textId="77777777" w:rsidR="0074616E" w:rsidRPr="00A040CB" w:rsidRDefault="0074616E">
            <w:pPr>
              <w:autoSpaceDE w:val="0"/>
              <w:autoSpaceDN w:val="0"/>
              <w:adjustRightInd w:val="0"/>
              <w:spacing w:line="320" w:lineRule="atLeast"/>
              <w:ind w:left="60" w:right="60"/>
              <w:rPr>
                <w:rFonts w:asciiTheme="majorBidi" w:hAnsiTheme="majorBidi" w:cstheme="majorBidi"/>
                <w:sz w:val="20"/>
                <w:szCs w:val="20"/>
              </w:rPr>
            </w:pPr>
            <w:r w:rsidRPr="00A040CB">
              <w:rPr>
                <w:rFonts w:asciiTheme="majorBidi" w:hAnsiTheme="majorBidi" w:cstheme="majorBidi"/>
                <w:sz w:val="20"/>
                <w:szCs w:val="20"/>
              </w:rPr>
              <w:t>1</w:t>
            </w:r>
          </w:p>
        </w:tc>
        <w:tc>
          <w:tcPr>
            <w:tcW w:w="1024" w:type="dxa"/>
            <w:tcBorders>
              <w:top w:val="single" w:sz="8" w:space="0" w:color="152935"/>
              <w:left w:val="nil"/>
              <w:bottom w:val="single" w:sz="8" w:space="0" w:color="152935"/>
              <w:right w:val="single" w:sz="8" w:space="0" w:color="E0E0E0"/>
            </w:tcBorders>
            <w:shd w:val="clear" w:color="auto" w:fill="FFFFFF"/>
            <w:hideMark/>
          </w:tcPr>
          <w:p w14:paraId="26E511A9" w14:textId="77777777" w:rsidR="0074616E" w:rsidRPr="00A040CB"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040CB">
              <w:rPr>
                <w:rFonts w:asciiTheme="majorBidi" w:hAnsiTheme="majorBidi" w:cstheme="majorBidi"/>
                <w:sz w:val="20"/>
                <w:szCs w:val="20"/>
              </w:rPr>
              <w:t>.324</w:t>
            </w:r>
            <w:r w:rsidRPr="00A040CB">
              <w:rPr>
                <w:rFonts w:asciiTheme="majorBidi" w:hAnsiTheme="majorBidi" w:cstheme="majorBidi"/>
                <w:sz w:val="20"/>
                <w:szCs w:val="20"/>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hideMark/>
          </w:tcPr>
          <w:p w14:paraId="3CE342A2" w14:textId="77777777" w:rsidR="0074616E" w:rsidRPr="00A040CB"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040CB">
              <w:rPr>
                <w:rFonts w:asciiTheme="majorBidi" w:hAnsiTheme="majorBidi" w:cstheme="majorBidi"/>
                <w:sz w:val="20"/>
                <w:szCs w:val="20"/>
              </w:rPr>
              <w:t>.105</w:t>
            </w:r>
          </w:p>
        </w:tc>
        <w:tc>
          <w:tcPr>
            <w:tcW w:w="1468" w:type="dxa"/>
            <w:tcBorders>
              <w:top w:val="single" w:sz="8" w:space="0" w:color="152935"/>
              <w:left w:val="single" w:sz="8" w:space="0" w:color="E0E0E0"/>
              <w:bottom w:val="single" w:sz="8" w:space="0" w:color="152935"/>
              <w:right w:val="single" w:sz="8" w:space="0" w:color="E0E0E0"/>
            </w:tcBorders>
            <w:shd w:val="clear" w:color="auto" w:fill="FFFFFF"/>
            <w:hideMark/>
          </w:tcPr>
          <w:p w14:paraId="75800A34" w14:textId="77777777" w:rsidR="0074616E" w:rsidRPr="00A040CB"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040CB">
              <w:rPr>
                <w:rFonts w:asciiTheme="majorBidi" w:hAnsiTheme="majorBidi" w:cstheme="majorBidi"/>
                <w:sz w:val="20"/>
                <w:szCs w:val="20"/>
              </w:rPr>
              <w:t>.095</w:t>
            </w:r>
          </w:p>
        </w:tc>
        <w:tc>
          <w:tcPr>
            <w:tcW w:w="1468" w:type="dxa"/>
            <w:tcBorders>
              <w:top w:val="single" w:sz="8" w:space="0" w:color="152935"/>
              <w:left w:val="single" w:sz="8" w:space="0" w:color="E0E0E0"/>
              <w:bottom w:val="single" w:sz="8" w:space="0" w:color="152935"/>
              <w:right w:val="nil"/>
            </w:tcBorders>
            <w:shd w:val="clear" w:color="auto" w:fill="FFFFFF"/>
            <w:hideMark/>
          </w:tcPr>
          <w:p w14:paraId="4C14666D" w14:textId="77777777" w:rsidR="0074616E" w:rsidRPr="00A040CB"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040CB">
              <w:rPr>
                <w:rFonts w:asciiTheme="majorBidi" w:hAnsiTheme="majorBidi" w:cstheme="majorBidi"/>
                <w:sz w:val="20"/>
                <w:szCs w:val="20"/>
              </w:rPr>
              <w:t>.70040</w:t>
            </w:r>
          </w:p>
        </w:tc>
      </w:tr>
      <w:tr w:rsidR="00A040CB" w:rsidRPr="00A040CB" w14:paraId="099B0ECF" w14:textId="77777777" w:rsidTr="0074616E">
        <w:trPr>
          <w:cantSplit/>
          <w:jc w:val="center"/>
        </w:trPr>
        <w:tc>
          <w:tcPr>
            <w:tcW w:w="5841" w:type="dxa"/>
            <w:gridSpan w:val="5"/>
            <w:tcBorders>
              <w:top w:val="nil"/>
              <w:left w:val="nil"/>
              <w:bottom w:val="nil"/>
              <w:right w:val="nil"/>
            </w:tcBorders>
            <w:shd w:val="clear" w:color="auto" w:fill="FFFFFF"/>
            <w:hideMark/>
          </w:tcPr>
          <w:p w14:paraId="2CDBDC31" w14:textId="1A4060DA" w:rsidR="0074616E" w:rsidRPr="00A040CB" w:rsidRDefault="0074616E">
            <w:pPr>
              <w:autoSpaceDE w:val="0"/>
              <w:autoSpaceDN w:val="0"/>
              <w:adjustRightInd w:val="0"/>
              <w:spacing w:line="320" w:lineRule="atLeast"/>
              <w:ind w:left="60" w:right="60"/>
              <w:rPr>
                <w:rFonts w:asciiTheme="majorBidi" w:hAnsiTheme="majorBidi" w:cstheme="majorBidi"/>
                <w:sz w:val="20"/>
                <w:szCs w:val="20"/>
              </w:rPr>
            </w:pPr>
            <w:r w:rsidRPr="00A040CB">
              <w:rPr>
                <w:rFonts w:asciiTheme="majorBidi" w:hAnsiTheme="majorBidi" w:cstheme="majorBidi"/>
                <w:sz w:val="20"/>
                <w:szCs w:val="20"/>
              </w:rPr>
              <w:t xml:space="preserve">a. Predictors: (Constant), </w:t>
            </w:r>
            <w:r w:rsidR="00A040CB" w:rsidRPr="00A040CB">
              <w:rPr>
                <w:rFonts w:asciiTheme="majorBidi" w:hAnsiTheme="majorBidi" w:cstheme="majorBidi"/>
                <w:bCs/>
                <w:sz w:val="20"/>
                <w:szCs w:val="20"/>
              </w:rPr>
              <w:t>produk pendidikan</w:t>
            </w:r>
          </w:p>
        </w:tc>
      </w:tr>
    </w:tbl>
    <w:p w14:paraId="4BE5E432" w14:textId="312F2AD7" w:rsidR="00AF334A" w:rsidRDefault="0074616E" w:rsidP="00AF334A">
      <w:pPr>
        <w:spacing w:line="276" w:lineRule="auto"/>
        <w:ind w:firstLine="709"/>
        <w:jc w:val="both"/>
      </w:pPr>
      <w:r>
        <w:t xml:space="preserve">Tabel </w:t>
      </w:r>
      <w:r w:rsidR="00D86AE9">
        <w:t>11</w:t>
      </w:r>
      <w:r>
        <w:t xml:space="preserve"> tersebut </w:t>
      </w:r>
      <w:r w:rsidRPr="000517D4">
        <w:rPr>
          <w:bCs/>
        </w:rPr>
        <w:t>menunjukkan</w:t>
      </w:r>
      <w:r>
        <w:t xml:space="preserve"> bahwa nilai </w:t>
      </w:r>
      <w:r>
        <w:rPr>
          <w:i/>
          <w:iCs/>
        </w:rPr>
        <w:t>R Square</w:t>
      </w:r>
      <w:r>
        <w:t xml:space="preserve"> adalah 0,105 yang bila dipersentasekan menjadi 10,5%. Data ini menunjukkan bahwa variabel </w:t>
      </w:r>
      <w:r w:rsidR="00A040CB" w:rsidRPr="0074616E">
        <w:rPr>
          <w:bCs/>
        </w:rPr>
        <w:t xml:space="preserve">produk </w:t>
      </w:r>
      <w:r w:rsidR="00A040CB">
        <w:rPr>
          <w:bCs/>
        </w:rPr>
        <w:t xml:space="preserve">pendidikan </w:t>
      </w:r>
      <w:r>
        <w:t>secara parsial memiliki pengaruh 10,5% terhadap variabel loyalitas mahasiswa. Sisanya 89,5% dipengaruhi oleh variabel lain yang tidak diteliti dalam penelitian ini.</w:t>
      </w:r>
    </w:p>
    <w:p w14:paraId="7C68536D" w14:textId="74D5DF56" w:rsidR="0074616E" w:rsidRDefault="0074616E" w:rsidP="00AF334A">
      <w:pPr>
        <w:spacing w:before="120" w:line="276" w:lineRule="auto"/>
        <w:jc w:val="both"/>
        <w:rPr>
          <w:b/>
        </w:rPr>
      </w:pPr>
      <w:r w:rsidRPr="000517D4">
        <w:rPr>
          <w:b/>
          <w:i/>
          <w:iCs/>
        </w:rPr>
        <w:t>Pengaruh</w:t>
      </w:r>
      <w:r>
        <w:t xml:space="preserve"> </w:t>
      </w:r>
      <w:r w:rsidRPr="00AF334A">
        <w:rPr>
          <w:b/>
          <w:i/>
          <w:iCs/>
        </w:rPr>
        <w:t>Kepuasan Mahasiswa terhadap Loyalitas Mahasiswa</w:t>
      </w:r>
    </w:p>
    <w:p w14:paraId="495568F2" w14:textId="77777777" w:rsidR="0074616E" w:rsidRDefault="0074616E" w:rsidP="000517D4">
      <w:pPr>
        <w:spacing w:line="276" w:lineRule="auto"/>
        <w:ind w:firstLine="709"/>
        <w:jc w:val="both"/>
      </w:pPr>
      <w:r w:rsidRPr="0074616E">
        <w:rPr>
          <w:bCs/>
        </w:rPr>
        <w:t>Tabel 5.19 menunjukkan bahwa nilai T</w:t>
      </w:r>
      <w:r w:rsidRPr="0074616E">
        <w:rPr>
          <w:bCs/>
          <w:vertAlign w:val="subscript"/>
        </w:rPr>
        <w:t>hitung</w:t>
      </w:r>
      <w:r w:rsidRPr="0074616E">
        <w:rPr>
          <w:bCs/>
        </w:rPr>
        <w:t xml:space="preserve"> kepuasan mahasiswa sebesar 8.657 dan nilai Sig. sebesar 0,000. Artinya, nilai T</w:t>
      </w:r>
      <w:r w:rsidRPr="0074616E">
        <w:rPr>
          <w:bCs/>
          <w:vertAlign w:val="subscript"/>
        </w:rPr>
        <w:t>hitung</w:t>
      </w:r>
      <w:r w:rsidRPr="0074616E">
        <w:rPr>
          <w:bCs/>
        </w:rPr>
        <w:t xml:space="preserve"> 8.657 &gt; T</w:t>
      </w:r>
      <w:r w:rsidRPr="0074616E">
        <w:rPr>
          <w:bCs/>
          <w:vertAlign w:val="subscript"/>
        </w:rPr>
        <w:t>tabel</w:t>
      </w:r>
      <w:r w:rsidRPr="0074616E">
        <w:rPr>
          <w:bCs/>
        </w:rPr>
        <w:t xml:space="preserve"> 2,390 dan nilai Sig. 0,000 &lt; 0,05. Dengan demikian, dapat ditetapkan bahwa kepuasan mahasiswa</w:t>
      </w:r>
      <w:r>
        <w:t xml:space="preserve"> memiliki pengaruh positif dan signifikan terhadap loyalitas mahasiswa Politeknik LP3I Makassar</w:t>
      </w:r>
      <w:r w:rsidRPr="0074616E">
        <w:rPr>
          <w:bCs/>
        </w:rPr>
        <w:t>. Tingkat kontribusi pengaruh tersebut dapat dilihat pada tabel berikut:</w:t>
      </w:r>
    </w:p>
    <w:p w14:paraId="6CA7D890" w14:textId="1080B72A" w:rsidR="0074616E" w:rsidRDefault="0074616E" w:rsidP="0074616E">
      <w:pPr>
        <w:spacing w:line="276" w:lineRule="auto"/>
        <w:ind w:left="1288" w:hanging="1288"/>
        <w:rPr>
          <w:b/>
        </w:rPr>
      </w:pPr>
      <w:r w:rsidRPr="0074616E">
        <w:rPr>
          <w:bCs/>
        </w:rPr>
        <w:t xml:space="preserve">Tabel </w:t>
      </w:r>
      <w:r w:rsidR="00D86AE9">
        <w:rPr>
          <w:bCs/>
        </w:rPr>
        <w:t>12</w:t>
      </w:r>
      <w:r w:rsidRPr="0074616E">
        <w:rPr>
          <w:b/>
        </w:rPr>
        <w:t xml:space="preserve"> </w:t>
      </w:r>
      <w:r>
        <w:rPr>
          <w:bCs/>
        </w:rPr>
        <w:t>Koefisien Determinasi</w:t>
      </w:r>
      <w:r>
        <w:rPr>
          <w:b/>
          <w:bCs/>
        </w:rPr>
        <w:t xml:space="preserve"> </w:t>
      </w:r>
      <w:r w:rsidRPr="0074616E">
        <w:rPr>
          <w:bCs/>
        </w:rPr>
        <w:t>Kepuasan Mahasiswa</w:t>
      </w:r>
      <w:r>
        <w:t xml:space="preserve"> terhadap Loyalitas Mahasiswa</w:t>
      </w:r>
    </w:p>
    <w:tbl>
      <w:tblPr>
        <w:tblW w:w="5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6"/>
        <w:gridCol w:w="1026"/>
        <w:gridCol w:w="1088"/>
        <w:gridCol w:w="1470"/>
        <w:gridCol w:w="1470"/>
      </w:tblGrid>
      <w:tr w:rsidR="00AF334A" w:rsidRPr="00AF334A" w14:paraId="79DDA1CD" w14:textId="77777777" w:rsidTr="00AF334A">
        <w:trPr>
          <w:cantSplit/>
          <w:jc w:val="center"/>
        </w:trPr>
        <w:tc>
          <w:tcPr>
            <w:tcW w:w="5841" w:type="dxa"/>
            <w:gridSpan w:val="5"/>
            <w:tcBorders>
              <w:top w:val="nil"/>
              <w:left w:val="nil"/>
              <w:bottom w:val="nil"/>
              <w:right w:val="nil"/>
            </w:tcBorders>
            <w:shd w:val="clear" w:color="auto" w:fill="auto"/>
            <w:vAlign w:val="center"/>
            <w:hideMark/>
          </w:tcPr>
          <w:p w14:paraId="7E2C058B" w14:textId="77777777" w:rsidR="0074616E" w:rsidRPr="00AF334A"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F334A">
              <w:rPr>
                <w:rFonts w:asciiTheme="majorBidi" w:hAnsiTheme="majorBidi" w:cstheme="majorBidi"/>
                <w:b/>
                <w:bCs/>
                <w:sz w:val="20"/>
                <w:szCs w:val="20"/>
              </w:rPr>
              <w:t>Model Summary</w:t>
            </w:r>
          </w:p>
        </w:tc>
      </w:tr>
      <w:tr w:rsidR="00AF334A" w:rsidRPr="00AF334A" w14:paraId="31E8B8F9" w14:textId="77777777" w:rsidTr="00AF334A">
        <w:trPr>
          <w:cantSplit/>
          <w:jc w:val="center"/>
        </w:trPr>
        <w:tc>
          <w:tcPr>
            <w:tcW w:w="795" w:type="dxa"/>
            <w:tcBorders>
              <w:top w:val="nil"/>
              <w:left w:val="nil"/>
              <w:bottom w:val="single" w:sz="8" w:space="0" w:color="152935"/>
              <w:right w:val="nil"/>
            </w:tcBorders>
            <w:shd w:val="clear" w:color="auto" w:fill="auto"/>
            <w:vAlign w:val="bottom"/>
            <w:hideMark/>
          </w:tcPr>
          <w:p w14:paraId="46951C80" w14:textId="77777777" w:rsidR="0074616E" w:rsidRPr="00AF334A" w:rsidRDefault="0074616E">
            <w:pPr>
              <w:autoSpaceDE w:val="0"/>
              <w:autoSpaceDN w:val="0"/>
              <w:adjustRightInd w:val="0"/>
              <w:spacing w:line="320" w:lineRule="atLeast"/>
              <w:ind w:left="60" w:right="60"/>
              <w:rPr>
                <w:rFonts w:asciiTheme="majorBidi" w:hAnsiTheme="majorBidi" w:cstheme="majorBidi"/>
                <w:sz w:val="20"/>
                <w:szCs w:val="20"/>
              </w:rPr>
            </w:pPr>
            <w:r w:rsidRPr="00AF334A">
              <w:rPr>
                <w:rFonts w:asciiTheme="majorBidi" w:hAnsiTheme="majorBidi" w:cstheme="majorBidi"/>
                <w:sz w:val="20"/>
                <w:szCs w:val="20"/>
              </w:rPr>
              <w:t>Model</w:t>
            </w:r>
          </w:p>
        </w:tc>
        <w:tc>
          <w:tcPr>
            <w:tcW w:w="1024" w:type="dxa"/>
            <w:tcBorders>
              <w:top w:val="nil"/>
              <w:left w:val="nil"/>
              <w:bottom w:val="single" w:sz="8" w:space="0" w:color="152935"/>
              <w:right w:val="single" w:sz="8" w:space="0" w:color="E0E0E0"/>
            </w:tcBorders>
            <w:shd w:val="clear" w:color="auto" w:fill="auto"/>
            <w:vAlign w:val="bottom"/>
            <w:hideMark/>
          </w:tcPr>
          <w:p w14:paraId="61732B0C" w14:textId="77777777" w:rsidR="0074616E" w:rsidRPr="00AF334A"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F334A">
              <w:rPr>
                <w:rFonts w:asciiTheme="majorBidi" w:hAnsiTheme="majorBidi" w:cstheme="majorBidi"/>
                <w:sz w:val="20"/>
                <w:szCs w:val="20"/>
              </w:rPr>
              <w:t>R</w:t>
            </w:r>
          </w:p>
        </w:tc>
        <w:tc>
          <w:tcPr>
            <w:tcW w:w="1086" w:type="dxa"/>
            <w:tcBorders>
              <w:top w:val="nil"/>
              <w:left w:val="single" w:sz="8" w:space="0" w:color="E0E0E0"/>
              <w:bottom w:val="single" w:sz="8" w:space="0" w:color="152935"/>
              <w:right w:val="single" w:sz="8" w:space="0" w:color="E0E0E0"/>
            </w:tcBorders>
            <w:shd w:val="clear" w:color="auto" w:fill="auto"/>
            <w:vAlign w:val="bottom"/>
            <w:hideMark/>
          </w:tcPr>
          <w:p w14:paraId="1A474F51" w14:textId="77777777" w:rsidR="0074616E" w:rsidRPr="00AF334A"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F334A">
              <w:rPr>
                <w:rFonts w:asciiTheme="majorBidi" w:hAnsiTheme="majorBidi" w:cstheme="majorBidi"/>
                <w:sz w:val="20"/>
                <w:szCs w:val="20"/>
              </w:rPr>
              <w:t>R Square</w:t>
            </w:r>
          </w:p>
        </w:tc>
        <w:tc>
          <w:tcPr>
            <w:tcW w:w="1468" w:type="dxa"/>
            <w:tcBorders>
              <w:top w:val="nil"/>
              <w:left w:val="single" w:sz="8" w:space="0" w:color="E0E0E0"/>
              <w:bottom w:val="single" w:sz="8" w:space="0" w:color="152935"/>
              <w:right w:val="single" w:sz="8" w:space="0" w:color="E0E0E0"/>
            </w:tcBorders>
            <w:shd w:val="clear" w:color="auto" w:fill="auto"/>
            <w:vAlign w:val="bottom"/>
            <w:hideMark/>
          </w:tcPr>
          <w:p w14:paraId="3CBA95BE" w14:textId="77777777" w:rsidR="0074616E" w:rsidRPr="00AF334A"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F334A">
              <w:rPr>
                <w:rFonts w:asciiTheme="majorBidi" w:hAnsiTheme="majorBidi" w:cstheme="majorBidi"/>
                <w:sz w:val="20"/>
                <w:szCs w:val="20"/>
              </w:rPr>
              <w:t>Adjusted R Square</w:t>
            </w:r>
          </w:p>
        </w:tc>
        <w:tc>
          <w:tcPr>
            <w:tcW w:w="1468" w:type="dxa"/>
            <w:tcBorders>
              <w:top w:val="nil"/>
              <w:left w:val="single" w:sz="8" w:space="0" w:color="E0E0E0"/>
              <w:bottom w:val="single" w:sz="8" w:space="0" w:color="152935"/>
              <w:right w:val="nil"/>
            </w:tcBorders>
            <w:shd w:val="clear" w:color="auto" w:fill="auto"/>
            <w:vAlign w:val="bottom"/>
            <w:hideMark/>
          </w:tcPr>
          <w:p w14:paraId="5D0F6028" w14:textId="77777777" w:rsidR="0074616E" w:rsidRPr="00AF334A" w:rsidRDefault="0074616E">
            <w:pPr>
              <w:autoSpaceDE w:val="0"/>
              <w:autoSpaceDN w:val="0"/>
              <w:adjustRightInd w:val="0"/>
              <w:spacing w:line="320" w:lineRule="atLeast"/>
              <w:ind w:left="60" w:right="60"/>
              <w:jc w:val="center"/>
              <w:rPr>
                <w:rFonts w:asciiTheme="majorBidi" w:hAnsiTheme="majorBidi" w:cstheme="majorBidi"/>
                <w:sz w:val="20"/>
                <w:szCs w:val="20"/>
              </w:rPr>
            </w:pPr>
            <w:r w:rsidRPr="00AF334A">
              <w:rPr>
                <w:rFonts w:asciiTheme="majorBidi" w:hAnsiTheme="majorBidi" w:cstheme="majorBidi"/>
                <w:sz w:val="20"/>
                <w:szCs w:val="20"/>
              </w:rPr>
              <w:t>Std. Error of the Estimate</w:t>
            </w:r>
          </w:p>
        </w:tc>
      </w:tr>
      <w:tr w:rsidR="00AF334A" w:rsidRPr="00AF334A" w14:paraId="775B3AC1" w14:textId="77777777" w:rsidTr="00AF334A">
        <w:trPr>
          <w:cantSplit/>
          <w:jc w:val="center"/>
        </w:trPr>
        <w:tc>
          <w:tcPr>
            <w:tcW w:w="795" w:type="dxa"/>
            <w:tcBorders>
              <w:top w:val="single" w:sz="8" w:space="0" w:color="152935"/>
              <w:left w:val="nil"/>
              <w:bottom w:val="single" w:sz="8" w:space="0" w:color="152935"/>
              <w:right w:val="nil"/>
            </w:tcBorders>
            <w:shd w:val="clear" w:color="auto" w:fill="auto"/>
            <w:hideMark/>
          </w:tcPr>
          <w:p w14:paraId="480CE526" w14:textId="77777777" w:rsidR="0074616E" w:rsidRPr="00AF334A" w:rsidRDefault="0074616E">
            <w:pPr>
              <w:autoSpaceDE w:val="0"/>
              <w:autoSpaceDN w:val="0"/>
              <w:adjustRightInd w:val="0"/>
              <w:spacing w:line="320" w:lineRule="atLeast"/>
              <w:ind w:left="60" w:right="60"/>
              <w:rPr>
                <w:rFonts w:asciiTheme="majorBidi" w:hAnsiTheme="majorBidi" w:cstheme="majorBidi"/>
                <w:sz w:val="20"/>
                <w:szCs w:val="20"/>
              </w:rPr>
            </w:pPr>
            <w:r w:rsidRPr="00AF334A">
              <w:rPr>
                <w:rFonts w:asciiTheme="majorBidi" w:hAnsiTheme="majorBidi" w:cstheme="majorBidi"/>
                <w:sz w:val="20"/>
                <w:szCs w:val="20"/>
              </w:rPr>
              <w:t>1</w:t>
            </w:r>
          </w:p>
        </w:tc>
        <w:tc>
          <w:tcPr>
            <w:tcW w:w="1024" w:type="dxa"/>
            <w:tcBorders>
              <w:top w:val="single" w:sz="8" w:space="0" w:color="152935"/>
              <w:left w:val="nil"/>
              <w:bottom w:val="single" w:sz="8" w:space="0" w:color="152935"/>
              <w:right w:val="single" w:sz="8" w:space="0" w:color="E0E0E0"/>
            </w:tcBorders>
            <w:shd w:val="clear" w:color="auto" w:fill="auto"/>
            <w:hideMark/>
          </w:tcPr>
          <w:p w14:paraId="31BFC197" w14:textId="77777777" w:rsidR="0074616E" w:rsidRPr="00AF334A"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F334A">
              <w:rPr>
                <w:rFonts w:asciiTheme="majorBidi" w:hAnsiTheme="majorBidi" w:cstheme="majorBidi"/>
                <w:sz w:val="20"/>
                <w:szCs w:val="20"/>
              </w:rPr>
              <w:t>.833</w:t>
            </w:r>
            <w:r w:rsidRPr="00AF334A">
              <w:rPr>
                <w:rFonts w:asciiTheme="majorBidi" w:hAnsiTheme="majorBidi" w:cstheme="majorBidi"/>
                <w:sz w:val="20"/>
                <w:szCs w:val="20"/>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auto"/>
            <w:hideMark/>
          </w:tcPr>
          <w:p w14:paraId="24728F14" w14:textId="77777777" w:rsidR="0074616E" w:rsidRPr="00AF334A"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F334A">
              <w:rPr>
                <w:rFonts w:asciiTheme="majorBidi" w:hAnsiTheme="majorBidi" w:cstheme="majorBidi"/>
                <w:sz w:val="20"/>
                <w:szCs w:val="20"/>
              </w:rPr>
              <w:t>.693</w:t>
            </w:r>
          </w:p>
        </w:tc>
        <w:tc>
          <w:tcPr>
            <w:tcW w:w="1468" w:type="dxa"/>
            <w:tcBorders>
              <w:top w:val="single" w:sz="8" w:space="0" w:color="152935"/>
              <w:left w:val="single" w:sz="8" w:space="0" w:color="E0E0E0"/>
              <w:bottom w:val="single" w:sz="8" w:space="0" w:color="152935"/>
              <w:right w:val="single" w:sz="8" w:space="0" w:color="E0E0E0"/>
            </w:tcBorders>
            <w:shd w:val="clear" w:color="auto" w:fill="auto"/>
            <w:hideMark/>
          </w:tcPr>
          <w:p w14:paraId="59E7C835" w14:textId="77777777" w:rsidR="0074616E" w:rsidRPr="00AF334A"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F334A">
              <w:rPr>
                <w:rFonts w:asciiTheme="majorBidi" w:hAnsiTheme="majorBidi" w:cstheme="majorBidi"/>
                <w:sz w:val="20"/>
                <w:szCs w:val="20"/>
              </w:rPr>
              <w:t>.690</w:t>
            </w:r>
          </w:p>
        </w:tc>
        <w:tc>
          <w:tcPr>
            <w:tcW w:w="1468" w:type="dxa"/>
            <w:tcBorders>
              <w:top w:val="single" w:sz="8" w:space="0" w:color="152935"/>
              <w:left w:val="single" w:sz="8" w:space="0" w:color="E0E0E0"/>
              <w:bottom w:val="single" w:sz="8" w:space="0" w:color="152935"/>
              <w:right w:val="nil"/>
            </w:tcBorders>
            <w:shd w:val="clear" w:color="auto" w:fill="auto"/>
            <w:hideMark/>
          </w:tcPr>
          <w:p w14:paraId="2BF88035" w14:textId="77777777" w:rsidR="0074616E" w:rsidRPr="00AF334A" w:rsidRDefault="0074616E">
            <w:pPr>
              <w:autoSpaceDE w:val="0"/>
              <w:autoSpaceDN w:val="0"/>
              <w:adjustRightInd w:val="0"/>
              <w:spacing w:line="320" w:lineRule="atLeast"/>
              <w:ind w:left="60" w:right="60"/>
              <w:jc w:val="right"/>
              <w:rPr>
                <w:rFonts w:asciiTheme="majorBidi" w:hAnsiTheme="majorBidi" w:cstheme="majorBidi"/>
                <w:sz w:val="20"/>
                <w:szCs w:val="20"/>
              </w:rPr>
            </w:pPr>
            <w:r w:rsidRPr="00AF334A">
              <w:rPr>
                <w:rFonts w:asciiTheme="majorBidi" w:hAnsiTheme="majorBidi" w:cstheme="majorBidi"/>
                <w:sz w:val="20"/>
                <w:szCs w:val="20"/>
              </w:rPr>
              <w:t>.41010</w:t>
            </w:r>
          </w:p>
        </w:tc>
      </w:tr>
      <w:tr w:rsidR="00AF334A" w:rsidRPr="00AF334A" w14:paraId="09E50E8E" w14:textId="77777777" w:rsidTr="00AF334A">
        <w:trPr>
          <w:cantSplit/>
          <w:jc w:val="center"/>
        </w:trPr>
        <w:tc>
          <w:tcPr>
            <w:tcW w:w="5841" w:type="dxa"/>
            <w:gridSpan w:val="5"/>
            <w:tcBorders>
              <w:top w:val="nil"/>
              <w:left w:val="nil"/>
              <w:bottom w:val="nil"/>
              <w:right w:val="nil"/>
            </w:tcBorders>
            <w:shd w:val="clear" w:color="auto" w:fill="auto"/>
            <w:hideMark/>
          </w:tcPr>
          <w:p w14:paraId="01EA0596" w14:textId="77777777" w:rsidR="0074616E" w:rsidRPr="00AF334A" w:rsidRDefault="0074616E">
            <w:pPr>
              <w:autoSpaceDE w:val="0"/>
              <w:autoSpaceDN w:val="0"/>
              <w:adjustRightInd w:val="0"/>
              <w:spacing w:line="320" w:lineRule="atLeast"/>
              <w:ind w:left="60" w:right="60"/>
              <w:rPr>
                <w:rFonts w:asciiTheme="majorBidi" w:hAnsiTheme="majorBidi" w:cstheme="majorBidi"/>
                <w:sz w:val="20"/>
                <w:szCs w:val="20"/>
              </w:rPr>
            </w:pPr>
            <w:r w:rsidRPr="00AF334A">
              <w:rPr>
                <w:rFonts w:asciiTheme="majorBidi" w:hAnsiTheme="majorBidi" w:cstheme="majorBidi"/>
                <w:sz w:val="20"/>
                <w:szCs w:val="20"/>
              </w:rPr>
              <w:t>a. Predictors: (Constant), Kepuasan_Mahasisswa</w:t>
            </w:r>
          </w:p>
        </w:tc>
      </w:tr>
    </w:tbl>
    <w:p w14:paraId="336C26DF" w14:textId="77777777" w:rsidR="0074616E" w:rsidRDefault="0074616E" w:rsidP="000517D4">
      <w:pPr>
        <w:spacing w:line="276" w:lineRule="auto"/>
        <w:ind w:firstLine="709"/>
        <w:jc w:val="both"/>
      </w:pPr>
      <w:r>
        <w:t xml:space="preserve">Tabel 5.25 tersebut </w:t>
      </w:r>
      <w:r w:rsidRPr="000517D4">
        <w:rPr>
          <w:bCs/>
        </w:rPr>
        <w:t>menunjukkan</w:t>
      </w:r>
      <w:r>
        <w:t xml:space="preserve"> bahwa nilai </w:t>
      </w:r>
      <w:r>
        <w:rPr>
          <w:i/>
          <w:iCs/>
        </w:rPr>
        <w:t>R Square</w:t>
      </w:r>
      <w:r>
        <w:t xml:space="preserve"> adalah 0,693 yang bila dipersentasekan menjadi 69,3%. Data ini menunjukkan bahwa variabel </w:t>
      </w:r>
      <w:r w:rsidRPr="0074616E">
        <w:rPr>
          <w:bCs/>
        </w:rPr>
        <w:t>kepuasan mahasiswa</w:t>
      </w:r>
      <w:r>
        <w:t xml:space="preserve"> secara parsial memiliki pengaruh 69,3% terhadap variabel loyalitas mahasiswa. 30,7% sisanya dipengaruhi oleh variabel lain yang tidak diteliti dalam penelitian ini.</w:t>
      </w:r>
    </w:p>
    <w:p w14:paraId="571BF5D8" w14:textId="5487FF5B" w:rsidR="0074616E" w:rsidRDefault="0074616E" w:rsidP="000517D4">
      <w:pPr>
        <w:pStyle w:val="ListParagraph"/>
        <w:spacing w:before="120" w:after="0"/>
        <w:ind w:left="0"/>
        <w:contextualSpacing w:val="0"/>
        <w:jc w:val="both"/>
        <w:rPr>
          <w:rFonts w:ascii="Times New Roman" w:hAnsi="Times New Roman"/>
          <w:b/>
          <w:sz w:val="24"/>
          <w:szCs w:val="24"/>
        </w:rPr>
      </w:pPr>
      <w:r w:rsidRPr="000517D4">
        <w:rPr>
          <w:rFonts w:ascii="Times New Roman" w:hAnsi="Times New Roman"/>
          <w:b/>
          <w:i/>
          <w:iCs/>
          <w:sz w:val="24"/>
          <w:szCs w:val="24"/>
        </w:rPr>
        <w:t>Pengaruh</w:t>
      </w:r>
      <w:r>
        <w:rPr>
          <w:rFonts w:ascii="Times New Roman" w:hAnsi="Times New Roman"/>
          <w:sz w:val="24"/>
          <w:szCs w:val="24"/>
        </w:rPr>
        <w:t xml:space="preserve"> </w:t>
      </w:r>
      <w:r w:rsidR="00AF334A" w:rsidRPr="00AF334A">
        <w:rPr>
          <w:rFonts w:ascii="Times New Roman" w:hAnsi="Times New Roman"/>
          <w:b/>
          <w:i/>
          <w:iCs/>
          <w:sz w:val="24"/>
          <w:szCs w:val="24"/>
        </w:rPr>
        <w:t>Produk Pendidikan Melalui</w:t>
      </w:r>
      <w:r w:rsidRPr="00AF334A">
        <w:rPr>
          <w:rFonts w:ascii="Times New Roman" w:hAnsi="Times New Roman"/>
          <w:b/>
          <w:i/>
          <w:iCs/>
          <w:sz w:val="24"/>
          <w:szCs w:val="24"/>
        </w:rPr>
        <w:t xml:space="preserve"> Kepuasan Mahasiswa terhadap Loyalitas Mahasiswa</w:t>
      </w:r>
    </w:p>
    <w:p w14:paraId="66B33CF1" w14:textId="599A03A4" w:rsidR="0074616E" w:rsidRDefault="0074616E" w:rsidP="000517D4">
      <w:pPr>
        <w:spacing w:line="276" w:lineRule="auto"/>
        <w:ind w:firstLine="709"/>
        <w:jc w:val="both"/>
      </w:pPr>
      <w:r>
        <w:t xml:space="preserve">Diketahui </w:t>
      </w:r>
      <w:r w:rsidRPr="000517D4">
        <w:rPr>
          <w:bCs/>
        </w:rPr>
        <w:t>nilai</w:t>
      </w:r>
      <w:r>
        <w:t xml:space="preserve"> pengaruh </w:t>
      </w:r>
      <w:r w:rsidR="00E9227B" w:rsidRPr="0074616E">
        <w:rPr>
          <w:bCs/>
        </w:rPr>
        <w:t xml:space="preserve">produk </w:t>
      </w:r>
      <w:r w:rsidR="00E9227B">
        <w:rPr>
          <w:bCs/>
        </w:rPr>
        <w:t>pendidikan</w:t>
      </w:r>
      <w:r>
        <w:t xml:space="preserve"> secara langsung terhadap loyalitas mahasiswa (P3) adalah 0,324. Sementara nilai pengaruh tidak langsung </w:t>
      </w:r>
      <w:r w:rsidR="00E9227B" w:rsidRPr="0074616E">
        <w:rPr>
          <w:bCs/>
        </w:rPr>
        <w:t xml:space="preserve">produk </w:t>
      </w:r>
      <w:r w:rsidR="00E9227B">
        <w:rPr>
          <w:bCs/>
        </w:rPr>
        <w:t>pendidikan</w:t>
      </w:r>
      <w:r>
        <w:t xml:space="preserve"> terhadap loyalitas mahasiswa melalui kepuasan mahasiswa ditetapkan melalui rumus:</w:t>
      </w:r>
    </w:p>
    <w:p w14:paraId="0535C711" w14:textId="77777777" w:rsidR="0074616E" w:rsidRDefault="0074616E" w:rsidP="00E9227B">
      <w:pPr>
        <w:spacing w:line="276" w:lineRule="auto"/>
        <w:ind w:firstLine="709"/>
      </w:pPr>
      <w:r>
        <w:t>Nilai Beta X1 terhadap Z x Nilai Beta Z terhadap Y</w:t>
      </w:r>
    </w:p>
    <w:p w14:paraId="7B227EA9" w14:textId="77777777" w:rsidR="0074616E" w:rsidRDefault="0074616E" w:rsidP="00E9227B">
      <w:pPr>
        <w:spacing w:line="276" w:lineRule="auto"/>
        <w:ind w:firstLine="709"/>
      </w:pPr>
      <w:r>
        <w:t>= 0,402 x 0,893</w:t>
      </w:r>
    </w:p>
    <w:p w14:paraId="75620F07" w14:textId="77777777" w:rsidR="0074616E" w:rsidRDefault="0074616E" w:rsidP="00E9227B">
      <w:pPr>
        <w:spacing w:line="276" w:lineRule="auto"/>
        <w:ind w:firstLine="709"/>
      </w:pPr>
      <w:r>
        <w:t>= 0,358</w:t>
      </w:r>
    </w:p>
    <w:p w14:paraId="4DE786A3" w14:textId="3C877CEA" w:rsidR="0074616E" w:rsidRDefault="0074616E" w:rsidP="00F95169">
      <w:pPr>
        <w:spacing w:line="276" w:lineRule="auto"/>
        <w:ind w:firstLine="709"/>
        <w:jc w:val="both"/>
      </w:pPr>
      <w:r>
        <w:t xml:space="preserve">Jadi, </w:t>
      </w:r>
      <w:r w:rsidRPr="00F95169">
        <w:rPr>
          <w:bCs/>
        </w:rPr>
        <w:t>pengaruh</w:t>
      </w:r>
      <w:r>
        <w:t xml:space="preserve"> total yang diberikan </w:t>
      </w:r>
      <w:r w:rsidR="00E9227B" w:rsidRPr="0074616E">
        <w:rPr>
          <w:bCs/>
        </w:rPr>
        <w:t xml:space="preserve">produk </w:t>
      </w:r>
      <w:r w:rsidR="00E9227B">
        <w:rPr>
          <w:bCs/>
        </w:rPr>
        <w:t>pendidikan</w:t>
      </w:r>
      <w:r>
        <w:t xml:space="preserve"> (X) terhadap loyalitas mahasiswa (Y) adalah nilai pengaruh langsung ditambah nilai pengaruh tidak langsung, sehingga diperoleh persamaan matematika yaitu: 0,324 + 0,358 = 0,682.</w:t>
      </w:r>
    </w:p>
    <w:p w14:paraId="4625083C" w14:textId="2AAAC415" w:rsidR="0074616E" w:rsidRDefault="0074616E" w:rsidP="00F95169">
      <w:pPr>
        <w:spacing w:line="276" w:lineRule="auto"/>
        <w:ind w:firstLine="709"/>
        <w:jc w:val="both"/>
      </w:pPr>
      <w:r>
        <w:t xml:space="preserve">Perhitungan </w:t>
      </w:r>
      <w:r w:rsidRPr="00F95169">
        <w:rPr>
          <w:bCs/>
        </w:rPr>
        <w:t>tersebut</w:t>
      </w:r>
      <w:r>
        <w:t xml:space="preserve"> menunjukkan bahwa nilai pengaruh langsung (0,324) lebih kecil dari nilai pengaruh tidak langsung (0,358). Hasil ini mengindikasikan bahwa secara tidak langsung variabel </w:t>
      </w:r>
      <w:r w:rsidR="00E9227B" w:rsidRPr="0074616E">
        <w:rPr>
          <w:bCs/>
        </w:rPr>
        <w:t xml:space="preserve">produk </w:t>
      </w:r>
      <w:r w:rsidR="00E9227B">
        <w:rPr>
          <w:bCs/>
        </w:rPr>
        <w:t>pendidikan</w:t>
      </w:r>
      <w:r>
        <w:t xml:space="preserve"> melalui variabel kepuasan mahasiswa berpengaruh signifikan terhadap variabel loyalitas mahasiswa.</w:t>
      </w:r>
    </w:p>
    <w:p w14:paraId="39417AE8" w14:textId="77777777" w:rsidR="0074616E" w:rsidRDefault="0074616E" w:rsidP="00F95169">
      <w:pPr>
        <w:pStyle w:val="ListParagraph"/>
        <w:spacing w:before="240" w:after="0"/>
        <w:ind w:left="0"/>
        <w:jc w:val="both"/>
        <w:rPr>
          <w:rFonts w:ascii="Times New Roman" w:hAnsi="Times New Roman"/>
          <w:b/>
          <w:sz w:val="24"/>
          <w:szCs w:val="24"/>
        </w:rPr>
      </w:pPr>
      <w:r>
        <w:rPr>
          <w:rFonts w:ascii="Times New Roman" w:hAnsi="Times New Roman"/>
          <w:b/>
          <w:sz w:val="24"/>
          <w:szCs w:val="24"/>
        </w:rPr>
        <w:lastRenderedPageBreak/>
        <w:t>Pembahasan</w:t>
      </w:r>
    </w:p>
    <w:p w14:paraId="2014F478" w14:textId="47C6B818" w:rsidR="0074616E" w:rsidRPr="00F95169" w:rsidRDefault="0074616E" w:rsidP="00F95169">
      <w:pPr>
        <w:pStyle w:val="ListParagraph"/>
        <w:spacing w:before="120" w:after="0"/>
        <w:ind w:left="0"/>
        <w:contextualSpacing w:val="0"/>
        <w:jc w:val="both"/>
        <w:rPr>
          <w:rFonts w:ascii="Times New Roman" w:hAnsi="Times New Roman"/>
          <w:b/>
          <w:i/>
          <w:iCs/>
          <w:sz w:val="24"/>
          <w:szCs w:val="24"/>
        </w:rPr>
      </w:pPr>
      <w:r w:rsidRPr="00F95169">
        <w:rPr>
          <w:rFonts w:ascii="Times New Roman" w:hAnsi="Times New Roman"/>
          <w:b/>
          <w:i/>
          <w:iCs/>
          <w:sz w:val="24"/>
          <w:szCs w:val="24"/>
        </w:rPr>
        <w:t xml:space="preserve">Gambaran </w:t>
      </w:r>
      <w:r w:rsidR="00F95169">
        <w:rPr>
          <w:rFonts w:ascii="Times New Roman" w:hAnsi="Times New Roman"/>
          <w:b/>
          <w:i/>
          <w:iCs/>
          <w:sz w:val="24"/>
          <w:szCs w:val="24"/>
        </w:rPr>
        <w:t>Produk Pendidikan</w:t>
      </w:r>
      <w:r w:rsidRPr="00F95169">
        <w:rPr>
          <w:rFonts w:ascii="Times New Roman" w:hAnsi="Times New Roman"/>
          <w:b/>
          <w:i/>
          <w:iCs/>
          <w:sz w:val="24"/>
          <w:szCs w:val="24"/>
        </w:rPr>
        <w:t>, Kepuasan</w:t>
      </w:r>
      <w:r w:rsidR="00F95169" w:rsidRPr="00F95169">
        <w:rPr>
          <w:rFonts w:ascii="Times New Roman" w:hAnsi="Times New Roman"/>
          <w:b/>
          <w:i/>
          <w:iCs/>
          <w:sz w:val="24"/>
          <w:szCs w:val="24"/>
        </w:rPr>
        <w:t>,</w:t>
      </w:r>
      <w:r w:rsidRPr="00F95169">
        <w:rPr>
          <w:rFonts w:ascii="Times New Roman" w:hAnsi="Times New Roman"/>
          <w:b/>
          <w:i/>
          <w:iCs/>
          <w:sz w:val="24"/>
          <w:szCs w:val="24"/>
        </w:rPr>
        <w:t xml:space="preserve"> dan Loyalitas Mahasiswa</w:t>
      </w:r>
    </w:p>
    <w:p w14:paraId="5EF35F6E" w14:textId="7ADDE6F3" w:rsidR="0074616E" w:rsidRPr="00F95169" w:rsidRDefault="00F95169" w:rsidP="00F95169">
      <w:pPr>
        <w:pStyle w:val="ListParagraph"/>
        <w:numPr>
          <w:ilvl w:val="0"/>
          <w:numId w:val="30"/>
        </w:numPr>
        <w:spacing w:before="120" w:after="0"/>
        <w:ind w:left="284" w:hanging="284"/>
        <w:contextualSpacing w:val="0"/>
        <w:jc w:val="both"/>
        <w:rPr>
          <w:rFonts w:ascii="Times New Roman" w:hAnsi="Times New Roman"/>
          <w:bCs/>
          <w:sz w:val="24"/>
          <w:szCs w:val="24"/>
        </w:rPr>
      </w:pPr>
      <w:r>
        <w:rPr>
          <w:rFonts w:ascii="Times New Roman" w:hAnsi="Times New Roman"/>
          <w:sz w:val="24"/>
          <w:szCs w:val="24"/>
        </w:rPr>
        <w:t>Produk Pendidikan</w:t>
      </w:r>
    </w:p>
    <w:p w14:paraId="39A0F5DF" w14:textId="53E18F75" w:rsidR="0074616E" w:rsidRDefault="0074616E" w:rsidP="00F95169">
      <w:pPr>
        <w:autoSpaceDE w:val="0"/>
        <w:autoSpaceDN w:val="0"/>
        <w:adjustRightInd w:val="0"/>
        <w:spacing w:line="276" w:lineRule="auto"/>
        <w:ind w:firstLine="720"/>
        <w:jc w:val="both"/>
        <w:rPr>
          <w:bCs/>
        </w:rPr>
      </w:pPr>
      <w:r>
        <w:rPr>
          <w:bCs/>
        </w:rPr>
        <w:t xml:space="preserve">Produk </w:t>
      </w:r>
      <w:r w:rsidR="006F7728">
        <w:rPr>
          <w:bCs/>
        </w:rPr>
        <w:t xml:space="preserve">program studi </w:t>
      </w:r>
      <w:r>
        <w:rPr>
          <w:bCs/>
        </w:rPr>
        <w:t xml:space="preserve">menjadi unsur paling pertama yang harus disiapkan oleh </w:t>
      </w:r>
      <w:r w:rsidR="006F7728">
        <w:rPr>
          <w:bCs/>
        </w:rPr>
        <w:t xml:space="preserve">perguruan tinggi sebagai </w:t>
      </w:r>
      <w:r>
        <w:rPr>
          <w:bCs/>
        </w:rPr>
        <w:t xml:space="preserve">sebuah perusahaan. Produk ini lah nantinya yang akan dipromosikan dan dirasakan langsung oleh </w:t>
      </w:r>
      <w:r w:rsidRPr="00F95169">
        <w:t>konsumen</w:t>
      </w:r>
      <w:r>
        <w:rPr>
          <w:bCs/>
        </w:rPr>
        <w:t>. Oleh karena itu, Politeknik LP3I Makassar sebagai perusahaan penyedia jasa pendidikan menawarkan berbagai produk program studi yang dalam penelitian ini termasuk kategori sangat tinggi. Kategorisasi tersebut didasarkan pada data hasil analisis statistik deskriptif yang menunjukkan bahwa dari 93 responden terdapat 92 (98,9%) responden yang memberi nilai terhadap variabel produk program studi termasuk dalam interval kategori 21 - 25 (sangat tinggi). Nilai rata-rata variabel ini adalah 24,8065 juga berada pada interval kategori sangat tinggi.</w:t>
      </w:r>
    </w:p>
    <w:p w14:paraId="6F054FF7" w14:textId="77777777" w:rsidR="0074616E" w:rsidRDefault="0074616E" w:rsidP="00F95169">
      <w:pPr>
        <w:autoSpaceDE w:val="0"/>
        <w:autoSpaceDN w:val="0"/>
        <w:adjustRightInd w:val="0"/>
        <w:spacing w:line="276" w:lineRule="auto"/>
        <w:ind w:firstLine="720"/>
        <w:jc w:val="both"/>
        <w:rPr>
          <w:bCs/>
        </w:rPr>
      </w:pPr>
      <w:r>
        <w:rPr>
          <w:bCs/>
        </w:rPr>
        <w:t xml:space="preserve">Hasil kategorisasi </w:t>
      </w:r>
      <w:r w:rsidRPr="00F95169">
        <w:t>tersebut</w:t>
      </w:r>
      <w:r>
        <w:rPr>
          <w:bCs/>
        </w:rPr>
        <w:t xml:space="preserve"> merupakan implikasi dari dua faktor utama yang ada dalam setiap program studi Politeknik LP3I Makassar, yaitu (1) terpenuhinya kebutuhan pasar tenaga kerja dan (2) tuntutan pemerintah. Hal ini sesuai dengan teori Kotler (2005), bahwa produk yang baik adalah produk yang memuaskan keinginan atau kebutuhan konsumen.</w:t>
      </w:r>
    </w:p>
    <w:p w14:paraId="39D99C69" w14:textId="77777777" w:rsidR="0074616E" w:rsidRDefault="0074616E" w:rsidP="00F95169">
      <w:pPr>
        <w:autoSpaceDE w:val="0"/>
        <w:autoSpaceDN w:val="0"/>
        <w:adjustRightInd w:val="0"/>
        <w:spacing w:line="276" w:lineRule="auto"/>
        <w:ind w:firstLine="720"/>
        <w:jc w:val="both"/>
        <w:rPr>
          <w:color w:val="000000"/>
        </w:rPr>
      </w:pPr>
      <w:r>
        <w:rPr>
          <w:bCs/>
          <w:i/>
          <w:iCs/>
        </w:rPr>
        <w:t>Pertama</w:t>
      </w:r>
      <w:r>
        <w:rPr>
          <w:bCs/>
        </w:rPr>
        <w:t xml:space="preserve">, terpenuhinya </w:t>
      </w:r>
      <w:r w:rsidRPr="00F95169">
        <w:t>kebutuhan</w:t>
      </w:r>
      <w:r>
        <w:rPr>
          <w:bCs/>
        </w:rPr>
        <w:t xml:space="preserve"> pasar tenaga kerja menjadi salah satu tujuan </w:t>
      </w:r>
      <w:r>
        <w:t>Politeknik LP3I Makassar</w:t>
      </w:r>
      <w:r>
        <w:rPr>
          <w:bCs/>
        </w:rPr>
        <w:t xml:space="preserve"> sebagai perguruan tinggi vokasi. Berdasarkan tujuan tersebut, kurikulum setiap program studi disusun sesuai </w:t>
      </w:r>
      <w:r>
        <w:rPr>
          <w:color w:val="000000"/>
        </w:rPr>
        <w:t xml:space="preserve">kebutuhan dunia kerja. Sehingga lulusannya betul-betul siap memasuki dunia kerja. Selain kegiatan akademik, Politeknik LP3I Makassar juga memberikan kegiatan penunjang berupa </w:t>
      </w:r>
      <w:r>
        <w:rPr>
          <w:i/>
          <w:iCs/>
          <w:color w:val="000000"/>
        </w:rPr>
        <w:t>soft skill</w:t>
      </w:r>
      <w:r>
        <w:rPr>
          <w:color w:val="000000"/>
        </w:rPr>
        <w:t xml:space="preserve"> yang sesuai dengan dunia kerja. Bahkan perguruan tinggi ini bekerja sama dengan berbagai mitra instansi baik negeri maupun swasta agar lulusannya bisa diterima untuk bekerja pada instansi mereka. Hal ini memberi jaminan penempatan kerja bagi lulusan Politeknik LP3I Makassar.</w:t>
      </w:r>
    </w:p>
    <w:p w14:paraId="6C522E5A" w14:textId="77777777" w:rsidR="0074616E" w:rsidRDefault="0074616E" w:rsidP="00F95169">
      <w:pPr>
        <w:autoSpaceDE w:val="0"/>
        <w:autoSpaceDN w:val="0"/>
        <w:adjustRightInd w:val="0"/>
        <w:spacing w:line="276" w:lineRule="auto"/>
        <w:ind w:firstLine="720"/>
        <w:jc w:val="both"/>
        <w:rPr>
          <w:color w:val="000000"/>
        </w:rPr>
      </w:pPr>
      <w:r>
        <w:rPr>
          <w:i/>
          <w:iCs/>
          <w:color w:val="000000"/>
        </w:rPr>
        <w:t>Kedua</w:t>
      </w:r>
      <w:r>
        <w:rPr>
          <w:color w:val="000000"/>
        </w:rPr>
        <w:t xml:space="preserve">, terpenuhinya tuntutan pemerintah juga menjadi kunci baiknya sebuah program studi. Layak atau tidaknya program studi beroperasi tergantung pada terpenuhinya syarat administratif yang ditetapkan </w:t>
      </w:r>
      <w:r w:rsidRPr="00F95169">
        <w:t>pemerintah</w:t>
      </w:r>
      <w:r>
        <w:rPr>
          <w:color w:val="000000"/>
        </w:rPr>
        <w:t xml:space="preserve">. Saat ini semua program studi pada Politeknik LP3I Makassar telah terakreditasi oleh Badan Akreditasi Nasional Perguruan Tinggi (BAN-PT) sehingga berhak untuk melaksanakan kegiatan pendidikan formal dengan ijazah yang memiliki </w:t>
      </w:r>
      <w:r>
        <w:rPr>
          <w:i/>
          <w:iCs/>
          <w:color w:val="000000"/>
        </w:rPr>
        <w:t xml:space="preserve">civil effect </w:t>
      </w:r>
      <w:r>
        <w:rPr>
          <w:color w:val="000000"/>
        </w:rPr>
        <w:t>(diakui negara). Dengan demikian, lulusannya dapat diterima pada instansi negeri dan swasta.</w:t>
      </w:r>
    </w:p>
    <w:p w14:paraId="27C9141B" w14:textId="77777777" w:rsidR="0074616E" w:rsidRPr="0074616E" w:rsidRDefault="0074616E" w:rsidP="00F95169">
      <w:pPr>
        <w:autoSpaceDE w:val="0"/>
        <w:autoSpaceDN w:val="0"/>
        <w:adjustRightInd w:val="0"/>
        <w:spacing w:line="276" w:lineRule="auto"/>
        <w:ind w:firstLine="720"/>
        <w:jc w:val="both"/>
        <w:rPr>
          <w:rFonts w:eastAsia="Calibri"/>
          <w:bCs/>
        </w:rPr>
      </w:pPr>
      <w:r>
        <w:rPr>
          <w:color w:val="000000"/>
        </w:rPr>
        <w:t xml:space="preserve">Analisis tersebut </w:t>
      </w:r>
      <w:r w:rsidRPr="00F95169">
        <w:t>diperkuat</w:t>
      </w:r>
      <w:r>
        <w:rPr>
          <w:color w:val="000000"/>
        </w:rPr>
        <w:t xml:space="preserve"> oleh hasil penelitian Burga, Arsyad, Damopolii, dan Marjuni (2019) yang menemukan bahwa eksistensi sebuah lembaga pendidikan ditentukan oleh kemampuannya menjaga karakteristik, memenuhi kebutuhan masyarakat yang terus berkembang, dan mematuhi ketentuan pemerintah. Hal ini juga sejalan dengan hasil penelitian Asyhar (2016) yang menemukan bahwa beberapa lembaga pendidikan Islam tradisional di Pulau Bawean Gresek harus gulung tikar karena produk pendidikan (sekolah) yang ditawarkan secara adminis</w:t>
      </w:r>
      <w:r>
        <w:rPr>
          <w:color w:val="000000"/>
        </w:rPr>
        <w:softHyphen/>
        <w:t>tratif tidak memenuhi ketentuan yang ditetapkan pemerintah.</w:t>
      </w:r>
    </w:p>
    <w:p w14:paraId="4A97A1D0" w14:textId="72D23D17" w:rsidR="0074616E" w:rsidRDefault="0074616E" w:rsidP="00F95169">
      <w:pPr>
        <w:autoSpaceDE w:val="0"/>
        <w:autoSpaceDN w:val="0"/>
        <w:adjustRightInd w:val="0"/>
        <w:spacing w:line="276" w:lineRule="auto"/>
        <w:ind w:firstLine="720"/>
        <w:jc w:val="both"/>
        <w:rPr>
          <w:color w:val="000000"/>
        </w:rPr>
      </w:pPr>
      <w:r>
        <w:rPr>
          <w:color w:val="000000"/>
        </w:rPr>
        <w:t xml:space="preserve">Hal </w:t>
      </w:r>
      <w:r w:rsidRPr="00F95169">
        <w:t>menarik</w:t>
      </w:r>
      <w:r>
        <w:rPr>
          <w:color w:val="000000"/>
        </w:rPr>
        <w:t xml:space="preserve"> dalam hasil temuan ini adalah tingkat kualitas </w:t>
      </w:r>
      <w:r w:rsidR="0057097C" w:rsidRPr="0074616E">
        <w:rPr>
          <w:bCs/>
        </w:rPr>
        <w:t xml:space="preserve">produk </w:t>
      </w:r>
      <w:r w:rsidR="0057097C">
        <w:rPr>
          <w:bCs/>
        </w:rPr>
        <w:t>pendidikan</w:t>
      </w:r>
      <w:r>
        <w:rPr>
          <w:color w:val="000000"/>
        </w:rPr>
        <w:t xml:space="preserve"> Politeknik LP3I Makassar termasuk dalam kategori sangat tinggi tetapi jumlah mahasiswa terus menurun pada tiga tahun terakhir (lihat </w:t>
      </w:r>
      <w:r>
        <w:rPr>
          <w:bCs/>
        </w:rPr>
        <w:t>Tabel 5.3)</w:t>
      </w:r>
      <w:r>
        <w:rPr>
          <w:color w:val="000000"/>
        </w:rPr>
        <w:t xml:space="preserve">. Ini berbeda dengan teori yang dikemukakan </w:t>
      </w:r>
      <w:r>
        <w:lastRenderedPageBreak/>
        <w:t xml:space="preserve">Wirtz dan Lovelock (2021) bahwa </w:t>
      </w:r>
      <w:r>
        <w:rPr>
          <w:color w:val="000000"/>
        </w:rPr>
        <w:t xml:space="preserve">kualitas </w:t>
      </w:r>
      <w:r w:rsidR="0057097C">
        <w:rPr>
          <w:color w:val="000000"/>
        </w:rPr>
        <w:t>produk</w:t>
      </w:r>
      <w:r>
        <w:rPr>
          <w:color w:val="000000"/>
        </w:rPr>
        <w:t xml:space="preserve"> akan langsung berdampak pada citra perusahaan yang secara tidak langsung menjadi sarana promosi. Konsumen yang merasa puas kemungkinan besar akan melakukan </w:t>
      </w:r>
      <w:r>
        <w:rPr>
          <w:i/>
          <w:iCs/>
          <w:color w:val="000000"/>
        </w:rPr>
        <w:t>repeat order</w:t>
      </w:r>
      <w:r>
        <w:rPr>
          <w:color w:val="000000"/>
        </w:rPr>
        <w:t xml:space="preserve"> dan menceritakan ke banyak orang tentang </w:t>
      </w:r>
      <w:r w:rsidR="0057097C">
        <w:rPr>
          <w:color w:val="000000"/>
        </w:rPr>
        <w:t>produk</w:t>
      </w:r>
      <w:r>
        <w:rPr>
          <w:color w:val="000000"/>
        </w:rPr>
        <w:t xml:space="preserve"> yang dia rasakan. Hal ini akan mendorong orang lain untuk mencoba produk yang ditawarkan. </w:t>
      </w:r>
    </w:p>
    <w:p w14:paraId="36279163" w14:textId="3FD82914" w:rsidR="0074616E" w:rsidRDefault="0074616E" w:rsidP="00F95169">
      <w:pPr>
        <w:autoSpaceDE w:val="0"/>
        <w:autoSpaceDN w:val="0"/>
        <w:adjustRightInd w:val="0"/>
        <w:spacing w:line="276" w:lineRule="auto"/>
        <w:ind w:firstLine="720"/>
        <w:jc w:val="both"/>
        <w:rPr>
          <w:color w:val="000000"/>
        </w:rPr>
      </w:pPr>
      <w:r>
        <w:rPr>
          <w:color w:val="000000"/>
        </w:rPr>
        <w:t xml:space="preserve">Berdasarkan </w:t>
      </w:r>
      <w:r w:rsidRPr="00F95169">
        <w:t>konfrontasi</w:t>
      </w:r>
      <w:r>
        <w:rPr>
          <w:color w:val="000000"/>
        </w:rPr>
        <w:t xml:space="preserve"> hasil penelitian dan teori sebelumnya dapat dipahami bahwa kualitas </w:t>
      </w:r>
      <w:r w:rsidR="0057097C" w:rsidRPr="0074616E">
        <w:rPr>
          <w:bCs/>
        </w:rPr>
        <w:t xml:space="preserve">produk </w:t>
      </w:r>
      <w:r w:rsidR="0057097C">
        <w:rPr>
          <w:bCs/>
        </w:rPr>
        <w:t>pendidikan</w:t>
      </w:r>
      <w:r>
        <w:rPr>
          <w:color w:val="000000"/>
        </w:rPr>
        <w:t xml:space="preserve"> –yang termasuk kategori sangat tinggi– pada Politeknik LP3I Makassar belum berhasil menaikkan citra kampus untuk menarik mahasiswa baru. Hal ini juga dapat diakibatkan oleh produk program studi yang ditawarkan tidak menarik minat (bukan cita-cita) calon mahasiswa dan persaingan dengan perguruan tinggi lain yang semakin ketat. Sebagaimana hasil penelitian Nurfia, Saleh, dan Nasrullah (2019) yang menemukan bahwa kepribadi</w:t>
      </w:r>
      <w:r>
        <w:rPr>
          <w:color w:val="000000"/>
        </w:rPr>
        <w:softHyphen/>
        <w:t xml:space="preserve">an individu (minat, bakat, cita-cita) dan citra perguruan tinggi menjadi faktor yang berpengaruh terhadap keputusan mahasiswa dalam memilih program studi.  </w:t>
      </w:r>
    </w:p>
    <w:p w14:paraId="2701613A" w14:textId="77777777" w:rsidR="0074616E" w:rsidRPr="0074616E" w:rsidRDefault="0074616E" w:rsidP="00F95169">
      <w:pPr>
        <w:pStyle w:val="ListParagraph"/>
        <w:numPr>
          <w:ilvl w:val="0"/>
          <w:numId w:val="30"/>
        </w:numPr>
        <w:spacing w:before="120" w:after="0"/>
        <w:ind w:left="284" w:hanging="284"/>
        <w:contextualSpacing w:val="0"/>
        <w:jc w:val="both"/>
        <w:rPr>
          <w:rFonts w:ascii="Times New Roman" w:hAnsi="Times New Roman"/>
          <w:bCs/>
          <w:sz w:val="24"/>
          <w:szCs w:val="24"/>
        </w:rPr>
      </w:pPr>
      <w:r>
        <w:rPr>
          <w:rFonts w:ascii="Times New Roman" w:hAnsi="Times New Roman"/>
          <w:sz w:val="24"/>
          <w:szCs w:val="24"/>
        </w:rPr>
        <w:t>Kepuasan Mahasiswa</w:t>
      </w:r>
    </w:p>
    <w:p w14:paraId="7AFBB4E0" w14:textId="77777777" w:rsidR="0074616E" w:rsidRDefault="0074616E" w:rsidP="00F95169">
      <w:pPr>
        <w:autoSpaceDE w:val="0"/>
        <w:autoSpaceDN w:val="0"/>
        <w:adjustRightInd w:val="0"/>
        <w:spacing w:line="276" w:lineRule="auto"/>
        <w:ind w:firstLine="720"/>
        <w:jc w:val="both"/>
        <w:rPr>
          <w:bCs/>
        </w:rPr>
      </w:pPr>
      <w:r>
        <w:rPr>
          <w:bCs/>
        </w:rPr>
        <w:t xml:space="preserve">Variabel kepuasan mahasiswa menempati kategori sangat tinggi. Dasar penempatan kategori adalah data hasil analisis statistik deskriptif yang menunjukkan bahwa </w:t>
      </w:r>
      <w:r w:rsidRPr="0074616E">
        <w:rPr>
          <w:bCs/>
        </w:rPr>
        <w:t xml:space="preserve">92 (98,9%) responden menilai </w:t>
      </w:r>
      <w:r>
        <w:rPr>
          <w:bCs/>
        </w:rPr>
        <w:t xml:space="preserve">kepuasan mahasiswa </w:t>
      </w:r>
      <w:r w:rsidRPr="0074616E">
        <w:rPr>
          <w:bCs/>
        </w:rPr>
        <w:t xml:space="preserve">termasuk pada interval kategori 17 – 20 (sangat tinggi). Nilai rata-rata </w:t>
      </w:r>
      <w:r>
        <w:rPr>
          <w:bCs/>
        </w:rPr>
        <w:t>kepuasan mahasiswa</w:t>
      </w:r>
      <w:r w:rsidRPr="0074616E">
        <w:rPr>
          <w:bCs/>
        </w:rPr>
        <w:t xml:space="preserve"> adalah </w:t>
      </w:r>
      <w:r w:rsidRPr="0074616E">
        <w:t xml:space="preserve">17.9570 yang juga berada pada interval sangat tinggi. </w:t>
      </w:r>
      <w:r>
        <w:rPr>
          <w:bCs/>
        </w:rPr>
        <w:t xml:space="preserve">Kategorisasi tersebut diperoleh dari nilai yang diberikan responden terhadap pelayanan administrasi, </w:t>
      </w:r>
      <w:r w:rsidRPr="00F95169">
        <w:t>proses</w:t>
      </w:r>
      <w:r>
        <w:rPr>
          <w:bCs/>
        </w:rPr>
        <w:t xml:space="preserve"> pendidikan baik akademik maupun non akademik, serta kelengkapan sarana dan kelayakan prasarana pendidikan pada Politeknik LP3I Makassar.</w:t>
      </w:r>
    </w:p>
    <w:p w14:paraId="2556E82B" w14:textId="77777777" w:rsidR="0074616E" w:rsidRDefault="0074616E" w:rsidP="00F95169">
      <w:pPr>
        <w:autoSpaceDE w:val="0"/>
        <w:autoSpaceDN w:val="0"/>
        <w:adjustRightInd w:val="0"/>
        <w:spacing w:line="276" w:lineRule="auto"/>
        <w:ind w:firstLine="720"/>
        <w:jc w:val="both"/>
        <w:rPr>
          <w:bCs/>
        </w:rPr>
      </w:pPr>
      <w:r>
        <w:rPr>
          <w:bCs/>
        </w:rPr>
        <w:t xml:space="preserve">Penilaian positif responden terhadap pelayanan administrasi merupakan hal yang sangat penting pada lembaga perguruan tinggi. Sebagaimana hasil penelitian Furqon (2007) yang menemukan bahwa pelayanan administrasi akademik memiliki korelasi positif dengan kepuasan mahasiswa dan loyalitasnya untuk menyelesaikan studi pada lembaga tersebut. Juga tak kalah pentingnya adalah proses pendidikan baik akademik maupun non akademik sebab proses inilah yang menjadi penentu meningkatnya kompetensi mahasiswa yang diharapkan. Sarana dan </w:t>
      </w:r>
      <w:r w:rsidRPr="00F95169">
        <w:t>prasarana</w:t>
      </w:r>
      <w:r>
        <w:rPr>
          <w:bCs/>
        </w:rPr>
        <w:t xml:space="preserve"> penunjang pendidikan juga perlu terus diperbaharui dan dilengkapi. Apalagi Politeknik LP3I Makassar merupakan perguruan tinggi vokasi yang membutuhkan sarana pendidikan yang lengkap sebagai alat dan tempat praktik keterampilan yang dipelajari dan dilatih. </w:t>
      </w:r>
    </w:p>
    <w:p w14:paraId="12157797" w14:textId="77777777" w:rsidR="0074616E" w:rsidRDefault="0074616E" w:rsidP="00F95169">
      <w:pPr>
        <w:pStyle w:val="ListParagraph"/>
        <w:numPr>
          <w:ilvl w:val="0"/>
          <w:numId w:val="30"/>
        </w:numPr>
        <w:spacing w:before="120" w:after="0"/>
        <w:ind w:left="284" w:hanging="284"/>
        <w:contextualSpacing w:val="0"/>
        <w:jc w:val="both"/>
        <w:rPr>
          <w:rFonts w:ascii="Times New Roman" w:hAnsi="Times New Roman"/>
          <w:bCs/>
          <w:sz w:val="24"/>
          <w:szCs w:val="24"/>
        </w:rPr>
      </w:pPr>
      <w:r>
        <w:rPr>
          <w:rFonts w:ascii="Times New Roman" w:hAnsi="Times New Roman"/>
          <w:sz w:val="24"/>
          <w:szCs w:val="24"/>
        </w:rPr>
        <w:t xml:space="preserve">Loyalitas Mahasiswa </w:t>
      </w:r>
    </w:p>
    <w:p w14:paraId="5C9997A6" w14:textId="77777777" w:rsidR="0074616E" w:rsidRDefault="0074616E" w:rsidP="00F95169">
      <w:pPr>
        <w:autoSpaceDE w:val="0"/>
        <w:autoSpaceDN w:val="0"/>
        <w:adjustRightInd w:val="0"/>
        <w:spacing w:line="276" w:lineRule="auto"/>
        <w:ind w:firstLine="720"/>
        <w:jc w:val="both"/>
        <w:rPr>
          <w:color w:val="000000"/>
        </w:rPr>
      </w:pPr>
      <w:r>
        <w:rPr>
          <w:bCs/>
        </w:rPr>
        <w:t xml:space="preserve">Variabel </w:t>
      </w:r>
      <w:r w:rsidRPr="00F95169">
        <w:t>loyalitas</w:t>
      </w:r>
      <w:r>
        <w:rPr>
          <w:bCs/>
        </w:rPr>
        <w:t xml:space="preserve"> mahasiswa juga berada pada kategori sangat tinggi sama dengan ketiga variabel yang dibahas sebelumnya. Kategorisasi variabel loyalitas mahasiswa didasarkan pada penilaian responden mengenai </w:t>
      </w:r>
      <w:r>
        <w:rPr>
          <w:color w:val="000000"/>
        </w:rPr>
        <w:t>Politeknik LP3I Makassar sebagai pilihan terbaik untuk melanjutkan studi, tidak memiliki rencana pindah ke perguruan tinggi lain, dan turut serta dalam mempromosikan dan merekomen</w:t>
      </w:r>
      <w:r>
        <w:rPr>
          <w:color w:val="000000"/>
        </w:rPr>
        <w:softHyphen/>
        <w:t>dasikan Politeknik LP3I Makassar kepada orang lain.</w:t>
      </w:r>
    </w:p>
    <w:p w14:paraId="0B5B9333" w14:textId="77777777" w:rsidR="0074616E" w:rsidRPr="0074616E" w:rsidRDefault="0074616E" w:rsidP="00F95169">
      <w:pPr>
        <w:autoSpaceDE w:val="0"/>
        <w:autoSpaceDN w:val="0"/>
        <w:adjustRightInd w:val="0"/>
        <w:spacing w:line="276" w:lineRule="auto"/>
        <w:ind w:firstLine="720"/>
        <w:jc w:val="both"/>
        <w:rPr>
          <w:rFonts w:eastAsia="Calibri"/>
          <w:bCs/>
        </w:rPr>
      </w:pPr>
      <w:r>
        <w:rPr>
          <w:color w:val="000000"/>
        </w:rPr>
        <w:t xml:space="preserve">Hal menarik dalam indikator penilaian ini adalah responden tidak memiliki rencana untuk pindah kuliah karena meyakini bahwa </w:t>
      </w:r>
      <w:r>
        <w:t xml:space="preserve">Politeknik LP3I Makassar memberi kepastian kerja saat menyelesaikan studi pada lembaga tersebut. Hal ini sesuai hasil penelitian Fitriya dan Yani (2014) yang menemukan bahwa kepastian kerja merupakan salah satu faktor yang </w:t>
      </w:r>
      <w:r>
        <w:lastRenderedPageBreak/>
        <w:t xml:space="preserve">berpengaruh terhadap mahasiswa dalam memilih program studi. Namun bila dikaitkan dengan data </w:t>
      </w:r>
      <w:r>
        <w:rPr>
          <w:bCs/>
        </w:rPr>
        <w:t xml:space="preserve">Tabel 5.3 yang </w:t>
      </w:r>
      <w:r w:rsidRPr="00F95169">
        <w:t>menunjukkan</w:t>
      </w:r>
      <w:r>
        <w:rPr>
          <w:bCs/>
        </w:rPr>
        <w:t xml:space="preserve"> bahwa </w:t>
      </w:r>
      <w:r>
        <w:rPr>
          <w:color w:val="000000"/>
        </w:rPr>
        <w:t>jumlah mahasiswa terus menurun pada tiga tahun terakhir maka dapat diasumsikan bahwa di samping minat atau cita-cita mahasiswa yang tidak sesuai dengan program studi yang ditawarkan, rekomendasi dan promosi yang dilakukan mahasiswa tidak berpengaruh terhadap peningkatan jumlah mahasiswa. Asumsi tersebut sesuai dengan hasil penelitian Nurfia, Saleh, dan Nasrullah (2019) yang menemukan bahwa teman sejawat tidak berpengaruh terhadap keputusan mahasiswa dalam memilih program studi.</w:t>
      </w:r>
    </w:p>
    <w:p w14:paraId="532AC17A" w14:textId="0043FDF5" w:rsidR="0074616E" w:rsidRPr="00F95169" w:rsidRDefault="0074616E" w:rsidP="00F95169">
      <w:pPr>
        <w:pStyle w:val="ListParagraph"/>
        <w:spacing w:before="120" w:after="0"/>
        <w:ind w:left="0"/>
        <w:contextualSpacing w:val="0"/>
        <w:jc w:val="both"/>
        <w:rPr>
          <w:rFonts w:ascii="Times New Roman" w:hAnsi="Times New Roman"/>
          <w:b/>
          <w:bCs/>
          <w:i/>
          <w:iCs/>
          <w:sz w:val="24"/>
          <w:szCs w:val="24"/>
        </w:rPr>
      </w:pPr>
      <w:r w:rsidRPr="00F95169">
        <w:rPr>
          <w:rFonts w:ascii="Times New Roman" w:hAnsi="Times New Roman"/>
          <w:b/>
          <w:bCs/>
          <w:i/>
          <w:iCs/>
          <w:sz w:val="24"/>
          <w:szCs w:val="24"/>
        </w:rPr>
        <w:t xml:space="preserve">Pengaruh </w:t>
      </w:r>
      <w:r w:rsidR="0057097C" w:rsidRPr="0057097C">
        <w:rPr>
          <w:rFonts w:ascii="Times New Roman" w:hAnsi="Times New Roman"/>
          <w:b/>
          <w:bCs/>
          <w:i/>
          <w:iCs/>
          <w:sz w:val="24"/>
          <w:szCs w:val="24"/>
        </w:rPr>
        <w:t>Produk Pendidikan</w:t>
      </w:r>
      <w:r w:rsidR="0057097C" w:rsidRPr="00F95169">
        <w:rPr>
          <w:rFonts w:ascii="Times New Roman" w:hAnsi="Times New Roman"/>
          <w:b/>
          <w:bCs/>
          <w:i/>
          <w:iCs/>
          <w:sz w:val="24"/>
          <w:szCs w:val="24"/>
        </w:rPr>
        <w:t xml:space="preserve"> </w:t>
      </w:r>
      <w:r w:rsidRPr="00F95169">
        <w:rPr>
          <w:rFonts w:ascii="Times New Roman" w:hAnsi="Times New Roman"/>
          <w:b/>
          <w:bCs/>
          <w:i/>
          <w:iCs/>
          <w:sz w:val="24"/>
          <w:szCs w:val="24"/>
        </w:rPr>
        <w:t>terhadap Kepuasan Mahasiswa</w:t>
      </w:r>
    </w:p>
    <w:p w14:paraId="2A4D36C5" w14:textId="1CC88897" w:rsidR="0074616E" w:rsidRDefault="0074616E" w:rsidP="00F95169">
      <w:pPr>
        <w:autoSpaceDE w:val="0"/>
        <w:autoSpaceDN w:val="0"/>
        <w:adjustRightInd w:val="0"/>
        <w:spacing w:line="276" w:lineRule="auto"/>
        <w:ind w:firstLine="720"/>
        <w:jc w:val="both"/>
      </w:pPr>
      <w:r>
        <w:rPr>
          <w:color w:val="000000"/>
        </w:rPr>
        <w:t>Variabel</w:t>
      </w:r>
      <w:r>
        <w:t xml:space="preserve"> </w:t>
      </w:r>
      <w:r w:rsidR="0057097C" w:rsidRPr="0074616E">
        <w:rPr>
          <w:bCs/>
        </w:rPr>
        <w:t xml:space="preserve">produk </w:t>
      </w:r>
      <w:r w:rsidR="0057097C">
        <w:rPr>
          <w:bCs/>
        </w:rPr>
        <w:t xml:space="preserve">pendidikan </w:t>
      </w:r>
      <w:r w:rsidR="0057097C">
        <w:t xml:space="preserve">sebagai salah satu aspek </w:t>
      </w:r>
      <w:r w:rsidR="0057097C">
        <w:rPr>
          <w:i/>
          <w:iCs/>
        </w:rPr>
        <w:t>marketing mix</w:t>
      </w:r>
      <w:r>
        <w:t xml:space="preserve"> memiliki pengaruh positif dan signifikan terhadap kepuasan mahasiswa Politeknik LP3I Makassar. Hasil penelitian ini memperkuat teori Kotler (2012) bahwa bila salah satu dari tujuh prinsip </w:t>
      </w:r>
      <w:r>
        <w:rPr>
          <w:i/>
          <w:iCs/>
        </w:rPr>
        <w:t>marketing mix</w:t>
      </w:r>
      <w:r>
        <w:t xml:space="preserve"> tidak tepat maka akan mempengaruhi strategi pemasaran yang berdampak pada menurunnya tingkat kepuasan konsumen. Hasil tersebut juga sesuai dengan hasil penelitian Razak, Nirwanto, dan Triatmanto (2019); Afnina, dan Hastuti (2018) yang menemukan bahwa </w:t>
      </w:r>
      <w:r>
        <w:rPr>
          <w:i/>
          <w:iCs/>
        </w:rPr>
        <w:t>marketing mix</w:t>
      </w:r>
      <w:r>
        <w:t xml:space="preserve"> berpengaruh positif dan signifikan terhadap kepuasan pelanggan. </w:t>
      </w:r>
    </w:p>
    <w:p w14:paraId="6F3AE80C" w14:textId="42251931" w:rsidR="0074616E" w:rsidRDefault="0074616E" w:rsidP="00F95169">
      <w:pPr>
        <w:autoSpaceDE w:val="0"/>
        <w:autoSpaceDN w:val="0"/>
        <w:adjustRightInd w:val="0"/>
        <w:spacing w:line="276" w:lineRule="auto"/>
        <w:ind w:firstLine="720"/>
        <w:jc w:val="both"/>
      </w:pPr>
      <w:r>
        <w:t xml:space="preserve">Tingkat determinasi pengaruh </w:t>
      </w:r>
      <w:r w:rsidR="0057097C" w:rsidRPr="0074616E">
        <w:rPr>
          <w:bCs/>
        </w:rPr>
        <w:t xml:space="preserve">produk </w:t>
      </w:r>
      <w:r w:rsidR="0057097C">
        <w:rPr>
          <w:bCs/>
        </w:rPr>
        <w:t xml:space="preserve">pendidikan </w:t>
      </w:r>
      <w:r>
        <w:t xml:space="preserve">terhadap kepuasan mahasiswa adalah 17,9%. Maksudnya, jika perlakuan variabel </w:t>
      </w:r>
      <w:r w:rsidR="0057097C" w:rsidRPr="0074616E">
        <w:rPr>
          <w:bCs/>
        </w:rPr>
        <w:t xml:space="preserve">produk </w:t>
      </w:r>
      <w:r w:rsidR="0057097C">
        <w:rPr>
          <w:bCs/>
        </w:rPr>
        <w:t xml:space="preserve">pendidikan </w:t>
      </w:r>
      <w:r>
        <w:t>dalam hal ini kualitas produk (program studi) pada Politeknik LP3I Makassar ditingkatkan satu level maka kepuasan mahasiswa akan bertambah 17,9%. Persentase pengaruh tersebut cukup rendah dibanding pengaruh variabel lainnya. Hal ini dikarenakan</w:t>
      </w:r>
      <w:r w:rsidR="0081148E">
        <w:t xml:space="preserve"> penelitian ini hanya menitik beratkan pada </w:t>
      </w:r>
      <w:r w:rsidR="0081148E" w:rsidRPr="0074616E">
        <w:rPr>
          <w:bCs/>
        </w:rPr>
        <w:t xml:space="preserve">produk </w:t>
      </w:r>
      <w:r w:rsidR="0081148E">
        <w:rPr>
          <w:bCs/>
        </w:rPr>
        <w:t xml:space="preserve">pendidikan </w:t>
      </w:r>
      <w:r w:rsidR="0081148E">
        <w:rPr>
          <w:bCs/>
        </w:rPr>
        <w:t xml:space="preserve">sebagai </w:t>
      </w:r>
      <w:r w:rsidR="0081148E">
        <w:t>salah satu aspek</w:t>
      </w:r>
      <w:r>
        <w:t xml:space="preserve"> </w:t>
      </w:r>
      <w:r>
        <w:rPr>
          <w:i/>
          <w:iCs/>
        </w:rPr>
        <w:t>marketing mix</w:t>
      </w:r>
      <w:r>
        <w:t xml:space="preserve">, sementara enam </w:t>
      </w:r>
      <w:r w:rsidR="0081148E">
        <w:t>aspek</w:t>
      </w:r>
      <w:r>
        <w:t xml:space="preserve"> lainnya belum diteliti dalam penelitian ini.</w:t>
      </w:r>
    </w:p>
    <w:p w14:paraId="3734C227" w14:textId="09FF18BB" w:rsidR="0074616E" w:rsidRPr="00F95169" w:rsidRDefault="00E027A3" w:rsidP="00F95169">
      <w:pPr>
        <w:pStyle w:val="ListParagraph"/>
        <w:spacing w:before="120" w:after="0"/>
        <w:ind w:left="0"/>
        <w:contextualSpacing w:val="0"/>
        <w:jc w:val="both"/>
        <w:rPr>
          <w:rFonts w:ascii="Times New Roman" w:hAnsi="Times New Roman"/>
          <w:b/>
          <w:bCs/>
          <w:i/>
          <w:iCs/>
          <w:sz w:val="24"/>
          <w:szCs w:val="24"/>
        </w:rPr>
      </w:pPr>
      <w:r w:rsidRPr="00F95169">
        <w:rPr>
          <w:rFonts w:ascii="Times New Roman" w:hAnsi="Times New Roman"/>
          <w:b/>
          <w:bCs/>
          <w:i/>
          <w:iCs/>
          <w:sz w:val="24"/>
          <w:szCs w:val="24"/>
        </w:rPr>
        <w:t xml:space="preserve">Pengaruh </w:t>
      </w:r>
      <w:r w:rsidRPr="00E027A3">
        <w:rPr>
          <w:rFonts w:ascii="Times New Roman" w:hAnsi="Times New Roman"/>
          <w:b/>
          <w:bCs/>
          <w:i/>
          <w:iCs/>
          <w:sz w:val="24"/>
          <w:szCs w:val="24"/>
        </w:rPr>
        <w:t>Produk Pendidikan</w:t>
      </w:r>
      <w:r>
        <w:rPr>
          <w:rFonts w:ascii="Times New Roman" w:hAnsi="Times New Roman"/>
          <w:bCs/>
          <w:sz w:val="24"/>
          <w:szCs w:val="24"/>
        </w:rPr>
        <w:t xml:space="preserve"> </w:t>
      </w:r>
      <w:r w:rsidR="0074616E" w:rsidRPr="00F95169">
        <w:rPr>
          <w:rFonts w:ascii="Times New Roman" w:hAnsi="Times New Roman"/>
          <w:b/>
          <w:bCs/>
          <w:i/>
          <w:iCs/>
          <w:sz w:val="24"/>
          <w:szCs w:val="24"/>
        </w:rPr>
        <w:t>terhadap Loyalitas Mahasiswa</w:t>
      </w:r>
    </w:p>
    <w:p w14:paraId="7E0932BF" w14:textId="47DE5423" w:rsidR="0074616E" w:rsidRDefault="0074616E" w:rsidP="00F95169">
      <w:pPr>
        <w:autoSpaceDE w:val="0"/>
        <w:autoSpaceDN w:val="0"/>
        <w:adjustRightInd w:val="0"/>
        <w:spacing w:line="276" w:lineRule="auto"/>
        <w:ind w:firstLine="720"/>
        <w:jc w:val="both"/>
      </w:pPr>
      <w:r w:rsidRPr="0074616E">
        <w:rPr>
          <w:bCs/>
        </w:rPr>
        <w:t xml:space="preserve">Data hasil penelitian yang dideskripsikan sebelumnya menunjukkan bahwa </w:t>
      </w:r>
      <w:r w:rsidR="00384436" w:rsidRPr="0074616E">
        <w:rPr>
          <w:bCs/>
        </w:rPr>
        <w:t xml:space="preserve">produk </w:t>
      </w:r>
      <w:r w:rsidR="00384436">
        <w:rPr>
          <w:bCs/>
        </w:rPr>
        <w:t>pendidikan</w:t>
      </w:r>
      <w:r>
        <w:t xml:space="preserve"> secara parsial (sendiri) memiliki pengaruh positif dan signifikan terhadap loyalitas mahasiswa Politeknik LP3I Makassar. Hasil penelitian tersebut memperkuat teori Kotler (2005) bahwa </w:t>
      </w:r>
      <w:r w:rsidR="00384436" w:rsidRPr="0074616E">
        <w:rPr>
          <w:bCs/>
        </w:rPr>
        <w:t xml:space="preserve">produk </w:t>
      </w:r>
      <w:r w:rsidR="00384436">
        <w:t>sebagai salah satu</w:t>
      </w:r>
      <w:r>
        <w:t xml:space="preserve"> alat pemasaran yang digunakan perusahaan untuk meyakinkan target pasar yang dituju (konsumen) untuk membeli secara berulang produk yang ditawarkan. Hasil tersebut juga sesuai dengan hasil penelitian Sya’idah dan Jauhari (2018) yang menemukan bahwa </w:t>
      </w:r>
      <w:r w:rsidR="00384436">
        <w:t xml:space="preserve">kualitas </w:t>
      </w:r>
      <w:r w:rsidR="00384436" w:rsidRPr="0074616E">
        <w:rPr>
          <w:bCs/>
        </w:rPr>
        <w:t xml:space="preserve">produk </w:t>
      </w:r>
      <w:r>
        <w:t>berpengaruh positif dan signifikan terhadap loyalitas pelanggan.</w:t>
      </w:r>
    </w:p>
    <w:p w14:paraId="41ECCEC2" w14:textId="69B34CDC" w:rsidR="0074616E" w:rsidRDefault="0074616E" w:rsidP="00F95169">
      <w:pPr>
        <w:autoSpaceDE w:val="0"/>
        <w:autoSpaceDN w:val="0"/>
        <w:adjustRightInd w:val="0"/>
        <w:spacing w:line="276" w:lineRule="auto"/>
        <w:ind w:firstLine="720"/>
        <w:jc w:val="both"/>
      </w:pPr>
      <w:r w:rsidRPr="0074616E">
        <w:rPr>
          <w:bCs/>
        </w:rPr>
        <w:t xml:space="preserve">Tingkat </w:t>
      </w:r>
      <w:r w:rsidRPr="00F95169">
        <w:t>determinasi</w:t>
      </w:r>
      <w:r w:rsidRPr="0074616E">
        <w:rPr>
          <w:bCs/>
        </w:rPr>
        <w:t xml:space="preserve"> pengaruh tersebut adalah </w:t>
      </w:r>
      <w:r>
        <w:t xml:space="preserve">10,5%. Maksudnya, jika </w:t>
      </w:r>
      <w:r w:rsidR="00210AF7">
        <w:t>kualitas</w:t>
      </w:r>
      <w:r>
        <w:t xml:space="preserve"> </w:t>
      </w:r>
      <w:r w:rsidR="00210AF7" w:rsidRPr="0074616E">
        <w:rPr>
          <w:bCs/>
        </w:rPr>
        <w:t xml:space="preserve">produk </w:t>
      </w:r>
      <w:r w:rsidR="00210AF7">
        <w:rPr>
          <w:bCs/>
        </w:rPr>
        <w:t>pendidikan</w:t>
      </w:r>
      <w:r>
        <w:t xml:space="preserve"> ditingkatkan satu level maka kepuasan mahasiswa pada Politeknik LP3I Makassar akan bertambah 10,5%. </w:t>
      </w:r>
    </w:p>
    <w:p w14:paraId="277AB083" w14:textId="47BB30EC" w:rsidR="0074616E" w:rsidRPr="00F95169" w:rsidRDefault="0074616E" w:rsidP="00F95169">
      <w:pPr>
        <w:pStyle w:val="ListParagraph"/>
        <w:spacing w:before="120" w:after="0"/>
        <w:ind w:left="0"/>
        <w:contextualSpacing w:val="0"/>
        <w:jc w:val="both"/>
        <w:rPr>
          <w:rFonts w:ascii="Times New Roman" w:hAnsi="Times New Roman"/>
          <w:b/>
          <w:bCs/>
          <w:i/>
          <w:iCs/>
          <w:sz w:val="24"/>
          <w:szCs w:val="24"/>
        </w:rPr>
      </w:pPr>
      <w:r w:rsidRPr="00F95169">
        <w:rPr>
          <w:rFonts w:ascii="Times New Roman" w:hAnsi="Times New Roman"/>
          <w:b/>
          <w:bCs/>
          <w:i/>
          <w:iCs/>
          <w:sz w:val="24"/>
          <w:szCs w:val="24"/>
        </w:rPr>
        <w:t>Pengaruh Kepuasan Mahasiswa terhadap Loyalitas Mahasiswa</w:t>
      </w:r>
    </w:p>
    <w:p w14:paraId="28D26237" w14:textId="77777777" w:rsidR="0074616E" w:rsidRPr="0074616E" w:rsidRDefault="0074616E" w:rsidP="0074616E">
      <w:pPr>
        <w:autoSpaceDE w:val="0"/>
        <w:autoSpaceDN w:val="0"/>
        <w:adjustRightInd w:val="0"/>
        <w:spacing w:line="276" w:lineRule="auto"/>
        <w:ind w:firstLine="720"/>
        <w:jc w:val="both"/>
        <w:rPr>
          <w:bCs/>
        </w:rPr>
      </w:pPr>
      <w:r w:rsidRPr="0074616E">
        <w:rPr>
          <w:bCs/>
        </w:rPr>
        <w:t xml:space="preserve">Penelitian </w:t>
      </w:r>
      <w:r w:rsidRPr="00F95169">
        <w:t>ini</w:t>
      </w:r>
      <w:r w:rsidRPr="0074616E">
        <w:rPr>
          <w:bCs/>
        </w:rPr>
        <w:t xml:space="preserve"> menemukan bahwa variabel kepuasan mahasiswa</w:t>
      </w:r>
      <w:r>
        <w:t xml:space="preserve"> memiliki pengaruh positif dan signifikan terhadap loyalitas mahasiswa Politeknik LP3I Makassar</w:t>
      </w:r>
      <w:r w:rsidRPr="0074616E">
        <w:rPr>
          <w:bCs/>
        </w:rPr>
        <w:t xml:space="preserve">. Hasil penelitian ini memperkuat teori </w:t>
      </w:r>
      <w:r>
        <w:t xml:space="preserve">Band (dalam Musanto, 2004), bahwa kepuasan pelanggan mengakibatkan terjadinya pembelian ulang atau kesetiaan yang berlanjut. </w:t>
      </w:r>
      <w:r w:rsidRPr="0074616E">
        <w:rPr>
          <w:bCs/>
        </w:rPr>
        <w:t xml:space="preserve">Temuan penelitian ini juga sesuai dengan hasil penelitian </w:t>
      </w:r>
      <w:r>
        <w:t>Kusumawati (2015) dan Musanto (2004)</w:t>
      </w:r>
      <w:r w:rsidRPr="0074616E">
        <w:rPr>
          <w:bCs/>
        </w:rPr>
        <w:t xml:space="preserve"> yang menemukan bahwa kepuasan pelanggan </w:t>
      </w:r>
      <w:r>
        <w:t>memiliki pengaruh positif dan signifikan terhadap loyalitas pelanggan.</w:t>
      </w:r>
      <w:r w:rsidRPr="0074616E">
        <w:rPr>
          <w:bCs/>
        </w:rPr>
        <w:t xml:space="preserve"> </w:t>
      </w:r>
      <w:r w:rsidRPr="0074616E">
        <w:rPr>
          <w:bCs/>
        </w:rPr>
        <w:lastRenderedPageBreak/>
        <w:t xml:space="preserve">Pelanggan dalam penelitian ini adalah mahasiswa </w:t>
      </w:r>
      <w:r w:rsidRPr="0074616E">
        <w:t>sebagai</w:t>
      </w:r>
      <w:r w:rsidRPr="0074616E">
        <w:rPr>
          <w:bCs/>
        </w:rPr>
        <w:t xml:space="preserve"> konsumen jasa pendidikan yang ditawarkan atau diberikan oleh perguruan tinggi.</w:t>
      </w:r>
    </w:p>
    <w:p w14:paraId="2A0E9C8B" w14:textId="77777777" w:rsidR="0074616E" w:rsidRDefault="0074616E" w:rsidP="00F95169">
      <w:pPr>
        <w:autoSpaceDE w:val="0"/>
        <w:autoSpaceDN w:val="0"/>
        <w:adjustRightInd w:val="0"/>
        <w:spacing w:line="276" w:lineRule="auto"/>
        <w:ind w:firstLine="720"/>
        <w:jc w:val="both"/>
      </w:pPr>
      <w:r w:rsidRPr="0074616E">
        <w:rPr>
          <w:bCs/>
        </w:rPr>
        <w:t xml:space="preserve">Tingkat </w:t>
      </w:r>
      <w:r w:rsidRPr="00F95169">
        <w:t>Determinasi</w:t>
      </w:r>
      <w:r>
        <w:rPr>
          <w:b/>
          <w:bCs/>
        </w:rPr>
        <w:t xml:space="preserve"> </w:t>
      </w:r>
      <w:r>
        <w:t>pengaruh tersebut adalah</w:t>
      </w:r>
      <w:r>
        <w:rPr>
          <w:b/>
          <w:bCs/>
        </w:rPr>
        <w:t xml:space="preserve"> </w:t>
      </w:r>
      <w:r>
        <w:t xml:space="preserve">69,3%. Artinya, jika perlakuan </w:t>
      </w:r>
      <w:r w:rsidRPr="0074616E">
        <w:rPr>
          <w:bCs/>
        </w:rPr>
        <w:t>kepuasan mahasiswa</w:t>
      </w:r>
      <w:r>
        <w:t xml:space="preserve"> ditingkatkan satu level maka loyalitas mahasiswa Politeknik LP3I Makassar akan meningkat sebesar 69,3%.</w:t>
      </w:r>
    </w:p>
    <w:p w14:paraId="0D983BB1" w14:textId="0FEB01B0" w:rsidR="0074616E" w:rsidRPr="00F95169" w:rsidRDefault="0074616E" w:rsidP="00F95169">
      <w:pPr>
        <w:pStyle w:val="ListParagraph"/>
        <w:spacing w:before="120" w:after="0"/>
        <w:ind w:left="0"/>
        <w:contextualSpacing w:val="0"/>
        <w:jc w:val="both"/>
        <w:rPr>
          <w:rFonts w:ascii="Times New Roman" w:hAnsi="Times New Roman"/>
          <w:b/>
          <w:i/>
          <w:iCs/>
          <w:sz w:val="24"/>
          <w:szCs w:val="24"/>
        </w:rPr>
      </w:pPr>
      <w:r w:rsidRPr="00F95169">
        <w:rPr>
          <w:rFonts w:ascii="Times New Roman" w:hAnsi="Times New Roman"/>
          <w:b/>
          <w:i/>
          <w:iCs/>
          <w:sz w:val="24"/>
          <w:szCs w:val="24"/>
        </w:rPr>
        <w:t xml:space="preserve">Pengaruh </w:t>
      </w:r>
      <w:r w:rsidR="005B42AE" w:rsidRPr="005B42AE">
        <w:rPr>
          <w:rFonts w:ascii="Times New Roman" w:hAnsi="Times New Roman"/>
          <w:b/>
          <w:i/>
          <w:iCs/>
          <w:sz w:val="24"/>
          <w:szCs w:val="24"/>
        </w:rPr>
        <w:t>Produk Pendidikan</w:t>
      </w:r>
      <w:r w:rsidR="005B42AE" w:rsidRPr="00F95169">
        <w:rPr>
          <w:rFonts w:ascii="Times New Roman" w:hAnsi="Times New Roman"/>
          <w:b/>
          <w:i/>
          <w:iCs/>
          <w:sz w:val="24"/>
          <w:szCs w:val="24"/>
        </w:rPr>
        <w:t xml:space="preserve"> </w:t>
      </w:r>
      <w:r w:rsidRPr="00F95169">
        <w:rPr>
          <w:rFonts w:ascii="Times New Roman" w:hAnsi="Times New Roman"/>
          <w:b/>
          <w:i/>
          <w:iCs/>
          <w:sz w:val="24"/>
          <w:szCs w:val="24"/>
        </w:rPr>
        <w:t>Melalui Kepuasan Mahasiswa terhadap Loyalitas Mahasiswa</w:t>
      </w:r>
    </w:p>
    <w:p w14:paraId="2436BBCF" w14:textId="02DA4A43" w:rsidR="0074616E" w:rsidRDefault="0074616E" w:rsidP="0074616E">
      <w:pPr>
        <w:autoSpaceDE w:val="0"/>
        <w:autoSpaceDN w:val="0"/>
        <w:adjustRightInd w:val="0"/>
        <w:spacing w:line="276" w:lineRule="auto"/>
        <w:ind w:firstLine="720"/>
        <w:jc w:val="both"/>
      </w:pPr>
      <w:r>
        <w:rPr>
          <w:bCs/>
        </w:rPr>
        <w:t xml:space="preserve">Variabel </w:t>
      </w:r>
      <w:r w:rsidR="005B42AE" w:rsidRPr="0074616E">
        <w:rPr>
          <w:bCs/>
        </w:rPr>
        <w:t xml:space="preserve">produk </w:t>
      </w:r>
      <w:r w:rsidR="005B42AE">
        <w:rPr>
          <w:bCs/>
        </w:rPr>
        <w:t xml:space="preserve">pendidikan </w:t>
      </w:r>
      <w:r>
        <w:t xml:space="preserve">memiliki pengaruh tidak langsung terhadap loyalitas mahasiswa melalui kepuasan mahasiswa. Tingkat determinasi pengaruh tidak langsung tersebut adalah 0,358 atau 35,8%. </w:t>
      </w:r>
    </w:p>
    <w:p w14:paraId="62CFCB1D" w14:textId="60321F2E" w:rsidR="0074616E" w:rsidRDefault="0074616E" w:rsidP="0074616E">
      <w:pPr>
        <w:autoSpaceDE w:val="0"/>
        <w:autoSpaceDN w:val="0"/>
        <w:adjustRightInd w:val="0"/>
        <w:spacing w:line="276" w:lineRule="auto"/>
        <w:ind w:firstLine="720"/>
        <w:jc w:val="both"/>
        <w:rPr>
          <w:b/>
        </w:rPr>
      </w:pPr>
      <w:r>
        <w:t xml:space="preserve">Hasil penelitian ini memperkuat teori Kotler (2005) bahwa </w:t>
      </w:r>
      <w:r w:rsidR="00C73ED0" w:rsidRPr="0074616E">
        <w:rPr>
          <w:bCs/>
        </w:rPr>
        <w:t xml:space="preserve">produk </w:t>
      </w:r>
      <w:r>
        <w:t xml:space="preserve">merupakan </w:t>
      </w:r>
      <w:r w:rsidR="00C73ED0">
        <w:t xml:space="preserve">salah satu </w:t>
      </w:r>
      <w:r>
        <w:t xml:space="preserve">unsur pemasaran yang bila tidak terorganisasi dengan baik maka akan berpengaruh terhadap </w:t>
      </w:r>
      <w:r w:rsidR="00992014">
        <w:t xml:space="preserve">penurunan </w:t>
      </w:r>
      <w:r>
        <w:t xml:space="preserve">kepuasan konsumen. Sekaligus terkait dengan teori Band (dalam Musanto, 2004), bahwa kepuasan pelanggan mengakibatkan terjadinya pembelian ulang atau kesetiaan yang berlanjut. Hasil tersebut juga sesuai dengan hasil penelitian Putra (2012) yang menemukan bahwa </w:t>
      </w:r>
      <w:r w:rsidR="00C428AF" w:rsidRPr="0074616E">
        <w:rPr>
          <w:bCs/>
        </w:rPr>
        <w:t xml:space="preserve">produk </w:t>
      </w:r>
      <w:r w:rsidR="00C428AF">
        <w:rPr>
          <w:bCs/>
        </w:rPr>
        <w:t>pendidikan</w:t>
      </w:r>
      <w:r>
        <w:t xml:space="preserve"> memiliki pengaruh tidak langsung terhadap loyalitas pelanggan melalui kepuasan pelanggan.</w:t>
      </w:r>
    </w:p>
    <w:p w14:paraId="0814DE64" w14:textId="77777777" w:rsidR="0074616E" w:rsidRDefault="0074616E" w:rsidP="00D918BC">
      <w:pPr>
        <w:autoSpaceDE w:val="0"/>
        <w:autoSpaceDN w:val="0"/>
        <w:adjustRightInd w:val="0"/>
        <w:ind w:firstLine="720"/>
        <w:jc w:val="both"/>
        <w:rPr>
          <w:color w:val="000000"/>
          <w:lang w:val="sv-SE"/>
        </w:rPr>
      </w:pPr>
    </w:p>
    <w:p w14:paraId="0783C8CE" w14:textId="77777777" w:rsidR="00E97276" w:rsidRPr="00D273B6" w:rsidRDefault="00F86CED" w:rsidP="002E7FC5">
      <w:pPr>
        <w:tabs>
          <w:tab w:val="left" w:pos="340"/>
        </w:tabs>
        <w:spacing w:line="276" w:lineRule="auto"/>
        <w:rPr>
          <w:b/>
          <w:color w:val="000000"/>
          <w:lang w:val="fi-FI"/>
        </w:rPr>
      </w:pPr>
      <w:r>
        <w:rPr>
          <w:b/>
          <w:caps/>
        </w:rPr>
        <w:t>PENUTUP</w:t>
      </w:r>
    </w:p>
    <w:p w14:paraId="633FA533" w14:textId="251014D7" w:rsidR="00D918BC" w:rsidRDefault="00C53D7F" w:rsidP="00D918BC">
      <w:pPr>
        <w:autoSpaceDE w:val="0"/>
        <w:autoSpaceDN w:val="0"/>
        <w:adjustRightInd w:val="0"/>
        <w:spacing w:line="276" w:lineRule="auto"/>
        <w:ind w:firstLine="720"/>
        <w:jc w:val="both"/>
      </w:pPr>
      <w:r>
        <w:rPr>
          <w:bCs/>
        </w:rPr>
        <w:t>Berdasarkan hasil penelitian dan pembahasan yang dipaparkan sebelumnya maka dapat ditarik kesimpulan sebagai berikut:</w:t>
      </w:r>
      <w:r>
        <w:rPr>
          <w:bCs/>
        </w:rPr>
        <w:t xml:space="preserve"> (1) Produk pendidikan </w:t>
      </w:r>
      <w:r>
        <w:t>memiliki pengaruh positif dan signifikan terhadap kepuasan mahasiswa Politeknik LP3I Makassar</w:t>
      </w:r>
      <w:r w:rsidRPr="00C53D7F">
        <w:rPr>
          <w:bCs/>
        </w:rPr>
        <w:t xml:space="preserve">. </w:t>
      </w:r>
      <w:r>
        <w:rPr>
          <w:bCs/>
        </w:rPr>
        <w:t xml:space="preserve">(2) </w:t>
      </w:r>
      <w:r w:rsidR="00C350ED">
        <w:rPr>
          <w:bCs/>
        </w:rPr>
        <w:t>Kepuasan mahasiswa</w:t>
      </w:r>
      <w:r>
        <w:t xml:space="preserve"> memiliki pengaruh positif dan signifikan terhadap loyalitas mahasiswa Politeknik LP3I Makassar</w:t>
      </w:r>
      <w:r w:rsidRPr="00C53D7F">
        <w:rPr>
          <w:bCs/>
        </w:rPr>
        <w:t xml:space="preserve">. </w:t>
      </w:r>
      <w:r w:rsidR="00D918BC">
        <w:rPr>
          <w:bCs/>
        </w:rPr>
        <w:t xml:space="preserve">(3) </w:t>
      </w:r>
      <w:r w:rsidR="00C350ED" w:rsidRPr="0074616E">
        <w:rPr>
          <w:bCs/>
        </w:rPr>
        <w:t xml:space="preserve">Produk </w:t>
      </w:r>
      <w:r w:rsidR="00C350ED">
        <w:rPr>
          <w:bCs/>
        </w:rPr>
        <w:t>pendidikan</w:t>
      </w:r>
      <w:r>
        <w:t xml:space="preserve"> memiliki pengaruh tidak langsung terhadap loyalitas mahasiswa melalui kepuasan mahasiswa. </w:t>
      </w:r>
    </w:p>
    <w:p w14:paraId="29F8A408" w14:textId="1DBF9F43" w:rsidR="00C53D7F" w:rsidRDefault="00C53D7F" w:rsidP="00D918BC">
      <w:pPr>
        <w:autoSpaceDE w:val="0"/>
        <w:autoSpaceDN w:val="0"/>
        <w:adjustRightInd w:val="0"/>
        <w:spacing w:line="276" w:lineRule="auto"/>
        <w:ind w:firstLine="720"/>
        <w:jc w:val="both"/>
        <w:rPr>
          <w:bCs/>
        </w:rPr>
      </w:pPr>
      <w:r w:rsidRPr="00C53D7F">
        <w:t>Berdasarkan</w:t>
      </w:r>
      <w:r>
        <w:rPr>
          <w:bCs/>
        </w:rPr>
        <w:t xml:space="preserve"> kesimpulan tersebut penelitian ini berimplikasi pada pentingnya peningkatan pengelolaan perguruan tinggi yang berbasis pada</w:t>
      </w:r>
      <w:r w:rsidR="00D918BC">
        <w:rPr>
          <w:bCs/>
        </w:rPr>
        <w:t xml:space="preserve"> produk pendidikan</w:t>
      </w:r>
      <w:r>
        <w:rPr>
          <w:bCs/>
        </w:rPr>
        <w:t xml:space="preserve"> </w:t>
      </w:r>
      <w:r w:rsidR="00D918BC" w:rsidRPr="00D918BC">
        <w:rPr>
          <w:bCs/>
        </w:rPr>
        <w:t>yang sesuai dengan tuntutan pemerintah</w:t>
      </w:r>
      <w:r>
        <w:rPr>
          <w:bCs/>
        </w:rPr>
        <w:t xml:space="preserve"> </w:t>
      </w:r>
      <w:r w:rsidR="00D918BC">
        <w:rPr>
          <w:bCs/>
        </w:rPr>
        <w:t xml:space="preserve">dan kebutuhan masyarakat </w:t>
      </w:r>
      <w:r>
        <w:rPr>
          <w:bCs/>
        </w:rPr>
        <w:t xml:space="preserve">sehingga loyalitas pelanggan semakin meningkat. Industrisasi perguruan tinggi tersebut </w:t>
      </w:r>
      <w:r w:rsidR="00D918BC">
        <w:rPr>
          <w:bCs/>
        </w:rPr>
        <w:t>merupakan respons terhadap</w:t>
      </w:r>
      <w:r>
        <w:rPr>
          <w:bCs/>
        </w:rPr>
        <w:t xml:space="preserve"> pemenuhan kebutuhan masyarakat akan tenaga kerja yang terus meningkat dan tuntutan pemerintah yang terus berubah-ubah.</w:t>
      </w:r>
    </w:p>
    <w:p w14:paraId="0AAA5F0A" w14:textId="5B4D895B" w:rsidR="00C53D7F" w:rsidRPr="00D273B6" w:rsidRDefault="00C53D7F" w:rsidP="00C53D7F">
      <w:pPr>
        <w:autoSpaceDE w:val="0"/>
        <w:autoSpaceDN w:val="0"/>
        <w:adjustRightInd w:val="0"/>
        <w:spacing w:line="276" w:lineRule="auto"/>
        <w:ind w:firstLine="720"/>
        <w:jc w:val="both"/>
        <w:rPr>
          <w:color w:val="000000"/>
          <w:lang w:val="sv-SE"/>
        </w:rPr>
      </w:pPr>
      <w:r>
        <w:rPr>
          <w:bCs/>
        </w:rPr>
        <w:t xml:space="preserve">Industrisasi </w:t>
      </w:r>
      <w:r w:rsidRPr="00C53D7F">
        <w:t>lembaga</w:t>
      </w:r>
      <w:r>
        <w:rPr>
          <w:bCs/>
        </w:rPr>
        <w:t xml:space="preserve"> pendidikan harus direspons secara positif oleh perguruan tinggi dengan kritis. Tujuan utama dari lembaga pendidikan bukan sekedar </w:t>
      </w:r>
      <w:r>
        <w:rPr>
          <w:bCs/>
          <w:i/>
          <w:iCs/>
        </w:rPr>
        <w:t>transfer of knowledge</w:t>
      </w:r>
      <w:r>
        <w:rPr>
          <w:bCs/>
        </w:rPr>
        <w:t xml:space="preserve"> (pengetahuan dan keterampilan) melainkan juga </w:t>
      </w:r>
      <w:r>
        <w:rPr>
          <w:bCs/>
          <w:i/>
          <w:iCs/>
        </w:rPr>
        <w:t>transfer of value</w:t>
      </w:r>
      <w:r>
        <w:rPr>
          <w:bCs/>
        </w:rPr>
        <w:t xml:space="preserve"> (nilai/akhlak/sikap). Jangan sampai perguruan tinggi sengaja mengooptasikan diri dengan tuntutan pemerintah yang sifatnya formalistik dan kebutuhan masyarakat global (modern) sehingga capaian-capaiannya sekedar formalitas dan melupakan cita-citanya dalam menanamkan nilai-nilai moral budaya bangsa dan akhlak agama.</w:t>
      </w:r>
    </w:p>
    <w:p w14:paraId="5B42DA86" w14:textId="77777777" w:rsidR="00E97276" w:rsidRDefault="00E97276" w:rsidP="00E97276">
      <w:pPr>
        <w:autoSpaceDE w:val="0"/>
        <w:rPr>
          <w:b/>
          <w:color w:val="000000"/>
          <w:lang w:val="fi-FI"/>
        </w:rPr>
      </w:pPr>
    </w:p>
    <w:p w14:paraId="2EC64071" w14:textId="77777777" w:rsidR="00E97276" w:rsidRPr="00D273B6" w:rsidRDefault="00F86CED" w:rsidP="002E7FC5">
      <w:pPr>
        <w:tabs>
          <w:tab w:val="left" w:pos="340"/>
        </w:tabs>
        <w:spacing w:line="276" w:lineRule="auto"/>
        <w:rPr>
          <w:b/>
          <w:color w:val="000000"/>
          <w:lang w:val="fi-FI"/>
        </w:rPr>
      </w:pPr>
      <w:r>
        <w:rPr>
          <w:b/>
          <w:caps/>
        </w:rPr>
        <w:t>DAFTAR RUJUKAN</w:t>
      </w:r>
    </w:p>
    <w:p w14:paraId="79B60D7B" w14:textId="77777777" w:rsidR="00905486" w:rsidRDefault="00905486" w:rsidP="00905486">
      <w:pPr>
        <w:spacing w:before="60"/>
        <w:ind w:left="709" w:hanging="709"/>
        <w:jc w:val="both"/>
        <w:rPr>
          <w:shd w:val="clear" w:color="auto" w:fill="FFFFFF"/>
          <w:lang w:eastAsia="en-US"/>
        </w:rPr>
      </w:pPr>
      <w:r>
        <w:t>Afnina</w:t>
      </w:r>
      <w:r>
        <w:rPr>
          <w:shd w:val="clear" w:color="auto" w:fill="FFFFFF"/>
        </w:rPr>
        <w:t>, Afnina, dan Yulia Hastuti. 2018. “Pengaruh Kualitas Produk terhadap Kepuasan Pelanggan.” </w:t>
      </w:r>
      <w:r>
        <w:rPr>
          <w:i/>
          <w:iCs/>
          <w:shd w:val="clear" w:color="auto" w:fill="FFFFFF"/>
        </w:rPr>
        <w:t>Jurnal Samudra Ekonomi dan Bisnis</w:t>
      </w:r>
      <w:r>
        <w:rPr>
          <w:shd w:val="clear" w:color="auto" w:fill="FFFFFF"/>
        </w:rPr>
        <w:t> 9, no. 1: 21-30.</w:t>
      </w:r>
    </w:p>
    <w:p w14:paraId="58301CB8" w14:textId="77777777" w:rsidR="00905486" w:rsidRDefault="00905486" w:rsidP="00905486">
      <w:pPr>
        <w:spacing w:before="60"/>
        <w:ind w:left="709" w:hanging="709"/>
        <w:jc w:val="both"/>
      </w:pPr>
      <w:r>
        <w:t xml:space="preserve">Alma, Buchari. 2009. </w:t>
      </w:r>
      <w:r>
        <w:rPr>
          <w:i/>
        </w:rPr>
        <w:t>Manajemen Pemasaran dan Pemasaran Jasa</w:t>
      </w:r>
      <w:r>
        <w:t>. Bandung: CV Alfabeta.</w:t>
      </w:r>
    </w:p>
    <w:p w14:paraId="48CAB48E" w14:textId="77777777" w:rsidR="00905486" w:rsidRDefault="00905486" w:rsidP="00905486">
      <w:pPr>
        <w:spacing w:before="60"/>
        <w:ind w:left="709" w:hanging="709"/>
        <w:jc w:val="both"/>
      </w:pPr>
      <w:r>
        <w:rPr>
          <w:shd w:val="clear" w:color="auto" w:fill="FFFFFF"/>
        </w:rPr>
        <w:lastRenderedPageBreak/>
        <w:t xml:space="preserve">Arikunto, Suharsimi. 2014. </w:t>
      </w:r>
      <w:r>
        <w:rPr>
          <w:i/>
          <w:iCs/>
          <w:shd w:val="clear" w:color="auto" w:fill="FFFFFF"/>
        </w:rPr>
        <w:t>Metode Penelitian Kuantitatif, Kualitatif, Dan Kombinasi (Mixed Methods)</w:t>
      </w:r>
      <w:r>
        <w:rPr>
          <w:shd w:val="clear" w:color="auto" w:fill="FFFFFF"/>
        </w:rPr>
        <w:t>. Bandung: Alfabeta.</w:t>
      </w:r>
    </w:p>
    <w:p w14:paraId="237D9324" w14:textId="77777777" w:rsidR="00905486" w:rsidRDefault="00905486" w:rsidP="00905486">
      <w:pPr>
        <w:spacing w:before="60"/>
        <w:ind w:left="709" w:hanging="709"/>
        <w:jc w:val="both"/>
      </w:pPr>
      <w:r>
        <w:t>Asyhar</w:t>
      </w:r>
      <w:r>
        <w:rPr>
          <w:shd w:val="clear" w:color="auto" w:fill="FFFFFF"/>
        </w:rPr>
        <w:t>, Ali. 2016. “Model Transformasi Pendidikan Pondok Pesantren di Pulau Bawean Gresik.” </w:t>
      </w:r>
      <w:r>
        <w:rPr>
          <w:i/>
          <w:iCs/>
          <w:shd w:val="clear" w:color="auto" w:fill="FFFFFF"/>
        </w:rPr>
        <w:t>JOIES: Journal of Islamic Education Studies</w:t>
      </w:r>
      <w:r>
        <w:rPr>
          <w:shd w:val="clear" w:color="auto" w:fill="FFFFFF"/>
        </w:rPr>
        <w:t> 1, no. 2: 277-302.</w:t>
      </w:r>
    </w:p>
    <w:p w14:paraId="2382809B" w14:textId="77777777" w:rsidR="00905486" w:rsidRDefault="00905486" w:rsidP="00905486">
      <w:pPr>
        <w:spacing w:before="60"/>
        <w:ind w:left="709" w:hanging="709"/>
        <w:jc w:val="both"/>
      </w:pPr>
      <w:r>
        <w:t xml:space="preserve">Barnett, Ronald. 1992. “The Idea of Quality: Voicing the Educational.” </w:t>
      </w:r>
      <w:r>
        <w:rPr>
          <w:i/>
          <w:iCs/>
        </w:rPr>
        <w:t>Higher Education Quarterly</w:t>
      </w:r>
      <w:r>
        <w:t xml:space="preserve"> 46, no. 1.</w:t>
      </w:r>
    </w:p>
    <w:p w14:paraId="608C7A72" w14:textId="77777777" w:rsidR="00905486" w:rsidRDefault="00905486" w:rsidP="00905486">
      <w:pPr>
        <w:spacing w:before="60"/>
        <w:ind w:left="709" w:hanging="709"/>
        <w:jc w:val="both"/>
      </w:pPr>
      <w:r>
        <w:t xml:space="preserve">Bungin, M. Burhan. 2014. </w:t>
      </w:r>
      <w:r>
        <w:rPr>
          <w:i/>
        </w:rPr>
        <w:t>Metodologi Penelitian Kuantitatif: Komunikasi, Ekonomi dan Kebijakan Publik serta Ilmu-ilmu Sosial Lainnya</w:t>
      </w:r>
      <w:r>
        <w:t>. Cet. VIII; Jakarta: Kencana</w:t>
      </w:r>
    </w:p>
    <w:p w14:paraId="084253D7" w14:textId="77777777" w:rsidR="00905486" w:rsidRDefault="00905486" w:rsidP="00905486">
      <w:pPr>
        <w:spacing w:before="60"/>
        <w:ind w:left="709" w:hanging="709"/>
        <w:jc w:val="both"/>
      </w:pPr>
      <w:r>
        <w:t>Burga</w:t>
      </w:r>
      <w:r>
        <w:rPr>
          <w:shd w:val="clear" w:color="auto" w:fill="FFFFFF"/>
        </w:rPr>
        <w:t>, Muhammad Alqadri, Azhar Arsyad, Muljono Damopolii, dan A, Marjuni. 2019. “Accommodating the National Education Policy in Pondok Pesantren DDI Mangkoso: Study Period of 1989-2018.” </w:t>
      </w:r>
      <w:r>
        <w:rPr>
          <w:i/>
          <w:iCs/>
          <w:shd w:val="clear" w:color="auto" w:fill="FFFFFF"/>
        </w:rPr>
        <w:t>Islam Realitas: Journal of Islamic and Social Studies</w:t>
      </w:r>
      <w:r>
        <w:rPr>
          <w:shd w:val="clear" w:color="auto" w:fill="FFFFFF"/>
        </w:rPr>
        <w:t> 5, no. 1: 82-99.</w:t>
      </w:r>
    </w:p>
    <w:p w14:paraId="73970C36" w14:textId="77777777" w:rsidR="00905486" w:rsidRDefault="00905486" w:rsidP="00905486">
      <w:pPr>
        <w:spacing w:before="60"/>
        <w:ind w:left="709" w:hanging="709"/>
        <w:jc w:val="both"/>
        <w:rPr>
          <w:shd w:val="clear" w:color="auto" w:fill="FFFFFF"/>
        </w:rPr>
      </w:pPr>
      <w:r>
        <w:rPr>
          <w:shd w:val="clear" w:color="auto" w:fill="FFFFFF"/>
        </w:rPr>
        <w:t>Burga, Muhammad Alqadri. 2019. “Hakikat Manusia sebagai Makhluk Pedagogik.” </w:t>
      </w:r>
      <w:r>
        <w:rPr>
          <w:i/>
          <w:iCs/>
          <w:shd w:val="clear" w:color="auto" w:fill="FFFFFF"/>
        </w:rPr>
        <w:t>Al-Musannif</w:t>
      </w:r>
      <w:r>
        <w:rPr>
          <w:shd w:val="clear" w:color="auto" w:fill="FFFFFF"/>
        </w:rPr>
        <w:t> 1, no. 1: 19-31.</w:t>
      </w:r>
    </w:p>
    <w:p w14:paraId="04BC5ACC" w14:textId="77777777" w:rsidR="00905486" w:rsidRDefault="00905486" w:rsidP="00905486">
      <w:pPr>
        <w:spacing w:before="60"/>
        <w:ind w:left="709" w:hanging="709"/>
        <w:jc w:val="both"/>
      </w:pPr>
      <w:r>
        <w:t xml:space="preserve">Djarwanto. 2001. </w:t>
      </w:r>
      <w:r>
        <w:rPr>
          <w:i/>
        </w:rPr>
        <w:t>Mengenal Beberapa Uji Statistik dalam Penelitian</w:t>
      </w:r>
      <w:r>
        <w:t xml:space="preserve">. Edisi Kedua; Yogyakarta: BPFE-UGM. </w:t>
      </w:r>
    </w:p>
    <w:p w14:paraId="48F3FC3B" w14:textId="77777777" w:rsidR="00905486" w:rsidRDefault="00905486" w:rsidP="00905486">
      <w:pPr>
        <w:spacing w:before="60"/>
        <w:ind w:left="709" w:hanging="709"/>
        <w:jc w:val="both"/>
      </w:pPr>
      <w:r>
        <w:t xml:space="preserve">Firmansyah. 2013. </w:t>
      </w:r>
      <w:r>
        <w:rPr>
          <w:i/>
        </w:rPr>
        <w:t>Analisis Bauran Pemasaran Terhadap Keputusan Siswa/Siswi SMA Memilih Bimbingan Belajar JILC Cabang Cendrawasih</w:t>
      </w:r>
      <w:r>
        <w:t>, Makassar. Universitas Hasanuddin.</w:t>
      </w:r>
    </w:p>
    <w:p w14:paraId="53203F25" w14:textId="77777777" w:rsidR="00905486" w:rsidRDefault="00905486" w:rsidP="00905486">
      <w:pPr>
        <w:spacing w:before="60"/>
        <w:ind w:left="709" w:hanging="709"/>
        <w:jc w:val="both"/>
      </w:pPr>
      <w:r>
        <w:rPr>
          <w:shd w:val="clear" w:color="auto" w:fill="FFFFFF"/>
        </w:rPr>
        <w:t>Fitriani, Nani. 2018. “Peran Kualitas Pelayanan dan Kepuasan Pelanggan dalam Pembentukan Word of Mouth Mahasiswa Perguruan Tinggi Swasta di Jakarta.” </w:t>
      </w:r>
      <w:r>
        <w:rPr>
          <w:i/>
          <w:iCs/>
          <w:shd w:val="clear" w:color="auto" w:fill="FFFFFF"/>
        </w:rPr>
        <w:t>Jurnal Manajemen Indonesia</w:t>
      </w:r>
      <w:r>
        <w:rPr>
          <w:shd w:val="clear" w:color="auto" w:fill="FFFFFF"/>
        </w:rPr>
        <w:t> 18, no. 1.</w:t>
      </w:r>
      <w:r>
        <w:t xml:space="preserve"> </w:t>
      </w:r>
    </w:p>
    <w:p w14:paraId="172354DF" w14:textId="77777777" w:rsidR="00905486" w:rsidRDefault="00905486" w:rsidP="00905486">
      <w:pPr>
        <w:spacing w:before="60"/>
        <w:ind w:left="709" w:hanging="709"/>
        <w:jc w:val="both"/>
        <w:rPr>
          <w:i/>
          <w:iCs/>
        </w:rPr>
      </w:pPr>
      <w:r>
        <w:t>Fitriya</w:t>
      </w:r>
      <w:r>
        <w:rPr>
          <w:rStyle w:val="Emphasis"/>
        </w:rPr>
        <w:t xml:space="preserve">, Hadiyati, dan Endang Ahmad Yani. 2014. </w:t>
      </w:r>
      <w:r>
        <w:t xml:space="preserve">“Faktor-faktor yang Mempengaruhi Minat Mahasiswa Memilih Perguruan Tinggi Ekonomi Islam (Studi Kasus STEI Sebi)”. </w:t>
      </w:r>
      <w:r>
        <w:rPr>
          <w:rStyle w:val="Emphasis"/>
          <w:kern w:val="2"/>
        </w:rPr>
        <w:t>Jurnal Ekonomi dan Perbankan Syariah 2, no. 1.</w:t>
      </w:r>
    </w:p>
    <w:p w14:paraId="417BAE1A" w14:textId="77777777" w:rsidR="00905486" w:rsidRDefault="00905486" w:rsidP="00905486">
      <w:pPr>
        <w:spacing w:before="60"/>
        <w:ind w:left="709" w:hanging="709"/>
        <w:jc w:val="both"/>
        <w:rPr>
          <w:shd w:val="clear" w:color="auto" w:fill="FFFFFF"/>
        </w:rPr>
      </w:pPr>
      <w:r>
        <w:rPr>
          <w:shd w:val="clear" w:color="auto" w:fill="FFFFFF"/>
        </w:rPr>
        <w:t xml:space="preserve">Frisdiantara, </w:t>
      </w:r>
      <w:bookmarkStart w:id="4" w:name="_Hlk98880928"/>
      <w:r>
        <w:rPr>
          <w:shd w:val="clear" w:color="auto" w:fill="FFFFFF"/>
        </w:rPr>
        <w:t>Christea, dan Andi Nugraha. 2013</w:t>
      </w:r>
      <w:bookmarkEnd w:id="4"/>
      <w:r>
        <w:rPr>
          <w:shd w:val="clear" w:color="auto" w:fill="FFFFFF"/>
        </w:rPr>
        <w:t>. “Pengaruh Dimensi Pelayanan dan Dimensi Fasilitas terhadap Kepuasan Mahasiswa pada Universitas Kanjuruhan Malang.” </w:t>
      </w:r>
      <w:r>
        <w:rPr>
          <w:i/>
          <w:iCs/>
          <w:shd w:val="clear" w:color="auto" w:fill="FFFFFF"/>
        </w:rPr>
        <w:t>Jurnal Ekonomi Modernisasi</w:t>
      </w:r>
      <w:r>
        <w:rPr>
          <w:shd w:val="clear" w:color="auto" w:fill="FFFFFF"/>
        </w:rPr>
        <w:t> 9, no. 2: 106-119.</w:t>
      </w:r>
    </w:p>
    <w:p w14:paraId="40D2F309" w14:textId="77777777" w:rsidR="00905486" w:rsidRDefault="00905486" w:rsidP="00905486">
      <w:pPr>
        <w:spacing w:before="60"/>
        <w:ind w:left="709" w:hanging="709"/>
        <w:jc w:val="both"/>
        <w:rPr>
          <w:rStyle w:val="Emphasis"/>
          <w:i w:val="0"/>
          <w:iCs w:val="0"/>
        </w:rPr>
      </w:pPr>
      <w:r>
        <w:t>Furqon, Chairul. 2007. “Kualitas Pelayanan pada Perguruan Tinggi”.</w:t>
      </w:r>
      <w:r>
        <w:rPr>
          <w:b/>
          <w:bCs/>
        </w:rPr>
        <w:t xml:space="preserve"> </w:t>
      </w:r>
      <w:r>
        <w:rPr>
          <w:i/>
          <w:iCs/>
        </w:rPr>
        <w:t xml:space="preserve">Jurnal Ilmu Administrasi: Media Pengembangan Ilmu dan Praktek Administrasi </w:t>
      </w:r>
      <w:r>
        <w:t>4, no. 4.</w:t>
      </w:r>
    </w:p>
    <w:p w14:paraId="77C28711" w14:textId="77777777" w:rsidR="00905486" w:rsidRDefault="00905486" w:rsidP="00905486">
      <w:pPr>
        <w:spacing w:before="60"/>
        <w:ind w:left="709" w:hanging="709"/>
        <w:jc w:val="both"/>
      </w:pPr>
      <w:r>
        <w:t xml:space="preserve">Ghozali, Imam. 2016. </w:t>
      </w:r>
      <w:r>
        <w:rPr>
          <w:i/>
          <w:iCs/>
        </w:rPr>
        <w:t>Aplikasi Analisis Multivariete dengan Program IBM SPSS</w:t>
      </w:r>
      <w:r>
        <w:t xml:space="preserve"> 23 (VIII). Semarang: Badan Penerbit Universitas Diponegoro</w:t>
      </w:r>
    </w:p>
    <w:p w14:paraId="7CC49F78" w14:textId="77777777" w:rsidR="00905486" w:rsidRDefault="00905486" w:rsidP="00905486">
      <w:pPr>
        <w:spacing w:before="60"/>
        <w:ind w:left="709" w:hanging="709"/>
        <w:jc w:val="both"/>
      </w:pPr>
      <w:r>
        <w:t xml:space="preserve">Griffin, Jill. 2002. </w:t>
      </w:r>
      <w:r>
        <w:rPr>
          <w:i/>
        </w:rPr>
        <w:t xml:space="preserve">Customer Loyalty How to Earn It, How to Keep It. </w:t>
      </w:r>
      <w:r>
        <w:rPr>
          <w:iCs/>
        </w:rPr>
        <w:t>Kentucky:</w:t>
      </w:r>
      <w:r>
        <w:t xml:space="preserve"> McGraw-Hill.</w:t>
      </w:r>
    </w:p>
    <w:p w14:paraId="1E26A805" w14:textId="77777777" w:rsidR="00905486" w:rsidRDefault="00905486" w:rsidP="00905486">
      <w:pPr>
        <w:spacing w:before="60"/>
        <w:ind w:left="709" w:hanging="709"/>
        <w:jc w:val="both"/>
        <w:rPr>
          <w:shd w:val="clear" w:color="auto" w:fill="FFFFFF"/>
        </w:rPr>
      </w:pPr>
      <w:r>
        <w:rPr>
          <w:shd w:val="clear" w:color="auto" w:fill="FFFFFF"/>
        </w:rPr>
        <w:t>Hambali, Deni Supardi, Ahmad Syamsu Rizal, dan Encep Syarief Nurdin. 2020. “Implementasi Pragmatisme pada Pendidikan Tinggi Vokasional Abad XXI.” </w:t>
      </w:r>
      <w:r>
        <w:rPr>
          <w:i/>
          <w:iCs/>
          <w:shd w:val="clear" w:color="auto" w:fill="FFFFFF"/>
        </w:rPr>
        <w:t>Jaqfi: Jurnal Aqidah Dan Filsafat Islam</w:t>
      </w:r>
      <w:r>
        <w:rPr>
          <w:shd w:val="clear" w:color="auto" w:fill="FFFFFF"/>
        </w:rPr>
        <w:t> 5, no. 1: 83-100.</w:t>
      </w:r>
    </w:p>
    <w:p w14:paraId="4C08912C" w14:textId="77777777" w:rsidR="00905486" w:rsidRDefault="00905486" w:rsidP="00905486">
      <w:pPr>
        <w:spacing w:before="60"/>
        <w:ind w:left="709" w:hanging="709"/>
        <w:jc w:val="both"/>
      </w:pPr>
      <w:r>
        <w:t xml:space="preserve">Harahap, Novita. 2004. </w:t>
      </w:r>
      <w:r>
        <w:rPr>
          <w:i/>
        </w:rPr>
        <w:t>Analisis Faktor-faktor yang Mempengaruhi Keputusan Mahasiswa dalam Menempuh Pendidikan pada Politeknik LP3I Medan. Tesis Pascasarjana Universitas Sumatra Utara</w:t>
      </w:r>
      <w:r>
        <w:t>.</w:t>
      </w:r>
    </w:p>
    <w:p w14:paraId="7FB61827" w14:textId="77777777" w:rsidR="00905486" w:rsidRDefault="00905486" w:rsidP="00905486">
      <w:pPr>
        <w:spacing w:before="60"/>
        <w:ind w:left="709" w:hanging="709"/>
        <w:jc w:val="both"/>
      </w:pPr>
      <w:r>
        <w:t xml:space="preserve">Hardiansyah. 2011. </w:t>
      </w:r>
      <w:r>
        <w:rPr>
          <w:i/>
          <w:iCs/>
        </w:rPr>
        <w:t>Kualitas Pelayanan Publik</w:t>
      </w:r>
      <w:r>
        <w:t>, Yogyakarta: Gaya Media</w:t>
      </w:r>
    </w:p>
    <w:p w14:paraId="07C981D7" w14:textId="77777777" w:rsidR="00905486" w:rsidRDefault="00905486" w:rsidP="00905486">
      <w:pPr>
        <w:spacing w:before="60"/>
        <w:ind w:left="709" w:hanging="709"/>
        <w:jc w:val="both"/>
      </w:pPr>
      <w:r>
        <w:t xml:space="preserve">Hurriyati, Ratih. 2005. </w:t>
      </w:r>
      <w:r>
        <w:rPr>
          <w:i/>
        </w:rPr>
        <w:t>Bauran Pemasaran dan Loyalitas Konsumen</w:t>
      </w:r>
      <w:r>
        <w:t>. Bandung: Alfabeta.</w:t>
      </w:r>
    </w:p>
    <w:p w14:paraId="5886B759" w14:textId="77777777" w:rsidR="00905486" w:rsidRDefault="00905486" w:rsidP="00905486">
      <w:pPr>
        <w:spacing w:before="60"/>
        <w:ind w:left="709" w:hanging="709"/>
        <w:jc w:val="both"/>
        <w:rPr>
          <w:shd w:val="clear" w:color="auto" w:fill="FFFFFF"/>
        </w:rPr>
      </w:pPr>
      <w:r>
        <w:rPr>
          <w:shd w:val="clear" w:color="auto" w:fill="FFFFFF"/>
        </w:rPr>
        <w:t>Išoraitė, Margarita. 2016. “Marketing Mix Theoretical Aspects.” </w:t>
      </w:r>
      <w:r>
        <w:rPr>
          <w:i/>
          <w:iCs/>
          <w:shd w:val="clear" w:color="auto" w:fill="FFFFFF"/>
        </w:rPr>
        <w:t>International Journal of Research-Granthaalayah</w:t>
      </w:r>
      <w:r>
        <w:rPr>
          <w:shd w:val="clear" w:color="auto" w:fill="FFFFFF"/>
        </w:rPr>
        <w:t> 4, no. 6: 25-37.</w:t>
      </w:r>
    </w:p>
    <w:p w14:paraId="4334AB8C" w14:textId="77777777" w:rsidR="00905486" w:rsidRDefault="00905486" w:rsidP="00905486">
      <w:pPr>
        <w:spacing w:before="60"/>
        <w:ind w:left="709" w:hanging="709"/>
        <w:jc w:val="both"/>
        <w:rPr>
          <w:shd w:val="clear" w:color="auto" w:fill="FFFFFF"/>
        </w:rPr>
      </w:pPr>
      <w:r>
        <w:rPr>
          <w:shd w:val="clear" w:color="auto" w:fill="FFFFFF"/>
        </w:rPr>
        <w:lastRenderedPageBreak/>
        <w:t>Jain, Manoj Kumar. 2013. “An Analysis of Marketing Mix: 7Ps or More.” </w:t>
      </w:r>
      <w:r>
        <w:rPr>
          <w:i/>
          <w:iCs/>
          <w:shd w:val="clear" w:color="auto" w:fill="FFFFFF"/>
        </w:rPr>
        <w:t>Asian Journal of Multidisciplinary Studies</w:t>
      </w:r>
      <w:r>
        <w:rPr>
          <w:shd w:val="clear" w:color="auto" w:fill="FFFFFF"/>
        </w:rPr>
        <w:t> 1, no. 4: 23-28.</w:t>
      </w:r>
    </w:p>
    <w:p w14:paraId="56A5E802" w14:textId="77777777" w:rsidR="00905486" w:rsidRDefault="00905486" w:rsidP="00905486">
      <w:pPr>
        <w:spacing w:before="60"/>
        <w:ind w:left="709" w:hanging="709"/>
        <w:jc w:val="both"/>
      </w:pPr>
      <w:r>
        <w:t xml:space="preserve">Kotler, Philip dan Gary Armstrong. 2012. </w:t>
      </w:r>
      <w:r>
        <w:rPr>
          <w:i/>
        </w:rPr>
        <w:t xml:space="preserve">Prinsip-prinsip Pemasaran. </w:t>
      </w:r>
      <w:r>
        <w:rPr>
          <w:iCs/>
        </w:rPr>
        <w:t>Edisi 13. Jilid 1.</w:t>
      </w:r>
      <w:r>
        <w:t xml:space="preserve"> Jakarta: Erlangga.</w:t>
      </w:r>
    </w:p>
    <w:p w14:paraId="35C27FE0" w14:textId="77777777" w:rsidR="00905486" w:rsidRDefault="00905486" w:rsidP="00905486">
      <w:pPr>
        <w:spacing w:before="60"/>
        <w:ind w:left="709" w:hanging="709"/>
        <w:jc w:val="both"/>
      </w:pPr>
      <w:r>
        <w:t xml:space="preserve">Kotler, Philip dan Kevin Keller. 2012. </w:t>
      </w:r>
      <w:r>
        <w:rPr>
          <w:i/>
        </w:rPr>
        <w:t>Marketing Management 13</w:t>
      </w:r>
      <w:r>
        <w:t>. New Jersey: Pearson Prentice Hall.Inc.</w:t>
      </w:r>
    </w:p>
    <w:p w14:paraId="01B0847A" w14:textId="77777777" w:rsidR="00905486" w:rsidRDefault="00905486" w:rsidP="00905486">
      <w:pPr>
        <w:spacing w:before="60"/>
        <w:ind w:left="709" w:hanging="709"/>
        <w:jc w:val="both"/>
      </w:pPr>
      <w:r>
        <w:t xml:space="preserve">Kotler, Philip. 2005. </w:t>
      </w:r>
      <w:r>
        <w:rPr>
          <w:i/>
          <w:iCs/>
        </w:rPr>
        <w:t>Manajemen Pemasaran,</w:t>
      </w:r>
      <w:r>
        <w:t xml:space="preserve"> Jilid I dan II. Jakarta: PT Indeks.</w:t>
      </w:r>
    </w:p>
    <w:p w14:paraId="6BD6F676" w14:textId="77777777" w:rsidR="00905486" w:rsidRDefault="00905486" w:rsidP="00905486">
      <w:pPr>
        <w:spacing w:before="60"/>
        <w:ind w:left="709" w:hanging="709"/>
        <w:jc w:val="both"/>
        <w:rPr>
          <w:shd w:val="clear" w:color="auto" w:fill="FFFFFF"/>
        </w:rPr>
      </w:pPr>
      <w:r>
        <w:rPr>
          <w:shd w:val="clear" w:color="auto" w:fill="FFFFFF"/>
        </w:rPr>
        <w:t>Kusumawati, Dyah Ayu Dwi. 2015. “Analisis Pengaruh Kepuasan Konsumen terhadap Loyalitas Pelanggan dengan Kualitas Produk sebagai Variabel Mediasi.” </w:t>
      </w:r>
      <w:r>
        <w:rPr>
          <w:i/>
          <w:iCs/>
          <w:shd w:val="clear" w:color="auto" w:fill="FFFFFF"/>
        </w:rPr>
        <w:t>Jurnal Ekonomi dan Kewirausahaan</w:t>
      </w:r>
      <w:r>
        <w:rPr>
          <w:shd w:val="clear" w:color="auto" w:fill="FFFFFF"/>
        </w:rPr>
        <w:t> 15, no. 2.</w:t>
      </w:r>
    </w:p>
    <w:p w14:paraId="30BA0B46" w14:textId="77777777" w:rsidR="00905486" w:rsidRDefault="00905486" w:rsidP="00905486">
      <w:pPr>
        <w:spacing w:before="60"/>
        <w:ind w:left="709" w:hanging="709"/>
        <w:jc w:val="both"/>
        <w:rPr>
          <w:shd w:val="clear" w:color="auto" w:fill="FFFFFF"/>
        </w:rPr>
      </w:pPr>
      <w:r>
        <w:rPr>
          <w:shd w:val="clear" w:color="auto" w:fill="FFFFFF"/>
        </w:rPr>
        <w:t>Londhe, Bhausaheb R. 2014. “Marketing Mix for Next Generation Marketing.” </w:t>
      </w:r>
      <w:r>
        <w:rPr>
          <w:i/>
          <w:iCs/>
          <w:shd w:val="clear" w:color="auto" w:fill="FFFFFF"/>
        </w:rPr>
        <w:t>Procedia Economics and Finance</w:t>
      </w:r>
      <w:r>
        <w:rPr>
          <w:shd w:val="clear" w:color="auto" w:fill="FFFFFF"/>
        </w:rPr>
        <w:t> 11: 335-340.</w:t>
      </w:r>
    </w:p>
    <w:p w14:paraId="6C4F5751" w14:textId="77777777" w:rsidR="00905486" w:rsidRDefault="00905486" w:rsidP="00905486">
      <w:pPr>
        <w:spacing w:before="60"/>
        <w:ind w:left="709" w:hanging="709"/>
        <w:jc w:val="both"/>
      </w:pPr>
      <w:r>
        <w:rPr>
          <w:shd w:val="clear" w:color="auto" w:fill="FFFFFF"/>
        </w:rPr>
        <w:t>Lumintang, Andrew A. 2013. “Marketing Mix Pengaruhnya terhadap Loyalitas Konsumen Sabun Mandi Lifebuoy di Kota Manado.” </w:t>
      </w:r>
      <w:r>
        <w:rPr>
          <w:i/>
          <w:iCs/>
          <w:shd w:val="clear" w:color="auto" w:fill="FFFFFF"/>
        </w:rPr>
        <w:t>Jurnal EMBA: Jurnal Riset Ekonomi, Manajemen, Bisnis dan Akuntansi</w:t>
      </w:r>
      <w:r>
        <w:rPr>
          <w:shd w:val="clear" w:color="auto" w:fill="FFFFFF"/>
        </w:rPr>
        <w:t> 1, no. 3.</w:t>
      </w:r>
    </w:p>
    <w:p w14:paraId="3AD5A4EE" w14:textId="77777777" w:rsidR="00905486" w:rsidRDefault="00905486" w:rsidP="00905486">
      <w:pPr>
        <w:spacing w:before="60"/>
        <w:ind w:left="709" w:hanging="709"/>
        <w:jc w:val="both"/>
        <w:rPr>
          <w:shd w:val="clear" w:color="auto" w:fill="FFFFFF"/>
        </w:rPr>
      </w:pPr>
      <w:r>
        <w:rPr>
          <w:shd w:val="clear" w:color="auto" w:fill="FFFFFF"/>
        </w:rPr>
        <w:t xml:space="preserve">Mayangsari, Aji Kurnia. “Penerapan strategi marketing mix pada penggunaan produk Bancassurance: Studi pada PT. Bank Syariah Mandiri KC Malang.” </w:t>
      </w:r>
      <w:r>
        <w:rPr>
          <w:i/>
          <w:iCs/>
          <w:shd w:val="clear" w:color="auto" w:fill="FFFFFF"/>
        </w:rPr>
        <w:t>Disertasi</w:t>
      </w:r>
      <w:r>
        <w:rPr>
          <w:shd w:val="clear" w:color="auto" w:fill="FFFFFF"/>
        </w:rPr>
        <w:t>, Universitas Islam Negeri Maulana Malik Ibrahim Malang, 2014.</w:t>
      </w:r>
    </w:p>
    <w:p w14:paraId="31250485" w14:textId="77777777" w:rsidR="00905486" w:rsidRDefault="00905486" w:rsidP="00905486">
      <w:pPr>
        <w:spacing w:before="60"/>
        <w:ind w:left="709" w:hanging="709"/>
        <w:jc w:val="both"/>
      </w:pPr>
      <w:r>
        <w:rPr>
          <w:shd w:val="clear" w:color="auto" w:fill="FFFFFF"/>
        </w:rPr>
        <w:t xml:space="preserve">Mico, Sastra. 2020. </w:t>
      </w:r>
      <w:r>
        <w:rPr>
          <w:i/>
          <w:iCs/>
          <w:shd w:val="clear" w:color="auto" w:fill="FFFFFF"/>
        </w:rPr>
        <w:t>Keputusan Mahasiswa dalam Memilih Perguruan Tinggi: Perspektif Manajemen Pemasaran</w:t>
      </w:r>
      <w:r>
        <w:rPr>
          <w:shd w:val="clear" w:color="auto" w:fill="FFFFFF"/>
        </w:rPr>
        <w:t>. Surabaya: Scopindo Media Pustka.</w:t>
      </w:r>
      <w:r>
        <w:t xml:space="preserve"> </w:t>
      </w:r>
    </w:p>
    <w:p w14:paraId="742B35C9" w14:textId="77777777" w:rsidR="00905486" w:rsidRDefault="00905486" w:rsidP="00905486">
      <w:pPr>
        <w:spacing w:before="60"/>
        <w:ind w:left="709" w:hanging="709"/>
        <w:jc w:val="both"/>
        <w:rPr>
          <w:shd w:val="clear" w:color="auto" w:fill="FFFFFF"/>
        </w:rPr>
      </w:pPr>
      <w:bookmarkStart w:id="5" w:name="_Hlk101280781"/>
      <w:r>
        <w:t>Mulyawan</w:t>
      </w:r>
      <w:r>
        <w:rPr>
          <w:shd w:val="clear" w:color="auto" w:fill="FFFFFF"/>
        </w:rPr>
        <w:t>, Ali, dan Rinawati Rinawati. 2021</w:t>
      </w:r>
      <w:bookmarkEnd w:id="5"/>
      <w:r>
        <w:rPr>
          <w:shd w:val="clear" w:color="auto" w:fill="FFFFFF"/>
        </w:rPr>
        <w:t>. “Pengaruh Kualitas Layanan Akademik terhadap Kepuasan Mahasiswa serta Implikasinya pada Loyalitas Mahasiswa: Studi pada Sekolah Tinggi Manajemen Informatika dan Komputer di Kota Bandung”. </w:t>
      </w:r>
      <w:r>
        <w:rPr>
          <w:i/>
          <w:iCs/>
          <w:shd w:val="clear" w:color="auto" w:fill="FFFFFF"/>
        </w:rPr>
        <w:t>Jurnal Ekonomi, Bisnis &amp;Amp; Entrepreneurship (e-Journal)</w:t>
      </w:r>
      <w:r>
        <w:rPr>
          <w:shd w:val="clear" w:color="auto" w:fill="FFFFFF"/>
        </w:rPr>
        <w:t> 10, no. 2.</w:t>
      </w:r>
    </w:p>
    <w:p w14:paraId="38BB4732" w14:textId="77777777" w:rsidR="00905486" w:rsidRDefault="00905486" w:rsidP="00905486">
      <w:pPr>
        <w:spacing w:before="60"/>
        <w:ind w:left="709" w:hanging="709"/>
        <w:jc w:val="both"/>
        <w:rPr>
          <w:shd w:val="clear" w:color="auto" w:fill="FFFFFF"/>
        </w:rPr>
      </w:pPr>
      <w:r>
        <w:rPr>
          <w:shd w:val="clear" w:color="auto" w:fill="FFFFFF"/>
        </w:rPr>
        <w:t>Musanto, Trisno. 2004. “Faktor-faktor Kepuasan Pelanggan dan Loyalitas Pelanggan: Studi Kasus pada CV Sarana Media Advertising Surabaya.” </w:t>
      </w:r>
      <w:r>
        <w:rPr>
          <w:i/>
          <w:iCs/>
          <w:shd w:val="clear" w:color="auto" w:fill="FFFFFF"/>
        </w:rPr>
        <w:t>Jurnal Manajemen dan Kewirausahaan</w:t>
      </w:r>
      <w:r>
        <w:rPr>
          <w:shd w:val="clear" w:color="auto" w:fill="FFFFFF"/>
        </w:rPr>
        <w:t> 6, no. 2: 123-136.</w:t>
      </w:r>
    </w:p>
    <w:p w14:paraId="03A727A7" w14:textId="77777777" w:rsidR="00905486" w:rsidRDefault="00905486" w:rsidP="00905486">
      <w:pPr>
        <w:spacing w:before="60"/>
        <w:ind w:left="709" w:hanging="709"/>
        <w:jc w:val="both"/>
        <w:rPr>
          <w:shd w:val="clear" w:color="auto" w:fill="FFFFFF"/>
        </w:rPr>
      </w:pPr>
      <w:r>
        <w:rPr>
          <w:shd w:val="clear" w:color="auto" w:fill="FFFFFF"/>
        </w:rPr>
        <w:t xml:space="preserve">Mustawadjuhaefa, Basrimodding, M. Jobhaarbima, dan Ilhamlabbase. 2017. Marketing mix and service quality effect on customer satisfaction and loyalty of Toyota cars. </w:t>
      </w:r>
      <w:r>
        <w:rPr>
          <w:i/>
          <w:iCs/>
          <w:shd w:val="clear" w:color="auto" w:fill="FFFFFF"/>
        </w:rPr>
        <w:t>Journal of Research in Business and Management</w:t>
      </w:r>
      <w:r>
        <w:rPr>
          <w:shd w:val="clear" w:color="auto" w:fill="FFFFFF"/>
        </w:rPr>
        <w:t xml:space="preserve"> 5, no. 2:13-23.</w:t>
      </w:r>
    </w:p>
    <w:p w14:paraId="3EA8E704" w14:textId="77777777" w:rsidR="00905486" w:rsidRDefault="00905486" w:rsidP="00905486">
      <w:pPr>
        <w:spacing w:before="60"/>
        <w:ind w:left="709" w:hanging="709"/>
        <w:jc w:val="both"/>
        <w:rPr>
          <w:shd w:val="clear" w:color="auto" w:fill="FFFFFF"/>
        </w:rPr>
      </w:pPr>
      <w:bookmarkStart w:id="6" w:name="_Hlk101280319"/>
      <w:r>
        <w:t>Prasetio</w:t>
      </w:r>
      <w:r>
        <w:rPr>
          <w:shd w:val="clear" w:color="auto" w:fill="FFFFFF"/>
        </w:rPr>
        <w:t>, Ari. 2012. “Pengaruh kualitas pelayanan dan harga terhadap kepuasan pelanggan.” </w:t>
      </w:r>
      <w:r>
        <w:rPr>
          <w:i/>
          <w:iCs/>
          <w:shd w:val="clear" w:color="auto" w:fill="FFFFFF"/>
        </w:rPr>
        <w:t>Management Analysis Journal</w:t>
      </w:r>
      <w:r>
        <w:rPr>
          <w:shd w:val="clear" w:color="auto" w:fill="FFFFFF"/>
        </w:rPr>
        <w:t> 1, no. 1</w:t>
      </w:r>
      <w:bookmarkEnd w:id="6"/>
      <w:r>
        <w:rPr>
          <w:shd w:val="clear" w:color="auto" w:fill="FFFFFF"/>
        </w:rPr>
        <w:t>.</w:t>
      </w:r>
    </w:p>
    <w:p w14:paraId="70B36AE1" w14:textId="77777777" w:rsidR="00905486" w:rsidRDefault="00905486" w:rsidP="00905486">
      <w:pPr>
        <w:spacing w:before="60"/>
        <w:ind w:left="709" w:hanging="709"/>
        <w:jc w:val="both"/>
      </w:pPr>
      <w:bookmarkStart w:id="7" w:name="_Hlk101280929"/>
      <w:r>
        <w:t>Putra</w:t>
      </w:r>
      <w:r>
        <w:rPr>
          <w:shd w:val="clear" w:color="auto" w:fill="FFFFFF"/>
        </w:rPr>
        <w:t>, Alfa Santoso Budiwidjojo. 2012. “Pengaruh Retail Marketing Mix terhadap Loyalitas Konsumen dengan Kepuasan Konsumen sebagai Pemoderasi.” </w:t>
      </w:r>
      <w:r>
        <w:rPr>
          <w:i/>
          <w:iCs/>
          <w:shd w:val="clear" w:color="auto" w:fill="FFFFFF"/>
        </w:rPr>
        <w:t>Jurnal Riset Manajemen dan Bisnis</w:t>
      </w:r>
      <w:r>
        <w:rPr>
          <w:shd w:val="clear" w:color="auto" w:fill="FFFFFF"/>
        </w:rPr>
        <w:t> 7, no. 2</w:t>
      </w:r>
      <w:bookmarkEnd w:id="7"/>
      <w:r>
        <w:rPr>
          <w:shd w:val="clear" w:color="auto" w:fill="FFFFFF"/>
        </w:rPr>
        <w:t>: 97-113.</w:t>
      </w:r>
    </w:p>
    <w:p w14:paraId="2E181F31" w14:textId="77777777" w:rsidR="00905486" w:rsidRDefault="00905486" w:rsidP="00905486">
      <w:pPr>
        <w:spacing w:before="60"/>
        <w:ind w:left="709" w:hanging="709"/>
        <w:jc w:val="both"/>
        <w:rPr>
          <w:shd w:val="clear" w:color="auto" w:fill="FFFFFF"/>
        </w:rPr>
      </w:pPr>
      <w:r>
        <w:rPr>
          <w:shd w:val="clear" w:color="auto" w:fill="FFFFFF"/>
        </w:rPr>
        <w:t xml:space="preserve">Putra, Arfian Bimantara. “Pengaruh Bauran Pemasaran Jasa Terhadap Keputusan Pembelian (Survei Pada Pelanggan Yang Menggunakan Jasa Pengiriman Di Kantor Pos Besar Kota Malang).” </w:t>
      </w:r>
      <w:r>
        <w:rPr>
          <w:i/>
          <w:iCs/>
          <w:shd w:val="clear" w:color="auto" w:fill="FFFFFF"/>
        </w:rPr>
        <w:t>Disertasi</w:t>
      </w:r>
      <w:r>
        <w:rPr>
          <w:shd w:val="clear" w:color="auto" w:fill="FFFFFF"/>
        </w:rPr>
        <w:t>, Universitas Brawijaya Malang, 2014.</w:t>
      </w:r>
    </w:p>
    <w:p w14:paraId="6E71728A" w14:textId="77777777" w:rsidR="00905486" w:rsidRDefault="00905486" w:rsidP="00905486">
      <w:pPr>
        <w:spacing w:before="60"/>
        <w:ind w:left="709" w:hanging="709"/>
        <w:jc w:val="both"/>
        <w:rPr>
          <w:shd w:val="clear" w:color="auto" w:fill="FFFFFF"/>
        </w:rPr>
      </w:pPr>
      <w:r>
        <w:t>Razak</w:t>
      </w:r>
      <w:r>
        <w:rPr>
          <w:shd w:val="clear" w:color="auto" w:fill="FFFFFF"/>
        </w:rPr>
        <w:t>, Ismail, N. Nirwanto, dan B. Triatmanto. 2019. “Pengaruh Kualitas Produk Terhadap Kepuasan Pelanggan.” </w:t>
      </w:r>
      <w:r>
        <w:rPr>
          <w:i/>
          <w:iCs/>
          <w:shd w:val="clear" w:color="auto" w:fill="FFFFFF"/>
        </w:rPr>
        <w:t>Jurnal Manajemen Bisnis Krisnadwipayana</w:t>
      </w:r>
      <w:r>
        <w:rPr>
          <w:shd w:val="clear" w:color="auto" w:fill="FFFFFF"/>
        </w:rPr>
        <w:t> 7, no. 2: 1-14.</w:t>
      </w:r>
    </w:p>
    <w:p w14:paraId="11440CE0" w14:textId="77777777" w:rsidR="00905486" w:rsidRDefault="00905486" w:rsidP="00905486">
      <w:pPr>
        <w:spacing w:before="60"/>
        <w:ind w:left="709" w:hanging="709"/>
        <w:jc w:val="both"/>
      </w:pPr>
      <w:r>
        <w:t xml:space="preserve">Republik Indonesia. 2003. “Undang-Undang Nomor 20 Tahun 2003 tentang Sistem Pendidikan Nasional”. Dalam </w:t>
      </w:r>
      <w:r>
        <w:rPr>
          <w:i/>
          <w:iCs/>
        </w:rPr>
        <w:t>Kumpulan Peraturan Perundang-undangan Republik Indonesia</w:t>
      </w:r>
      <w:r>
        <w:t>. Bandung: Citra Umbaran.</w:t>
      </w:r>
    </w:p>
    <w:p w14:paraId="7AAEA0D9" w14:textId="77777777" w:rsidR="00905486" w:rsidRDefault="00905486" w:rsidP="00905486">
      <w:pPr>
        <w:spacing w:before="60"/>
        <w:ind w:left="709" w:hanging="709"/>
        <w:jc w:val="both"/>
        <w:rPr>
          <w:shd w:val="clear" w:color="auto" w:fill="FFFFFF"/>
        </w:rPr>
      </w:pPr>
      <w:r>
        <w:rPr>
          <w:shd w:val="clear" w:color="auto" w:fill="FFFFFF"/>
        </w:rPr>
        <w:lastRenderedPageBreak/>
        <w:t>Rofiah, Chusnul, dan Dwi Wahyuni. 2017. “Kualitas Pelayanan dan Pengaruhnya terhadap Loyalitas Pelanggan yang Dimediasi oleh Kepuasan di Bank Muamalat Jombang.” </w:t>
      </w:r>
      <w:r>
        <w:rPr>
          <w:i/>
          <w:iCs/>
          <w:shd w:val="clear" w:color="auto" w:fill="FFFFFF"/>
        </w:rPr>
        <w:t>Eksis: Jurnal Riset Ekonomi dan Bisnis</w:t>
      </w:r>
      <w:r>
        <w:rPr>
          <w:shd w:val="clear" w:color="auto" w:fill="FFFFFF"/>
        </w:rPr>
        <w:t> 12, no. 1.</w:t>
      </w:r>
    </w:p>
    <w:p w14:paraId="185D9CDF" w14:textId="77777777" w:rsidR="00905486" w:rsidRDefault="00905486" w:rsidP="00905486">
      <w:pPr>
        <w:spacing w:before="60"/>
        <w:ind w:left="709" w:hanging="709"/>
        <w:jc w:val="both"/>
        <w:rPr>
          <w:shd w:val="clear" w:color="auto" w:fill="FFFFFF"/>
        </w:rPr>
      </w:pPr>
      <w:r>
        <w:rPr>
          <w:shd w:val="clear" w:color="auto" w:fill="FFFFFF"/>
        </w:rPr>
        <w:t>Rofiah, Chusnul, dan Dwi Wahyuni. 2017. “Kualitas Pelayanan dan Pengaruhnya terhadap Loyalitas Pelanggan yang Dimediasi oleh Kepuasan di Bank Muamalat Jombang.” </w:t>
      </w:r>
      <w:r>
        <w:rPr>
          <w:i/>
          <w:iCs/>
          <w:shd w:val="clear" w:color="auto" w:fill="FFFFFF"/>
        </w:rPr>
        <w:t>Eksis: Jurnal Riset Ekonomi dan Bisnis</w:t>
      </w:r>
      <w:r>
        <w:rPr>
          <w:shd w:val="clear" w:color="auto" w:fill="FFFFFF"/>
        </w:rPr>
        <w:t> 12, no. 1.</w:t>
      </w:r>
    </w:p>
    <w:p w14:paraId="5A57CA30" w14:textId="77777777" w:rsidR="00905486" w:rsidRDefault="00905486" w:rsidP="00905486">
      <w:pPr>
        <w:spacing w:before="60"/>
        <w:ind w:left="709" w:hanging="709"/>
        <w:jc w:val="both"/>
        <w:rPr>
          <w:shd w:val="clear" w:color="auto" w:fill="FFFFFF"/>
        </w:rPr>
      </w:pPr>
      <w:bookmarkStart w:id="8" w:name="_Hlk101280262"/>
      <w:r>
        <w:t>Rohaeni</w:t>
      </w:r>
      <w:r>
        <w:rPr>
          <w:shd w:val="clear" w:color="auto" w:fill="FFFFFF"/>
        </w:rPr>
        <w:t>, Heni, and Nisa Marwa. “Kualitas Pelayanan Terhadap Kepuasan Pelanggan.” </w:t>
      </w:r>
      <w:r>
        <w:rPr>
          <w:i/>
          <w:iCs/>
          <w:shd w:val="clear" w:color="auto" w:fill="FFFFFF"/>
        </w:rPr>
        <w:t>Jurnal Ecodemica Jurnal Ekonomi Manajemen dan Bisnis</w:t>
      </w:r>
      <w:r>
        <w:rPr>
          <w:shd w:val="clear" w:color="auto" w:fill="FFFFFF"/>
        </w:rPr>
        <w:t> 2, no. 2 (2018)</w:t>
      </w:r>
      <w:bookmarkEnd w:id="8"/>
      <w:r>
        <w:rPr>
          <w:shd w:val="clear" w:color="auto" w:fill="FFFFFF"/>
        </w:rPr>
        <w:t>.</w:t>
      </w:r>
    </w:p>
    <w:p w14:paraId="74F46F99" w14:textId="77777777" w:rsidR="00905486" w:rsidRDefault="00905486" w:rsidP="00905486">
      <w:pPr>
        <w:spacing w:before="60"/>
        <w:ind w:left="709" w:hanging="709"/>
        <w:jc w:val="both"/>
        <w:rPr>
          <w:shd w:val="clear" w:color="auto" w:fill="FFFFFF"/>
        </w:rPr>
      </w:pPr>
      <w:r>
        <w:rPr>
          <w:shd w:val="clear" w:color="auto" w:fill="FFFFFF"/>
        </w:rPr>
        <w:t>Rohaeni, Heni, dan Nisa Marwa. 2018. “Kualitas Pelayanan Terhadap Kepuasan Pelanggan.” </w:t>
      </w:r>
      <w:r>
        <w:rPr>
          <w:i/>
          <w:iCs/>
          <w:shd w:val="clear" w:color="auto" w:fill="FFFFFF"/>
        </w:rPr>
        <w:t>Jurnal Ecodemica Jurnal Ekonomi Manajemen dan Bisnis</w:t>
      </w:r>
      <w:r>
        <w:rPr>
          <w:shd w:val="clear" w:color="auto" w:fill="FFFFFF"/>
        </w:rPr>
        <w:t> 2, no. 2.</w:t>
      </w:r>
    </w:p>
    <w:p w14:paraId="606A2A74" w14:textId="77777777" w:rsidR="00905486" w:rsidRDefault="00905486" w:rsidP="00905486">
      <w:pPr>
        <w:spacing w:before="60"/>
        <w:ind w:left="709" w:hanging="709"/>
        <w:jc w:val="both"/>
        <w:rPr>
          <w:shd w:val="clear" w:color="auto" w:fill="FFFFFF"/>
        </w:rPr>
      </w:pPr>
      <w:r>
        <w:rPr>
          <w:shd w:val="clear" w:color="auto" w:fill="FFFFFF"/>
        </w:rPr>
        <w:t>Selang, Christian AD. 2013. “Bauran Pemasaran (Marketing Mix) Pengaruhnya terhadap Loyalitas Konsumen pada Fresh Mart Bahu Mall Manado.” </w:t>
      </w:r>
      <w:r>
        <w:rPr>
          <w:i/>
          <w:iCs/>
          <w:shd w:val="clear" w:color="auto" w:fill="FFFFFF"/>
        </w:rPr>
        <w:t>Jurnal EMBA: Jurnal Riset Ekonomi, Manajemen, Bisnis dan Akuntansi</w:t>
      </w:r>
      <w:r>
        <w:rPr>
          <w:shd w:val="clear" w:color="auto" w:fill="FFFFFF"/>
        </w:rPr>
        <w:t> 1, no. 3.</w:t>
      </w:r>
    </w:p>
    <w:p w14:paraId="63EB974E" w14:textId="77777777" w:rsidR="00905486" w:rsidRDefault="00905486" w:rsidP="00905486">
      <w:pPr>
        <w:spacing w:before="60"/>
        <w:ind w:left="709" w:hanging="709"/>
        <w:jc w:val="both"/>
        <w:rPr>
          <w:shd w:val="clear" w:color="auto" w:fill="FFFFFF"/>
        </w:rPr>
      </w:pPr>
      <w:r>
        <w:rPr>
          <w:shd w:val="clear" w:color="auto" w:fill="FFFFFF"/>
        </w:rPr>
        <w:t>Subagiyo, Rokhmat, dan M. Aqim Adlan. 2017. “Pengaruh Service Quality, Marketing Mix dan Kepuasan Mahasiswa terhadap Customer Loyalty.” </w:t>
      </w:r>
      <w:r>
        <w:rPr>
          <w:i/>
          <w:iCs/>
          <w:shd w:val="clear" w:color="auto" w:fill="FFFFFF"/>
        </w:rPr>
        <w:t>Jurnal Ekonomi Modernisasi</w:t>
      </w:r>
      <w:r>
        <w:rPr>
          <w:shd w:val="clear" w:color="auto" w:fill="FFFFFF"/>
        </w:rPr>
        <w:t> 13, no. 1: 1-15.</w:t>
      </w:r>
    </w:p>
    <w:p w14:paraId="60186C24" w14:textId="77777777" w:rsidR="00905486" w:rsidRDefault="00905486" w:rsidP="00905486">
      <w:pPr>
        <w:spacing w:before="60"/>
        <w:ind w:left="709" w:hanging="709"/>
        <w:jc w:val="both"/>
        <w:rPr>
          <w:shd w:val="clear" w:color="auto" w:fill="FFFFFF"/>
        </w:rPr>
      </w:pPr>
      <w:r>
        <w:rPr>
          <w:shd w:val="clear" w:color="auto" w:fill="FFFFFF"/>
        </w:rPr>
        <w:t xml:space="preserve">Sugiyono. </w:t>
      </w:r>
      <w:r>
        <w:rPr>
          <w:i/>
          <w:iCs/>
          <w:shd w:val="clear" w:color="auto" w:fill="FFFFFF"/>
        </w:rPr>
        <w:t>Metode Penelitian Pendidikan Pendekatan Kuantitatif, Kualitatif dan R&amp;D</w:t>
      </w:r>
      <w:r>
        <w:rPr>
          <w:shd w:val="clear" w:color="auto" w:fill="FFFFFF"/>
        </w:rPr>
        <w:t>. Bandung: Alfabeta (2013).</w:t>
      </w:r>
    </w:p>
    <w:p w14:paraId="23F994FF" w14:textId="77777777" w:rsidR="00905486" w:rsidRDefault="00905486" w:rsidP="00905486">
      <w:pPr>
        <w:spacing w:before="60"/>
        <w:ind w:left="709" w:hanging="709"/>
        <w:jc w:val="both"/>
      </w:pPr>
      <w:r>
        <w:t xml:space="preserve">Sunyoto, Danang. 2012. </w:t>
      </w:r>
      <w:r>
        <w:rPr>
          <w:i/>
          <w:iCs/>
        </w:rPr>
        <w:t>Dasar-dasar Manajemen Pemasaran</w:t>
      </w:r>
      <w:r>
        <w:t>. Yogyakarta: CAPS</w:t>
      </w:r>
    </w:p>
    <w:p w14:paraId="38D5AE0A" w14:textId="77777777" w:rsidR="00905486" w:rsidRDefault="00905486" w:rsidP="00905486">
      <w:pPr>
        <w:spacing w:before="60"/>
        <w:ind w:left="709" w:hanging="709"/>
        <w:jc w:val="both"/>
      </w:pPr>
      <w:r>
        <w:rPr>
          <w:shd w:val="clear" w:color="auto" w:fill="FFFFFF"/>
        </w:rPr>
        <w:t>Sya’idah, Evi Husniati, dan Tontowi Jauhari. 2018. “Pengaruh Marketing Mix terhadap Loyalitas Pelanggan.” </w:t>
      </w:r>
      <w:r>
        <w:rPr>
          <w:i/>
          <w:iCs/>
          <w:shd w:val="clear" w:color="auto" w:fill="FFFFFF"/>
        </w:rPr>
        <w:t>Ekonika: Jurnal Ekonomi Universitas Kadiri</w:t>
      </w:r>
      <w:r>
        <w:rPr>
          <w:shd w:val="clear" w:color="auto" w:fill="FFFFFF"/>
        </w:rPr>
        <w:t> 3.</w:t>
      </w:r>
    </w:p>
    <w:p w14:paraId="78828055" w14:textId="77777777" w:rsidR="00905486" w:rsidRDefault="00905486" w:rsidP="00905486">
      <w:pPr>
        <w:spacing w:before="60"/>
        <w:ind w:left="709" w:hanging="709"/>
        <w:jc w:val="both"/>
      </w:pPr>
      <w:r>
        <w:rPr>
          <w:shd w:val="clear" w:color="auto" w:fill="FFFFFF"/>
        </w:rPr>
        <w:t xml:space="preserve">Tjiptono, Fandy. 2019. </w:t>
      </w:r>
      <w:r>
        <w:rPr>
          <w:i/>
          <w:iCs/>
          <w:shd w:val="clear" w:color="auto" w:fill="FFFFFF"/>
        </w:rPr>
        <w:t>Strategi pemasaran</w:t>
      </w:r>
      <w:r>
        <w:rPr>
          <w:shd w:val="clear" w:color="auto" w:fill="FFFFFF"/>
        </w:rPr>
        <w:t>. Yogyakarta: Andi Offset.</w:t>
      </w:r>
    </w:p>
    <w:p w14:paraId="418240C1" w14:textId="77777777" w:rsidR="00905486" w:rsidRDefault="00905486" w:rsidP="00905486">
      <w:pPr>
        <w:spacing w:before="60"/>
        <w:ind w:left="709" w:hanging="709"/>
        <w:jc w:val="both"/>
        <w:rPr>
          <w:shd w:val="clear" w:color="auto" w:fill="FFFFFF"/>
        </w:rPr>
      </w:pPr>
      <w:r>
        <w:rPr>
          <w:shd w:val="clear" w:color="auto" w:fill="FFFFFF"/>
        </w:rPr>
        <w:t>Wirtz, Jochen, dan Christopher Lovelock. </w:t>
      </w:r>
      <w:r>
        <w:rPr>
          <w:i/>
          <w:iCs/>
          <w:shd w:val="clear" w:color="auto" w:fill="FFFFFF"/>
        </w:rPr>
        <w:t>Services Marketing: People, technology, strategy</w:t>
      </w:r>
      <w:r>
        <w:rPr>
          <w:shd w:val="clear" w:color="auto" w:fill="FFFFFF"/>
        </w:rPr>
        <w:t>. New Jersey, USA: World Scientific, 2021.</w:t>
      </w:r>
    </w:p>
    <w:p w14:paraId="3CFAF9F7" w14:textId="77777777" w:rsidR="00905486" w:rsidRDefault="00905486" w:rsidP="00905486">
      <w:pPr>
        <w:spacing w:before="60"/>
        <w:ind w:left="709" w:hanging="709"/>
        <w:jc w:val="both"/>
      </w:pPr>
      <w:r>
        <w:t xml:space="preserve">Zeithaml, Valarie A, Marry Jo Bitner, dan D. Gremler. 2013. </w:t>
      </w:r>
      <w:r>
        <w:rPr>
          <w:i/>
          <w:iCs/>
        </w:rPr>
        <w:t>Services Marketing: Integrating Customer Focus Across the Firm 6 thed</w:t>
      </w:r>
      <w:r>
        <w:t>. Mc.Graw-Hill. Boston.</w:t>
      </w:r>
    </w:p>
    <w:sectPr w:rsidR="00905486" w:rsidSect="00451067">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09B3" w14:textId="77777777" w:rsidR="000130A0" w:rsidRDefault="000130A0" w:rsidP="004E422B">
      <w:r>
        <w:separator/>
      </w:r>
    </w:p>
  </w:endnote>
  <w:endnote w:type="continuationSeparator" w:id="0">
    <w:p w14:paraId="2013C5A2" w14:textId="77777777" w:rsidR="000130A0" w:rsidRDefault="000130A0"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66A2" w14:textId="77777777" w:rsidR="000130A0" w:rsidRDefault="000130A0" w:rsidP="004E422B">
      <w:r>
        <w:separator/>
      </w:r>
    </w:p>
  </w:footnote>
  <w:footnote w:type="continuationSeparator" w:id="0">
    <w:p w14:paraId="7506CEB0" w14:textId="77777777" w:rsidR="000130A0" w:rsidRDefault="000130A0"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5"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0"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5"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8"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1"/>
  </w:num>
  <w:num w:numId="2" w16cid:durableId="2121684214">
    <w:abstractNumId w:val="16"/>
  </w:num>
  <w:num w:numId="3" w16cid:durableId="749078941">
    <w:abstractNumId w:val="33"/>
  </w:num>
  <w:num w:numId="4" w16cid:durableId="2004357836">
    <w:abstractNumId w:val="5"/>
  </w:num>
  <w:num w:numId="5" w16cid:durableId="1637880688">
    <w:abstractNumId w:val="28"/>
  </w:num>
  <w:num w:numId="6" w16cid:durableId="1499423060">
    <w:abstractNumId w:val="14"/>
  </w:num>
  <w:num w:numId="7" w16cid:durableId="615139288">
    <w:abstractNumId w:val="8"/>
  </w:num>
  <w:num w:numId="8" w16cid:durableId="2055228546">
    <w:abstractNumId w:val="10"/>
  </w:num>
  <w:num w:numId="9" w16cid:durableId="1571236227">
    <w:abstractNumId w:val="0"/>
  </w:num>
  <w:num w:numId="10" w16cid:durableId="780421695">
    <w:abstractNumId w:val="9"/>
  </w:num>
  <w:num w:numId="11" w16cid:durableId="512188108">
    <w:abstractNumId w:val="27"/>
  </w:num>
  <w:num w:numId="12" w16cid:durableId="5997268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2"/>
    <w:lvlOverride w:ilvl="0">
      <w:startOverride w:val="1"/>
    </w:lvlOverride>
    <w:lvlOverride w:ilvl="1"/>
    <w:lvlOverride w:ilvl="2"/>
    <w:lvlOverride w:ilvl="3"/>
    <w:lvlOverride w:ilvl="4"/>
    <w:lvlOverride w:ilvl="5"/>
    <w:lvlOverride w:ilvl="6"/>
    <w:lvlOverride w:ilvl="7"/>
    <w:lvlOverride w:ilvl="8"/>
  </w:num>
  <w:num w:numId="19" w16cid:durableId="670260554">
    <w:abstractNumId w:val="7"/>
  </w:num>
  <w:num w:numId="20" w16cid:durableId="2021078897">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2"/>
  </w:num>
  <w:num w:numId="22" w16cid:durableId="21452702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4"/>
  </w:num>
  <w:num w:numId="24" w16cid:durableId="10308382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19"/>
  </w:num>
  <w:num w:numId="26" w16cid:durableId="253009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5"/>
  </w:num>
  <w:num w:numId="28" w16cid:durableId="20491367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4"/>
  </w:num>
  <w:num w:numId="30" w16cid:durableId="621156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3"/>
  </w:num>
  <w:num w:numId="40" w16cid:durableId="926622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6CA0"/>
    <w:rsid w:val="00021E58"/>
    <w:rsid w:val="00023004"/>
    <w:rsid w:val="0002378E"/>
    <w:rsid w:val="00027427"/>
    <w:rsid w:val="00030927"/>
    <w:rsid w:val="000316BC"/>
    <w:rsid w:val="00033A79"/>
    <w:rsid w:val="00034757"/>
    <w:rsid w:val="00034AAB"/>
    <w:rsid w:val="00040C06"/>
    <w:rsid w:val="0005136F"/>
    <w:rsid w:val="000517D4"/>
    <w:rsid w:val="00051FB4"/>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90D77"/>
    <w:rsid w:val="00091C2A"/>
    <w:rsid w:val="000979B4"/>
    <w:rsid w:val="000A1565"/>
    <w:rsid w:val="000A19DA"/>
    <w:rsid w:val="000A32F4"/>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0699"/>
    <w:rsid w:val="000F2A64"/>
    <w:rsid w:val="00100DA3"/>
    <w:rsid w:val="001068CA"/>
    <w:rsid w:val="00107DAF"/>
    <w:rsid w:val="0011151D"/>
    <w:rsid w:val="001121CE"/>
    <w:rsid w:val="00113A31"/>
    <w:rsid w:val="001169F7"/>
    <w:rsid w:val="00116EF9"/>
    <w:rsid w:val="00121AF0"/>
    <w:rsid w:val="00130EE1"/>
    <w:rsid w:val="001324A4"/>
    <w:rsid w:val="001349B3"/>
    <w:rsid w:val="00135CD0"/>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583F"/>
    <w:rsid w:val="00167D3D"/>
    <w:rsid w:val="00175D35"/>
    <w:rsid w:val="00180AB7"/>
    <w:rsid w:val="00184C16"/>
    <w:rsid w:val="001872D6"/>
    <w:rsid w:val="0019099B"/>
    <w:rsid w:val="00190F67"/>
    <w:rsid w:val="001927C6"/>
    <w:rsid w:val="00193926"/>
    <w:rsid w:val="00195E4B"/>
    <w:rsid w:val="001960BD"/>
    <w:rsid w:val="001A0B9C"/>
    <w:rsid w:val="001A6425"/>
    <w:rsid w:val="001A73D1"/>
    <w:rsid w:val="001B660B"/>
    <w:rsid w:val="001B70F0"/>
    <w:rsid w:val="001C20A1"/>
    <w:rsid w:val="001C221B"/>
    <w:rsid w:val="001C2D68"/>
    <w:rsid w:val="001C4685"/>
    <w:rsid w:val="001C475A"/>
    <w:rsid w:val="001C5195"/>
    <w:rsid w:val="001D02C5"/>
    <w:rsid w:val="001D0589"/>
    <w:rsid w:val="001D0C20"/>
    <w:rsid w:val="001E52B7"/>
    <w:rsid w:val="001E703A"/>
    <w:rsid w:val="001F32C2"/>
    <w:rsid w:val="0020218D"/>
    <w:rsid w:val="00202309"/>
    <w:rsid w:val="0020233A"/>
    <w:rsid w:val="0020345A"/>
    <w:rsid w:val="00206A94"/>
    <w:rsid w:val="00210AF7"/>
    <w:rsid w:val="00211105"/>
    <w:rsid w:val="00213700"/>
    <w:rsid w:val="00213C55"/>
    <w:rsid w:val="00220C89"/>
    <w:rsid w:val="002218B0"/>
    <w:rsid w:val="00226208"/>
    <w:rsid w:val="0022699D"/>
    <w:rsid w:val="00227B75"/>
    <w:rsid w:val="00233DF0"/>
    <w:rsid w:val="002440D8"/>
    <w:rsid w:val="00244697"/>
    <w:rsid w:val="00244C45"/>
    <w:rsid w:val="00245B31"/>
    <w:rsid w:val="00255F44"/>
    <w:rsid w:val="00260929"/>
    <w:rsid w:val="0026258F"/>
    <w:rsid w:val="00262A28"/>
    <w:rsid w:val="00265C9F"/>
    <w:rsid w:val="00283366"/>
    <w:rsid w:val="00285D9B"/>
    <w:rsid w:val="0028768E"/>
    <w:rsid w:val="00294860"/>
    <w:rsid w:val="00296DE1"/>
    <w:rsid w:val="00296DF9"/>
    <w:rsid w:val="002A0285"/>
    <w:rsid w:val="002B63DE"/>
    <w:rsid w:val="002C20B4"/>
    <w:rsid w:val="002C25E4"/>
    <w:rsid w:val="002D0BDF"/>
    <w:rsid w:val="002D4D0C"/>
    <w:rsid w:val="002D69ED"/>
    <w:rsid w:val="002D7057"/>
    <w:rsid w:val="002D767A"/>
    <w:rsid w:val="002E4D0C"/>
    <w:rsid w:val="002E4F7E"/>
    <w:rsid w:val="002E7A6A"/>
    <w:rsid w:val="002E7FC5"/>
    <w:rsid w:val="002F25F8"/>
    <w:rsid w:val="002F2E49"/>
    <w:rsid w:val="002F3377"/>
    <w:rsid w:val="003070D5"/>
    <w:rsid w:val="003079C2"/>
    <w:rsid w:val="0031134A"/>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740"/>
    <w:rsid w:val="00372CF1"/>
    <w:rsid w:val="00374001"/>
    <w:rsid w:val="00375A5C"/>
    <w:rsid w:val="00375B24"/>
    <w:rsid w:val="00375F2D"/>
    <w:rsid w:val="003814F8"/>
    <w:rsid w:val="00381BBA"/>
    <w:rsid w:val="00382871"/>
    <w:rsid w:val="00383510"/>
    <w:rsid w:val="00383657"/>
    <w:rsid w:val="00384436"/>
    <w:rsid w:val="0038582C"/>
    <w:rsid w:val="00386AD3"/>
    <w:rsid w:val="0039564F"/>
    <w:rsid w:val="003975C3"/>
    <w:rsid w:val="003A1F4E"/>
    <w:rsid w:val="003A2958"/>
    <w:rsid w:val="003A5ADD"/>
    <w:rsid w:val="003A5F96"/>
    <w:rsid w:val="003A6349"/>
    <w:rsid w:val="003B0A14"/>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40FD7"/>
    <w:rsid w:val="0044257E"/>
    <w:rsid w:val="00442B93"/>
    <w:rsid w:val="00444416"/>
    <w:rsid w:val="00451067"/>
    <w:rsid w:val="00454A38"/>
    <w:rsid w:val="00467C43"/>
    <w:rsid w:val="00471AB6"/>
    <w:rsid w:val="00472017"/>
    <w:rsid w:val="00474B4C"/>
    <w:rsid w:val="00483AD5"/>
    <w:rsid w:val="00490A7C"/>
    <w:rsid w:val="00495DB5"/>
    <w:rsid w:val="004A00A9"/>
    <w:rsid w:val="004A30F2"/>
    <w:rsid w:val="004A3E33"/>
    <w:rsid w:val="004A7F92"/>
    <w:rsid w:val="004B2FEF"/>
    <w:rsid w:val="004B6CC8"/>
    <w:rsid w:val="004C3B64"/>
    <w:rsid w:val="004C49E6"/>
    <w:rsid w:val="004C74A4"/>
    <w:rsid w:val="004D192A"/>
    <w:rsid w:val="004D46ED"/>
    <w:rsid w:val="004D4B7D"/>
    <w:rsid w:val="004D56E0"/>
    <w:rsid w:val="004E1242"/>
    <w:rsid w:val="004E422B"/>
    <w:rsid w:val="004E73CF"/>
    <w:rsid w:val="004F041B"/>
    <w:rsid w:val="004F2D7A"/>
    <w:rsid w:val="0050176B"/>
    <w:rsid w:val="00501D20"/>
    <w:rsid w:val="005036A1"/>
    <w:rsid w:val="00504656"/>
    <w:rsid w:val="005074BE"/>
    <w:rsid w:val="005148EE"/>
    <w:rsid w:val="0051703E"/>
    <w:rsid w:val="00526525"/>
    <w:rsid w:val="005269F3"/>
    <w:rsid w:val="00527A4C"/>
    <w:rsid w:val="005315B7"/>
    <w:rsid w:val="005374DA"/>
    <w:rsid w:val="00546670"/>
    <w:rsid w:val="00556A5A"/>
    <w:rsid w:val="00557100"/>
    <w:rsid w:val="00557885"/>
    <w:rsid w:val="00560AD8"/>
    <w:rsid w:val="005633CE"/>
    <w:rsid w:val="00566640"/>
    <w:rsid w:val="00567D5A"/>
    <w:rsid w:val="0057097C"/>
    <w:rsid w:val="0057517B"/>
    <w:rsid w:val="00577092"/>
    <w:rsid w:val="005774F2"/>
    <w:rsid w:val="00584FEB"/>
    <w:rsid w:val="00586FA6"/>
    <w:rsid w:val="00590BD2"/>
    <w:rsid w:val="00590EE8"/>
    <w:rsid w:val="00595DB7"/>
    <w:rsid w:val="005A526D"/>
    <w:rsid w:val="005A70DC"/>
    <w:rsid w:val="005B4083"/>
    <w:rsid w:val="005B42AE"/>
    <w:rsid w:val="005C1B4C"/>
    <w:rsid w:val="005C2EA8"/>
    <w:rsid w:val="005D375E"/>
    <w:rsid w:val="005E0DDC"/>
    <w:rsid w:val="005E154F"/>
    <w:rsid w:val="005E5406"/>
    <w:rsid w:val="005E6311"/>
    <w:rsid w:val="005E7762"/>
    <w:rsid w:val="005E7894"/>
    <w:rsid w:val="005F0419"/>
    <w:rsid w:val="005F29E2"/>
    <w:rsid w:val="005F31C5"/>
    <w:rsid w:val="005F7BDB"/>
    <w:rsid w:val="00601579"/>
    <w:rsid w:val="00601B13"/>
    <w:rsid w:val="00606876"/>
    <w:rsid w:val="00615E0F"/>
    <w:rsid w:val="00616EE6"/>
    <w:rsid w:val="0061725A"/>
    <w:rsid w:val="00621AB0"/>
    <w:rsid w:val="0062324F"/>
    <w:rsid w:val="006239A0"/>
    <w:rsid w:val="00632E27"/>
    <w:rsid w:val="00633376"/>
    <w:rsid w:val="0063391A"/>
    <w:rsid w:val="00640D30"/>
    <w:rsid w:val="00641146"/>
    <w:rsid w:val="00641FFD"/>
    <w:rsid w:val="00646244"/>
    <w:rsid w:val="00656C6D"/>
    <w:rsid w:val="00662DC4"/>
    <w:rsid w:val="00671052"/>
    <w:rsid w:val="00671BA0"/>
    <w:rsid w:val="0067509D"/>
    <w:rsid w:val="00677F3F"/>
    <w:rsid w:val="00680A58"/>
    <w:rsid w:val="0068430C"/>
    <w:rsid w:val="00686A31"/>
    <w:rsid w:val="00692468"/>
    <w:rsid w:val="0069650E"/>
    <w:rsid w:val="00697258"/>
    <w:rsid w:val="006A1503"/>
    <w:rsid w:val="006A2AE1"/>
    <w:rsid w:val="006A4B48"/>
    <w:rsid w:val="006A65D7"/>
    <w:rsid w:val="006A6D81"/>
    <w:rsid w:val="006A73C4"/>
    <w:rsid w:val="006B098A"/>
    <w:rsid w:val="006B225B"/>
    <w:rsid w:val="006B450A"/>
    <w:rsid w:val="006C127F"/>
    <w:rsid w:val="006C22D8"/>
    <w:rsid w:val="006C2781"/>
    <w:rsid w:val="006C36C8"/>
    <w:rsid w:val="006E2531"/>
    <w:rsid w:val="006E5462"/>
    <w:rsid w:val="006E7915"/>
    <w:rsid w:val="006F234B"/>
    <w:rsid w:val="006F7728"/>
    <w:rsid w:val="0070077A"/>
    <w:rsid w:val="00703C5A"/>
    <w:rsid w:val="00721E0C"/>
    <w:rsid w:val="007223D1"/>
    <w:rsid w:val="00723147"/>
    <w:rsid w:val="00726010"/>
    <w:rsid w:val="00726539"/>
    <w:rsid w:val="0073211C"/>
    <w:rsid w:val="007331CC"/>
    <w:rsid w:val="00734CCA"/>
    <w:rsid w:val="00736728"/>
    <w:rsid w:val="00740B35"/>
    <w:rsid w:val="0074616E"/>
    <w:rsid w:val="007473C7"/>
    <w:rsid w:val="0075056B"/>
    <w:rsid w:val="007547B7"/>
    <w:rsid w:val="00756D95"/>
    <w:rsid w:val="00760E53"/>
    <w:rsid w:val="007618DB"/>
    <w:rsid w:val="00762761"/>
    <w:rsid w:val="007643AE"/>
    <w:rsid w:val="007661B6"/>
    <w:rsid w:val="007713B1"/>
    <w:rsid w:val="00775DCD"/>
    <w:rsid w:val="00781799"/>
    <w:rsid w:val="0078203C"/>
    <w:rsid w:val="00785262"/>
    <w:rsid w:val="00785D24"/>
    <w:rsid w:val="0079026A"/>
    <w:rsid w:val="007917D4"/>
    <w:rsid w:val="007945A5"/>
    <w:rsid w:val="007A30CB"/>
    <w:rsid w:val="007A4698"/>
    <w:rsid w:val="007B0028"/>
    <w:rsid w:val="007B71D8"/>
    <w:rsid w:val="007C078B"/>
    <w:rsid w:val="007C0CC4"/>
    <w:rsid w:val="007C2B3A"/>
    <w:rsid w:val="007C463D"/>
    <w:rsid w:val="007C5905"/>
    <w:rsid w:val="007C68C8"/>
    <w:rsid w:val="007D26AC"/>
    <w:rsid w:val="007D582D"/>
    <w:rsid w:val="007E6315"/>
    <w:rsid w:val="007E6588"/>
    <w:rsid w:val="007F08FA"/>
    <w:rsid w:val="007F0B50"/>
    <w:rsid w:val="007F0DE4"/>
    <w:rsid w:val="007F371D"/>
    <w:rsid w:val="007F4667"/>
    <w:rsid w:val="007F5074"/>
    <w:rsid w:val="007F558D"/>
    <w:rsid w:val="007F6E4F"/>
    <w:rsid w:val="008067B8"/>
    <w:rsid w:val="0081015F"/>
    <w:rsid w:val="0081148E"/>
    <w:rsid w:val="008124FE"/>
    <w:rsid w:val="008164B2"/>
    <w:rsid w:val="00821243"/>
    <w:rsid w:val="00825C38"/>
    <w:rsid w:val="00826BB7"/>
    <w:rsid w:val="0083138B"/>
    <w:rsid w:val="008348ED"/>
    <w:rsid w:val="00834ECB"/>
    <w:rsid w:val="008359D0"/>
    <w:rsid w:val="008422CB"/>
    <w:rsid w:val="00842499"/>
    <w:rsid w:val="00843119"/>
    <w:rsid w:val="00845460"/>
    <w:rsid w:val="00850825"/>
    <w:rsid w:val="00850C56"/>
    <w:rsid w:val="00852C28"/>
    <w:rsid w:val="00861317"/>
    <w:rsid w:val="00862011"/>
    <w:rsid w:val="00891327"/>
    <w:rsid w:val="00891B14"/>
    <w:rsid w:val="00891BFB"/>
    <w:rsid w:val="00893A61"/>
    <w:rsid w:val="008956C7"/>
    <w:rsid w:val="0089631D"/>
    <w:rsid w:val="008A3E4C"/>
    <w:rsid w:val="008B1715"/>
    <w:rsid w:val="008B1C1A"/>
    <w:rsid w:val="008B26E5"/>
    <w:rsid w:val="008B3E80"/>
    <w:rsid w:val="008C04B6"/>
    <w:rsid w:val="008C5BBF"/>
    <w:rsid w:val="008D2162"/>
    <w:rsid w:val="008E14A1"/>
    <w:rsid w:val="008E5E38"/>
    <w:rsid w:val="008F1302"/>
    <w:rsid w:val="008F43C5"/>
    <w:rsid w:val="009004D0"/>
    <w:rsid w:val="00905486"/>
    <w:rsid w:val="009068EE"/>
    <w:rsid w:val="00911047"/>
    <w:rsid w:val="00912DAE"/>
    <w:rsid w:val="00912F5F"/>
    <w:rsid w:val="00913CEE"/>
    <w:rsid w:val="009177E8"/>
    <w:rsid w:val="009306DD"/>
    <w:rsid w:val="00933347"/>
    <w:rsid w:val="009418DF"/>
    <w:rsid w:val="009418EE"/>
    <w:rsid w:val="009448D9"/>
    <w:rsid w:val="00944982"/>
    <w:rsid w:val="00967815"/>
    <w:rsid w:val="0097104D"/>
    <w:rsid w:val="00971ED6"/>
    <w:rsid w:val="009746DB"/>
    <w:rsid w:val="00974AE2"/>
    <w:rsid w:val="00975B71"/>
    <w:rsid w:val="009760C1"/>
    <w:rsid w:val="009811EB"/>
    <w:rsid w:val="00981FB4"/>
    <w:rsid w:val="00985123"/>
    <w:rsid w:val="009863B1"/>
    <w:rsid w:val="00986786"/>
    <w:rsid w:val="009875BB"/>
    <w:rsid w:val="00992014"/>
    <w:rsid w:val="00995516"/>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F2E32"/>
    <w:rsid w:val="009F412D"/>
    <w:rsid w:val="009F5E5A"/>
    <w:rsid w:val="009F68FA"/>
    <w:rsid w:val="00A040CB"/>
    <w:rsid w:val="00A041DC"/>
    <w:rsid w:val="00A061F2"/>
    <w:rsid w:val="00A07C3E"/>
    <w:rsid w:val="00A1532F"/>
    <w:rsid w:val="00A1748E"/>
    <w:rsid w:val="00A20ED8"/>
    <w:rsid w:val="00A24E44"/>
    <w:rsid w:val="00A309E2"/>
    <w:rsid w:val="00A446E5"/>
    <w:rsid w:val="00A46890"/>
    <w:rsid w:val="00A56B0F"/>
    <w:rsid w:val="00A60BA2"/>
    <w:rsid w:val="00A63EF5"/>
    <w:rsid w:val="00A665BD"/>
    <w:rsid w:val="00A75E22"/>
    <w:rsid w:val="00A8541E"/>
    <w:rsid w:val="00A86296"/>
    <w:rsid w:val="00A90D84"/>
    <w:rsid w:val="00A90FA1"/>
    <w:rsid w:val="00A93695"/>
    <w:rsid w:val="00AA1F63"/>
    <w:rsid w:val="00AA4D5D"/>
    <w:rsid w:val="00AA756F"/>
    <w:rsid w:val="00AB2769"/>
    <w:rsid w:val="00AB34CA"/>
    <w:rsid w:val="00AB582C"/>
    <w:rsid w:val="00AB62F0"/>
    <w:rsid w:val="00AC3C43"/>
    <w:rsid w:val="00AC4B6A"/>
    <w:rsid w:val="00AC5371"/>
    <w:rsid w:val="00AC596E"/>
    <w:rsid w:val="00AC66ED"/>
    <w:rsid w:val="00AD3B3E"/>
    <w:rsid w:val="00AD7F53"/>
    <w:rsid w:val="00AF31D3"/>
    <w:rsid w:val="00AF334A"/>
    <w:rsid w:val="00AF6ABA"/>
    <w:rsid w:val="00B05046"/>
    <w:rsid w:val="00B110D4"/>
    <w:rsid w:val="00B1173B"/>
    <w:rsid w:val="00B12E42"/>
    <w:rsid w:val="00B2064F"/>
    <w:rsid w:val="00B2087D"/>
    <w:rsid w:val="00B23565"/>
    <w:rsid w:val="00B23A89"/>
    <w:rsid w:val="00B23FBC"/>
    <w:rsid w:val="00B24130"/>
    <w:rsid w:val="00B25DD5"/>
    <w:rsid w:val="00B405E2"/>
    <w:rsid w:val="00B4199C"/>
    <w:rsid w:val="00B4354B"/>
    <w:rsid w:val="00B45AB7"/>
    <w:rsid w:val="00B4734A"/>
    <w:rsid w:val="00B4772E"/>
    <w:rsid w:val="00B47BC6"/>
    <w:rsid w:val="00B51081"/>
    <w:rsid w:val="00B64617"/>
    <w:rsid w:val="00B66511"/>
    <w:rsid w:val="00B6662F"/>
    <w:rsid w:val="00B66A1A"/>
    <w:rsid w:val="00B66F11"/>
    <w:rsid w:val="00B738D1"/>
    <w:rsid w:val="00B77701"/>
    <w:rsid w:val="00B81A43"/>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67BD"/>
    <w:rsid w:val="00C16A2D"/>
    <w:rsid w:val="00C21A7A"/>
    <w:rsid w:val="00C230A2"/>
    <w:rsid w:val="00C26048"/>
    <w:rsid w:val="00C26956"/>
    <w:rsid w:val="00C3304F"/>
    <w:rsid w:val="00C33CBF"/>
    <w:rsid w:val="00C34008"/>
    <w:rsid w:val="00C350ED"/>
    <w:rsid w:val="00C3554C"/>
    <w:rsid w:val="00C40D43"/>
    <w:rsid w:val="00C428AF"/>
    <w:rsid w:val="00C47111"/>
    <w:rsid w:val="00C477CF"/>
    <w:rsid w:val="00C477F1"/>
    <w:rsid w:val="00C47FBF"/>
    <w:rsid w:val="00C50AE1"/>
    <w:rsid w:val="00C51701"/>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21FD"/>
    <w:rsid w:val="00C97AB7"/>
    <w:rsid w:val="00CA1A1E"/>
    <w:rsid w:val="00CA62E2"/>
    <w:rsid w:val="00CC00A2"/>
    <w:rsid w:val="00CC2312"/>
    <w:rsid w:val="00CC348B"/>
    <w:rsid w:val="00CD1158"/>
    <w:rsid w:val="00CD1FEF"/>
    <w:rsid w:val="00CD5B9B"/>
    <w:rsid w:val="00CE09C5"/>
    <w:rsid w:val="00CE4416"/>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1CDF"/>
    <w:rsid w:val="00D23AE5"/>
    <w:rsid w:val="00D2402E"/>
    <w:rsid w:val="00D273B6"/>
    <w:rsid w:val="00D3050C"/>
    <w:rsid w:val="00D30B96"/>
    <w:rsid w:val="00D30FCE"/>
    <w:rsid w:val="00D3218A"/>
    <w:rsid w:val="00D403E6"/>
    <w:rsid w:val="00D4534E"/>
    <w:rsid w:val="00D462DE"/>
    <w:rsid w:val="00D46889"/>
    <w:rsid w:val="00D56460"/>
    <w:rsid w:val="00D601C9"/>
    <w:rsid w:val="00D63FB4"/>
    <w:rsid w:val="00D67141"/>
    <w:rsid w:val="00D679EB"/>
    <w:rsid w:val="00D747AD"/>
    <w:rsid w:val="00D80E07"/>
    <w:rsid w:val="00D84E5B"/>
    <w:rsid w:val="00D86AE9"/>
    <w:rsid w:val="00D901B3"/>
    <w:rsid w:val="00D918BC"/>
    <w:rsid w:val="00D91977"/>
    <w:rsid w:val="00D91D52"/>
    <w:rsid w:val="00D945ED"/>
    <w:rsid w:val="00D95D1E"/>
    <w:rsid w:val="00D96D5F"/>
    <w:rsid w:val="00DA1747"/>
    <w:rsid w:val="00DA18F2"/>
    <w:rsid w:val="00DA7721"/>
    <w:rsid w:val="00DB6C22"/>
    <w:rsid w:val="00DC2D35"/>
    <w:rsid w:val="00DC3A8A"/>
    <w:rsid w:val="00DD2A53"/>
    <w:rsid w:val="00DD651D"/>
    <w:rsid w:val="00DE4193"/>
    <w:rsid w:val="00DE57C3"/>
    <w:rsid w:val="00DE740A"/>
    <w:rsid w:val="00DF2C69"/>
    <w:rsid w:val="00DF3D11"/>
    <w:rsid w:val="00E01471"/>
    <w:rsid w:val="00E0269D"/>
    <w:rsid w:val="00E027A3"/>
    <w:rsid w:val="00E05768"/>
    <w:rsid w:val="00E06727"/>
    <w:rsid w:val="00E10488"/>
    <w:rsid w:val="00E11460"/>
    <w:rsid w:val="00E12B42"/>
    <w:rsid w:val="00E210BD"/>
    <w:rsid w:val="00E23CE2"/>
    <w:rsid w:val="00E279E2"/>
    <w:rsid w:val="00E31FA3"/>
    <w:rsid w:val="00E41128"/>
    <w:rsid w:val="00E415E4"/>
    <w:rsid w:val="00E417FB"/>
    <w:rsid w:val="00E47103"/>
    <w:rsid w:val="00E516AF"/>
    <w:rsid w:val="00E51FD1"/>
    <w:rsid w:val="00E52159"/>
    <w:rsid w:val="00E53121"/>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27B"/>
    <w:rsid w:val="00E92990"/>
    <w:rsid w:val="00E97276"/>
    <w:rsid w:val="00E97A5F"/>
    <w:rsid w:val="00EA1E0D"/>
    <w:rsid w:val="00EA6099"/>
    <w:rsid w:val="00EB1514"/>
    <w:rsid w:val="00EB5081"/>
    <w:rsid w:val="00EB6882"/>
    <w:rsid w:val="00EB6ACF"/>
    <w:rsid w:val="00EB7073"/>
    <w:rsid w:val="00ED19A7"/>
    <w:rsid w:val="00EE3A1A"/>
    <w:rsid w:val="00F0474D"/>
    <w:rsid w:val="00F13970"/>
    <w:rsid w:val="00F15B51"/>
    <w:rsid w:val="00F15EFC"/>
    <w:rsid w:val="00F16BBF"/>
    <w:rsid w:val="00F24554"/>
    <w:rsid w:val="00F368C6"/>
    <w:rsid w:val="00F426D5"/>
    <w:rsid w:val="00F45E57"/>
    <w:rsid w:val="00F47BE9"/>
    <w:rsid w:val="00F529EF"/>
    <w:rsid w:val="00F71DE8"/>
    <w:rsid w:val="00F7226B"/>
    <w:rsid w:val="00F7283A"/>
    <w:rsid w:val="00F749DD"/>
    <w:rsid w:val="00F861AC"/>
    <w:rsid w:val="00F86CED"/>
    <w:rsid w:val="00F934D3"/>
    <w:rsid w:val="00F95169"/>
    <w:rsid w:val="00FA1AE3"/>
    <w:rsid w:val="00FA4A1A"/>
    <w:rsid w:val="00FA5956"/>
    <w:rsid w:val="00FA6ED8"/>
    <w:rsid w:val="00FA6F7D"/>
    <w:rsid w:val="00FB7B63"/>
    <w:rsid w:val="00FC2B4D"/>
    <w:rsid w:val="00FC5CD9"/>
    <w:rsid w:val="00FC7069"/>
    <w:rsid w:val="00FD4ECE"/>
    <w:rsid w:val="00FD5F0C"/>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anielsoper.com/statcalc/calculator.aspx?id=31"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7322</Words>
  <Characters>41739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48964</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28</cp:revision>
  <cp:lastPrinted>2018-06-30T04:36:00Z</cp:lastPrinted>
  <dcterms:created xsi:type="dcterms:W3CDTF">2022-06-19T07:59:00Z</dcterms:created>
  <dcterms:modified xsi:type="dcterms:W3CDTF">2022-06-19T08:37:00Z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