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4" w:type="dxa"/>
        <w:tblBorders>
          <w:top w:val="single" w:sz="8" w:space="0" w:color="385623"/>
          <w:bottom w:val="single" w:sz="24" w:space="0" w:color="385623"/>
        </w:tblBorders>
        <w:tblLook w:val="04A0" w:firstRow="1" w:lastRow="0" w:firstColumn="1" w:lastColumn="0" w:noHBand="0" w:noVBand="1"/>
      </w:tblPr>
      <w:tblGrid>
        <w:gridCol w:w="7704"/>
        <w:gridCol w:w="1140"/>
      </w:tblGrid>
      <w:tr w:rsidR="0033185E" w:rsidRPr="00F54520" w14:paraId="19AFAE4B" w14:textId="77777777" w:rsidTr="006C12D5">
        <w:tc>
          <w:tcPr>
            <w:tcW w:w="7704" w:type="dxa"/>
            <w:shd w:val="clear" w:color="auto" w:fill="auto"/>
          </w:tcPr>
          <w:p w14:paraId="6F4FF1A8" w14:textId="5558E234" w:rsidR="0033185E" w:rsidRPr="00F54520" w:rsidRDefault="0033185E" w:rsidP="001943C4">
            <w:pPr>
              <w:spacing w:line="360" w:lineRule="auto"/>
              <w:ind w:left="-90" w:right="-107"/>
              <w:jc w:val="center"/>
              <w:rPr>
                <w:rFonts w:ascii="Imprint MT Shadow" w:hAnsi="Imprint MT Shadow" w:cs="Arial"/>
                <w:bCs/>
                <w:sz w:val="6"/>
                <w:szCs w:val="6"/>
                <w:lang w:eastAsia="id-ID"/>
              </w:rPr>
            </w:pPr>
            <w:bookmarkStart w:id="0" w:name="_Hlk119611131"/>
            <w:r w:rsidRPr="00F54520">
              <mc:AlternateContent>
                <mc:Choice Requires="wps">
                  <w:drawing>
                    <wp:anchor distT="0" distB="0" distL="114300" distR="114300" simplePos="0" relativeHeight="251660288" behindDoc="0" locked="0" layoutInCell="1" allowOverlap="1" wp14:anchorId="7CE5F93C" wp14:editId="00CD0C2E">
                      <wp:simplePos x="0" y="0"/>
                      <wp:positionH relativeFrom="column">
                        <wp:posOffset>-24130</wp:posOffset>
                      </wp:positionH>
                      <wp:positionV relativeFrom="paragraph">
                        <wp:posOffset>57150</wp:posOffset>
                      </wp:positionV>
                      <wp:extent cx="4796155" cy="561975"/>
                      <wp:effectExtent l="0" t="0" r="23495" b="28575"/>
                      <wp:wrapNone/>
                      <wp:docPr id="230254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6155" cy="561975"/>
                              </a:xfrm>
                              <a:prstGeom prst="rect">
                                <a:avLst/>
                              </a:prstGeom>
                              <a:solidFill>
                                <a:srgbClr val="70AD47">
                                  <a:lumMod val="20000"/>
                                  <a:lumOff val="80000"/>
                                </a:srgbClr>
                              </a:solidFill>
                              <a:ln w="12700" cap="flat" cmpd="sng" algn="ctr">
                                <a:solidFill>
                                  <a:sysClr val="window" lastClr="FFFFFF"/>
                                </a:solidFill>
                                <a:prstDash val="solid"/>
                                <a:miter lim="800000"/>
                              </a:ln>
                              <a:effectLst/>
                            </wps:spPr>
                            <wps:txbx>
                              <w:txbxContent>
                                <w:p w14:paraId="54C20894" w14:textId="77777777" w:rsidR="0033185E" w:rsidRPr="00291742" w:rsidRDefault="0033185E" w:rsidP="0033185E">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Pr="001F393F">
                                    <w:rPr>
                                      <w:rFonts w:ascii="Imprint MT Shadow" w:hAnsi="Imprint MT Shadow" w:cs="Arial"/>
                                      <w:bCs/>
                                      <w:sz w:val="30"/>
                                      <w:szCs w:val="30"/>
                                      <w:lang w:eastAsia="id-ID"/>
                                    </w:rPr>
                                    <w:t>|</w:t>
                                  </w:r>
                                  <w:r>
                                    <w:rPr>
                                      <w:rFonts w:ascii="Imprint MT Shadow" w:hAnsi="Imprint MT Shadow" w:cs="Arial"/>
                                      <w:bCs/>
                                      <w:sz w:val="26"/>
                                      <w:szCs w:val="26"/>
                                      <w:lang w:eastAsia="id-ID"/>
                                    </w:rPr>
                                    <w:t xml:space="preserve"> </w:t>
                                  </w:r>
                                  <w:r w:rsidRPr="008947EC">
                                    <w:rPr>
                                      <w:rFonts w:ascii="Imprint MT Shadow" w:hAnsi="Imprint MT Shadow" w:cs="Arial"/>
                                      <w:bCs/>
                                      <w:sz w:val="26"/>
                                      <w:szCs w:val="26"/>
                                      <w:lang w:eastAsia="id-ID"/>
                                    </w:rPr>
                                    <w:t xml:space="preserve">Education and Teacher Training Studies </w:t>
                                  </w:r>
                                  <w:r w:rsidRPr="00484BFB">
                                    <w:rPr>
                                      <w:rFonts w:ascii="Imprint MT Shadow" w:hAnsi="Imprint MT Shadow" w:cs="Arial"/>
                                      <w:bCs/>
                                      <w:color w:val="385623"/>
                                      <w:lang w:eastAsia="id-ID"/>
                                    </w:rPr>
                                    <w:t>Education Policy and Management</w:t>
                                  </w:r>
                                  <w:r w:rsidRPr="00AC05BF">
                                    <w:rPr>
                                      <w:rFonts w:ascii="Imprint MT Shadow" w:hAnsi="Imprint MT Shadow" w:cs="Arial"/>
                                      <w:bCs/>
                                      <w:color w:val="385623"/>
                                      <w:lang w:eastAsia="id-ID"/>
                                    </w:rPr>
                                    <w:t xml:space="preserve"> | Research 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5F93C" id="Rectangle 2" o:spid="_x0000_s1026" style="position:absolute;left:0;text-align:left;margin-left:-1.9pt;margin-top:4.5pt;width:377.65pt;height:4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" fillcolor="#e2f0d9" strokecolor="window" strokeweight="1pt">
                      <v:path arrowok="t"/>
                      <v:textbox>
                        <w:txbxContent>
                          <w:p w14:paraId="54C20894" w14:textId="77777777" w:rsidR="0033185E" w:rsidRPr="00291742" w:rsidRDefault="0033185E" w:rsidP="0033185E">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Pr="001F393F">
                              <w:rPr>
                                <w:rFonts w:ascii="Imprint MT Shadow" w:hAnsi="Imprint MT Shadow" w:cs="Arial"/>
                                <w:bCs/>
                                <w:sz w:val="30"/>
                                <w:szCs w:val="30"/>
                                <w:lang w:eastAsia="id-ID"/>
                              </w:rPr>
                              <w:t>|</w:t>
                            </w:r>
                            <w:r>
                              <w:rPr>
                                <w:rFonts w:ascii="Imprint MT Shadow" w:hAnsi="Imprint MT Shadow" w:cs="Arial"/>
                                <w:bCs/>
                                <w:sz w:val="26"/>
                                <w:szCs w:val="26"/>
                                <w:lang w:eastAsia="id-ID"/>
                              </w:rPr>
                              <w:t xml:space="preserve"> </w:t>
                            </w:r>
                            <w:r w:rsidRPr="008947EC">
                              <w:rPr>
                                <w:rFonts w:ascii="Imprint MT Shadow" w:hAnsi="Imprint MT Shadow" w:cs="Arial"/>
                                <w:bCs/>
                                <w:sz w:val="26"/>
                                <w:szCs w:val="26"/>
                                <w:lang w:eastAsia="id-ID"/>
                              </w:rPr>
                              <w:t xml:space="preserve">Education and Teacher Training Studies </w:t>
                            </w:r>
                            <w:r w:rsidRPr="00484BFB">
                              <w:rPr>
                                <w:rFonts w:ascii="Imprint MT Shadow" w:hAnsi="Imprint MT Shadow" w:cs="Arial"/>
                                <w:bCs/>
                                <w:color w:val="385623"/>
                                <w:lang w:eastAsia="id-ID"/>
                              </w:rPr>
                              <w:t>Education Policy and Management</w:t>
                            </w:r>
                            <w:r w:rsidRPr="00AC05BF">
                              <w:rPr>
                                <w:rFonts w:ascii="Imprint MT Shadow" w:hAnsi="Imprint MT Shadow" w:cs="Arial"/>
                                <w:bCs/>
                                <w:color w:val="385623"/>
                                <w:lang w:eastAsia="id-ID"/>
                              </w:rPr>
                              <w:t xml:space="preserve"> | Research Article</w:t>
                            </w:r>
                          </w:p>
                        </w:txbxContent>
                      </v:textbox>
                    </v:rect>
                  </w:pict>
                </mc:Fallback>
              </mc:AlternateContent>
            </w:r>
            <w:r w:rsidRPr="00F54520">
              <w:rPr>
                <w:rFonts w:ascii="Imprint MT Shadow" w:hAnsi="Imprint MT Shadow" w:cs="Arial"/>
                <w:bCs/>
                <w:color w:val="FFFFFF"/>
                <w:sz w:val="6"/>
                <w:szCs w:val="6"/>
                <w:lang w:eastAsia="id-ID"/>
              </w:rPr>
              <w:t>Gh</w:t>
            </w:r>
          </w:p>
          <w:p w14:paraId="68F6B74F" w14:textId="77777777" w:rsidR="0033185E" w:rsidRPr="00F54520" w:rsidRDefault="0033185E" w:rsidP="001943C4">
            <w:pPr>
              <w:spacing w:line="360" w:lineRule="auto"/>
              <w:ind w:left="-90" w:right="-107"/>
              <w:jc w:val="center"/>
              <w:rPr>
                <w:rFonts w:ascii="Imprint MT Shadow" w:hAnsi="Imprint MT Shadow" w:cs="Arial"/>
                <w:bCs/>
                <w:color w:val="FFFFFF"/>
                <w:sz w:val="32"/>
                <w:szCs w:val="32"/>
                <w:lang w:eastAsia="id-ID"/>
              </w:rPr>
            </w:pPr>
            <w:r w:rsidRPr="00F54520">
              <w:rPr>
                <w:rFonts w:ascii="Imprint MT Shadow" w:hAnsi="Imprint MT Shadow" w:cs="Arial"/>
                <w:bCs/>
                <w:color w:val="FFFFFF"/>
                <w:sz w:val="32"/>
                <w:szCs w:val="32"/>
                <w:lang w:eastAsia="id-ID"/>
              </w:rPr>
              <w:t>Dafa</w:t>
            </w:r>
          </w:p>
          <w:p w14:paraId="5BE34683" w14:textId="77777777" w:rsidR="0033185E" w:rsidRPr="00F54520" w:rsidRDefault="0033185E" w:rsidP="001943C4">
            <w:pPr>
              <w:spacing w:line="360" w:lineRule="auto"/>
              <w:ind w:left="-90" w:right="-107"/>
              <w:jc w:val="center"/>
              <w:rPr>
                <w:rFonts w:ascii="Imprint MT Shadow" w:hAnsi="Imprint MT Shadow" w:cs="Arial"/>
                <w:bCs/>
                <w:sz w:val="22"/>
                <w:szCs w:val="22"/>
                <w:lang w:eastAsia="id-ID"/>
              </w:rPr>
            </w:pPr>
          </w:p>
        </w:tc>
        <w:tc>
          <w:tcPr>
            <w:tcW w:w="1140" w:type="dxa"/>
            <w:tcBorders>
              <w:top w:val="nil"/>
              <w:bottom w:val="nil"/>
            </w:tcBorders>
            <w:shd w:val="clear" w:color="auto" w:fill="auto"/>
          </w:tcPr>
          <w:p w14:paraId="3914F040" w14:textId="77777777" w:rsidR="0033185E" w:rsidRPr="00F54520" w:rsidRDefault="0033185E" w:rsidP="001943C4">
            <w:pPr>
              <w:suppressAutoHyphens w:val="0"/>
              <w:rPr>
                <w:rFonts w:ascii="Imprint MT Shadow" w:hAnsi="Imprint MT Shadow" w:cs="Arial"/>
                <w:bCs/>
                <w:sz w:val="22"/>
                <w:szCs w:val="22"/>
                <w:lang w:eastAsia="id-ID"/>
              </w:rPr>
            </w:pPr>
          </w:p>
          <w:p w14:paraId="735186DC" w14:textId="77777777" w:rsidR="0033185E" w:rsidRPr="00F54520" w:rsidRDefault="0033185E" w:rsidP="001943C4">
            <w:pPr>
              <w:spacing w:line="360" w:lineRule="auto"/>
              <w:ind w:left="-90" w:right="799"/>
              <w:jc w:val="center"/>
              <w:rPr>
                <w:rFonts w:ascii="Imprint MT Shadow" w:hAnsi="Imprint MT Shadow" w:cs="Arial"/>
                <w:bCs/>
                <w:sz w:val="22"/>
                <w:szCs w:val="22"/>
                <w:lang w:eastAsia="id-ID"/>
              </w:rPr>
            </w:pPr>
          </w:p>
        </w:tc>
      </w:tr>
    </w:tbl>
    <w:p w14:paraId="03BE3D34" w14:textId="518246C6" w:rsidR="0033185E" w:rsidRPr="00F54520" w:rsidRDefault="0033185E" w:rsidP="0033185E">
      <w:pPr>
        <w:spacing w:before="60"/>
        <w:ind w:right="1370"/>
        <w:jc w:val="right"/>
        <w:rPr>
          <w:rFonts w:ascii="Lucida Bright" w:hAnsi="Lucida Bright" w:cs="Arial"/>
          <w:bCs/>
          <w:color w:val="385623"/>
          <w:sz w:val="16"/>
          <w:szCs w:val="16"/>
          <w:lang w:eastAsia="id-ID"/>
        </w:rPr>
      </w:pPr>
      <w:r w:rsidRPr="00F54520">
        <w:drawing>
          <wp:anchor distT="0" distB="0" distL="114300" distR="114300" simplePos="0" relativeHeight="251659264" behindDoc="0" locked="0" layoutInCell="1" allowOverlap="1" wp14:anchorId="1D9769C9" wp14:editId="59EC18DA">
            <wp:simplePos x="0" y="0"/>
            <wp:positionH relativeFrom="column">
              <wp:posOffset>4888865</wp:posOffset>
            </wp:positionH>
            <wp:positionV relativeFrom="paragraph">
              <wp:posOffset>-868045</wp:posOffset>
            </wp:positionV>
            <wp:extent cx="1030605" cy="1001395"/>
            <wp:effectExtent l="0" t="0" r="0" b="8255"/>
            <wp:wrapNone/>
            <wp:docPr id="746373385" name="Picture 1" descr="Jurnal Al-Musannif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nal Al-Musannif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0605" cy="100139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Pr="00F54520">
          <w:rPr>
            <w:rFonts w:ascii="Lucida Bright" w:hAnsi="Lucida Bright" w:cs="Arial"/>
            <w:bCs/>
            <w:color w:val="385623"/>
            <w:sz w:val="16"/>
            <w:szCs w:val="16"/>
            <w:lang w:eastAsia="id-ID"/>
          </w:rPr>
          <w:t>https://jurnal.mtsddicilellang.sch.id/index.php/al-musannif</w:t>
        </w:r>
      </w:hyperlink>
    </w:p>
    <w:bookmarkEnd w:id="0"/>
    <w:p w14:paraId="665E0AB6" w14:textId="77777777" w:rsidR="004E1242" w:rsidRPr="00F54520" w:rsidRDefault="004E1242" w:rsidP="00F47BE9">
      <w:pPr>
        <w:jc w:val="center"/>
        <w:rPr>
          <w:b/>
          <w:bCs/>
          <w:color w:val="000000"/>
          <w:sz w:val="28"/>
          <w:szCs w:val="28"/>
        </w:rPr>
      </w:pPr>
    </w:p>
    <w:p w14:paraId="314BD96E" w14:textId="20E296A2" w:rsidR="003066F2" w:rsidRPr="00F54520" w:rsidRDefault="003066F2" w:rsidP="003066F2">
      <w:pPr>
        <w:jc w:val="center"/>
        <w:rPr>
          <w:b/>
          <w:bCs/>
          <w:sz w:val="28"/>
          <w:szCs w:val="28"/>
        </w:rPr>
      </w:pPr>
      <w:r w:rsidRPr="00F54520">
        <w:rPr>
          <w:b/>
          <w:bCs/>
          <w:sz w:val="28"/>
          <w:szCs w:val="28"/>
        </w:rPr>
        <w:t>Kompetensi Manajerial Kepala Madrasah dan Implikasinya pada Kondusivitas Iklim Kerja Guru</w:t>
      </w:r>
    </w:p>
    <w:p w14:paraId="45E11FC9" w14:textId="77777777" w:rsidR="003066F2" w:rsidRPr="00F54520" w:rsidRDefault="003066F2" w:rsidP="003066F2">
      <w:pPr>
        <w:jc w:val="center"/>
        <w:rPr>
          <w:b/>
          <w:bCs/>
          <w:sz w:val="20"/>
          <w:szCs w:val="20"/>
        </w:rPr>
      </w:pPr>
    </w:p>
    <w:p w14:paraId="688D3F27" w14:textId="2964BA42" w:rsidR="003066F2" w:rsidRPr="00F54520" w:rsidRDefault="003066F2" w:rsidP="003066F2">
      <w:pPr>
        <w:jc w:val="center"/>
        <w:rPr>
          <w:b/>
          <w:bCs/>
          <w:i/>
          <w:iCs/>
          <w:sz w:val="27"/>
          <w:szCs w:val="27"/>
        </w:rPr>
      </w:pPr>
      <w:r w:rsidRPr="00F54520">
        <w:rPr>
          <w:b/>
          <w:i/>
          <w:sz w:val="28"/>
          <w:szCs w:val="28"/>
        </w:rPr>
        <w:t>Madrasa Principal’s Managerial Competence and its Implications for the Teachers’ Work Climate Conducivity</w:t>
      </w:r>
    </w:p>
    <w:p w14:paraId="0DBCB2E8" w14:textId="77777777" w:rsidR="003066F2" w:rsidRPr="00F54520" w:rsidRDefault="003066F2" w:rsidP="003066F2">
      <w:pPr>
        <w:jc w:val="center"/>
        <w:rPr>
          <w:b/>
          <w:bCs/>
        </w:rPr>
      </w:pPr>
    </w:p>
    <w:p w14:paraId="1B282BCD" w14:textId="1C3280BE" w:rsidR="003066F2" w:rsidRPr="00F54520" w:rsidRDefault="003066F2" w:rsidP="003066F2">
      <w:pPr>
        <w:jc w:val="center"/>
        <w:rPr>
          <w:b/>
          <w:iCs/>
          <w:sz w:val="22"/>
          <w:szCs w:val="22"/>
        </w:rPr>
      </w:pPr>
      <w:r w:rsidRPr="00F54520">
        <w:rPr>
          <w:b/>
          <w:iCs/>
          <w:color w:val="000000"/>
          <w:sz w:val="22"/>
          <w:szCs w:val="22"/>
        </w:rPr>
        <w:t>Fazlur Rahman RM*, Muhajir Musa</w:t>
      </w:r>
    </w:p>
    <w:p w14:paraId="6F250FD1" w14:textId="73CE8B82" w:rsidR="003066F2" w:rsidRPr="00F54520" w:rsidRDefault="003066F2" w:rsidP="003066F2">
      <w:pPr>
        <w:jc w:val="center"/>
        <w:rPr>
          <w:bCs/>
          <w:sz w:val="20"/>
          <w:szCs w:val="20"/>
        </w:rPr>
      </w:pPr>
      <w:r w:rsidRPr="00F54520">
        <w:rPr>
          <w:rFonts w:eastAsia="Calibri"/>
          <w:sz w:val="20"/>
          <w:szCs w:val="20"/>
          <w:lang w:eastAsia="en-US"/>
        </w:rPr>
        <w:t>Fakultas Agama Islam, Universitas Muhammadiyah Kupang, Indonesia</w:t>
      </w:r>
    </w:p>
    <w:p w14:paraId="7BDCB58A" w14:textId="77777777" w:rsidR="003066F2" w:rsidRPr="00F54520" w:rsidRDefault="003066F2" w:rsidP="003066F2">
      <w:pPr>
        <w:jc w:val="center"/>
        <w:rPr>
          <w:bCs/>
          <w:sz w:val="20"/>
          <w:szCs w:val="20"/>
        </w:rPr>
      </w:pPr>
    </w:p>
    <w:tbl>
      <w:tblPr>
        <w:tblW w:w="9099" w:type="dxa"/>
        <w:jc w:val="center"/>
        <w:tblLook w:val="04A0" w:firstRow="1" w:lastRow="0" w:firstColumn="1" w:lastColumn="0" w:noHBand="0" w:noVBand="1"/>
      </w:tblPr>
      <w:tblGrid>
        <w:gridCol w:w="3167"/>
        <w:gridCol w:w="5932"/>
      </w:tblGrid>
      <w:tr w:rsidR="003066F2" w:rsidRPr="00F54520" w14:paraId="01F9FCD6" w14:textId="77777777" w:rsidTr="006C12D5">
        <w:trPr>
          <w:trHeight w:val="250"/>
          <w:jc w:val="center"/>
        </w:trPr>
        <w:tc>
          <w:tcPr>
            <w:tcW w:w="3167" w:type="dxa"/>
            <w:tcBorders>
              <w:right w:val="single" w:sz="4" w:space="0" w:color="auto"/>
            </w:tcBorders>
            <w:shd w:val="clear" w:color="auto" w:fill="E2EFD9"/>
          </w:tcPr>
          <w:p w14:paraId="5D2D6FA2" w14:textId="77777777" w:rsidR="003066F2" w:rsidRPr="00F54520" w:rsidRDefault="003066F2" w:rsidP="001943C4">
            <w:pPr>
              <w:spacing w:before="60"/>
              <w:rPr>
                <w:b/>
                <w:sz w:val="20"/>
                <w:szCs w:val="20"/>
              </w:rPr>
            </w:pPr>
            <w:r w:rsidRPr="00F54520">
              <w:rPr>
                <w:b/>
                <w:sz w:val="20"/>
                <w:szCs w:val="20"/>
              </w:rPr>
              <w:t xml:space="preserve">Article History: </w:t>
            </w:r>
          </w:p>
        </w:tc>
        <w:tc>
          <w:tcPr>
            <w:tcW w:w="5932" w:type="dxa"/>
            <w:tcBorders>
              <w:left w:val="single" w:sz="4" w:space="0" w:color="auto"/>
            </w:tcBorders>
            <w:shd w:val="clear" w:color="auto" w:fill="E2EFD9"/>
          </w:tcPr>
          <w:p w14:paraId="33208779" w14:textId="77777777" w:rsidR="003066F2" w:rsidRPr="00F54520" w:rsidRDefault="003066F2" w:rsidP="001943C4">
            <w:pPr>
              <w:spacing w:before="60"/>
              <w:jc w:val="both"/>
              <w:rPr>
                <w:b/>
                <w:bCs/>
                <w:iCs/>
                <w:sz w:val="20"/>
                <w:szCs w:val="20"/>
              </w:rPr>
            </w:pPr>
            <w:r w:rsidRPr="00F54520">
              <w:rPr>
                <w:b/>
                <w:bCs/>
                <w:iCs/>
                <w:sz w:val="20"/>
                <w:szCs w:val="20"/>
              </w:rPr>
              <w:t>Abstract:</w:t>
            </w:r>
          </w:p>
        </w:tc>
      </w:tr>
      <w:tr w:rsidR="003066F2" w:rsidRPr="00F54520" w14:paraId="20C81C14" w14:textId="77777777" w:rsidTr="006C12D5">
        <w:trPr>
          <w:trHeight w:val="970"/>
          <w:jc w:val="center"/>
        </w:trPr>
        <w:tc>
          <w:tcPr>
            <w:tcW w:w="3167" w:type="dxa"/>
            <w:tcBorders>
              <w:right w:val="single" w:sz="4" w:space="0" w:color="auto"/>
            </w:tcBorders>
            <w:shd w:val="clear" w:color="auto" w:fill="auto"/>
          </w:tcPr>
          <w:p w14:paraId="6E6542FB" w14:textId="6A577D87" w:rsidR="003066F2" w:rsidRPr="00F54520" w:rsidRDefault="003066F2" w:rsidP="001943C4">
            <w:pPr>
              <w:rPr>
                <w:bCs/>
                <w:sz w:val="20"/>
                <w:szCs w:val="20"/>
              </w:rPr>
            </w:pPr>
            <w:r w:rsidRPr="00F54520">
              <w:rPr>
                <w:bCs/>
                <w:sz w:val="20"/>
                <w:szCs w:val="20"/>
              </w:rPr>
              <w:t xml:space="preserve">Received: </w:t>
            </w:r>
            <w:r w:rsidR="00A8304E" w:rsidRPr="00F54520">
              <w:rPr>
                <w:bCs/>
                <w:sz w:val="20"/>
                <w:szCs w:val="20"/>
              </w:rPr>
              <w:t>February</w:t>
            </w:r>
            <w:r w:rsidRPr="00F54520">
              <w:rPr>
                <w:bCs/>
                <w:sz w:val="20"/>
                <w:szCs w:val="20"/>
              </w:rPr>
              <w:t xml:space="preserve"> </w:t>
            </w:r>
            <w:r w:rsidR="00A8304E" w:rsidRPr="00F54520">
              <w:rPr>
                <w:bCs/>
                <w:sz w:val="20"/>
                <w:szCs w:val="20"/>
              </w:rPr>
              <w:t>4</w:t>
            </w:r>
            <w:r w:rsidRPr="00F54520">
              <w:rPr>
                <w:bCs/>
                <w:sz w:val="20"/>
                <w:szCs w:val="20"/>
              </w:rPr>
              <w:t xml:space="preserve">, 2023 </w:t>
            </w:r>
          </w:p>
          <w:p w14:paraId="3DC77B97" w14:textId="7B246252" w:rsidR="003066F2" w:rsidRPr="00F54520" w:rsidRDefault="003066F2" w:rsidP="001943C4">
            <w:pPr>
              <w:rPr>
                <w:bCs/>
                <w:sz w:val="20"/>
                <w:szCs w:val="20"/>
              </w:rPr>
            </w:pPr>
            <w:r w:rsidRPr="00F54520">
              <w:rPr>
                <w:bCs/>
                <w:sz w:val="20"/>
                <w:szCs w:val="20"/>
              </w:rPr>
              <w:t xml:space="preserve">Revised: </w:t>
            </w:r>
            <w:r w:rsidR="00A8304E" w:rsidRPr="00F54520">
              <w:rPr>
                <w:bCs/>
                <w:sz w:val="20"/>
                <w:szCs w:val="20"/>
              </w:rPr>
              <w:t>May 21</w:t>
            </w:r>
            <w:r w:rsidRPr="00F54520">
              <w:rPr>
                <w:bCs/>
                <w:sz w:val="20"/>
                <w:szCs w:val="20"/>
              </w:rPr>
              <w:t xml:space="preserve">, 2023 </w:t>
            </w:r>
          </w:p>
          <w:p w14:paraId="28DD29B2" w14:textId="5BB057F4" w:rsidR="003066F2" w:rsidRPr="00F54520" w:rsidRDefault="003066F2" w:rsidP="001943C4">
            <w:pPr>
              <w:rPr>
                <w:bCs/>
                <w:sz w:val="20"/>
                <w:szCs w:val="20"/>
              </w:rPr>
            </w:pPr>
            <w:r w:rsidRPr="00F54520">
              <w:rPr>
                <w:bCs/>
                <w:sz w:val="20"/>
                <w:szCs w:val="20"/>
              </w:rPr>
              <w:t xml:space="preserve">Accepted: </w:t>
            </w:r>
            <w:r w:rsidR="00A8304E" w:rsidRPr="00F54520">
              <w:rPr>
                <w:bCs/>
                <w:sz w:val="20"/>
                <w:szCs w:val="20"/>
              </w:rPr>
              <w:t>June</w:t>
            </w:r>
            <w:r w:rsidRPr="00F54520">
              <w:rPr>
                <w:bCs/>
                <w:sz w:val="20"/>
                <w:szCs w:val="20"/>
              </w:rPr>
              <w:t xml:space="preserve"> </w:t>
            </w:r>
            <w:r w:rsidR="00D5182E" w:rsidRPr="00F54520">
              <w:rPr>
                <w:bCs/>
                <w:sz w:val="20"/>
                <w:szCs w:val="20"/>
              </w:rPr>
              <w:t>2</w:t>
            </w:r>
            <w:r w:rsidRPr="00F54520">
              <w:rPr>
                <w:bCs/>
                <w:sz w:val="20"/>
                <w:szCs w:val="20"/>
              </w:rPr>
              <w:t xml:space="preserve">, 2023 </w:t>
            </w:r>
          </w:p>
          <w:p w14:paraId="47956356" w14:textId="77777777" w:rsidR="003066F2" w:rsidRPr="00F54520" w:rsidRDefault="003066F2" w:rsidP="001943C4">
            <w:pPr>
              <w:rPr>
                <w:b/>
                <w:sz w:val="20"/>
                <w:szCs w:val="20"/>
              </w:rPr>
            </w:pPr>
          </w:p>
        </w:tc>
        <w:tc>
          <w:tcPr>
            <w:tcW w:w="5932" w:type="dxa"/>
            <w:vMerge w:val="restart"/>
            <w:tcBorders>
              <w:left w:val="single" w:sz="4" w:space="0" w:color="auto"/>
            </w:tcBorders>
            <w:shd w:val="clear" w:color="auto" w:fill="E2EFD9"/>
          </w:tcPr>
          <w:p w14:paraId="4910B3A2" w14:textId="375C8E4D" w:rsidR="003066F2" w:rsidRPr="00F54520" w:rsidRDefault="003066F2" w:rsidP="003066F2">
            <w:pPr>
              <w:spacing w:after="120"/>
              <w:ind w:right="23"/>
              <w:jc w:val="both"/>
              <w:rPr>
                <w:b/>
                <w:bCs/>
                <w:iCs/>
                <w:sz w:val="20"/>
                <w:szCs w:val="20"/>
              </w:rPr>
            </w:pPr>
            <w:r w:rsidRPr="00F54520">
              <w:rPr>
                <w:sz w:val="20"/>
                <w:szCs w:val="20"/>
              </w:rPr>
              <w:t>In the era of regional autonomy, being a principal is no longer a career position but a political one. Managerial competence does not seem to be the main requirement to occupy this position. This study aims to analyze the implications of the madrasa principal’s managerial competence on the conduciveness of the teacher’s work climate. The informants for this phenomenological study consisted of the principal and teachers of the Lamakera State Islamic Junior High School, East Flores, Indonesia. The results showed that the madrasa principal had a good leadership vision, but because the management function in the madrasa program was not optimal, the madrasa principal's managerial competence was low. The teacher's work climate is not conducive because the principal's communication is not effective, madrasah teachers are divided into several groups, there is a lack of ratio of teachers to number of students, administrative work is mostly done by honorary and voluntary teachers, and the allocation of educational operational funds determined by the government is not in accordance with the needs of the madrasa. This research has implications for the need to appoint principals not only based on a training certificate for prospective principals but also on a credible fit and proper test taking into account achievement, experience, and good career paths.</w:t>
            </w:r>
          </w:p>
        </w:tc>
      </w:tr>
      <w:tr w:rsidR="003066F2" w:rsidRPr="00F54520" w14:paraId="5CC6BAA0" w14:textId="77777777" w:rsidTr="006C12D5">
        <w:trPr>
          <w:trHeight w:val="198"/>
          <w:jc w:val="center"/>
        </w:trPr>
        <w:tc>
          <w:tcPr>
            <w:tcW w:w="3167" w:type="dxa"/>
            <w:tcBorders>
              <w:right w:val="single" w:sz="4" w:space="0" w:color="auto"/>
            </w:tcBorders>
            <w:shd w:val="clear" w:color="auto" w:fill="E2EFD9"/>
          </w:tcPr>
          <w:p w14:paraId="37E9F705" w14:textId="77777777" w:rsidR="003066F2" w:rsidRPr="00F54520" w:rsidRDefault="003066F2" w:rsidP="001943C4">
            <w:pPr>
              <w:spacing w:before="60"/>
              <w:rPr>
                <w:bCs/>
                <w:sz w:val="20"/>
                <w:szCs w:val="20"/>
              </w:rPr>
            </w:pPr>
            <w:r w:rsidRPr="00F54520">
              <w:rPr>
                <w:b/>
                <w:sz w:val="20"/>
                <w:szCs w:val="20"/>
              </w:rPr>
              <w:t>*Correspondence:</w:t>
            </w:r>
          </w:p>
        </w:tc>
        <w:tc>
          <w:tcPr>
            <w:tcW w:w="5932" w:type="dxa"/>
            <w:vMerge/>
            <w:tcBorders>
              <w:left w:val="single" w:sz="4" w:space="0" w:color="auto"/>
            </w:tcBorders>
            <w:shd w:val="clear" w:color="auto" w:fill="E2EFD9"/>
          </w:tcPr>
          <w:p w14:paraId="25B646CC" w14:textId="77777777" w:rsidR="003066F2" w:rsidRPr="00F54520" w:rsidRDefault="003066F2" w:rsidP="001943C4">
            <w:pPr>
              <w:jc w:val="both"/>
              <w:rPr>
                <w:b/>
                <w:bCs/>
                <w:iCs/>
                <w:sz w:val="20"/>
                <w:szCs w:val="20"/>
              </w:rPr>
            </w:pPr>
          </w:p>
        </w:tc>
      </w:tr>
      <w:tr w:rsidR="003066F2" w:rsidRPr="00F54520" w14:paraId="2869B17C" w14:textId="77777777" w:rsidTr="006C12D5">
        <w:trPr>
          <w:trHeight w:val="1150"/>
          <w:jc w:val="center"/>
        </w:trPr>
        <w:tc>
          <w:tcPr>
            <w:tcW w:w="3167" w:type="dxa"/>
            <w:tcBorders>
              <w:right w:val="single" w:sz="4" w:space="0" w:color="auto"/>
            </w:tcBorders>
            <w:shd w:val="clear" w:color="auto" w:fill="auto"/>
          </w:tcPr>
          <w:p w14:paraId="4EF28702" w14:textId="77777777" w:rsidR="003066F2" w:rsidRPr="00F54520" w:rsidRDefault="003066F2" w:rsidP="001943C4">
            <w:pPr>
              <w:rPr>
                <w:b/>
                <w:i/>
                <w:iCs/>
                <w:sz w:val="20"/>
                <w:szCs w:val="20"/>
              </w:rPr>
            </w:pPr>
            <w:r w:rsidRPr="00F54520">
              <w:rPr>
                <w:b/>
                <w:i/>
                <w:iCs/>
                <w:sz w:val="20"/>
                <w:szCs w:val="20"/>
              </w:rPr>
              <w:t xml:space="preserve">Address: </w:t>
            </w:r>
          </w:p>
          <w:p w14:paraId="49322D5F" w14:textId="7ADF89A3" w:rsidR="003066F2" w:rsidRPr="00F54520" w:rsidRDefault="00463662" w:rsidP="001943C4">
            <w:pPr>
              <w:rPr>
                <w:bCs/>
                <w:sz w:val="20"/>
                <w:szCs w:val="20"/>
              </w:rPr>
            </w:pPr>
            <w:r w:rsidRPr="00F54520">
              <w:rPr>
                <w:bCs/>
                <w:color w:val="000000"/>
                <w:sz w:val="20"/>
                <w:szCs w:val="20"/>
              </w:rPr>
              <w:t>Jalan K.H. Ahmad Dahlan, Kota Kupang, Nusa Tenggara Timur 85228</w:t>
            </w:r>
          </w:p>
          <w:p w14:paraId="25036098" w14:textId="77777777" w:rsidR="003066F2" w:rsidRPr="00F54520" w:rsidRDefault="003066F2" w:rsidP="001943C4">
            <w:pPr>
              <w:rPr>
                <w:b/>
                <w:i/>
                <w:iCs/>
                <w:sz w:val="20"/>
                <w:szCs w:val="20"/>
              </w:rPr>
            </w:pPr>
            <w:r w:rsidRPr="00F54520">
              <w:rPr>
                <w:b/>
                <w:i/>
                <w:iCs/>
                <w:sz w:val="20"/>
                <w:szCs w:val="20"/>
              </w:rPr>
              <w:t>Email:</w:t>
            </w:r>
          </w:p>
          <w:p w14:paraId="0D9D5AD9" w14:textId="281B17FD" w:rsidR="003066F2" w:rsidRPr="00F54520" w:rsidRDefault="00A8304E" w:rsidP="001943C4">
            <w:pPr>
              <w:rPr>
                <w:bCs/>
                <w:sz w:val="20"/>
                <w:szCs w:val="20"/>
              </w:rPr>
            </w:pPr>
            <w:r w:rsidRPr="00F54520">
              <w:rPr>
                <w:bCs/>
                <w:color w:val="000000"/>
                <w:sz w:val="20"/>
                <w:szCs w:val="20"/>
              </w:rPr>
              <w:t>ajjurahman0@gmail.com</w:t>
            </w:r>
          </w:p>
          <w:p w14:paraId="68B2F013" w14:textId="77777777" w:rsidR="003066F2" w:rsidRPr="00F54520" w:rsidRDefault="003066F2" w:rsidP="001943C4">
            <w:pPr>
              <w:rPr>
                <w:bCs/>
                <w:sz w:val="20"/>
                <w:szCs w:val="20"/>
              </w:rPr>
            </w:pPr>
          </w:p>
        </w:tc>
        <w:tc>
          <w:tcPr>
            <w:tcW w:w="5932" w:type="dxa"/>
            <w:vMerge/>
            <w:tcBorders>
              <w:left w:val="single" w:sz="4" w:space="0" w:color="auto"/>
            </w:tcBorders>
            <w:shd w:val="clear" w:color="auto" w:fill="E2EFD9"/>
          </w:tcPr>
          <w:p w14:paraId="33B1006A" w14:textId="77777777" w:rsidR="003066F2" w:rsidRPr="00F54520" w:rsidRDefault="003066F2" w:rsidP="001943C4">
            <w:pPr>
              <w:jc w:val="both"/>
              <w:rPr>
                <w:b/>
                <w:bCs/>
                <w:iCs/>
                <w:sz w:val="20"/>
                <w:szCs w:val="20"/>
              </w:rPr>
            </w:pPr>
          </w:p>
        </w:tc>
      </w:tr>
      <w:tr w:rsidR="003066F2" w:rsidRPr="00F54520" w14:paraId="468503F0" w14:textId="77777777" w:rsidTr="006C12D5">
        <w:trPr>
          <w:trHeight w:val="220"/>
          <w:jc w:val="center"/>
        </w:trPr>
        <w:tc>
          <w:tcPr>
            <w:tcW w:w="3167" w:type="dxa"/>
            <w:tcBorders>
              <w:right w:val="single" w:sz="4" w:space="0" w:color="auto"/>
            </w:tcBorders>
            <w:shd w:val="clear" w:color="auto" w:fill="E2EFD9"/>
          </w:tcPr>
          <w:p w14:paraId="79CAA6C1" w14:textId="77777777" w:rsidR="003066F2" w:rsidRPr="00F54520" w:rsidRDefault="003066F2" w:rsidP="001943C4">
            <w:pPr>
              <w:spacing w:before="60"/>
              <w:rPr>
                <w:bCs/>
                <w:sz w:val="20"/>
                <w:szCs w:val="20"/>
              </w:rPr>
            </w:pPr>
            <w:r w:rsidRPr="00F54520">
              <w:rPr>
                <w:b/>
                <w:sz w:val="20"/>
                <w:szCs w:val="20"/>
              </w:rPr>
              <w:t>Keywords:</w:t>
            </w:r>
          </w:p>
        </w:tc>
        <w:tc>
          <w:tcPr>
            <w:tcW w:w="5932" w:type="dxa"/>
            <w:vMerge/>
            <w:tcBorders>
              <w:left w:val="single" w:sz="4" w:space="0" w:color="auto"/>
            </w:tcBorders>
            <w:shd w:val="clear" w:color="auto" w:fill="E2EFD9"/>
          </w:tcPr>
          <w:p w14:paraId="6E6C299B" w14:textId="77777777" w:rsidR="003066F2" w:rsidRPr="00F54520" w:rsidRDefault="003066F2" w:rsidP="001943C4">
            <w:pPr>
              <w:jc w:val="both"/>
              <w:rPr>
                <w:b/>
                <w:bCs/>
                <w:iCs/>
                <w:sz w:val="20"/>
                <w:szCs w:val="20"/>
              </w:rPr>
            </w:pPr>
          </w:p>
        </w:tc>
      </w:tr>
      <w:tr w:rsidR="003066F2" w:rsidRPr="00F54520" w14:paraId="04F15096" w14:textId="77777777" w:rsidTr="006C12D5">
        <w:trPr>
          <w:trHeight w:val="1191"/>
          <w:jc w:val="center"/>
        </w:trPr>
        <w:tc>
          <w:tcPr>
            <w:tcW w:w="3167" w:type="dxa"/>
            <w:tcBorders>
              <w:right w:val="single" w:sz="4" w:space="0" w:color="auto"/>
            </w:tcBorders>
            <w:shd w:val="clear" w:color="auto" w:fill="auto"/>
          </w:tcPr>
          <w:p w14:paraId="77F4E5ED" w14:textId="08A66D78" w:rsidR="003066F2" w:rsidRPr="00F54520" w:rsidRDefault="00AE5EE2" w:rsidP="001943C4">
            <w:pPr>
              <w:rPr>
                <w:iCs/>
                <w:color w:val="000000"/>
                <w:sz w:val="20"/>
                <w:szCs w:val="20"/>
              </w:rPr>
            </w:pPr>
            <w:r w:rsidRPr="00F54520">
              <w:rPr>
                <w:iCs/>
                <w:sz w:val="20"/>
                <w:szCs w:val="20"/>
              </w:rPr>
              <w:t xml:space="preserve">madrasa principal, </w:t>
            </w:r>
            <w:r w:rsidR="00A8304E" w:rsidRPr="00F54520">
              <w:rPr>
                <w:iCs/>
                <w:sz w:val="20"/>
                <w:szCs w:val="20"/>
              </w:rPr>
              <w:t>managerial competence, teachers’ work climate</w:t>
            </w:r>
          </w:p>
        </w:tc>
        <w:tc>
          <w:tcPr>
            <w:tcW w:w="5932" w:type="dxa"/>
            <w:vMerge/>
            <w:tcBorders>
              <w:left w:val="single" w:sz="4" w:space="0" w:color="auto"/>
            </w:tcBorders>
            <w:shd w:val="clear" w:color="auto" w:fill="E2EFD9"/>
          </w:tcPr>
          <w:p w14:paraId="0925A9D7" w14:textId="77777777" w:rsidR="003066F2" w:rsidRPr="00F54520" w:rsidRDefault="003066F2" w:rsidP="001943C4">
            <w:pPr>
              <w:jc w:val="both"/>
              <w:rPr>
                <w:b/>
                <w:bCs/>
                <w:iCs/>
                <w:sz w:val="20"/>
                <w:szCs w:val="20"/>
              </w:rPr>
            </w:pPr>
          </w:p>
        </w:tc>
      </w:tr>
    </w:tbl>
    <w:p w14:paraId="38AD35CD" w14:textId="77777777" w:rsidR="003066F2" w:rsidRPr="00F54520" w:rsidRDefault="003066F2" w:rsidP="003066F2">
      <w:pPr>
        <w:jc w:val="center"/>
        <w:rPr>
          <w:rFonts w:cs="Arial"/>
          <w:b/>
          <w:lang w:eastAsia="id-ID"/>
        </w:rPr>
      </w:pPr>
    </w:p>
    <w:p w14:paraId="2211AD1F" w14:textId="484C1EC9" w:rsidR="009E7BF4" w:rsidRPr="00F54520" w:rsidRDefault="00227ABB" w:rsidP="009E7BF4">
      <w:pPr>
        <w:tabs>
          <w:tab w:val="left" w:pos="340"/>
        </w:tabs>
        <w:spacing w:line="276" w:lineRule="auto"/>
        <w:rPr>
          <w:b/>
          <w:caps/>
        </w:rPr>
      </w:pPr>
      <w:r w:rsidRPr="00F54520">
        <w:rPr>
          <w:b/>
          <w:caps/>
        </w:rPr>
        <w:t>PENDAHULUA</w:t>
      </w:r>
      <w:r w:rsidR="009E7BF4" w:rsidRPr="00F54520">
        <w:rPr>
          <w:b/>
          <w:caps/>
        </w:rPr>
        <w:t>N</w:t>
      </w:r>
    </w:p>
    <w:p w14:paraId="101264A6" w14:textId="5127F68D" w:rsidR="00227ABB" w:rsidRPr="00F54520" w:rsidRDefault="00227ABB" w:rsidP="00007BD1">
      <w:pPr>
        <w:spacing w:line="276" w:lineRule="auto"/>
        <w:ind w:firstLine="720"/>
        <w:jc w:val="both"/>
      </w:pPr>
      <w:r w:rsidRPr="00F54520">
        <w:t xml:space="preserve">Kepala madrasah merupakan figur sentral yang bertanggung jawab terhadap kesuksesan program pendidikan di madrasah </w:t>
      </w:r>
      <w:r w:rsidRPr="00F54520">
        <w:fldChar w:fldCharType="begin" w:fldLock="1"/>
      </w:r>
      <w:r w:rsidRPr="00F54520">
        <w:instrText>ADDIN CSL_CITATION {"citationItems":[{"id":"ITEM-1","itemData":{"ISSN":"2521-0041","author":[{"dropping-particle":"","family":"Victor","given":"Akinfolarin Akinwale","non-dropping-particle":"","parse-names":false,"suffix":""}],"container-title":"Online Submission","id":"ITEM-1","issue":"4","issued":{"date-parts":[["2017"]]},"page":"236-245","publisher":"ERIC","title":"Analysis of Principals' Managerial Competencies for Effective Management of School Resources in Secondary Schools in Anambra State, Nigeria.","type":"article-journal","volume":"1"},"uris":["http://www.mendeley.com/documents/?uuid=858c5527-aba9-4c4a-96f8-ebbe6852b742"]}],"mendeley":{"formattedCitation":"(Victor 2017)","plainTextFormattedCitation":"(Victor 2017)","previouslyFormattedCitation":"(Victor 2017)"},"properties":{"noteIndex":0},"schema":"https://github.com/citation-style-language/schema/raw/master/csl-citation.json"}</w:instrText>
      </w:r>
      <w:r w:rsidRPr="00F54520">
        <w:fldChar w:fldCharType="separate"/>
      </w:r>
      <w:r w:rsidRPr="00F54520">
        <w:t xml:space="preserve">(Victor </w:t>
      </w:r>
      <w:hyperlink w:anchor="Victor" w:history="1">
        <w:r w:rsidRPr="00F54520">
          <w:rPr>
            <w:rStyle w:val="Hyperlink"/>
            <w:u w:val="none"/>
          </w:rPr>
          <w:t>2017</w:t>
        </w:r>
      </w:hyperlink>
      <w:r w:rsidRPr="00F54520">
        <w:t>)</w:t>
      </w:r>
      <w:r w:rsidRPr="00F54520">
        <w:fldChar w:fldCharType="end"/>
      </w:r>
      <w:r w:rsidRPr="00F54520">
        <w:t xml:space="preserve">. Sumber daya madrasah tidak akan berjalan dengan optimal dalam mencapai tujuan jika tidak dikelola dengan baik oleh kepala madrasah </w:t>
      </w:r>
      <w:r w:rsidRPr="00F54520">
        <w:fldChar w:fldCharType="begin" w:fldLock="1"/>
      </w:r>
      <w:r w:rsidR="005955D1" w:rsidRPr="00F54520">
        <w:instrText>ADDIN CSL_CITATION {"citationItems":[{"id":"ITEM-1","itemData":{"author":[{"dropping-particle":"","family":"Azainil","given":"Azainil","non-dropping-particle":"","parse-names":false,"suffix":""},{"dropping-particle":"","family":"Komariyah","given":"Laili","non-dropping-particle":"","parse-names":false,"suffix":""},{"dropping-particle":"","family":"Yan","given":"Yan","non-dropping-particle":"","parse-names":false,"suffix":""}],"container-title":"Cypriot Journal of Educational Sciences","id":"ITEM-1","issue":"2","issued":{"date-parts":[["2021"]]},"page":"563-579","publisher":"ERIC","title":"The Effect of Principals' Managerial Competence and Teacher Discipline on Teacher Productivity.","type":"article-journal","volume":"16"},"uris":["http://www.mendeley.com/documents/?uuid=f2ed4da1-e8e1-4b29-a679-dae85f1eb33c"]}],"mendeley":{"formattedCitation":"(Azainil, Komariyah, and Yan 2021)","manualFormatting":"(Azainil, Komariyah, dan Yan 2021)","plainTextFormattedCitation":"(Azainil, Komariyah, and Yan 2021)","previouslyFormattedCitation":"(Azainil, Komariyah, and Yan 2021)"},"properties":{"noteIndex":0},"schema":"https://github.com/citation-style-language/schema/raw/master/csl-citation.json"}</w:instrText>
      </w:r>
      <w:r w:rsidRPr="00F54520">
        <w:fldChar w:fldCharType="separate"/>
      </w:r>
      <w:r w:rsidRPr="00F54520">
        <w:t xml:space="preserve">(Azainil, Komariyah, </w:t>
      </w:r>
      <w:r w:rsidR="005955D1" w:rsidRPr="00F54520">
        <w:t>dan</w:t>
      </w:r>
      <w:r w:rsidRPr="00F54520">
        <w:t xml:space="preserve"> Yan </w:t>
      </w:r>
      <w:hyperlink w:anchor="Azainil" w:history="1">
        <w:r w:rsidRPr="00F54520">
          <w:rPr>
            <w:rStyle w:val="Hyperlink"/>
            <w:u w:val="none"/>
          </w:rPr>
          <w:t>2021</w:t>
        </w:r>
      </w:hyperlink>
      <w:r w:rsidRPr="00F54520">
        <w:t>)</w:t>
      </w:r>
      <w:r w:rsidRPr="00F54520">
        <w:fldChar w:fldCharType="end"/>
      </w:r>
      <w:r w:rsidRPr="00F54520">
        <w:t xml:space="preserve">. </w:t>
      </w:r>
      <w:r w:rsidRPr="00F54520">
        <w:fldChar w:fldCharType="begin" w:fldLock="1"/>
      </w:r>
      <w:r w:rsidRPr="00F54520">
        <w:instrText>ADDIN CSL_CITATION {"citationItems":[{"id":"ITEM-1","itemData":{"DOI":"10.52690/jswse.v3i2.286","abstract":"The purpose of this research is to ascertain the role of principal supervision in motivating the performance of Madrasah Aliyah Negeri (MAN) 2 Tebo teachers in Jambi Province. This study employs a descriptive qualitative method with a case study approach, as well as data collection techniques such as observation, interviews, and documentation. The research is being conducted at MAN 2 Tebo in Jambi Province. The subjects of the study included the madrasah principal, deputy head, teaching staff, education staff, and students. The findings revealed that implementing principal supervision in stages, such as planning, implementation, and evaluation (reflection and self-assessment), had a positive impact on the motivation and performance of MAN teachers in Jambi Province. The research recommends that the Ministry of Religion of the Republic of Indonesia improve and even out its mapping in implementing the Education and Training program to improve the supervisory competence of madrasah principals at the Madrasah Aliyah level, so that improving the quality of education is evenly distributed throughout Madrasah in Indonesia.","author":[{"dropping-particle":"","family":"Nurzila","given":"Nurzila","non-dropping-particle":"","parse-names":false,"suffix":""},{"dropping-particle":"","family":"Muntholib","given":"Muntholib","non-dropping-particle":"","parse-names":false,"suffix":""},{"dropping-particle":"","family":"Badarusyamsi","given":"Badarusyamsi","non-dropping-particle":"","parse-names":false,"suffix":""}],"container-title":"Journal of Social Work and Science Education","id":"ITEM-1","issue":"2","issued":{"date-parts":[["2022"]]},"page":"132-143","title":"Supervision of Madrasah Principal in Motivating Madrasah Aliyah Negeri's Performance in Jambi Province","type":"article-journal","volume":"3"},"uris":["http://www.mendeley.com/documents/?uuid=9a9c2ba7-7a15-4eda-9271-c6110629b1bf"]}],"mendeley":{"formattedCitation":"(Nurzila, Muntholib, and Badarusyamsi 2022)","manualFormatting":"Nurzila, Muntholib, and Badarusyamsi (2022)","plainTextFormattedCitation":"(Nurzila, Muntholib, and Badarusyamsi 2022)","previouslyFormattedCitation":"(Nurzila, Muntholib, and Badarusyamsi 2022)"},"properties":{"noteIndex":0},"schema":"https://github.com/citation-style-language/schema/raw/master/csl-citation.json"}</w:instrText>
      </w:r>
      <w:r w:rsidRPr="00F54520">
        <w:fldChar w:fldCharType="separate"/>
      </w:r>
      <w:r w:rsidRPr="00F54520">
        <w:t xml:space="preserve">Nurzila, Muntholib, </w:t>
      </w:r>
      <w:r w:rsidR="006F5162" w:rsidRPr="00F54520">
        <w:t>dan</w:t>
      </w:r>
      <w:r w:rsidRPr="00F54520">
        <w:t xml:space="preserve"> Badarusyamsi (</w:t>
      </w:r>
      <w:hyperlink w:anchor="Nurzila" w:history="1">
        <w:r w:rsidRPr="00F54520">
          <w:rPr>
            <w:rStyle w:val="Hyperlink"/>
            <w:u w:val="none"/>
          </w:rPr>
          <w:t>2022</w:t>
        </w:r>
      </w:hyperlink>
      <w:r w:rsidRPr="00F54520">
        <w:t>)</w:t>
      </w:r>
      <w:r w:rsidRPr="00F54520">
        <w:fldChar w:fldCharType="end"/>
      </w:r>
      <w:r w:rsidRPr="00F54520">
        <w:t xml:space="preserve"> menge</w:t>
      </w:r>
      <w:r w:rsidR="00BE5403" w:rsidRPr="00F54520">
        <w:softHyphen/>
      </w:r>
      <w:r w:rsidRPr="00F54520">
        <w:t xml:space="preserve">mukakan bahwa kepala madrasah bertanggung jawab menjaga dan memotivasi guru, peserta didik, staf administrasi agar mau dan mampu melaksanakan ketentuan dan peraturan yang berlaku di madrasah. Di sinilah esensi bahwa kepala madrasah harus mampu menjalankan peran manajerialnya dalam pengelolaan madrasah </w:t>
      </w:r>
      <w:r w:rsidRPr="00F54520">
        <w:fldChar w:fldCharType="begin" w:fldLock="1"/>
      </w:r>
      <w:r w:rsidRPr="00F54520">
        <w:instrText>ADDIN CSL_CITATION {"citationItems":[{"id":"ITEM-1","itemData":{"author":[{"dropping-particle":"","family":"May","given":"Lourena Fitri","non-dropping-particle":"","parse-names":false,"suffix":""},{"dropping-particle":"","family":"Abdurrahman","given":"Abdurrahman","non-dropping-particle":"","parse-names":false,"suffix":""},{"dropping-particle":"","family":"Hariri","given":"Hasan","non-dropping-particle":"","parse-names":false,"suffix":""},{"dropping-particle":"","family":"Sowiyah","given":"Sowiyah","non-dropping-particle":"","parse-names":false,"suffix":""},{"dropping-particle":"","family":"Rahman","given":"Bujang","non-dropping-particle":"","parse-names":false,"suffix":""}],"container-title":"Tadris: Jurnal Keguruan Dan Ilmu Tarbiyah","id":"ITEM-1","issue":"1","issued":{"date-parts":[["2020"]]},"page":"121-130","publisher":"URPI, FTK UIN Raden Intan Lampung","title":"The Influence of Principal Managerial Competence on Teacher Performance at Schools in Bandar Lampung","type":"article-journal","volume":"5"},"uris":["http://www.mendeley.com/documents/?uuid=7d6851ae-8293-4ead-9d4d-8cdc47ecdf80"]}],"mendeley":{"formattedCitation":"(May et al. 2020)","plainTextFormattedCitation":"(May et al. 2020)","previouslyFormattedCitation":"(May et al. 2020)"},"properties":{"noteIndex":0},"schema":"https://github.com/citation-style-language/schema/raw/master/csl-citation.json"}</w:instrText>
      </w:r>
      <w:r w:rsidRPr="00F54520">
        <w:fldChar w:fldCharType="separate"/>
      </w:r>
      <w:r w:rsidRPr="00F54520">
        <w:t xml:space="preserve">(May et al. </w:t>
      </w:r>
      <w:hyperlink w:anchor="May" w:history="1">
        <w:r w:rsidRPr="00F54520">
          <w:rPr>
            <w:rStyle w:val="Hyperlink"/>
            <w:u w:val="none"/>
          </w:rPr>
          <w:t>2020</w:t>
        </w:r>
      </w:hyperlink>
      <w:r w:rsidRPr="00F54520">
        <w:t>)</w:t>
      </w:r>
      <w:r w:rsidRPr="00F54520">
        <w:fldChar w:fldCharType="end"/>
      </w:r>
      <w:r w:rsidRPr="00F54520">
        <w:t xml:space="preserve">. Terutama dalam menghadapi dinamika desentralisasi dan otonomi pendidikan </w:t>
      </w:r>
      <w:r w:rsidRPr="00F54520">
        <w:fldChar w:fldCharType="begin" w:fldLock="1"/>
      </w:r>
      <w:r w:rsidRPr="00F54520">
        <w:instrText>ADDIN CSL_CITATION {"citationItems":[{"id":"ITEM-1","itemData":{"DOI":"10.54371/jiepp.v2i2.221","author":[{"dropping-particle":"","family":"Kurniawan","given":"Rizki","non-dropping-particle":"","parse-names":false,"suffix":""},{"dropping-particle":"","family":"Riswan","given":"Riswan","non-dropping-particle":"","parse-names":false,"suffix":""},{"dropping-particle":"","family":"Hilman","given":"Cecep","non-dropping-particle":"","parse-names":false,"suffix":""}],"container-title":"Jurnal Inovasi, Evaluasi dan Pengembangan Pembelajaran (JIEPP)","id":"ITEM-1","issue":"2","issued":{"date-parts":[["2022"]]},"page":"52-60","title":"Dinamika Pengelolaan Pendidikan dalam Sistem Desentralistik","type":"article-journal","volume":"2"},"uris":["http://www.mendeley.com/documents/?uuid=c78facbe-f7ee-4a25-b9f0-5d81e8ba4278"]},{"id":"ITEM-2","itemData":{"author":[{"dropping-particle":"","family":"Baharun","given":"H Hasan","non-dropping-particle":"","parse-names":false,"suffix":""}],"container-title":"Jurnal Ilmu Tarbiyah At-Tajdid","id":"ITEM-2","issue":"2","issued":{"date-parts":[["2012"]]},"page":"241-254","title":"Desentralisasi dan Implikasinya terhadap Pengembangan Sistem Pendidikan Islam","type":"article-journal","volume":"1"},"uris":["http://www.mendeley.com/documents/?uuid=010d1b96-9666-49d1-9387-eb41d2308af3"]}],"mendeley":{"formattedCitation":"(Kurniawan, Riswan, and Hilman 2022; Baharun 2012)","plainTextFormattedCitation":"(Kurniawan, Riswan, and Hilman 2022; Baharun 2012)","previouslyFormattedCitation":"(Kurniawan, Riswan, and Hilman 2022; Baharun 2012)"},"properties":{"noteIndex":0},"schema":"https://github.com/citation-style-language/schema/raw/master/csl-citation.json"}</w:instrText>
      </w:r>
      <w:r w:rsidRPr="00F54520">
        <w:fldChar w:fldCharType="separate"/>
      </w:r>
      <w:r w:rsidRPr="00F54520">
        <w:t xml:space="preserve">(Kurniawan, Riswan, </w:t>
      </w:r>
      <w:r w:rsidR="004F3A96" w:rsidRPr="00F54520">
        <w:t>dan</w:t>
      </w:r>
      <w:r w:rsidRPr="00F54520">
        <w:t xml:space="preserve"> Hilman </w:t>
      </w:r>
      <w:hyperlink w:anchor="Kurniawan" w:history="1">
        <w:r w:rsidRPr="00F54520">
          <w:rPr>
            <w:rStyle w:val="Hyperlink"/>
            <w:u w:val="none"/>
          </w:rPr>
          <w:t>2022</w:t>
        </w:r>
      </w:hyperlink>
      <w:r w:rsidRPr="00F54520">
        <w:t xml:space="preserve">; Baharun </w:t>
      </w:r>
      <w:hyperlink w:anchor="Baharun" w:history="1">
        <w:r w:rsidRPr="00F54520">
          <w:rPr>
            <w:rStyle w:val="Hyperlink"/>
            <w:u w:val="none"/>
          </w:rPr>
          <w:t>2012</w:t>
        </w:r>
      </w:hyperlink>
      <w:r w:rsidRPr="00F54520">
        <w:t>)</w:t>
      </w:r>
      <w:r w:rsidRPr="00F54520">
        <w:fldChar w:fldCharType="end"/>
      </w:r>
      <w:r w:rsidRPr="00F54520">
        <w:t>.</w:t>
      </w:r>
    </w:p>
    <w:p w14:paraId="2CABDC51" w14:textId="476D8C8A" w:rsidR="00227ABB" w:rsidRPr="00F54520" w:rsidRDefault="00E95050" w:rsidP="00E95050">
      <w:pPr>
        <w:spacing w:line="276" w:lineRule="auto"/>
        <w:ind w:firstLine="720"/>
        <w:jc w:val="both"/>
      </w:pPr>
      <w:r w:rsidRPr="00F54520">
        <w:lastRenderedPageBreak/>
        <w:t>Teknis kebijakan pendidikan nasional diterjemahkan dan dijabarkan secara desen</w:t>
      </w:r>
      <w:r w:rsidR="00BE5403" w:rsidRPr="00F54520">
        <w:softHyphen/>
      </w:r>
      <w:r w:rsidRPr="00F54520">
        <w:t>trali</w:t>
      </w:r>
      <w:r w:rsidR="00BE5403" w:rsidRPr="00F54520">
        <w:softHyphen/>
      </w:r>
      <w:r w:rsidRPr="00F54520">
        <w:t>sasi dan implementasinya disesuaikan dengan nilai-nilai pada masyarakat di mana madrasah itu berada</w:t>
      </w:r>
      <w:r w:rsidR="00227ABB" w:rsidRPr="00F54520">
        <w:t xml:space="preserve"> </w:t>
      </w:r>
      <w:r w:rsidR="00227ABB" w:rsidRPr="00F54520">
        <w:fldChar w:fldCharType="begin" w:fldLock="1"/>
      </w:r>
      <w:r w:rsidR="0098233A" w:rsidRPr="00F54520">
        <w:instrText>ADDIN CSL_CITATION {"citationItems":[{"id":"ITEM-1","itemData":{"DOI":"10.54371/jiepp.v2i2.221","author":[{"dropping-particle":"","family":"Kurniawan","given":"Rizki","non-dropping-particle":"","parse-names":false,"suffix":""},{"dropping-particle":"","family":"Riswan","given":"Riswan","non-dropping-particle":"","parse-names":false,"suffix":""},{"dropping-particle":"","family":"Hilman","given":"Cecep","non-dropping-particle":"","parse-names":false,"suffix":""}],"container-title":"Jurnal Inovasi, Evaluasi dan Pengembangan Pembelajaran (JIEPP)","id":"ITEM-1","issue":"2","issued":{"date-parts":[["2022"]]},"page":"52-60","title":"Dinamika Pengelolaan Pendidikan dalam Sistem Desentralistik","type":"article-journal","volume":"2"},"uris":["http://www.mendeley.com/documents/?uuid=c78facbe-f7ee-4a25-b9f0-5d81e8ba4278"]},{"id":"ITEM-2","itemData":{"ISSN":"2442-7780","author":[{"dropping-particle":"","family":"Ridwan","given":"Iwan","non-dropping-particle":"","parse-names":false,"suffix":""},{"dropping-particle":"","family":"Sumirat","given":"Iin Ratna","non-dropping-particle":"","parse-names":false,"suffix":""}],"container-title":"Jurnal Pendidikan Karakter JAWARA (Jujur, Adil, Wibawa, Amanah, Religius, Akuntabel)","id":"ITEM-2","issue":"1","issued":{"date-parts":[["2021"]]},"page":"87-110","title":"Kebijakan Desentralisasi Pendidikan di Era Otonomi Daerah","type":"article-journal","volume":"7"},"uris":["http://www.mendeley.com/documents/?uuid=31e5bf39-0c1e-4e24-ab48-eac69abb3514"]}],"mendeley":{"formattedCitation":"(Kurniawan, Riswan, and Hilman 2022; Ridwan and Sumirat 2021)","manualFormatting":"(Kurniawan, Riswan, dan Hilman 2022; Ridwan dan Sumirat 2021)","plainTextFormattedCitation":"(Kurniawan, Riswan, and Hilman 2022; Ridwan and Sumirat 2021)","previouslyFormattedCitation":"(Kurniawan, Riswan, and Hilman 2022; Ridwan and Sumirat 2021)"},"properties":{"noteIndex":0},"schema":"https://github.com/citation-style-language/schema/raw/master/csl-citation.json"}</w:instrText>
      </w:r>
      <w:r w:rsidR="00227ABB" w:rsidRPr="00F54520">
        <w:fldChar w:fldCharType="separate"/>
      </w:r>
      <w:r w:rsidR="00227ABB" w:rsidRPr="00F54520">
        <w:t xml:space="preserve">(Kurniawan, Riswan, </w:t>
      </w:r>
      <w:r w:rsidR="005955D1" w:rsidRPr="00F54520">
        <w:t>dan</w:t>
      </w:r>
      <w:r w:rsidR="00227ABB" w:rsidRPr="00F54520">
        <w:t xml:space="preserve"> Hilman </w:t>
      </w:r>
      <w:hyperlink w:anchor="Kurniawan" w:history="1">
        <w:r w:rsidR="00227ABB" w:rsidRPr="00F54520">
          <w:rPr>
            <w:rStyle w:val="Hyperlink"/>
            <w:u w:val="none"/>
          </w:rPr>
          <w:t>2022</w:t>
        </w:r>
      </w:hyperlink>
      <w:r w:rsidR="00227ABB" w:rsidRPr="00F54520">
        <w:t xml:space="preserve">; Ridwan </w:t>
      </w:r>
      <w:r w:rsidR="005955D1" w:rsidRPr="00F54520">
        <w:t>dan</w:t>
      </w:r>
      <w:r w:rsidR="00227ABB" w:rsidRPr="00F54520">
        <w:t xml:space="preserve"> Sumirat </w:t>
      </w:r>
      <w:hyperlink w:anchor="Ridwan" w:history="1">
        <w:r w:rsidR="00227ABB" w:rsidRPr="00F54520">
          <w:rPr>
            <w:rStyle w:val="Hyperlink"/>
            <w:u w:val="none"/>
          </w:rPr>
          <w:t>2021</w:t>
        </w:r>
      </w:hyperlink>
      <w:r w:rsidR="00227ABB" w:rsidRPr="00F54520">
        <w:t>)</w:t>
      </w:r>
      <w:r w:rsidR="00227ABB" w:rsidRPr="00F54520">
        <w:fldChar w:fldCharType="end"/>
      </w:r>
      <w:r w:rsidR="00227ABB" w:rsidRPr="00F54520">
        <w:t xml:space="preserve">. Apalagi setelah memasuki era otonomi daerah, jabatan kepala madrasah sangat politis. Kompetensi bukan lagi menjadi syarat utama untuk menempati jabatan tersebut </w:t>
      </w:r>
      <w:r w:rsidR="00227ABB" w:rsidRPr="00F54520">
        <w:fldChar w:fldCharType="begin" w:fldLock="1"/>
      </w:r>
      <w:r w:rsidR="00227ABB" w:rsidRPr="00F54520">
        <w:instrText>ADDIN CSL_CITATION {"citationItems":[{"id":"ITEM-1","itemData":{"ISBN":"6236897085","author":[{"dropping-particle":"","family":"Kholik","given":"Nur","non-dropping-particle":"","parse-names":false,"suffix":""},{"dropping-particle":"","family":"Anwari","given":"Ahmad Mufit","non-dropping-particle":"","parse-names":false,"suffix":""}],"id":"ITEM-1","issued":{"date-parts":[["2020"]]},"publisher":"Insan Cendekia Mandiri","publisher-place":"Selayo-Sumatra Barat, Indonesia","title":"Politik dan Kebijakan Kementerian Agama: Upaya Membangun Profesionalisme Guru dan Dosen","type":"book"},"uris":["http://www.mendeley.com/documents/?uuid=b72ba263-0308-4d6b-a9fa-52924b42dbfb"]},{"id":"ITEM-2","itemData":{"DOI":"10.32478/evaluasi.v1i2.72","ISSN":"2615-2886","author":[{"dropping-particle":"","family":"Haq","given":"Muhammad Faishal","non-dropping-particle":"","parse-names":false,"suffix":""}],"container-title":"Evaluasi: Jurnal Manajemen Pendidikan Islam","id":"ITEM-2","issue":"2","issued":{"date-parts":[["2018"]]},"page":"185-201","title":"Manajemen Guru Era Otonomi Daerah","type":"article-journal","volume":"1"},"uris":["http://www.mendeley.com/documents/?uuid=56b6afe6-6f4d-4150-ba24-42c7ebff89da"]}],"mendeley":{"formattedCitation":"(Kholik and Anwari 2020; Haq 2018)","plainTextFormattedCitation":"(Kholik and Anwari 2020; Haq 2018)","previouslyFormattedCitation":"(Kholik and Anwari 2020; Haq 2018)"},"properties":{"noteIndex":0},"schema":"https://github.com/citation-style-language/schema/raw/master/csl-citation.json"}</w:instrText>
      </w:r>
      <w:r w:rsidR="00227ABB" w:rsidRPr="00F54520">
        <w:fldChar w:fldCharType="separate"/>
      </w:r>
      <w:r w:rsidR="00227ABB" w:rsidRPr="00F54520">
        <w:t xml:space="preserve">(Kholik </w:t>
      </w:r>
      <w:r w:rsidR="00E62847" w:rsidRPr="00F54520">
        <w:t>dan</w:t>
      </w:r>
      <w:r w:rsidR="00227ABB" w:rsidRPr="00F54520">
        <w:t xml:space="preserve"> Anwari </w:t>
      </w:r>
      <w:hyperlink w:anchor="Kholik" w:history="1">
        <w:r w:rsidR="00227ABB" w:rsidRPr="00F54520">
          <w:rPr>
            <w:rStyle w:val="Hyperlink"/>
            <w:u w:val="none"/>
          </w:rPr>
          <w:t>2020</w:t>
        </w:r>
      </w:hyperlink>
      <w:r w:rsidR="00227ABB" w:rsidRPr="00F54520">
        <w:t xml:space="preserve">; Haq </w:t>
      </w:r>
      <w:hyperlink w:anchor="Haq" w:history="1">
        <w:r w:rsidR="00227ABB" w:rsidRPr="00F54520">
          <w:rPr>
            <w:rStyle w:val="Hyperlink"/>
            <w:u w:val="none"/>
          </w:rPr>
          <w:t>2018</w:t>
        </w:r>
      </w:hyperlink>
      <w:r w:rsidR="00227ABB" w:rsidRPr="00F54520">
        <w:t>)</w:t>
      </w:r>
      <w:r w:rsidR="00227ABB" w:rsidRPr="00F54520">
        <w:fldChar w:fldCharType="end"/>
      </w:r>
      <w:r w:rsidR="00227ABB" w:rsidRPr="00F54520">
        <w:t xml:space="preserve">. Padahal kepemimpinan madrasah merupakan hal yang sangat penting dalam menentukan kondusivitas iklim kerja guru madrasah sebagai ujung tombak terlaksananya dengan baik program pendidikan dan tercapainya secara optimal tujuan pendidikan </w:t>
      </w:r>
      <w:r w:rsidR="00227ABB" w:rsidRPr="00F54520">
        <w:rPr>
          <w:shd w:val="clear" w:color="auto" w:fill="FFFFFF"/>
        </w:rPr>
        <w:fldChar w:fldCharType="begin" w:fldLock="1"/>
      </w:r>
      <w:r w:rsidR="005955D1" w:rsidRPr="00F54520">
        <w:rPr>
          <w:shd w:val="clear" w:color="auto" w:fill="FFFFFF"/>
        </w:rPr>
        <w:instrText>ADDIN CSL_CITATION {"citationItems":[{"id":"ITEM-1","itemData":{"DOI":"10.31538/ndh.v5i3.963","abstract":"This article aims to find out about the role of madrasa principals' policies in improving the professionalism of teachers at Madrasah Tsanawiyah (MTs) Unggulan Hikmatul Amanah. The research method used is descriptive-qualitative by using data collection techniques in the form of observation, documentation and discourse. The subjects of this study were the principal of the madrasa, teacher training staff and teachers at MTs Unggulan Hikmatul Amanah. The results of this study indicate that the policies of the head of the madrasa at MTs Unggulan Hikmatul Amanah are quite good, in this case the role of the principal's policies in order to increase teacher professionalism is very dominant. The principal of madrasa implements the policy by holding monthly meetings; giving assignments; holding training, seminars, workshops; provide rewards/allowances to teachers who excel and sanctions for teachers who violate policies in madrasah. Teacher professionalism is well improved, seen in: active discipline in learning; skill development, and being able to master the material in learning.","author":[{"dropping-particle":"","family":"Nurulloh","given":"Ahmat","non-dropping-particle":"","parse-names":false,"suffix":""},{"dropping-particle":"","family":"Aprilianto","given":"Andika","non-dropping-particle":"","parse-names":false,"suffix":""},{"dropping-particle":"","family":"Sirojuddin","given":"Akhmad","non-dropping-particle":"","parse-names":false,"suffix":""},{"dropping-particle":"","family":"Maarif","given":"Muhammad","non-dropping-particle":"","parse-names":false,"suffix":""}],"container-title":"Nidhomul Haq : Jurnal Manajemen Pendidikan Islam","id":"ITEM-1","issue":"3 SE - Articles","issued":{"date-parts":[["2020","11","28"]]},"title":"THE ROLE OF THE HEAD OF MADRASAH'S POLICY IN IMPROVING TEACHER PROFESSIONALISM","type":"article-journal","volume":"5"},"uris":["http://www.mendeley.com/documents/?uuid=9e689950-fc5d-41aa-92aa-881a458e8045"]},{"id":"ITEM-2","itemData":{"DOI":"10.47006/er.v4i1.8112","ISSN":"2581-0251","author":[{"dropping-particle":"","family":"Wijaya","given":"Candra","non-dropping-particle":"","parse-names":false,"suffix":""},{"dropping-particle":"","family":"Nahar","given":"Syamsu","non-dropping-particle":"","parse-names":false,"suffix":""},{"dropping-particle":"","family":"Hasibuan","given":"Siti Amrina","non-dropping-particle":"","parse-names":false,"suffix":""}],"container-title":"EDU-RILIGIA: Jurnal Ilmu Pendidikan Islam dan Keagamaan","id":"ITEM-2","issue":"1","issued":{"date-parts":[["2020"]]},"page":"103-116","title":"Kompetensi manajerial kepala madrasah dalam membangun motivasi kerja guru di sekolah menengah pertama negeri 2 bilah hulu kabupaten labuhanbatu","type":"article-journal","volume":"4"},"uris":["http://www.mendeley.com/documents/?uuid=37919f21-c5d6-4af1-b02d-37d13a7482ef"]}],"mendeley":{"formattedCitation":"(Nurulloh et al. 2020; Wijaya, Nahar, and Hasibuan 2020)","manualFormatting":"(Nurulloh et al. 2020; Wijaya, Nahar, dan Hasibuan 2020)","plainTextFormattedCitation":"(Nurulloh et al. 2020; Wijaya, Nahar, and Hasibuan 2020)","previouslyFormattedCitation":"(Nurulloh et al. 2020; Wijaya, Nahar, and Hasibuan 2020)"},"properties":{"noteIndex":0},"schema":"https://github.com/citation-style-language/schema/raw/master/csl-citation.json"}</w:instrText>
      </w:r>
      <w:r w:rsidR="00227ABB" w:rsidRPr="00F54520">
        <w:rPr>
          <w:shd w:val="clear" w:color="auto" w:fill="FFFFFF"/>
        </w:rPr>
        <w:fldChar w:fldCharType="separate"/>
      </w:r>
      <w:r w:rsidR="00227ABB" w:rsidRPr="00F54520">
        <w:rPr>
          <w:shd w:val="clear" w:color="auto" w:fill="FFFFFF"/>
        </w:rPr>
        <w:t xml:space="preserve">(Nurulloh et al. </w:t>
      </w:r>
      <w:hyperlink w:anchor="Nurulloh" w:history="1">
        <w:r w:rsidR="00227ABB" w:rsidRPr="00F54520">
          <w:rPr>
            <w:rStyle w:val="Hyperlink"/>
            <w:u w:val="none"/>
            <w:shd w:val="clear" w:color="auto" w:fill="FFFFFF"/>
          </w:rPr>
          <w:t>2020</w:t>
        </w:r>
      </w:hyperlink>
      <w:r w:rsidR="00227ABB" w:rsidRPr="00F54520">
        <w:rPr>
          <w:shd w:val="clear" w:color="auto" w:fill="FFFFFF"/>
        </w:rPr>
        <w:t xml:space="preserve">; Wijaya, Nahar, </w:t>
      </w:r>
      <w:r w:rsidR="005955D1" w:rsidRPr="00F54520">
        <w:rPr>
          <w:shd w:val="clear" w:color="auto" w:fill="FFFFFF"/>
        </w:rPr>
        <w:t>dan</w:t>
      </w:r>
      <w:r w:rsidR="00227ABB" w:rsidRPr="00F54520">
        <w:rPr>
          <w:shd w:val="clear" w:color="auto" w:fill="FFFFFF"/>
        </w:rPr>
        <w:t xml:space="preserve"> Hasibuan </w:t>
      </w:r>
      <w:hyperlink w:anchor="Wijaya" w:history="1">
        <w:r w:rsidR="00227ABB" w:rsidRPr="00F54520">
          <w:rPr>
            <w:rStyle w:val="Hyperlink"/>
            <w:u w:val="none"/>
            <w:shd w:val="clear" w:color="auto" w:fill="FFFFFF"/>
          </w:rPr>
          <w:t>2020</w:t>
        </w:r>
      </w:hyperlink>
      <w:r w:rsidR="00227ABB" w:rsidRPr="00F54520">
        <w:rPr>
          <w:shd w:val="clear" w:color="auto" w:fill="FFFFFF"/>
        </w:rPr>
        <w:t>)</w:t>
      </w:r>
      <w:r w:rsidR="00227ABB" w:rsidRPr="00F54520">
        <w:rPr>
          <w:shd w:val="clear" w:color="auto" w:fill="FFFFFF"/>
        </w:rPr>
        <w:fldChar w:fldCharType="end"/>
      </w:r>
      <w:r w:rsidR="00227ABB" w:rsidRPr="00F54520">
        <w:rPr>
          <w:shd w:val="clear" w:color="auto" w:fill="FFFFFF"/>
        </w:rPr>
        <w:t>.</w:t>
      </w:r>
      <w:r w:rsidR="00227ABB" w:rsidRPr="00F54520">
        <w:t xml:space="preserve"> </w:t>
      </w:r>
    </w:p>
    <w:p w14:paraId="582FE91D" w14:textId="6CF25AEF" w:rsidR="00227ABB" w:rsidRPr="00F54520" w:rsidRDefault="00227ABB" w:rsidP="00007BD1">
      <w:pPr>
        <w:spacing w:line="276" w:lineRule="auto"/>
        <w:ind w:firstLine="720"/>
        <w:jc w:val="both"/>
        <w:rPr>
          <w:shd w:val="clear" w:color="auto" w:fill="FFFFFF"/>
        </w:rPr>
      </w:pPr>
      <w:r w:rsidRPr="00F54520">
        <w:t>Iklim kerja yang kondusif dapat meningkatkan kinerja anggota organisasi dan melahir</w:t>
      </w:r>
      <w:r w:rsidR="00BE5403" w:rsidRPr="00F54520">
        <w:softHyphen/>
      </w:r>
      <w:r w:rsidRPr="00F54520">
        <w:t xml:space="preserve">kan sumber daya manusia yang mampu bersaing di era globalisasi </w:t>
      </w:r>
      <w:r w:rsidRPr="00F54520">
        <w:fldChar w:fldCharType="begin" w:fldLock="1"/>
      </w:r>
      <w:r w:rsidRPr="00F54520">
        <w:instrText>ADDIN CSL_CITATION {"citationItems":[{"id":"ITEM-1","itemData":{"ISSN":"0256-8543","author":[{"dropping-particle":"","family":"Jiang","given":"Yong","non-dropping-particle":"","parse-names":false,"suffix":""},{"dropping-particle":"","family":"Li","given":"Peiwei","non-dropping-particle":"","parse-names":false,"suffix":""},{"dropping-particle":"","family":"Wang","given":"Jingying","non-dropping-particle":"","parse-names":false,"suffix":""},{"dropping-particle":"","family":"Li","given":"Hui","non-dropping-particle":"","parse-names":false,"suffix":""}],"container-title":"Journal of Research in Childhood Education","id":"ITEM-1","issue":"2","issued":{"date-parts":[["2019"]]},"page":"257-270","publisher":"Taylor &amp; Francis","title":"Relationships between kindergarten teachers’ empowerment, job satisfaction, and organizational climate: A Chinese model","type":"article-journal","volume":"33"},"uris":["http://www.mendeley.com/documents/?uuid=7a95c594-641d-4ff3-8561-f75b0dd6e225"]},{"id":"ITEM-2","itemData":{"author":[{"dropping-particle":"","family":"Astuti","given":"Ida Dwi","non-dropping-particle":"","parse-names":false,"suffix":""}],"id":"ITEM-2","issued":{"date-parts":[["2022"]]},"publisher":"Tesis, Universitas Muhammadiyah Magelang","title":"Kepemimpinan Kepala Madrasah dalam Peningkatan Iklim Kerja Madrasah di MIM Butuh 1 dan MIM Butuh 2 Kalikajar","type":"thesis"},"uris":["http://www.mendeley.com/documents/?uuid=1b60c1b8-ae8d-4a5a-919b-6f685cae17a4"]}],"mendeley":{"formattedCitation":"(Jiang et al. 2019; Astuti 2022)","plainTextFormattedCitation":"(Jiang et al. 2019; Astuti 2022)","previouslyFormattedCitation":"(Jiang et al. 2019; Astuti 2022)"},"properties":{"noteIndex":0},"schema":"https://github.com/citation-style-language/schema/raw/master/csl-citation.json"}</w:instrText>
      </w:r>
      <w:r w:rsidRPr="00F54520">
        <w:fldChar w:fldCharType="separate"/>
      </w:r>
      <w:r w:rsidRPr="00F54520">
        <w:t xml:space="preserve">(Jiang et al. </w:t>
      </w:r>
      <w:hyperlink w:anchor="Jiang" w:history="1">
        <w:r w:rsidRPr="00F54520">
          <w:rPr>
            <w:rStyle w:val="Hyperlink"/>
            <w:u w:val="none"/>
          </w:rPr>
          <w:t>2019</w:t>
        </w:r>
      </w:hyperlink>
      <w:r w:rsidRPr="00F54520">
        <w:t xml:space="preserve">; Astuti </w:t>
      </w:r>
      <w:hyperlink w:anchor="Astuti" w:history="1">
        <w:r w:rsidRPr="00F54520">
          <w:rPr>
            <w:rStyle w:val="Hyperlink"/>
            <w:u w:val="none"/>
          </w:rPr>
          <w:t>2022</w:t>
        </w:r>
      </w:hyperlink>
      <w:r w:rsidRPr="00F54520">
        <w:t>)</w:t>
      </w:r>
      <w:r w:rsidRPr="00F54520">
        <w:fldChar w:fldCharType="end"/>
      </w:r>
      <w:r w:rsidRPr="00F54520">
        <w:t xml:space="preserve">. Kondusivitas </w:t>
      </w:r>
      <w:r w:rsidRPr="00F54520">
        <w:rPr>
          <w:rStyle w:val="Strong"/>
          <w:b w:val="0"/>
          <w:bCs w:val="0"/>
          <w:shd w:val="clear" w:color="auto" w:fill="FFFFFF"/>
        </w:rPr>
        <w:t>iklim kerja guru madrasah</w:t>
      </w:r>
      <w:r w:rsidRPr="00F54520">
        <w:rPr>
          <w:shd w:val="clear" w:color="auto" w:fill="FFFFFF"/>
        </w:rPr>
        <w:t xml:space="preserve"> dapat dilihat pada baiknya kondisi sosio ekonomi guru madrasah, sikap orang tua siswa terhadap madrasah (guru), dan interaksi sosial antara kepala madrasah dengan guru, antara guru dengan sesama guru, dan antara siswa dengan guru </w:t>
      </w:r>
      <w:r w:rsidRPr="00F54520">
        <w:rPr>
          <w:shd w:val="clear" w:color="auto" w:fill="FFFFFF"/>
        </w:rPr>
        <w:fldChar w:fldCharType="begin" w:fldLock="1"/>
      </w:r>
      <w:r w:rsidRPr="00F54520">
        <w:rPr>
          <w:shd w:val="clear" w:color="auto" w:fill="FFFFFF"/>
        </w:rPr>
        <w:instrText>ADDIN CSL_CITATION {"citationItems":[{"id":"ITEM-1","itemData":{"ISBN":"6230234939","author":[{"dropping-particle":"","family":"Jelantik","given":"A A Ketut","non-dropping-particle":"","parse-names":false,"suffix":""}],"id":"ITEM-1","issued":{"date-parts":[["2021"]]},"publisher":"Deepublish","publisher-place":"Yogyakarta, Indonesia","title":"Era Revolusi Industri 4.0 Dan Paradigma Baru Kepala Sekolah","type":"book"},"uris":["http://www.mendeley.com/documents/?uuid=6ea317d3-2192-42c8-9aff-929053b5d5ae"]}],"mendeley":{"formattedCitation":"(Jelantik 2021)","plainTextFormattedCitation":"(Jelantik 2021)","previouslyFormattedCitation":"(Jelantik 2021)"},"properties":{"noteIndex":0},"schema":"https://github.com/citation-style-language/schema/raw/master/csl-citation.json"}</w:instrText>
      </w:r>
      <w:r w:rsidRPr="00F54520">
        <w:rPr>
          <w:shd w:val="clear" w:color="auto" w:fill="FFFFFF"/>
        </w:rPr>
        <w:fldChar w:fldCharType="separate"/>
      </w:r>
      <w:r w:rsidRPr="00F54520">
        <w:rPr>
          <w:shd w:val="clear" w:color="auto" w:fill="FFFFFF"/>
        </w:rPr>
        <w:t xml:space="preserve">(Jelantik </w:t>
      </w:r>
      <w:hyperlink w:anchor="Jelantik" w:history="1">
        <w:r w:rsidRPr="00F54520">
          <w:rPr>
            <w:rStyle w:val="Hyperlink"/>
            <w:u w:val="none"/>
            <w:shd w:val="clear" w:color="auto" w:fill="FFFFFF"/>
          </w:rPr>
          <w:t>2021</w:t>
        </w:r>
      </w:hyperlink>
      <w:r w:rsidRPr="00F54520">
        <w:rPr>
          <w:shd w:val="clear" w:color="auto" w:fill="FFFFFF"/>
        </w:rPr>
        <w:t>)</w:t>
      </w:r>
      <w:r w:rsidRPr="00F54520">
        <w:rPr>
          <w:shd w:val="clear" w:color="auto" w:fill="FFFFFF"/>
        </w:rPr>
        <w:fldChar w:fldCharType="end"/>
      </w:r>
      <w:r w:rsidRPr="00F54520">
        <w:rPr>
          <w:shd w:val="clear" w:color="auto" w:fill="FFFFFF"/>
        </w:rPr>
        <w:t xml:space="preserve">. Penciptaan iklim kerja guru yang kondusif tersebut merupakan tugas dan tanggung jawab kepala madrasah dengan berbagai masalah lembaga pendidikan yang sampai saat ini belum terselesaikan </w:t>
      </w:r>
      <w:r w:rsidRPr="00F54520">
        <w:rPr>
          <w:shd w:val="clear" w:color="auto" w:fill="FFFFFF"/>
        </w:rPr>
        <w:fldChar w:fldCharType="begin" w:fldLock="1"/>
      </w:r>
      <w:r w:rsidR="005955D1" w:rsidRPr="00F54520">
        <w:rPr>
          <w:shd w:val="clear" w:color="auto" w:fill="FFFFFF"/>
        </w:rPr>
        <w:instrText>ADDIN CSL_CITATION {"citationItems":[{"id":"ITEM-1","itemData":{"ISSN":"2580-1147","author":[{"dropping-particle":"","family":"Ideswal","given":"Ideswal","non-dropping-particle":"","parse-names":false,"suffix":""},{"dropping-particle":"","family":"Yahya","given":"Yahya","non-dropping-particle":"","parse-names":false,"suffix":""},{"dropping-particle":"","family":"Alkadri","given":"Hanif","non-dropping-particle":"","parse-names":false,"suffix":""}],"container-title":"Jurnal Basicedu","id":"ITEM-1","issue":"2","issued":{"date-parts":[["2020"]]},"page":"460-466","title":"Kontribusi iklim sekolah dan kepemimpinan kepala sekolah terhadap kinerja guru Sekolah Dasar","type":"article-journal","volume":"4"},"uris":["http://www.mendeley.com/documents/?uuid=c6ac5bb0-8480-4ce6-add4-415acfd20d5e"]}],"mendeley":{"formattedCitation":"(Ideswal, Yahya, and Alkadri 2020)","manualFormatting":"(Ideswal, Yahya, dan Alkadri 2020)","plainTextFormattedCitation":"(Ideswal, Yahya, and Alkadri 2020)","previouslyFormattedCitation":"(Ideswal, Yahya, and Alkadri 2020)"},"properties":{"noteIndex":0},"schema":"https://github.com/citation-style-language/schema/raw/master/csl-citation.json"}</w:instrText>
      </w:r>
      <w:r w:rsidRPr="00F54520">
        <w:rPr>
          <w:shd w:val="clear" w:color="auto" w:fill="FFFFFF"/>
        </w:rPr>
        <w:fldChar w:fldCharType="separate"/>
      </w:r>
      <w:r w:rsidRPr="00F54520">
        <w:rPr>
          <w:shd w:val="clear" w:color="auto" w:fill="FFFFFF"/>
        </w:rPr>
        <w:t xml:space="preserve">(Ideswal, Yahya, </w:t>
      </w:r>
      <w:r w:rsidR="005955D1" w:rsidRPr="00F54520">
        <w:rPr>
          <w:shd w:val="clear" w:color="auto" w:fill="FFFFFF"/>
        </w:rPr>
        <w:t>dan</w:t>
      </w:r>
      <w:r w:rsidRPr="00F54520">
        <w:rPr>
          <w:shd w:val="clear" w:color="auto" w:fill="FFFFFF"/>
        </w:rPr>
        <w:t xml:space="preserve"> Alkadri </w:t>
      </w:r>
      <w:hyperlink w:anchor="Ideswal" w:history="1">
        <w:r w:rsidRPr="00F54520">
          <w:rPr>
            <w:rStyle w:val="Hyperlink"/>
            <w:u w:val="none"/>
            <w:shd w:val="clear" w:color="auto" w:fill="FFFFFF"/>
          </w:rPr>
          <w:t>2020</w:t>
        </w:r>
      </w:hyperlink>
      <w:r w:rsidRPr="00F54520">
        <w:rPr>
          <w:shd w:val="clear" w:color="auto" w:fill="FFFFFF"/>
        </w:rPr>
        <w:t>)</w:t>
      </w:r>
      <w:r w:rsidRPr="00F54520">
        <w:rPr>
          <w:shd w:val="clear" w:color="auto" w:fill="FFFFFF"/>
        </w:rPr>
        <w:fldChar w:fldCharType="end"/>
      </w:r>
      <w:r w:rsidRPr="00F54520">
        <w:rPr>
          <w:shd w:val="clear" w:color="auto" w:fill="FFFFFF"/>
        </w:rPr>
        <w:t>. Misalnya, masalah kese</w:t>
      </w:r>
      <w:r w:rsidR="00BE5403" w:rsidRPr="00F54520">
        <w:rPr>
          <w:shd w:val="clear" w:color="auto" w:fill="FFFFFF"/>
        </w:rPr>
        <w:softHyphen/>
      </w:r>
      <w:r w:rsidRPr="00F54520">
        <w:rPr>
          <w:shd w:val="clear" w:color="auto" w:fill="FFFFFF"/>
        </w:rPr>
        <w:t xml:space="preserve">jahteraan guru, partisipasi masyarakat dalam pembinaan madrasah, dan etika modern yang berdampak pada komunikasi komunitas madrasah </w:t>
      </w:r>
      <w:r w:rsidRPr="00F54520">
        <w:rPr>
          <w:shd w:val="clear" w:color="auto" w:fill="FFFFFF"/>
        </w:rPr>
        <w:fldChar w:fldCharType="begin" w:fldLock="1"/>
      </w:r>
      <w:r w:rsidR="0098233A" w:rsidRPr="00F54520">
        <w:rPr>
          <w:shd w:val="clear" w:color="auto" w:fill="FFFFFF"/>
        </w:rPr>
        <w:instrText>ADDIN CSL_CITATION {"citationItems":[{"id":"ITEM-1","itemData":{"ISSN":"2962-4002","author":[{"dropping-particle":"","family":"Lisdaleni","given":"Lisdaleni","non-dropping-particle":"","parse-names":false,"suffix":""},{"dropping-particle":"","family":"Noviani","given":"Dwi","non-dropping-particle":"","parse-names":false,"suffix":""},{"dropping-particle":"","family":"Paizaluddin","given":"Paizaluddin","non-dropping-particle":"","parse-names":false,"suffix":""},{"dropping-particle":"","family":"Harisandi","given":"Belly","non-dropping-particle":"","parse-names":false,"suffix":""}],"container-title":"PUSTAKA: Jurnal Bahasa dan Pendidikan","id":"ITEM-1","issue":"4","issued":{"date-parts":[["2022"]]},"page":"190-205","title":"PROBLEMATIKA PENDIDIKAN ISLAM DI PESANTREN DAN MADRASAH DI ERA GLOBALISASI","type":"article-journal","volume":"2"},"uris":["http://www.mendeley.com/documents/?uuid=1bfa0c1a-be27-4d3e-be55-8f83e660100a"]},{"id":"ITEM-2","itemData":{"ISSN":"2685-936X","author":[{"dropping-particle":"","family":"Widiastutik","given":"Endang","non-dropping-particle":"","parse-names":false,"suffix":""},{"dropping-particle":"","family":"Humaidi","given":"Ahmad","non-dropping-particle":"","parse-names":false,"suffix":""}],"container-title":"Jurnal Pendidikan dan Konseling (JPDK)","id":"ITEM-2","issue":"4","issued":{"date-parts":[["2022"]]},"page":"4342-4346","title":"Strategi MTs Miftahul Hasan dalam Menjaga Mutu Madrasah Di Era Globalisasi","type":"article-journal","volume":"4"},"uris":["http://www.mendeley.com/documents/?uuid=f84f02c3-7091-4fc5-99d0-8b3a641f6e4d"]}],"mendeley":{"formattedCitation":"(Lisdaleni et al. 2022; Widiastutik and Humaidi 2022)","manualFormatting":"(Lisdaleni et al. 2022; Widiastutik dan Humaidi 2022)","plainTextFormattedCitation":"(Lisdaleni et al. 2022; Widiastutik and Humaidi 2022)","previouslyFormattedCitation":"(Lisdaleni et al. 2022; Widiastutik and Humaidi 2022)"},"properties":{"noteIndex":0},"schema":"https://github.com/citation-style-language/schema/raw/master/csl-citation.json"}</w:instrText>
      </w:r>
      <w:r w:rsidRPr="00F54520">
        <w:rPr>
          <w:shd w:val="clear" w:color="auto" w:fill="FFFFFF"/>
        </w:rPr>
        <w:fldChar w:fldCharType="separate"/>
      </w:r>
      <w:r w:rsidRPr="00F54520">
        <w:rPr>
          <w:shd w:val="clear" w:color="auto" w:fill="FFFFFF"/>
        </w:rPr>
        <w:t xml:space="preserve">(Lisdaleni et al. </w:t>
      </w:r>
      <w:hyperlink w:anchor="Lisdaleni" w:history="1">
        <w:r w:rsidRPr="00F54520">
          <w:rPr>
            <w:rStyle w:val="Hyperlink"/>
            <w:u w:val="none"/>
            <w:shd w:val="clear" w:color="auto" w:fill="FFFFFF"/>
          </w:rPr>
          <w:t>2022</w:t>
        </w:r>
      </w:hyperlink>
      <w:r w:rsidRPr="00F54520">
        <w:rPr>
          <w:shd w:val="clear" w:color="auto" w:fill="FFFFFF"/>
        </w:rPr>
        <w:t xml:space="preserve">; Widiastutik </w:t>
      </w:r>
      <w:r w:rsidR="005955D1" w:rsidRPr="00F54520">
        <w:rPr>
          <w:shd w:val="clear" w:color="auto" w:fill="FFFFFF"/>
        </w:rPr>
        <w:t>dan</w:t>
      </w:r>
      <w:r w:rsidRPr="00F54520">
        <w:rPr>
          <w:shd w:val="clear" w:color="auto" w:fill="FFFFFF"/>
        </w:rPr>
        <w:t xml:space="preserve"> Humaidi </w:t>
      </w:r>
      <w:hyperlink w:anchor="Widiastutik" w:history="1">
        <w:r w:rsidRPr="00F54520">
          <w:rPr>
            <w:rStyle w:val="Hyperlink"/>
            <w:u w:val="none"/>
            <w:shd w:val="clear" w:color="auto" w:fill="FFFFFF"/>
          </w:rPr>
          <w:t>2022</w:t>
        </w:r>
      </w:hyperlink>
      <w:r w:rsidRPr="00F54520">
        <w:rPr>
          <w:shd w:val="clear" w:color="auto" w:fill="FFFFFF"/>
        </w:rPr>
        <w:t>)</w:t>
      </w:r>
      <w:r w:rsidRPr="00F54520">
        <w:rPr>
          <w:shd w:val="clear" w:color="auto" w:fill="FFFFFF"/>
        </w:rPr>
        <w:fldChar w:fldCharType="end"/>
      </w:r>
      <w:r w:rsidRPr="00F54520">
        <w:rPr>
          <w:shd w:val="clear" w:color="auto" w:fill="FFFFFF"/>
        </w:rPr>
        <w:t xml:space="preserve">. </w:t>
      </w:r>
    </w:p>
    <w:p w14:paraId="410EE7A2" w14:textId="077C87EB" w:rsidR="00227ABB" w:rsidRPr="00F54520" w:rsidRDefault="00227ABB" w:rsidP="00007BD1">
      <w:pPr>
        <w:spacing w:line="276" w:lineRule="auto"/>
        <w:ind w:firstLine="720"/>
        <w:jc w:val="both"/>
        <w:rPr>
          <w:shd w:val="clear" w:color="auto" w:fill="FFFFFF"/>
        </w:rPr>
      </w:pPr>
      <w:r w:rsidRPr="00F54520">
        <w:rPr>
          <w:shd w:val="clear" w:color="auto" w:fill="FFFFFF"/>
        </w:rPr>
        <w:t>Berdasarkan observasi prapenelitian, seluruh masalah lembaga pendidikan tersebut menimpa Madrasah Tsanawiyah Negeri (MTsN) Lamakera</w:t>
      </w:r>
      <w:r w:rsidR="0054678C" w:rsidRPr="00F54520">
        <w:rPr>
          <w:shd w:val="clear" w:color="auto" w:fill="FFFFFF"/>
        </w:rPr>
        <w:t>, Flores Timur, Indonesia</w:t>
      </w:r>
      <w:r w:rsidRPr="00F54520">
        <w:rPr>
          <w:shd w:val="clear" w:color="auto" w:fill="FFFFFF"/>
        </w:rPr>
        <w:t xml:space="preserve">. Dari 20 jumlah guru hanya 5 pegawai negeri, 9 honorer, dan 6 sukarela. Jumlah guru ini masih sangat kurang bila dibandingkan dengan jumlah siswa 239. Meningkatnya jumlah siswa setiap tahun belum berbanding lurus dengan peningkatan fasilitas pendidikan dan jumlah guru tetap. Bahkan, kontribusi masyarakat dalam pengembangan madrasah masih sebatas formalitas komite madrasah, belum ada kontribusi aktif dalam proses manajerial madrasah. </w:t>
      </w:r>
    </w:p>
    <w:p w14:paraId="73D9137B" w14:textId="778750DE" w:rsidR="00227ABB" w:rsidRPr="00F54520" w:rsidRDefault="00227ABB" w:rsidP="00007BD1">
      <w:pPr>
        <w:spacing w:line="276" w:lineRule="auto"/>
        <w:ind w:firstLine="720"/>
        <w:jc w:val="both"/>
      </w:pPr>
      <w:r w:rsidRPr="00F54520">
        <w:rPr>
          <w:shd w:val="clear" w:color="auto" w:fill="FFFFFF"/>
        </w:rPr>
        <w:t xml:space="preserve">Masalah manajerial dan iklim kerja madrasah memang menjadi isu menarik beberapa peneliti. </w:t>
      </w:r>
      <w:r w:rsidRPr="00F54520">
        <w:rPr>
          <w:shd w:val="clear" w:color="auto" w:fill="FFFFFF"/>
        </w:rPr>
        <w:fldChar w:fldCharType="begin" w:fldLock="1"/>
      </w:r>
      <w:r w:rsidRPr="00F54520">
        <w:rPr>
          <w:shd w:val="clear" w:color="auto" w:fill="FFFFFF"/>
        </w:rPr>
        <w:instrText>ADDIN CSL_CITATION {"citationItems":[{"id":"ITEM-1","itemData":{"ISSN":"2580-4286","author":[{"dropping-particle":"","family":"Triwibowo","given":"Suyono","non-dropping-particle":"","parse-names":false,"suffix":""},{"dropping-particle":"","family":"Ridjal","given":"Tadjoer","non-dropping-particle":"","parse-names":false,"suffix":""},{"dropping-particle":"","family":"Jauhari","given":"Adibah","non-dropping-particle":"","parse-names":false,"suffix":""},{"dropping-particle":"","family":"Rouf","given":"Abdul","non-dropping-particle":"","parse-names":false,"suffix":""}],"container-title":"Arsy: Jurnal Studi Islam","id":"ITEM-1","issue":"1","issued":{"date-parts":[["2019"]]},"page":"15-29","title":"Pengaruh Kompetensi Manajerial Kepala Madrasah Dan Motivasi Kerja Terhadap Profesionalisme Guru","type":"article-journal","volume":"3"},"uris":["http://www.mendeley.com/documents/?uuid=27c5605e-2ec6-4609-9651-69e74ecda887"]}],"mendeley":{"formattedCitation":"(Triwibowo et al. 2019)","manualFormatting":"Triwibowo et al. (2019)","plainTextFormattedCitation":"(Triwibowo et al. 2019)","previouslyFormattedCitation":"(Triwibowo et al. 2019)"},"properties":{"noteIndex":0},"schema":"https://github.com/citation-style-language/schema/raw/master/csl-citation.json"}</w:instrText>
      </w:r>
      <w:r w:rsidRPr="00F54520">
        <w:rPr>
          <w:shd w:val="clear" w:color="auto" w:fill="FFFFFF"/>
        </w:rPr>
        <w:fldChar w:fldCharType="separate"/>
      </w:r>
      <w:r w:rsidRPr="00F54520">
        <w:rPr>
          <w:shd w:val="clear" w:color="auto" w:fill="FFFFFF"/>
        </w:rPr>
        <w:t>Triwibowo et al. (</w:t>
      </w:r>
      <w:hyperlink w:anchor="Triwibowo" w:history="1">
        <w:r w:rsidRPr="00F54520">
          <w:rPr>
            <w:rStyle w:val="Hyperlink"/>
            <w:u w:val="none"/>
            <w:shd w:val="clear" w:color="auto" w:fill="FFFFFF"/>
          </w:rPr>
          <w:t>2019</w:t>
        </w:r>
      </w:hyperlink>
      <w:r w:rsidRPr="00F54520">
        <w:rPr>
          <w:shd w:val="clear" w:color="auto" w:fill="FFFFFF"/>
        </w:rPr>
        <w:t>)</w:t>
      </w:r>
      <w:r w:rsidRPr="00F54520">
        <w:rPr>
          <w:shd w:val="clear" w:color="auto" w:fill="FFFFFF"/>
        </w:rPr>
        <w:fldChar w:fldCharType="end"/>
      </w:r>
      <w:r w:rsidRPr="00F54520">
        <w:rPr>
          <w:shd w:val="clear" w:color="auto" w:fill="FFFFFF"/>
        </w:rPr>
        <w:t xml:space="preserve">, </w:t>
      </w:r>
      <w:r w:rsidRPr="00F54520">
        <w:rPr>
          <w:shd w:val="clear" w:color="auto" w:fill="FFFFFF"/>
        </w:rPr>
        <w:fldChar w:fldCharType="begin" w:fldLock="1"/>
      </w:r>
      <w:r w:rsidR="005955D1" w:rsidRPr="00F54520">
        <w:rPr>
          <w:shd w:val="clear" w:color="auto" w:fill="FFFFFF"/>
        </w:rPr>
        <w:instrText>ADDIN CSL_CITATION {"citationItems":[{"id":"ITEM-1","itemData":{"DOI":"10.47006/er.v4i1.8112","ISSN":"2581-0251","author":[{"dropping-particle":"","family":"Wijaya","given":"Candra","non-dropping-particle":"","parse-names":false,"suffix":""},{"dropping-particle":"","family":"Nahar","given":"Syamsu","non-dropping-particle":"","parse-names":false,"suffix":""},{"dropping-particle":"","family":"Hasibuan","given":"Siti Amrina","non-dropping-particle":"","parse-names":false,"suffix":""}],"container-title":"EDU-RILIGIA: Jurnal Ilmu Pendidikan Islam dan Keagamaan","id":"ITEM-1","issue":"1","issued":{"date-parts":[["2020"]]},"page":"103-116","title":"Kompetensi manajerial kepala madrasah dalam membangun motivasi kerja guru di sekolah menengah pertama negeri 2 bilah hulu kabupaten labuhanbatu","type":"article-journal","volume":"4"},"uris":["http://www.mendeley.com/documents/?uuid=37919f21-c5d6-4af1-b02d-37d13a7482ef"]}],"mendeley":{"formattedCitation":"(Wijaya, Nahar, and Hasibuan 2020)","manualFormatting":"Wijaya, Nahar, dan Hasibuan (2020)","plainTextFormattedCitation":"(Wijaya, Nahar, and Hasibuan 2020)","previouslyFormattedCitation":"(Wijaya, Nahar, and Hasibuan 2020)"},"properties":{"noteIndex":0},"schema":"https://github.com/citation-style-language/schema/raw/master/csl-citation.json"}</w:instrText>
      </w:r>
      <w:r w:rsidRPr="00F54520">
        <w:rPr>
          <w:shd w:val="clear" w:color="auto" w:fill="FFFFFF"/>
        </w:rPr>
        <w:fldChar w:fldCharType="separate"/>
      </w:r>
      <w:r w:rsidRPr="00F54520">
        <w:rPr>
          <w:shd w:val="clear" w:color="auto" w:fill="FFFFFF"/>
        </w:rPr>
        <w:t xml:space="preserve">Wijaya, Nahar, </w:t>
      </w:r>
      <w:r w:rsidR="005955D1" w:rsidRPr="00F54520">
        <w:rPr>
          <w:shd w:val="clear" w:color="auto" w:fill="FFFFFF"/>
        </w:rPr>
        <w:t>dan</w:t>
      </w:r>
      <w:r w:rsidRPr="00F54520">
        <w:rPr>
          <w:shd w:val="clear" w:color="auto" w:fill="FFFFFF"/>
        </w:rPr>
        <w:t xml:space="preserve"> Hasibuan (</w:t>
      </w:r>
      <w:hyperlink w:anchor="Wijaya" w:history="1">
        <w:r w:rsidRPr="00F54520">
          <w:rPr>
            <w:rStyle w:val="Hyperlink"/>
            <w:u w:val="none"/>
            <w:shd w:val="clear" w:color="auto" w:fill="FFFFFF"/>
          </w:rPr>
          <w:t>2020</w:t>
        </w:r>
      </w:hyperlink>
      <w:r w:rsidRPr="00F54520">
        <w:rPr>
          <w:shd w:val="clear" w:color="auto" w:fill="FFFFFF"/>
        </w:rPr>
        <w:t>)</w:t>
      </w:r>
      <w:r w:rsidRPr="00F54520">
        <w:rPr>
          <w:shd w:val="clear" w:color="auto" w:fill="FFFFFF"/>
        </w:rPr>
        <w:fldChar w:fldCharType="end"/>
      </w:r>
      <w:r w:rsidRPr="00F54520">
        <w:rPr>
          <w:shd w:val="clear" w:color="auto" w:fill="FFFFFF"/>
        </w:rPr>
        <w:t xml:space="preserve">, dan </w:t>
      </w:r>
      <w:r w:rsidRPr="00F54520">
        <w:rPr>
          <w:shd w:val="clear" w:color="auto" w:fill="FFFFFF"/>
        </w:rPr>
        <w:fldChar w:fldCharType="begin" w:fldLock="1"/>
      </w:r>
      <w:r w:rsidR="0098233A" w:rsidRPr="00F54520">
        <w:rPr>
          <w:shd w:val="clear" w:color="auto" w:fill="FFFFFF"/>
        </w:rPr>
        <w:instrText>ADDIN CSL_CITATION {"citationItems":[{"id":"ITEM-1","itemData":{"ISBN":"978-623-227-535-5","author":[{"dropping-particle":"","family":"Hanafie Das","given":"St Wardah","non-dropping-particle":"","parse-names":false,"suffix":""},{"dropping-particle":"","family":"Halik","given":"Abdul","non-dropping-particle":"","parse-names":false,"suffix":""}],"id":"ITEM-1","issued":{"date-parts":[["2021"]]},"publisher":"Uwais Inspirasi Indonesia","publisher-place":"Ponorogo, Indonesia","title":"Kompetensi Manajerial Kepala Madrasah &amp; Relasinya terhadap Profesionalisme Guru","type":"book"},"uris":["http://www.mendeley.com/documents/?uuid=a96a6cf8-9ae6-40ca-8d87-56735bd8e95f"]}],"mendeley":{"formattedCitation":"(Hanafie Das and Halik 2021)","manualFormatting":"Das dan Halik (2021)","plainTextFormattedCitation":"(Hanafie Das and Halik 2021)","previouslyFormattedCitation":"(Hanafie Das and Halik 2021)"},"properties":{"noteIndex":0},"schema":"https://github.com/citation-style-language/schema/raw/master/csl-citation.json"}</w:instrText>
      </w:r>
      <w:r w:rsidRPr="00F54520">
        <w:rPr>
          <w:shd w:val="clear" w:color="auto" w:fill="FFFFFF"/>
        </w:rPr>
        <w:fldChar w:fldCharType="separate"/>
      </w:r>
      <w:r w:rsidRPr="00F54520">
        <w:rPr>
          <w:shd w:val="clear" w:color="auto" w:fill="FFFFFF"/>
        </w:rPr>
        <w:t xml:space="preserve">Das </w:t>
      </w:r>
      <w:r w:rsidR="005955D1" w:rsidRPr="00F54520">
        <w:rPr>
          <w:shd w:val="clear" w:color="auto" w:fill="FFFFFF"/>
        </w:rPr>
        <w:t>dan</w:t>
      </w:r>
      <w:r w:rsidRPr="00F54520">
        <w:rPr>
          <w:shd w:val="clear" w:color="auto" w:fill="FFFFFF"/>
        </w:rPr>
        <w:t xml:space="preserve"> Halik (</w:t>
      </w:r>
      <w:hyperlink w:anchor="Das" w:history="1">
        <w:r w:rsidRPr="00F54520">
          <w:rPr>
            <w:rStyle w:val="Hyperlink"/>
            <w:u w:val="none"/>
            <w:shd w:val="clear" w:color="auto" w:fill="FFFFFF"/>
          </w:rPr>
          <w:t>2021</w:t>
        </w:r>
      </w:hyperlink>
      <w:r w:rsidRPr="00F54520">
        <w:rPr>
          <w:shd w:val="clear" w:color="auto" w:fill="FFFFFF"/>
        </w:rPr>
        <w:t>)</w:t>
      </w:r>
      <w:r w:rsidRPr="00F54520">
        <w:rPr>
          <w:shd w:val="clear" w:color="auto" w:fill="FFFFFF"/>
        </w:rPr>
        <w:fldChar w:fldCharType="end"/>
      </w:r>
      <w:r w:rsidRPr="00F54520">
        <w:rPr>
          <w:shd w:val="clear" w:color="auto" w:fill="FFFFFF"/>
        </w:rPr>
        <w:t xml:space="preserve"> mengkaji relasi kompetensi manajerial kepala madrasah dengan profesionalisme dan motivasi kerja guru. </w:t>
      </w:r>
      <w:r w:rsidRPr="00F54520">
        <w:rPr>
          <w:shd w:val="clear" w:color="auto" w:fill="FFFFFF"/>
        </w:rPr>
        <w:fldChar w:fldCharType="begin" w:fldLock="1"/>
      </w:r>
      <w:r w:rsidR="0098233A" w:rsidRPr="00F54520">
        <w:rPr>
          <w:shd w:val="clear" w:color="auto" w:fill="FFFFFF"/>
        </w:rPr>
        <w:instrText>ADDIN CSL_CITATION {"citationItems":[{"id":"ITEM-1","itemData":{"DOI":"10.29040/jiei.v7i1.2228","ISSN":"2579-6534","author":[{"dropping-particle":"","family":"Imron","given":"Imron","non-dropping-particle":"","parse-names":false,"suffix":""},{"dropping-particle":"","family":"Purwanto","given":"Purwanto","non-dropping-particle":"","parse-names":false,"suffix":""},{"dropping-particle":"","family":"Rohmadi","given":"Yusuf","non-dropping-particle":"","parse-names":false,"suffix":""}],"container-title":"Jurnal Ilmiah Ekonomi Islam","id":"ITEM-1","issue":"1","issued":{"date-parts":[["2021"]]},"page":"350-359","title":"Kompetensi manajerial kepala madrasah dalam mengembangkan kinerja tenaga pendidik dan tenaga kependidikan","type":"article-journal","volume":"7"},"uris":["http://www.mendeley.com/documents/?uuid=f5e7e98d-418c-4488-8464-f04bdc2a5806"]}],"mendeley":{"formattedCitation":"(Imron, Purwanto, and Rohmadi 2021)","manualFormatting":"Imron, Purwanto, dan Rohmadi (2021)","plainTextFormattedCitation":"(Imron, Purwanto, and Rohmadi 2021)","previouslyFormattedCitation":"(Imron, Purwanto, and Rohmadi 2021)"},"properties":{"noteIndex":0},"schema":"https://github.com/citation-style-language/schema/raw/master/csl-citation.json"}</w:instrText>
      </w:r>
      <w:r w:rsidRPr="00F54520">
        <w:rPr>
          <w:shd w:val="clear" w:color="auto" w:fill="FFFFFF"/>
        </w:rPr>
        <w:fldChar w:fldCharType="separate"/>
      </w:r>
      <w:r w:rsidRPr="00F54520">
        <w:rPr>
          <w:shd w:val="clear" w:color="auto" w:fill="FFFFFF"/>
        </w:rPr>
        <w:t xml:space="preserve">Imron, Purwanto, </w:t>
      </w:r>
      <w:r w:rsidR="00D01DFE" w:rsidRPr="00F54520">
        <w:rPr>
          <w:shd w:val="clear" w:color="auto" w:fill="FFFFFF"/>
        </w:rPr>
        <w:t>dan</w:t>
      </w:r>
      <w:r w:rsidRPr="00F54520">
        <w:rPr>
          <w:shd w:val="clear" w:color="auto" w:fill="FFFFFF"/>
        </w:rPr>
        <w:t xml:space="preserve"> Rohmadi (</w:t>
      </w:r>
      <w:hyperlink w:anchor="Imron" w:history="1">
        <w:r w:rsidRPr="00F54520">
          <w:rPr>
            <w:rStyle w:val="Hyperlink"/>
            <w:u w:val="none"/>
            <w:shd w:val="clear" w:color="auto" w:fill="FFFFFF"/>
          </w:rPr>
          <w:t>2021</w:t>
        </w:r>
      </w:hyperlink>
      <w:r w:rsidRPr="00F54520">
        <w:rPr>
          <w:shd w:val="clear" w:color="auto" w:fill="FFFFFF"/>
        </w:rPr>
        <w:t>)</w:t>
      </w:r>
      <w:r w:rsidRPr="00F54520">
        <w:rPr>
          <w:shd w:val="clear" w:color="auto" w:fill="FFFFFF"/>
        </w:rPr>
        <w:fldChar w:fldCharType="end"/>
      </w:r>
      <w:r w:rsidRPr="00F54520">
        <w:rPr>
          <w:shd w:val="clear" w:color="auto" w:fill="FFFFFF"/>
        </w:rPr>
        <w:t xml:space="preserve"> mengkaji kompetensi manajerial kepala madrasah dalam mengembangkan kinerja tenaga pendidik dan tenaga kependidikan. </w:t>
      </w:r>
      <w:r w:rsidRPr="00F54520">
        <w:rPr>
          <w:shd w:val="clear" w:color="auto" w:fill="FFFFFF"/>
        </w:rPr>
        <w:fldChar w:fldCharType="begin" w:fldLock="1"/>
      </w:r>
      <w:r w:rsidRPr="00F54520">
        <w:rPr>
          <w:shd w:val="clear" w:color="auto" w:fill="FFFFFF"/>
        </w:rPr>
        <w:instrText>ADDIN CSL_CITATION {"citationItems":[{"id":"ITEM-1","itemData":{"author":[{"dropping-particle":"","family":"Astuti","given":"Ida Dwi","non-dropping-particle":"","parse-names":false,"suffix":""}],"id":"ITEM-1","issued":{"date-parts":[["2022"]]},"publisher":"Tesis, Universitas Muhammadiyah Magelang","title":"Kepemimpinan Kepala Madrasah dalam Peningkatan Iklim Kerja Madrasah di MIM Butuh 1 dan MIM Butuh 2 Kalikajar","type":"thesis"},"uris":["http://www.mendeley.com/documents/?uuid=1b60c1b8-ae8d-4a5a-919b-6f685cae17a4"]}],"mendeley":{"formattedCitation":"(Astuti 2022)","manualFormatting":"Astuti (2022)","plainTextFormattedCitation":"(Astuti 2022)","previouslyFormattedCitation":"(Astuti 2022)"},"properties":{"noteIndex":0},"schema":"https://github.com/citation-style-language/schema/raw/master/csl-citation.json"}</w:instrText>
      </w:r>
      <w:r w:rsidRPr="00F54520">
        <w:rPr>
          <w:shd w:val="clear" w:color="auto" w:fill="FFFFFF"/>
        </w:rPr>
        <w:fldChar w:fldCharType="separate"/>
      </w:r>
      <w:r w:rsidRPr="00F54520">
        <w:rPr>
          <w:shd w:val="clear" w:color="auto" w:fill="FFFFFF"/>
        </w:rPr>
        <w:t>Astuti (</w:t>
      </w:r>
      <w:hyperlink w:anchor="Astuti" w:history="1">
        <w:r w:rsidRPr="00F54520">
          <w:rPr>
            <w:rStyle w:val="Hyperlink"/>
            <w:u w:val="none"/>
            <w:shd w:val="clear" w:color="auto" w:fill="FFFFFF"/>
          </w:rPr>
          <w:t>2022</w:t>
        </w:r>
      </w:hyperlink>
      <w:r w:rsidRPr="00F54520">
        <w:rPr>
          <w:shd w:val="clear" w:color="auto" w:fill="FFFFFF"/>
        </w:rPr>
        <w:t>)</w:t>
      </w:r>
      <w:r w:rsidRPr="00F54520">
        <w:rPr>
          <w:shd w:val="clear" w:color="auto" w:fill="FFFFFF"/>
        </w:rPr>
        <w:fldChar w:fldCharType="end"/>
      </w:r>
      <w:r w:rsidRPr="00F54520">
        <w:rPr>
          <w:shd w:val="clear" w:color="auto" w:fill="FFFFFF"/>
        </w:rPr>
        <w:t xml:space="preserve"> menganalisis </w:t>
      </w:r>
      <w:r w:rsidRPr="00F54520">
        <w:t xml:space="preserve">kepemimpinan kepala madrasah dalam peningkatan iklim kerja madrasah. </w:t>
      </w:r>
      <w:r w:rsidRPr="00F54520">
        <w:fldChar w:fldCharType="begin" w:fldLock="1"/>
      </w:r>
      <w:r w:rsidR="0098233A" w:rsidRPr="00F54520">
        <w:instrText>ADDIN CSL_CITATION {"citationItems":[{"id":"ITEM-1","itemData":{"author":[{"dropping-particle":"","family":"Rosid","given":"M. Saifudin","non-dropping-particle":"","parse-names":false,"suffix":""},{"dropping-particle":"","family":"Sugiyono","given":"Sugiyono","non-dropping-particle":"","parse-names":false,"suffix":""}],"id":"ITEM-1","issued":{"date-parts":[["2019"]]},"publisher":"Thesis, Universitas Negeri Yogyakarta","title":"Pengaruh kompetensi manajerial kepala madrasah, motivasi kerja guru, dan budaya kerja guru, terhadap iklim organisasi madrasah tsanawiah Kecamatan Anak Tuha Lampun","type":"thesis"},"uris":["http://www.mendeley.com/documents/?uuid=bfe1c9bf-c6d8-46f8-89f9-3ca944bcbfa8"]}],"mendeley":{"formattedCitation":"(Rosid and Sugiyono 2019)","manualFormatting":"Rosid dan Sugiyono (2019)","plainTextFormattedCitation":"(Rosid and Sugiyono 2019)","previouslyFormattedCitation":"(Rosid and Sugiyono 2019)"},"properties":{"noteIndex":0},"schema":"https://github.com/citation-style-language/schema/raw/master/csl-citation.json"}</w:instrText>
      </w:r>
      <w:r w:rsidRPr="00F54520">
        <w:fldChar w:fldCharType="separate"/>
      </w:r>
      <w:r w:rsidRPr="00F54520">
        <w:t xml:space="preserve">Rosid </w:t>
      </w:r>
      <w:r w:rsidR="00D910B9" w:rsidRPr="00F54520">
        <w:rPr>
          <w:shd w:val="clear" w:color="auto" w:fill="FFFFFF"/>
        </w:rPr>
        <w:t>dan</w:t>
      </w:r>
      <w:r w:rsidRPr="00F54520">
        <w:t xml:space="preserve"> Sugiyono (</w:t>
      </w:r>
      <w:hyperlink w:anchor="Rosid" w:history="1">
        <w:r w:rsidRPr="00F54520">
          <w:rPr>
            <w:rStyle w:val="Hyperlink"/>
            <w:u w:val="none"/>
          </w:rPr>
          <w:t>2019</w:t>
        </w:r>
      </w:hyperlink>
      <w:r w:rsidRPr="00F54520">
        <w:t>)</w:t>
      </w:r>
      <w:r w:rsidRPr="00F54520">
        <w:fldChar w:fldCharType="end"/>
      </w:r>
      <w:r w:rsidRPr="00F54520">
        <w:t xml:space="preserve"> mengkaji secara kuantitatif pengaruh kompetensi manajerial kepala madrasah, motivasi kerja guru, dan budaya kerja guru, terhadap iklim organisasi madrasah.</w:t>
      </w:r>
    </w:p>
    <w:p w14:paraId="69CD4985" w14:textId="77777777" w:rsidR="00227ABB" w:rsidRPr="00F54520" w:rsidRDefault="00227ABB" w:rsidP="00007BD1">
      <w:pPr>
        <w:spacing w:line="276" w:lineRule="auto"/>
        <w:ind w:firstLine="720"/>
        <w:jc w:val="both"/>
      </w:pPr>
      <w:r w:rsidRPr="00F54520">
        <w:t xml:space="preserve">Berdasarkan fokus dan ruang lingkup penelitian sebelumnya, belum ada penelitian yang secara kualitatif mengkaji kompetensi manajerial kepala madrasah dalam menciptakan iklim kerja guru yang kondusif. Oleh karena itu, penting untuk melakukan penelitian yang bertujuan untuk menganalisis (1) kompetensi manajerial kepala madrasah, (2) iklim kerja guru madrasah, dan (3) implikasi kompetensi manajerial kepala madrasah terhadap kondusivitas iklim kerja guru. Penelitian ini sekaligus menjadi bahan evaluasi kompetensi manajerial kepala madrasah </w:t>
      </w:r>
      <w:r w:rsidRPr="00F54520">
        <w:lastRenderedPageBreak/>
        <w:t>dan kondusivitas iklim kerja guru madrasah di daerah timur Indonesia. Hal ini sangat penting demi pemerataan pendidikan di era globalisasi, sehingga tidak terjadi gap kualitas pendidikan yang sangat jauh.</w:t>
      </w:r>
    </w:p>
    <w:p w14:paraId="038A6CA1" w14:textId="77777777" w:rsidR="00227ABB" w:rsidRPr="00F54520" w:rsidRDefault="00227ABB" w:rsidP="00007BD1">
      <w:pPr>
        <w:ind w:firstLine="720"/>
        <w:jc w:val="both"/>
      </w:pPr>
    </w:p>
    <w:p w14:paraId="707612E2" w14:textId="77777777" w:rsidR="00227ABB" w:rsidRPr="00F54520" w:rsidRDefault="00227ABB" w:rsidP="00227ABB">
      <w:pPr>
        <w:tabs>
          <w:tab w:val="left" w:pos="340"/>
        </w:tabs>
        <w:spacing w:line="276" w:lineRule="auto"/>
        <w:rPr>
          <w:rFonts w:asciiTheme="majorBidi" w:hAnsiTheme="majorBidi" w:cstheme="majorBidi"/>
          <w:b/>
          <w:bCs/>
          <w:i/>
          <w:iCs/>
        </w:rPr>
      </w:pPr>
      <w:r w:rsidRPr="00F54520">
        <w:rPr>
          <w:rFonts w:asciiTheme="majorBidi" w:hAnsiTheme="majorBidi" w:cstheme="majorBidi"/>
          <w:b/>
          <w:bCs/>
        </w:rPr>
        <w:t>METODE</w:t>
      </w:r>
      <w:r w:rsidRPr="00F54520">
        <w:rPr>
          <w:rFonts w:asciiTheme="majorBidi" w:hAnsiTheme="majorBidi" w:cstheme="majorBidi"/>
          <w:b/>
          <w:bCs/>
          <w:i/>
          <w:iCs/>
        </w:rPr>
        <w:t xml:space="preserve"> </w:t>
      </w:r>
      <w:r w:rsidRPr="00F54520">
        <w:rPr>
          <w:b/>
          <w:caps/>
        </w:rPr>
        <w:t>PENELITIAN</w:t>
      </w:r>
    </w:p>
    <w:p w14:paraId="7CBF635B" w14:textId="2D21407D" w:rsidR="00227ABB" w:rsidRPr="00F54520" w:rsidRDefault="00227ABB" w:rsidP="00007BD1">
      <w:pPr>
        <w:spacing w:line="276" w:lineRule="auto"/>
        <w:ind w:firstLine="720"/>
        <w:jc w:val="both"/>
        <w:rPr>
          <w:rFonts w:asciiTheme="majorBidi" w:hAnsiTheme="majorBidi" w:cstheme="majorBidi"/>
          <w:lang w:eastAsia="id-ID"/>
        </w:rPr>
      </w:pPr>
      <w:r w:rsidRPr="00F54520">
        <w:t xml:space="preserve">Jenis penelitian ini adalah kualitatif deskriptif yang menyajikan, menganalisis, dan menginterpretasi data berdasarkan fakta dan realitas </w:t>
      </w:r>
      <w:r w:rsidRPr="00F54520">
        <w:fldChar w:fldCharType="begin" w:fldLock="1"/>
      </w:r>
      <w:r w:rsidRPr="00F54520">
        <w:instrText>ADDIN CSL_CITATION {"citationItems":[{"id":"ITEM-1","itemData":{"ISBN":"6239753432","author":[{"dropping-particle":"","family":"Abdussamad","given":"Zuchri","non-dropping-particle":"","parse-names":false,"suffix":""}],"id":"ITEM-1","issued":{"date-parts":[["2021"]]},"publisher":"CV Syakir Media Press","publisher-place":"Makassar, Indonesia","title":"Metode Penelitian Kualitatif","type":"book"},"uris":["http://www.mendeley.com/documents/?uuid=7b59e5ad-141a-4a63-a7fe-ec119207f2be"]}],"mendeley":{"formattedCitation":"(Abdussamad 2021)","plainTextFormattedCitation":"(Abdussamad 2021)","previouslyFormattedCitation":"(Abdussamad 2021)"},"properties":{"noteIndex":0},"schema":"https://github.com/citation-style-language/schema/raw/master/csl-citation.json"}</w:instrText>
      </w:r>
      <w:r w:rsidRPr="00F54520">
        <w:fldChar w:fldCharType="separate"/>
      </w:r>
      <w:r w:rsidRPr="00F54520">
        <w:t xml:space="preserve">(Abdussamad </w:t>
      </w:r>
      <w:hyperlink w:anchor="Abdussamad" w:history="1">
        <w:r w:rsidRPr="00F54520">
          <w:rPr>
            <w:rStyle w:val="Hyperlink"/>
            <w:u w:val="none"/>
          </w:rPr>
          <w:t>2021</w:t>
        </w:r>
      </w:hyperlink>
      <w:r w:rsidRPr="00F54520">
        <w:t>)</w:t>
      </w:r>
      <w:r w:rsidRPr="00F54520">
        <w:fldChar w:fldCharType="end"/>
      </w:r>
      <w:r w:rsidRPr="00F54520">
        <w:t>.</w:t>
      </w:r>
      <w:r w:rsidRPr="00F54520">
        <w:rPr>
          <w:rFonts w:asciiTheme="majorBidi" w:hAnsiTheme="majorBidi" w:cstheme="majorBidi"/>
          <w:lang w:eastAsia="id-ID"/>
        </w:rPr>
        <w:t xml:space="preserve"> Peneliti langsung masuk ke lapangan untuk mengumpulkan data secara lengkap sesuai dengan fokus masalah </w:t>
      </w:r>
      <w:r w:rsidRPr="00F54520">
        <w:rPr>
          <w:rFonts w:asciiTheme="majorBidi" w:hAnsiTheme="majorBidi" w:cstheme="majorBidi"/>
          <w:lang w:eastAsia="id-ID"/>
        </w:rPr>
        <w:fldChar w:fldCharType="begin" w:fldLock="1"/>
      </w:r>
      <w:r w:rsidRPr="00F54520">
        <w:rPr>
          <w:rFonts w:asciiTheme="majorBidi" w:hAnsiTheme="majorBidi" w:cstheme="majorBidi"/>
          <w:lang w:eastAsia="id-ID"/>
        </w:rPr>
        <w:instrText>ADDIN CSL_CITATION {"citationItems":[{"id":"ITEM-1","itemData":{"ISBN":"0190304286","author":[{"dropping-particle":"","family":"Liamputtong","given":"Pranee","non-dropping-particle":"","parse-names":false,"suffix":""}],"id":"ITEM-1","issued":{"date-parts":[["2020"]]},"publisher":"Western Sydney University","publisher-place":"Australia","title":"Qualitative research methods","type":"book"},"uris":["http://www.mendeley.com/documents/?uuid=e78d4fbc-0522-4f8f-a8bd-0b400de949cb"]}],"mendeley":{"formattedCitation":"(Liamputtong 2020)","plainTextFormattedCitation":"(Liamputtong 2020)","previouslyFormattedCitation":"(Liamputtong 2020)"},"properties":{"noteIndex":0},"schema":"https://github.com/citation-style-language/schema/raw/master/csl-citation.json"}</w:instrText>
      </w:r>
      <w:r w:rsidRPr="00F54520">
        <w:rPr>
          <w:rFonts w:asciiTheme="majorBidi" w:hAnsiTheme="majorBidi" w:cstheme="majorBidi"/>
          <w:lang w:eastAsia="id-ID"/>
        </w:rPr>
        <w:fldChar w:fldCharType="separate"/>
      </w:r>
      <w:r w:rsidRPr="00F54520">
        <w:rPr>
          <w:rFonts w:asciiTheme="majorBidi" w:hAnsiTheme="majorBidi" w:cstheme="majorBidi"/>
          <w:lang w:eastAsia="id-ID"/>
        </w:rPr>
        <w:t xml:space="preserve">(Liamputtong </w:t>
      </w:r>
      <w:hyperlink w:anchor="Liamputtong" w:history="1">
        <w:r w:rsidRPr="00F54520">
          <w:rPr>
            <w:rStyle w:val="Hyperlink"/>
            <w:rFonts w:asciiTheme="majorBidi" w:hAnsiTheme="majorBidi" w:cstheme="majorBidi"/>
            <w:u w:val="none"/>
            <w:lang w:eastAsia="id-ID"/>
          </w:rPr>
          <w:t>2020</w:t>
        </w:r>
      </w:hyperlink>
      <w:r w:rsidRPr="00F54520">
        <w:rPr>
          <w:rFonts w:asciiTheme="majorBidi" w:hAnsiTheme="majorBidi" w:cstheme="majorBidi"/>
          <w:lang w:eastAsia="id-ID"/>
        </w:rPr>
        <w:t>)</w:t>
      </w:r>
      <w:r w:rsidRPr="00F54520">
        <w:rPr>
          <w:rFonts w:asciiTheme="majorBidi" w:hAnsiTheme="majorBidi" w:cstheme="majorBidi"/>
          <w:lang w:eastAsia="id-ID"/>
        </w:rPr>
        <w:fldChar w:fldCharType="end"/>
      </w:r>
      <w:r w:rsidRPr="00F54520">
        <w:rPr>
          <w:rFonts w:asciiTheme="majorBidi" w:hAnsiTheme="majorBidi" w:cstheme="majorBidi"/>
          <w:lang w:eastAsia="id-ID"/>
        </w:rPr>
        <w:t xml:space="preserve">. Sumber data primer terdiri atas informan yang dipilih secara purposif karena dianggap dapat memberi data secara lengkap dan jenuh </w:t>
      </w:r>
      <w:r w:rsidRPr="00F54520">
        <w:rPr>
          <w:rFonts w:asciiTheme="majorBidi" w:hAnsiTheme="majorBidi" w:cstheme="majorBidi"/>
          <w:lang w:eastAsia="id-ID"/>
        </w:rPr>
        <w:fldChar w:fldCharType="begin" w:fldLock="1"/>
      </w:r>
      <w:r w:rsidR="0098233A" w:rsidRPr="00F54520">
        <w:rPr>
          <w:rFonts w:asciiTheme="majorBidi" w:hAnsiTheme="majorBidi" w:cstheme="majorBidi"/>
          <w:lang w:eastAsia="id-ID"/>
        </w:rPr>
        <w:instrText>ADDIN CSL_CITATION {"citationItems":[{"id":"ITEM-1","itemData":{"ISBN":"1473944252","author":[{"dropping-particle":"","family":"Hennink","given":"Monique","non-dropping-particle":"","parse-names":false,"suffix":""},{"dropping-particle":"","family":"Hutter","given":"Inge","non-dropping-particle":"","parse-names":false,"suffix":""},{"dropping-particle":"","family":"Bailey","given":"Ajay","non-dropping-particle":"","parse-names":false,"suffix":""}],"id":"ITEM-1","issued":{"date-parts":[["2020"]]},"publisher":"Sage","publisher-place":"London, California, New Delhi, and Singapore","title":"Qualitative research methods","type":"book"},"uris":["http://www.mendeley.com/documents/?uuid=15a4cdd9-6a55-4d78-a987-3afb2991d4d2"]}],"mendeley":{"formattedCitation":"(Hennink, Hutter, and Bailey 2020)","manualFormatting":"(Hennink, Hutter, dan Bailey 2020)","plainTextFormattedCitation":"(Hennink, Hutter, and Bailey 2020)","previouslyFormattedCitation":"(Hennink, Hutter, and Bailey 2020)"},"properties":{"noteIndex":0},"schema":"https://github.com/citation-style-language/schema/raw/master/csl-citation.json"}</w:instrText>
      </w:r>
      <w:r w:rsidRPr="00F54520">
        <w:rPr>
          <w:rFonts w:asciiTheme="majorBidi" w:hAnsiTheme="majorBidi" w:cstheme="majorBidi"/>
          <w:lang w:eastAsia="id-ID"/>
        </w:rPr>
        <w:fldChar w:fldCharType="separate"/>
      </w:r>
      <w:r w:rsidRPr="00F54520">
        <w:rPr>
          <w:rFonts w:asciiTheme="majorBidi" w:hAnsiTheme="majorBidi" w:cstheme="majorBidi"/>
          <w:lang w:eastAsia="id-ID"/>
        </w:rPr>
        <w:t xml:space="preserve">(Hennink, Hutter, </w:t>
      </w:r>
      <w:r w:rsidR="00D910B9" w:rsidRPr="00F54520">
        <w:rPr>
          <w:shd w:val="clear" w:color="auto" w:fill="FFFFFF"/>
        </w:rPr>
        <w:t>dan</w:t>
      </w:r>
      <w:r w:rsidRPr="00F54520">
        <w:rPr>
          <w:rFonts w:asciiTheme="majorBidi" w:hAnsiTheme="majorBidi" w:cstheme="majorBidi"/>
          <w:lang w:eastAsia="id-ID"/>
        </w:rPr>
        <w:t xml:space="preserve"> Bailey </w:t>
      </w:r>
      <w:hyperlink w:anchor="Hennink" w:history="1">
        <w:r w:rsidRPr="00F54520">
          <w:rPr>
            <w:rStyle w:val="Hyperlink"/>
            <w:rFonts w:asciiTheme="majorBidi" w:hAnsiTheme="majorBidi" w:cstheme="majorBidi"/>
            <w:u w:val="none"/>
            <w:lang w:eastAsia="id-ID"/>
          </w:rPr>
          <w:t>2020</w:t>
        </w:r>
      </w:hyperlink>
      <w:r w:rsidRPr="00F54520">
        <w:rPr>
          <w:rFonts w:asciiTheme="majorBidi" w:hAnsiTheme="majorBidi" w:cstheme="majorBidi"/>
          <w:lang w:eastAsia="id-ID"/>
        </w:rPr>
        <w:t>)</w:t>
      </w:r>
      <w:r w:rsidRPr="00F54520">
        <w:rPr>
          <w:rFonts w:asciiTheme="majorBidi" w:hAnsiTheme="majorBidi" w:cstheme="majorBidi"/>
          <w:lang w:eastAsia="id-ID"/>
        </w:rPr>
        <w:fldChar w:fldCharType="end"/>
      </w:r>
      <w:r w:rsidRPr="00F54520">
        <w:rPr>
          <w:rFonts w:asciiTheme="majorBidi" w:hAnsiTheme="majorBidi" w:cstheme="majorBidi"/>
          <w:lang w:eastAsia="id-ID"/>
        </w:rPr>
        <w:t>. Informan penelitian ini adalah kepala madrasah, guru, dan siswa Madrasah Tsanawiyah Negeri (MTsN) Lamakera, Provinsi Nusa Tenggara Timur, Indonesia. Sumber data sekunder dalam penelitian ini berupa jurnal, buku, dan artikel yang relevan dengan fokus penelitian serta dokumen MTsN Lamakera.</w:t>
      </w:r>
    </w:p>
    <w:p w14:paraId="5553929E" w14:textId="7DE7BA2B" w:rsidR="00227ABB" w:rsidRPr="00F54520" w:rsidRDefault="00227ABB" w:rsidP="00007BD1">
      <w:pPr>
        <w:spacing w:line="276" w:lineRule="auto"/>
        <w:ind w:firstLine="720"/>
        <w:jc w:val="both"/>
        <w:rPr>
          <w:rFonts w:asciiTheme="majorBidi" w:hAnsiTheme="majorBidi" w:cstheme="majorBidi"/>
          <w:lang w:eastAsia="id-ID"/>
        </w:rPr>
      </w:pPr>
      <w:r w:rsidRPr="00F54520">
        <w:rPr>
          <w:rFonts w:asciiTheme="majorBidi" w:hAnsiTheme="majorBidi" w:cstheme="majorBidi"/>
          <w:lang w:eastAsia="id-ID"/>
        </w:rPr>
        <w:t xml:space="preserve">Data dikumpulkan menggunakan teknik observasi, wawancara, dan dokumentasi </w:t>
      </w:r>
      <w:r w:rsidRPr="00F54520">
        <w:rPr>
          <w:rFonts w:asciiTheme="majorBidi" w:hAnsiTheme="majorBidi" w:cstheme="majorBidi"/>
          <w:lang w:eastAsia="id-ID"/>
        </w:rPr>
        <w:fldChar w:fldCharType="begin" w:fldLock="1"/>
      </w:r>
      <w:r w:rsidRPr="00F54520">
        <w:rPr>
          <w:rFonts w:asciiTheme="majorBidi" w:hAnsiTheme="majorBidi" w:cstheme="majorBidi"/>
          <w:lang w:eastAsia="id-ID"/>
        </w:rPr>
        <w:instrText>ADDIN CSL_CITATION {"citationItems":[{"id":"ITEM-1","itemData":{"ISBN":"1473944252","author":[{"dropping-particle":"","family":"Hennink","given":"Monique","non-dropping-particle":"","parse-names":false,"suffix":""},{"dropping-particle":"","family":"Hutter","given":"Inge","non-dropping-particle":"","parse-names":false,"suffix":""},{"dropping-particle":"","family":"Bailey","given":"Ajay","non-dropping-particle":"","parse-names":false,"suffix":""}],"id":"ITEM-1","issued":{"date-parts":[["2020"]]},"publisher":"Sage","publisher-place":"London, California, New Delhi, and Singapore","title":"Qualitative research methods","type":"book"},"uris":["http://www.mendeley.com/documents/?uuid=15a4cdd9-6a55-4d78-a987-3afb2991d4d2"]}],"mendeley":{"formattedCitation":"(Hennink, Hutter, and Bailey 2020)","plainTextFormattedCitation":"(Hennink, Hutter, and Bailey 2020)","previouslyFormattedCitation":"(Hennink, Hutter, and Bailey 2020)"},"properties":{"noteIndex":0},"schema":"https://github.com/citation-style-language/schema/raw/master/csl-citation.json"}</w:instrText>
      </w:r>
      <w:r w:rsidRPr="00F54520">
        <w:rPr>
          <w:rFonts w:asciiTheme="majorBidi" w:hAnsiTheme="majorBidi" w:cstheme="majorBidi"/>
          <w:lang w:eastAsia="id-ID"/>
        </w:rPr>
        <w:fldChar w:fldCharType="separate"/>
      </w:r>
      <w:r w:rsidRPr="00F54520">
        <w:rPr>
          <w:rFonts w:asciiTheme="majorBidi" w:hAnsiTheme="majorBidi" w:cstheme="majorBidi"/>
          <w:lang w:eastAsia="id-ID"/>
        </w:rPr>
        <w:t xml:space="preserve">(Hennink, Hutter, </w:t>
      </w:r>
      <w:r w:rsidR="006113BC" w:rsidRPr="00F54520">
        <w:rPr>
          <w:rFonts w:asciiTheme="majorBidi" w:hAnsiTheme="majorBidi" w:cstheme="majorBidi"/>
          <w:lang w:eastAsia="id-ID"/>
        </w:rPr>
        <w:t>dan</w:t>
      </w:r>
      <w:r w:rsidRPr="00F54520">
        <w:rPr>
          <w:rFonts w:asciiTheme="majorBidi" w:hAnsiTheme="majorBidi" w:cstheme="majorBidi"/>
          <w:lang w:eastAsia="id-ID"/>
        </w:rPr>
        <w:t xml:space="preserve"> Bailey </w:t>
      </w:r>
      <w:hyperlink w:anchor="Hennink" w:history="1">
        <w:r w:rsidRPr="00F54520">
          <w:rPr>
            <w:rStyle w:val="Hyperlink"/>
            <w:rFonts w:asciiTheme="majorBidi" w:hAnsiTheme="majorBidi" w:cstheme="majorBidi"/>
            <w:u w:val="none"/>
            <w:lang w:eastAsia="id-ID"/>
          </w:rPr>
          <w:t>2020</w:t>
        </w:r>
      </w:hyperlink>
      <w:r w:rsidRPr="00F54520">
        <w:rPr>
          <w:rFonts w:asciiTheme="majorBidi" w:hAnsiTheme="majorBidi" w:cstheme="majorBidi"/>
          <w:lang w:eastAsia="id-ID"/>
        </w:rPr>
        <w:t>)</w:t>
      </w:r>
      <w:r w:rsidRPr="00F54520">
        <w:rPr>
          <w:rFonts w:asciiTheme="majorBidi" w:hAnsiTheme="majorBidi" w:cstheme="majorBidi"/>
          <w:lang w:eastAsia="id-ID"/>
        </w:rPr>
        <w:fldChar w:fldCharType="end"/>
      </w:r>
      <w:r w:rsidRPr="00F54520">
        <w:rPr>
          <w:rFonts w:asciiTheme="majorBidi" w:hAnsiTheme="majorBidi" w:cstheme="majorBidi"/>
          <w:lang w:eastAsia="id-ID"/>
        </w:rPr>
        <w:t xml:space="preserve">. Observasi dilakukan dengan pengamatan langsung terhadap realitas terkait fokus penelitian. Wawancara dilakukan melalui percakapan langsung dengan peneliti memberi pertanyaan yang telah disiapkan (kisi-kisi wawancara) kepada </w:t>
      </w:r>
      <w:r w:rsidRPr="00F54520">
        <w:t>informan</w:t>
      </w:r>
      <w:r w:rsidRPr="00F54520">
        <w:rPr>
          <w:rFonts w:asciiTheme="majorBidi" w:hAnsiTheme="majorBidi" w:cstheme="majorBidi"/>
          <w:lang w:eastAsia="id-ID"/>
        </w:rPr>
        <w:t xml:space="preserve">. Dokumentasi dilakukan dengan mengumpulkan data tertulis dari buku, jurnal, artikel, dan dokumen MTsN Lamakera </w:t>
      </w:r>
      <w:r w:rsidRPr="00F54520">
        <w:rPr>
          <w:rFonts w:asciiTheme="majorBidi" w:hAnsiTheme="majorBidi" w:cstheme="majorBidi"/>
          <w:lang w:eastAsia="id-ID"/>
        </w:rPr>
        <w:fldChar w:fldCharType="begin" w:fldLock="1"/>
      </w:r>
      <w:r w:rsidRPr="00F54520">
        <w:rPr>
          <w:rFonts w:asciiTheme="majorBidi" w:hAnsiTheme="majorBidi" w:cstheme="majorBidi"/>
          <w:lang w:eastAsia="id-ID"/>
        </w:rPr>
        <w:instrText>ADDIN CSL_CITATION {"citationItems":[{"id":"ITEM-1","itemData":{"ISBN":"0190304286","author":[{"dropping-particle":"","family":"Liamputtong","given":"Pranee","non-dropping-particle":"","parse-names":false,"suffix":""}],"id":"ITEM-1","issued":{"date-parts":[["2020"]]},"publisher":"Western Sydney University","publisher-place":"Australia","title":"Qualitative research methods","type":"book"},"uris":["http://www.mendeley.com/documents/?uuid=e78d4fbc-0522-4f8f-a8bd-0b400de949cb"]}],"mendeley":{"formattedCitation":"(Liamputtong 2020)","plainTextFormattedCitation":"(Liamputtong 2020)","previouslyFormattedCitation":"(Liamputtong 2020)"},"properties":{"noteIndex":0},"schema":"https://github.com/citation-style-language/schema/raw/master/csl-citation.json"}</w:instrText>
      </w:r>
      <w:r w:rsidRPr="00F54520">
        <w:rPr>
          <w:rFonts w:asciiTheme="majorBidi" w:hAnsiTheme="majorBidi" w:cstheme="majorBidi"/>
          <w:lang w:eastAsia="id-ID"/>
        </w:rPr>
        <w:fldChar w:fldCharType="separate"/>
      </w:r>
      <w:r w:rsidRPr="00F54520">
        <w:rPr>
          <w:rFonts w:asciiTheme="majorBidi" w:hAnsiTheme="majorBidi" w:cstheme="majorBidi"/>
          <w:lang w:eastAsia="id-ID"/>
        </w:rPr>
        <w:t xml:space="preserve">(Liamputtong </w:t>
      </w:r>
      <w:hyperlink w:anchor="Liamputtong" w:history="1">
        <w:r w:rsidRPr="00F54520">
          <w:rPr>
            <w:rStyle w:val="Hyperlink"/>
            <w:rFonts w:asciiTheme="majorBidi" w:hAnsiTheme="majorBidi" w:cstheme="majorBidi"/>
            <w:u w:val="none"/>
            <w:lang w:eastAsia="id-ID"/>
          </w:rPr>
          <w:t>2020</w:t>
        </w:r>
      </w:hyperlink>
      <w:r w:rsidRPr="00F54520">
        <w:rPr>
          <w:rFonts w:asciiTheme="majorBidi" w:hAnsiTheme="majorBidi" w:cstheme="majorBidi"/>
          <w:lang w:eastAsia="id-ID"/>
        </w:rPr>
        <w:t>)</w:t>
      </w:r>
      <w:r w:rsidRPr="00F54520">
        <w:rPr>
          <w:rFonts w:asciiTheme="majorBidi" w:hAnsiTheme="majorBidi" w:cstheme="majorBidi"/>
          <w:lang w:eastAsia="id-ID"/>
        </w:rPr>
        <w:fldChar w:fldCharType="end"/>
      </w:r>
      <w:r w:rsidRPr="00F54520">
        <w:rPr>
          <w:rFonts w:asciiTheme="majorBidi" w:hAnsiTheme="majorBidi" w:cstheme="majorBidi"/>
          <w:lang w:eastAsia="id-ID"/>
        </w:rPr>
        <w:t>.</w:t>
      </w:r>
    </w:p>
    <w:p w14:paraId="022C9B48" w14:textId="508D6523" w:rsidR="00227ABB" w:rsidRPr="00F54520" w:rsidRDefault="00227ABB" w:rsidP="00007BD1">
      <w:pPr>
        <w:spacing w:line="276" w:lineRule="auto"/>
        <w:ind w:firstLine="720"/>
        <w:jc w:val="both"/>
        <w:rPr>
          <w:shd w:val="clear" w:color="auto" w:fill="FFFFFF"/>
        </w:rPr>
      </w:pPr>
      <w:r w:rsidRPr="00F54520">
        <w:rPr>
          <w:rFonts w:asciiTheme="majorBidi" w:hAnsiTheme="majorBidi" w:cstheme="majorBidi"/>
          <w:lang w:eastAsia="id-ID"/>
        </w:rPr>
        <w:t xml:space="preserve">Data yang terkumpul dianalisis menggunakan teknik analisis deskriptif kualitatif </w:t>
      </w:r>
      <w:r w:rsidRPr="00F54520">
        <w:rPr>
          <w:rFonts w:asciiTheme="majorBidi" w:hAnsiTheme="majorBidi" w:cstheme="majorBidi"/>
          <w:lang w:eastAsia="id-ID"/>
        </w:rPr>
        <w:fldChar w:fldCharType="begin" w:fldLock="1"/>
      </w:r>
      <w:r w:rsidR="0098233A" w:rsidRPr="00F54520">
        <w:rPr>
          <w:rFonts w:asciiTheme="majorBidi" w:hAnsiTheme="majorBidi" w:cstheme="majorBidi"/>
          <w:lang w:eastAsia="id-ID"/>
        </w:rPr>
        <w:instrText>ADDIN CSL_CITATION {"citationItems":[{"id":"ITEM-1","itemData":{"ISBN":"1473944252","author":[{"dropping-particle":"","family":"Hennink","given":"Monique","non-dropping-particle":"","parse-names":false,"suffix":""},{"dropping-particle":"","family":"Hutter","given":"Inge","non-dropping-particle":"","parse-names":false,"suffix":""},{"dropping-particle":"","family":"Bailey","given":"Ajay","non-dropping-particle":"","parse-names":false,"suffix":""}],"id":"ITEM-1","issued":{"date-parts":[["2020"]]},"publisher":"Sage","publisher-place":"London, California, New Delhi, and Singapore","title":"Qualitative research methods","type":"book"},"uris":["http://www.mendeley.com/documents/?uuid=15a4cdd9-6a55-4d78-a987-3afb2991d4d2"]}],"mendeley":{"formattedCitation":"(Hennink, Hutter, and Bailey 2020)","manualFormatting":"(Hennink, Hutter, dan Bailey 2020)","plainTextFormattedCitation":"(Hennink, Hutter, and Bailey 2020)","previouslyFormattedCitation":"(Hennink, Hutter, and Bailey 2020)"},"properties":{"noteIndex":0},"schema":"https://github.com/citation-style-language/schema/raw/master/csl-citation.json"}</w:instrText>
      </w:r>
      <w:r w:rsidRPr="00F54520">
        <w:rPr>
          <w:rFonts w:asciiTheme="majorBidi" w:hAnsiTheme="majorBidi" w:cstheme="majorBidi"/>
          <w:lang w:eastAsia="id-ID"/>
        </w:rPr>
        <w:fldChar w:fldCharType="separate"/>
      </w:r>
      <w:r w:rsidRPr="00F54520">
        <w:rPr>
          <w:rFonts w:asciiTheme="majorBidi" w:hAnsiTheme="majorBidi" w:cstheme="majorBidi"/>
          <w:lang w:eastAsia="id-ID"/>
        </w:rPr>
        <w:t xml:space="preserve">(Hennink, Hutter, </w:t>
      </w:r>
      <w:r w:rsidR="0098233A" w:rsidRPr="00F54520">
        <w:rPr>
          <w:shd w:val="clear" w:color="auto" w:fill="FFFFFF"/>
        </w:rPr>
        <w:t>dan</w:t>
      </w:r>
      <w:r w:rsidRPr="00F54520">
        <w:rPr>
          <w:rFonts w:asciiTheme="majorBidi" w:hAnsiTheme="majorBidi" w:cstheme="majorBidi"/>
          <w:lang w:eastAsia="id-ID"/>
        </w:rPr>
        <w:t xml:space="preserve"> Bailey </w:t>
      </w:r>
      <w:hyperlink w:anchor="Hennink" w:history="1">
        <w:r w:rsidRPr="00F54520">
          <w:rPr>
            <w:rStyle w:val="Hyperlink"/>
            <w:rFonts w:asciiTheme="majorBidi" w:hAnsiTheme="majorBidi" w:cstheme="majorBidi"/>
            <w:u w:val="none"/>
            <w:lang w:eastAsia="id-ID"/>
          </w:rPr>
          <w:t>2020</w:t>
        </w:r>
      </w:hyperlink>
      <w:r w:rsidRPr="00F54520">
        <w:rPr>
          <w:rFonts w:asciiTheme="majorBidi" w:hAnsiTheme="majorBidi" w:cstheme="majorBidi"/>
          <w:lang w:eastAsia="id-ID"/>
        </w:rPr>
        <w:t>)</w:t>
      </w:r>
      <w:r w:rsidRPr="00F54520">
        <w:rPr>
          <w:rFonts w:asciiTheme="majorBidi" w:hAnsiTheme="majorBidi" w:cstheme="majorBidi"/>
          <w:lang w:eastAsia="id-ID"/>
        </w:rPr>
        <w:fldChar w:fldCharType="end"/>
      </w:r>
      <w:r w:rsidRPr="00F54520">
        <w:rPr>
          <w:rFonts w:asciiTheme="majorBidi" w:hAnsiTheme="majorBidi" w:cstheme="majorBidi"/>
          <w:lang w:eastAsia="id-ID"/>
        </w:rPr>
        <w:t>. Langkah-</w:t>
      </w:r>
      <w:r w:rsidRPr="00F54520">
        <w:t>langkah</w:t>
      </w:r>
      <w:r w:rsidRPr="00F54520">
        <w:rPr>
          <w:rFonts w:asciiTheme="majorBidi" w:hAnsiTheme="majorBidi" w:cstheme="majorBidi"/>
          <w:lang w:eastAsia="id-ID"/>
        </w:rPr>
        <w:t xml:space="preserve"> analisis yang dilakukan adalah mereduksi data yang tersedia dari berbagai sumber. Setelah itu menyajikan data secara deskriptif sesuai kerangka penulisan sehingga temuan penelitian dapat dipahami pembaca. Selanjutnya mengadakan pemeriksaan keabsahan data dan penafsiran data secara triangulasi terhadap pembahasan sehingga dapat dikemukakan kesimpulan </w:t>
      </w:r>
      <w:r w:rsidRPr="00F54520">
        <w:rPr>
          <w:rFonts w:asciiTheme="majorBidi" w:hAnsiTheme="majorBidi" w:cstheme="majorBidi"/>
          <w:lang w:eastAsia="id-ID"/>
        </w:rPr>
        <w:fldChar w:fldCharType="begin" w:fldLock="1"/>
      </w:r>
      <w:r w:rsidRPr="00F54520">
        <w:rPr>
          <w:rFonts w:asciiTheme="majorBidi" w:hAnsiTheme="majorBidi" w:cstheme="majorBidi"/>
          <w:lang w:eastAsia="id-ID"/>
        </w:rPr>
        <w:instrText>ADDIN CSL_CITATION {"citationItems":[{"id":"ITEM-1","itemData":{"ISBN":"6239753432","author":[{"dropping-particle":"","family":"Abdussamad","given":"Zuchri","non-dropping-particle":"","parse-names":false,"suffix":""}],"id":"ITEM-1","issued":{"date-parts":[["2021"]]},"publisher":"CV Syakir Media Press","publisher-place":"Makassar, Indonesia","title":"Metode Penelitian Kualitatif","type":"book"},"uris":["http://www.mendeley.com/documents/?uuid=7b59e5ad-141a-4a63-a7fe-ec119207f2be"]}],"mendeley":{"formattedCitation":"(Abdussamad 2021)","plainTextFormattedCitation":"(Abdussamad 2021)","previouslyFormattedCitation":"(Abdussamad 2021)"},"properties":{"noteIndex":0},"schema":"https://github.com/citation-style-language/schema/raw/master/csl-citation.json"}</w:instrText>
      </w:r>
      <w:r w:rsidRPr="00F54520">
        <w:rPr>
          <w:rFonts w:asciiTheme="majorBidi" w:hAnsiTheme="majorBidi" w:cstheme="majorBidi"/>
          <w:lang w:eastAsia="id-ID"/>
        </w:rPr>
        <w:fldChar w:fldCharType="separate"/>
      </w:r>
      <w:r w:rsidRPr="00F54520">
        <w:rPr>
          <w:rFonts w:asciiTheme="majorBidi" w:hAnsiTheme="majorBidi" w:cstheme="majorBidi"/>
          <w:lang w:eastAsia="id-ID"/>
        </w:rPr>
        <w:t xml:space="preserve">(Abdussamad </w:t>
      </w:r>
      <w:hyperlink w:anchor="Abdussamad" w:history="1">
        <w:r w:rsidRPr="00F54520">
          <w:rPr>
            <w:rStyle w:val="Hyperlink"/>
            <w:rFonts w:asciiTheme="majorBidi" w:hAnsiTheme="majorBidi" w:cstheme="majorBidi"/>
            <w:u w:val="none"/>
            <w:lang w:eastAsia="id-ID"/>
          </w:rPr>
          <w:t>2021</w:t>
        </w:r>
      </w:hyperlink>
      <w:r w:rsidRPr="00F54520">
        <w:rPr>
          <w:rFonts w:asciiTheme="majorBidi" w:hAnsiTheme="majorBidi" w:cstheme="majorBidi"/>
          <w:lang w:eastAsia="id-ID"/>
        </w:rPr>
        <w:t>)</w:t>
      </w:r>
      <w:r w:rsidRPr="00F54520">
        <w:rPr>
          <w:rFonts w:asciiTheme="majorBidi" w:hAnsiTheme="majorBidi" w:cstheme="majorBidi"/>
          <w:lang w:eastAsia="id-ID"/>
        </w:rPr>
        <w:fldChar w:fldCharType="end"/>
      </w:r>
      <w:r w:rsidRPr="00F54520">
        <w:rPr>
          <w:rFonts w:asciiTheme="majorBidi" w:hAnsiTheme="majorBidi" w:cstheme="majorBidi"/>
          <w:lang w:eastAsia="id-ID"/>
        </w:rPr>
        <w:t>.</w:t>
      </w:r>
    </w:p>
    <w:p w14:paraId="044DD182" w14:textId="77777777" w:rsidR="00227ABB" w:rsidRPr="00F54520" w:rsidRDefault="00227ABB" w:rsidP="00007BD1">
      <w:pPr>
        <w:shd w:val="clear" w:color="auto" w:fill="FFFFFF"/>
        <w:jc w:val="both"/>
        <w:rPr>
          <w:rFonts w:asciiTheme="majorBidi" w:hAnsiTheme="majorBidi" w:cstheme="majorBidi"/>
          <w:lang w:eastAsia="id-ID"/>
        </w:rPr>
      </w:pPr>
    </w:p>
    <w:p w14:paraId="386B0C1F" w14:textId="77777777" w:rsidR="00227ABB" w:rsidRPr="00F54520" w:rsidRDefault="00227ABB" w:rsidP="00227ABB">
      <w:pPr>
        <w:tabs>
          <w:tab w:val="left" w:pos="340"/>
        </w:tabs>
        <w:spacing w:line="276" w:lineRule="auto"/>
        <w:rPr>
          <w:rFonts w:asciiTheme="majorBidi" w:hAnsiTheme="majorBidi" w:cstheme="majorBidi"/>
          <w:b/>
          <w:bCs/>
        </w:rPr>
      </w:pPr>
      <w:r w:rsidRPr="00F54520">
        <w:rPr>
          <w:rFonts w:asciiTheme="majorBidi" w:hAnsiTheme="majorBidi" w:cstheme="majorBidi"/>
          <w:b/>
          <w:bCs/>
        </w:rPr>
        <w:t xml:space="preserve">HASIL </w:t>
      </w:r>
      <w:r w:rsidRPr="00F54520">
        <w:rPr>
          <w:b/>
          <w:caps/>
        </w:rPr>
        <w:t>PENELITIAN</w:t>
      </w:r>
      <w:r w:rsidRPr="00F54520">
        <w:rPr>
          <w:rFonts w:asciiTheme="majorBidi" w:hAnsiTheme="majorBidi" w:cstheme="majorBidi"/>
          <w:b/>
          <w:bCs/>
        </w:rPr>
        <w:t xml:space="preserve"> DAN PEMBAHASAN </w:t>
      </w:r>
    </w:p>
    <w:p w14:paraId="7DBCCBF4" w14:textId="77777777" w:rsidR="00227ABB" w:rsidRPr="00F54520" w:rsidRDefault="00227ABB" w:rsidP="00007BD1">
      <w:pPr>
        <w:spacing w:before="120" w:line="276" w:lineRule="auto"/>
        <w:rPr>
          <w:rFonts w:asciiTheme="majorBidi" w:hAnsiTheme="majorBidi" w:cstheme="majorBidi"/>
          <w:b/>
          <w:bCs/>
        </w:rPr>
      </w:pPr>
      <w:r w:rsidRPr="00F54520">
        <w:rPr>
          <w:rFonts w:asciiTheme="majorBidi" w:hAnsiTheme="majorBidi" w:cstheme="majorBidi"/>
          <w:b/>
          <w:bCs/>
        </w:rPr>
        <w:t>Kompetensi Manajerial Kepala Madrasah</w:t>
      </w:r>
    </w:p>
    <w:p w14:paraId="4EE9443A" w14:textId="36AC7FD9" w:rsidR="00227ABB" w:rsidRPr="00F54520" w:rsidRDefault="00227ABB" w:rsidP="00007BD1">
      <w:pPr>
        <w:spacing w:line="276" w:lineRule="auto"/>
        <w:ind w:firstLine="720"/>
        <w:jc w:val="both"/>
        <w:rPr>
          <w:color w:val="000000"/>
        </w:rPr>
      </w:pPr>
      <w:r w:rsidRPr="00F54520">
        <w:rPr>
          <w:color w:val="000000"/>
        </w:rPr>
        <w:t>Kompetensi manajerial adalah kemampuan mengelola sumber daya melalui kegiatan perencanaan, pengorganisasian, pelaksanaan, dan pengawasan untuk mencapai tujuan organi</w:t>
      </w:r>
      <w:r w:rsidR="00031D3C" w:rsidRPr="00F54520">
        <w:rPr>
          <w:color w:val="000000"/>
        </w:rPr>
        <w:softHyphen/>
      </w:r>
      <w:r w:rsidRPr="00F54520">
        <w:rPr>
          <w:color w:val="000000"/>
        </w:rPr>
        <w:t>sasi secara efektif dan efisien</w:t>
      </w:r>
      <w:r w:rsidR="0098233A" w:rsidRPr="00F54520">
        <w:rPr>
          <w:color w:val="000000"/>
        </w:rPr>
        <w:t xml:space="preserve"> </w:t>
      </w:r>
      <w:r w:rsidR="0098233A" w:rsidRPr="00F54520">
        <w:rPr>
          <w:color w:val="000000"/>
        </w:rPr>
        <w:fldChar w:fldCharType="begin" w:fldLock="1"/>
      </w:r>
      <w:r w:rsidR="0098233A" w:rsidRPr="00F54520">
        <w:rPr>
          <w:color w:val="000000"/>
        </w:rPr>
        <w:instrText>ADDIN CSL_CITATION {"citationItems":[{"id":"ITEM-1","itemData":{"ISSN":"2656-8071","author":[{"dropping-particle":"","family":"Susanti","given":"Evi","non-dropping-particle":"","parse-names":false,"suffix":""}],"container-title":"Edukatif: Jurnal Ilmu Pendidikan","id":"ITEM-1","issue":"5","issued":{"date-parts":[["2021"]]},"page":"2180-2186","title":"Kontribusi Kompetensi Manajerial Kepala Sekolah Dan Iklim Kerja Terhadap Kinerja Guru","type":"article-journal","volume":"3"},"uris":["http://www.mendeley.com/documents/?uuid=6bd389bd-c522-49b9-a99a-adfa2838c395"]}],"mendeley":{"formattedCitation":"(Susanti 2021)","plainTextFormattedCitation":"(Susanti 2021)","previouslyFormattedCitation":"(Susanti 2021)"},"properties":{"noteIndex":0},"schema":"https://github.com/citation-style-language/schema/raw/master/csl-citation.json"}</w:instrText>
      </w:r>
      <w:r w:rsidR="0098233A" w:rsidRPr="00F54520">
        <w:rPr>
          <w:color w:val="000000"/>
        </w:rPr>
        <w:fldChar w:fldCharType="separate"/>
      </w:r>
      <w:r w:rsidR="0098233A" w:rsidRPr="00F54520">
        <w:rPr>
          <w:color w:val="000000"/>
        </w:rPr>
        <w:t xml:space="preserve">(Susanti </w:t>
      </w:r>
      <w:hyperlink w:anchor="Susanti" w:history="1">
        <w:r w:rsidR="0098233A" w:rsidRPr="00F54520">
          <w:rPr>
            <w:rStyle w:val="Hyperlink"/>
            <w:u w:val="none"/>
          </w:rPr>
          <w:t>2021</w:t>
        </w:r>
      </w:hyperlink>
      <w:r w:rsidR="0098233A" w:rsidRPr="00F54520">
        <w:rPr>
          <w:color w:val="000000"/>
        </w:rPr>
        <w:t>)</w:t>
      </w:r>
      <w:r w:rsidR="0098233A" w:rsidRPr="00F54520">
        <w:rPr>
          <w:color w:val="000000"/>
        </w:rPr>
        <w:fldChar w:fldCharType="end"/>
      </w:r>
      <w:r w:rsidRPr="00F54520">
        <w:rPr>
          <w:color w:val="000000"/>
        </w:rPr>
        <w:t>. Kepala madrasah sebagai manajer harus mampu mengatur agar semua potensi madrasah dapat berfungsi secara optimal. Hal ini dapat dilakukan jika ia mampu melakukan fungsi-fungsi manajemen tersebut dengan baik</w:t>
      </w:r>
      <w:r w:rsidR="0098233A" w:rsidRPr="00F54520">
        <w:rPr>
          <w:color w:val="000000"/>
        </w:rPr>
        <w:t xml:space="preserve"> </w:t>
      </w:r>
      <w:r w:rsidR="0098233A" w:rsidRPr="00F54520">
        <w:rPr>
          <w:color w:val="000000"/>
        </w:rPr>
        <w:fldChar w:fldCharType="begin" w:fldLock="1"/>
      </w:r>
      <w:r w:rsidR="0098233A" w:rsidRPr="00F54520">
        <w:rPr>
          <w:color w:val="000000"/>
        </w:rPr>
        <w:instrText>ADDIN CSL_CITATION {"citationItems":[{"id":"ITEM-1","itemData":{"ISSN":"2621-9476","author":[{"dropping-particle":"","family":"Sabrina","given":"Fatimah Farah","non-dropping-particle":"","parse-names":false,"suffix":""},{"dropping-particle":"","family":"Darmiyanti","given":"Astuti","non-dropping-particle":"","parse-names":false,"suffix":""},{"dropping-particle":"","family":"BK","given":"Muhammad Taufik","non-dropping-particle":"","parse-names":false,"suffix":""}],"container-title":"Idaarah","id":"ITEM-1","issue":"2","issued":{"date-parts":[["2020"]]},"page":"239-248","publisher":"Alauddin State Islamic University of Makassar","title":"Kompetensi Manajerial Kepala Sekolah Untuk Meningkatkan Mutu Guru","type":"article-journal","volume":"4"},"uris":["http://www.mendeley.com/documents/?uuid=a21c5b3b-5293-4479-bc2a-71502316292f"]}],"mendeley":{"formattedCitation":"(Sabrina, Darmiyanti, and BK 2020)","manualFormatting":"(Sabrina, Darmiyanti, dan BK 2020)","plainTextFormattedCitation":"(Sabrina, Darmiyanti, and BK 2020)"},"properties":{"noteIndex":0},"schema":"https://github.com/citation-style-language/schema/raw/master/csl-citation.json"}</w:instrText>
      </w:r>
      <w:r w:rsidR="0098233A" w:rsidRPr="00F54520">
        <w:rPr>
          <w:color w:val="000000"/>
        </w:rPr>
        <w:fldChar w:fldCharType="separate"/>
      </w:r>
      <w:r w:rsidR="0098233A" w:rsidRPr="00F54520">
        <w:rPr>
          <w:color w:val="000000"/>
        </w:rPr>
        <w:t xml:space="preserve">(Sabrina, Darmiyanti, dan BK </w:t>
      </w:r>
      <w:hyperlink w:anchor="Sabrina" w:history="1">
        <w:r w:rsidR="0098233A" w:rsidRPr="00F54520">
          <w:rPr>
            <w:rStyle w:val="Hyperlink"/>
            <w:u w:val="none"/>
          </w:rPr>
          <w:t>2020</w:t>
        </w:r>
      </w:hyperlink>
      <w:r w:rsidR="0098233A" w:rsidRPr="00F54520">
        <w:rPr>
          <w:color w:val="000000"/>
        </w:rPr>
        <w:t>)</w:t>
      </w:r>
      <w:r w:rsidR="0098233A" w:rsidRPr="00F54520">
        <w:rPr>
          <w:color w:val="000000"/>
        </w:rPr>
        <w:fldChar w:fldCharType="end"/>
      </w:r>
      <w:r w:rsidRPr="00F54520">
        <w:rPr>
          <w:color w:val="000000"/>
        </w:rPr>
        <w:t>.</w:t>
      </w:r>
    </w:p>
    <w:p w14:paraId="65EB572F" w14:textId="3573FA9D" w:rsidR="00227ABB" w:rsidRPr="00F54520" w:rsidRDefault="00227ABB" w:rsidP="00007BD1">
      <w:pPr>
        <w:spacing w:line="276" w:lineRule="auto"/>
        <w:ind w:firstLine="720"/>
        <w:jc w:val="both"/>
        <w:rPr>
          <w:rFonts w:asciiTheme="majorBidi" w:hAnsiTheme="majorBidi" w:cstheme="majorBidi"/>
          <w:b/>
          <w:bCs/>
        </w:rPr>
      </w:pPr>
      <w:r w:rsidRPr="00F54520">
        <w:rPr>
          <w:color w:val="000000"/>
        </w:rPr>
        <w:t>Menurut Peraturan Menteri Pendidikan Nasional Republik Indonesia Nomor 13 Tahun 2007 tentang Standar Kepala Sekolah/Madrasah, kompetensi manajerial kepala madrasah didasarkan pada enam belas indikator: (1)</w:t>
      </w:r>
      <w:r w:rsidRPr="00F54520">
        <w:t xml:space="preserve"> Menyusun perencanaan sekolah/madrasah untuk berbagai tingkatan perencanaan;</w:t>
      </w:r>
      <w:r w:rsidRPr="00F54520">
        <w:rPr>
          <w:color w:val="000000"/>
        </w:rPr>
        <w:t xml:space="preserve"> </w:t>
      </w:r>
      <w:r w:rsidRPr="00F54520">
        <w:t>(2) Mengembangkan organisasi sekolah/madrasah sesuai dengan kebutuhan;</w:t>
      </w:r>
      <w:r w:rsidRPr="00F54520">
        <w:rPr>
          <w:color w:val="000000"/>
        </w:rPr>
        <w:t xml:space="preserve"> </w:t>
      </w:r>
      <w:r w:rsidRPr="00F54520">
        <w:t>(3) Memimpin sekolah/madrasah dalam rangka pendayagunaan sumber daya sekolah/madrasah secara optimal;</w:t>
      </w:r>
      <w:r w:rsidRPr="00F54520">
        <w:rPr>
          <w:color w:val="000000"/>
        </w:rPr>
        <w:t xml:space="preserve"> </w:t>
      </w:r>
      <w:r w:rsidRPr="00F54520">
        <w:t>(4) Mengelola perubahan dan pengembangan sekolah/madrasah menuju organisasi pembelajar yang efektif;</w:t>
      </w:r>
      <w:r w:rsidRPr="00F54520">
        <w:rPr>
          <w:color w:val="000000"/>
        </w:rPr>
        <w:t xml:space="preserve"> </w:t>
      </w:r>
      <w:r w:rsidRPr="00F54520">
        <w:t xml:space="preserve">(5) Menciptakan budaya dan </w:t>
      </w:r>
      <w:r w:rsidRPr="00F54520">
        <w:lastRenderedPageBreak/>
        <w:t xml:space="preserve">iklim sekolah/madrasah yang kondusif dan inovatif bagi pembelajaran peserta didik; (6) Mengelola guru dan staf dalam rangka pendayagunaan sumber daya manusia secara optimal; (7) Mengelola sarana dan prasarana sekolah/madrasah dalam rangka pendayagunaan secara optimal; (8) Mengelola hubungan sekolah/madrasah dan masyarakat dalam rangka pencarian dukungan ide, sumber belajar, dan pembiayaan sekolah/madrasah; (9) Mengelola peserta didik dalam rangka penerimaan peserta didik baru, dan penempatan dan pengembangan kapasitas peserta didik; (10) Mengelola pengembangan kurikulum dan kegiatan pembelajaran sesuai dengan arah dan tujuan pendidikan nasional; (11) Mengelola keuangan sekolah/madrasah sesuai dengan prinsip pengelolaan yang </w:t>
      </w:r>
      <w:r w:rsidR="00031D3C" w:rsidRPr="00F54520">
        <w:t>akuntabel</w:t>
      </w:r>
      <w:r w:rsidRPr="00F54520">
        <w:t xml:space="preserve">, transparan, dan efisien; (12) Mengelola ketatausahaan sekolah/madrasah dalam mendukung pencapaian tujuan sekolah/ madrasah; (13) Mengelola unit layanan khusus sekolah/ madrasah dalam mendukung kegiatan pembelajaran dan kegiatan peserta didik di sekolah/madrasah; (14) Mengelola sistem informasi sekolah/madrasah dalam mendukung penyusunan program dan pengambilan keputusan; (15) Memanfaatkan kemajuan teknologi informasi bagi peningkatan pembelajaran dan manajemen sekolah/madrasah; (16) Melakukan monitoring, evaluasi, dan pelaporan pelaksanaan program kegiatan sekolah/madrasah dengan prosedur yang tepat, serta merencanakan tindak lanjutnya </w:t>
      </w:r>
      <w:r w:rsidRPr="00F54520">
        <w:fldChar w:fldCharType="begin" w:fldLock="1"/>
      </w:r>
      <w:r w:rsidRPr="00F54520">
        <w:instrText>ADDIN CSL_CITATION {"citationItems":[{"id":"ITEM-1","itemData":{"author":[{"dropping-particle":"","family":"Republik Indonesia","given":"","non-dropping-particle":"","parse-names":false,"suffix":""}],"id":"ITEM-1","issued":{"date-parts":[["2007"]]},"publisher-place":"Indonesia","title":"Peraturan Menteri Pendidikan Nasional Republik Indonesia Nomor 13 Tahun 2007 tentang Standar Kepala Sekolah/Madrasah","type":"legislation"},"uris":["http://www.mendeley.com/documents/?uuid=6627f6e2-4e2d-4a1f-83a1-0f0581f63492"]}],"mendeley":{"formattedCitation":"(Republik Indonesia 2007)","plainTextFormattedCitation":"(Republik Indonesia 2007)","previouslyFormattedCitation":"(Republik Indonesia 2007)"},"properties":{"noteIndex":0},"schema":"https://github.com/citation-style-language/schema/raw/master/csl-citation.json"}</w:instrText>
      </w:r>
      <w:r w:rsidRPr="00F54520">
        <w:fldChar w:fldCharType="separate"/>
      </w:r>
      <w:r w:rsidRPr="00F54520">
        <w:t xml:space="preserve">(Republik Indonesia </w:t>
      </w:r>
      <w:hyperlink w:anchor="Republik" w:history="1">
        <w:r w:rsidRPr="00F54520">
          <w:rPr>
            <w:rStyle w:val="Hyperlink"/>
            <w:u w:val="none"/>
          </w:rPr>
          <w:t>2007</w:t>
        </w:r>
      </w:hyperlink>
      <w:r w:rsidRPr="00F54520">
        <w:t>)</w:t>
      </w:r>
      <w:r w:rsidRPr="00F54520">
        <w:fldChar w:fldCharType="end"/>
      </w:r>
      <w:r w:rsidRPr="00F54520">
        <w:t>. Keenam belas indikator tersebut menjadi tolak ukur kualitas kompetensi manajerial kepala MTsN Lamakera. Pembuktiannya dapat dilihat pada implementasi empat fungsi manajemen pada program madrasah, yaitu perencanaan, pengorganisasian, pelaksanaan, dan pengawasan.</w:t>
      </w:r>
    </w:p>
    <w:p w14:paraId="107C986B" w14:textId="77777777" w:rsidR="00227ABB" w:rsidRPr="00F54520" w:rsidRDefault="00227ABB" w:rsidP="00007BD1">
      <w:pPr>
        <w:spacing w:before="120" w:line="276" w:lineRule="auto"/>
        <w:rPr>
          <w:rFonts w:asciiTheme="majorBidi" w:hAnsiTheme="majorBidi" w:cstheme="majorBidi"/>
          <w:b/>
          <w:bCs/>
          <w:i/>
          <w:iCs/>
        </w:rPr>
      </w:pPr>
      <w:r w:rsidRPr="00F54520">
        <w:rPr>
          <w:rFonts w:asciiTheme="majorBidi" w:hAnsiTheme="majorBidi" w:cstheme="majorBidi"/>
          <w:b/>
          <w:bCs/>
          <w:i/>
          <w:iCs/>
        </w:rPr>
        <w:t>Perencanaan</w:t>
      </w:r>
    </w:p>
    <w:p w14:paraId="16EFFB65" w14:textId="21CDC89B" w:rsidR="00227ABB" w:rsidRPr="00F54520" w:rsidRDefault="00227ABB" w:rsidP="00007BD1">
      <w:pPr>
        <w:spacing w:line="276" w:lineRule="auto"/>
        <w:ind w:firstLine="720"/>
        <w:jc w:val="both"/>
        <w:rPr>
          <w:rFonts w:asciiTheme="majorBidi" w:hAnsiTheme="majorBidi" w:cstheme="majorBidi"/>
        </w:rPr>
      </w:pPr>
      <w:r w:rsidRPr="00F54520">
        <w:rPr>
          <w:rFonts w:asciiTheme="majorBidi" w:hAnsiTheme="majorBidi" w:cstheme="majorBidi"/>
        </w:rPr>
        <w:t>Kepala madrasah harus memiliki langkah-langkah strategis dalam kepemimpinannya</w:t>
      </w:r>
      <w:r w:rsidR="0006477E" w:rsidRPr="00F54520">
        <w:rPr>
          <w:rFonts w:asciiTheme="majorBidi" w:hAnsiTheme="majorBidi" w:cstheme="majorBidi"/>
        </w:rPr>
        <w:t xml:space="preserve"> </w:t>
      </w:r>
      <w:r w:rsidR="0006477E" w:rsidRPr="00F54520">
        <w:rPr>
          <w:rFonts w:asciiTheme="majorBidi" w:hAnsiTheme="majorBidi" w:cstheme="majorBidi"/>
        </w:rPr>
        <w:fldChar w:fldCharType="begin" w:fldLock="1"/>
      </w:r>
      <w:r w:rsidR="002F5488" w:rsidRPr="00F54520">
        <w:rPr>
          <w:rFonts w:asciiTheme="majorBidi" w:hAnsiTheme="majorBidi" w:cstheme="majorBidi"/>
        </w:rPr>
        <w:instrText>ADDIN CSL_CITATION {"citationItems":[{"id":"ITEM-1","itemData":{"ISSN":"2721-5512","author":[{"dropping-particle":"","family":"Aliyas","given":"Aliyas","non-dropping-particle":"","parse-names":false,"suffix":""},{"dropping-particle":"","family":"Widyastuti","given":"Elvika","non-dropping-particle":"","parse-names":false,"suffix":""},{"dropping-particle":"","family":"Lambe","given":"Hasbi","non-dropping-particle":"","parse-names":false,"suffix":""}],"container-title":"NineStars Education","id":"ITEM-1","issue":"2","issued":{"date-parts":[["2020"]]},"page":"105-114","title":"Implementasi Manajemen Pendidikan Berbasis Sekolah dalam Meningkatkan Mutu Pendidikan Agama Islam","type":"article-journal","volume":"1"},"uris":["http://www.mendeley.com/documents/?uuid=5d163e3e-c77c-4500-a731-de752fecb9ff"]}],"mendeley":{"formattedCitation":"(Aliyas, Widyastuti, and Lambe 2020)","plainTextFormattedCitation":"(Aliyas, Widyastuti, and Lambe 2020)","previouslyFormattedCitation":"(Aliyas, Widyastuti, and Lambe 2020)"},"properties":{"noteIndex":0},"schema":"https://github.com/citation-style-language/schema/raw/master/csl-citation.json"}</w:instrText>
      </w:r>
      <w:r w:rsidR="0006477E" w:rsidRPr="00F54520">
        <w:rPr>
          <w:rFonts w:asciiTheme="majorBidi" w:hAnsiTheme="majorBidi" w:cstheme="majorBidi"/>
        </w:rPr>
        <w:fldChar w:fldCharType="separate"/>
      </w:r>
      <w:r w:rsidR="0006477E" w:rsidRPr="00F54520">
        <w:rPr>
          <w:rFonts w:asciiTheme="majorBidi" w:hAnsiTheme="majorBidi" w:cstheme="majorBidi"/>
        </w:rPr>
        <w:t xml:space="preserve">(Aliyas, Widyastuti, </w:t>
      </w:r>
      <w:r w:rsidR="00D90995" w:rsidRPr="00F54520">
        <w:rPr>
          <w:rFonts w:asciiTheme="majorBidi" w:hAnsiTheme="majorBidi" w:cstheme="majorBidi"/>
        </w:rPr>
        <w:t>dan</w:t>
      </w:r>
      <w:r w:rsidR="0006477E" w:rsidRPr="00F54520">
        <w:rPr>
          <w:rFonts w:asciiTheme="majorBidi" w:hAnsiTheme="majorBidi" w:cstheme="majorBidi"/>
        </w:rPr>
        <w:t xml:space="preserve"> Lambe </w:t>
      </w:r>
      <w:hyperlink w:anchor="Aliyas" w:history="1">
        <w:r w:rsidR="0006477E" w:rsidRPr="00F54520">
          <w:rPr>
            <w:rStyle w:val="Hyperlink"/>
            <w:rFonts w:asciiTheme="majorBidi" w:hAnsiTheme="majorBidi" w:cstheme="majorBidi"/>
            <w:u w:val="none"/>
          </w:rPr>
          <w:t>2020</w:t>
        </w:r>
      </w:hyperlink>
      <w:r w:rsidR="0006477E" w:rsidRPr="00F54520">
        <w:rPr>
          <w:rFonts w:asciiTheme="majorBidi" w:hAnsiTheme="majorBidi" w:cstheme="majorBidi"/>
        </w:rPr>
        <w:t>)</w:t>
      </w:r>
      <w:r w:rsidR="0006477E" w:rsidRPr="00F54520">
        <w:rPr>
          <w:rFonts w:asciiTheme="majorBidi" w:hAnsiTheme="majorBidi" w:cstheme="majorBidi"/>
        </w:rPr>
        <w:fldChar w:fldCharType="end"/>
      </w:r>
      <w:r w:rsidRPr="00F54520">
        <w:rPr>
          <w:rFonts w:asciiTheme="majorBidi" w:hAnsiTheme="majorBidi" w:cstheme="majorBidi"/>
        </w:rPr>
        <w:t xml:space="preserve">. Apalagi kepala MTsN Lamakera yang masih baru dalam menempati jabatan struktural tersebut, tentu dihadapkan pada adaptasi dengan lingkungan madrasah. Kondisi ini tentu berpengaruh terhadap kebijakan yang harus diputuskan. Termasuk dalam melakukan fungsi manajemen yang paling pertama, yakni perencanaan. </w:t>
      </w:r>
    </w:p>
    <w:p w14:paraId="0F8BFFDA" w14:textId="77777777" w:rsidR="00227ABB" w:rsidRPr="00F54520" w:rsidRDefault="00227ABB" w:rsidP="00007BD1">
      <w:pPr>
        <w:spacing w:line="276" w:lineRule="auto"/>
        <w:ind w:firstLine="720"/>
        <w:jc w:val="both"/>
        <w:rPr>
          <w:rFonts w:asciiTheme="majorBidi" w:hAnsiTheme="majorBidi" w:cstheme="majorBidi"/>
        </w:rPr>
      </w:pPr>
      <w:r w:rsidRPr="00F54520">
        <w:rPr>
          <w:rFonts w:asciiTheme="majorBidi" w:hAnsiTheme="majorBidi" w:cstheme="majorBidi"/>
        </w:rPr>
        <w:t>Kepala madrasah mengumpulkan semua unsur madrasah untuk membicarakan segala hal terkait perencanaan program pendidikan. Program yang disusun oleh tim perencana madrasah tersebut selanjutnya dibawah pada rapat yang melibatkan seluruh stakeholders, seperti Kepala Seksi Pendidikan Madrasah (Kasi Penmad) Kementerian Agama Flores Timur, pemerintah Lamakera, masyarakat (komite madrasah), guru, dan tenaga kependidikan MTsN Lamakera. Rencana yang disusun oleh tim madrasah tersebut disempurnakan dan disahkan untuk ditetapkan pada rapat tersebut.</w:t>
      </w:r>
    </w:p>
    <w:p w14:paraId="08E2FD7B" w14:textId="77777777" w:rsidR="00227ABB" w:rsidRPr="00F54520" w:rsidRDefault="00227ABB" w:rsidP="00007BD1">
      <w:pPr>
        <w:spacing w:line="276" w:lineRule="auto"/>
        <w:ind w:firstLine="720"/>
        <w:jc w:val="both"/>
        <w:rPr>
          <w:rFonts w:asciiTheme="majorBidi" w:hAnsiTheme="majorBidi" w:cstheme="majorBidi"/>
        </w:rPr>
      </w:pPr>
      <w:r w:rsidRPr="00F54520">
        <w:rPr>
          <w:rFonts w:asciiTheme="majorBidi" w:hAnsiTheme="majorBidi" w:cstheme="majorBidi"/>
        </w:rPr>
        <w:t xml:space="preserve">Perencanaan kepala MTsN Lamakera menunjukkan gaya kepemimpinan demokratis. Seluruh pihak dilibatkan dalam perencanaan program madrasah. Kehadiran tim Kasi Penmad untuk memastikan kebijakan nasional terencana dalam program madrasah. Pelibatan masyarakat untuk mengetahui kebutuhan mereka terhadap lulusan sehingga program pendidikan dirancang untuk menyiapkan lulusan dengan kompetensi tersebut. Kehadiran guru dan tenaga kependidikan untuk mengetahui kebutuhan kerja mereka. Jadi perencanaan yang diprogramkan mengakomodir seluruh tuntutan dan kebutuhan tersebut. </w:t>
      </w:r>
    </w:p>
    <w:p w14:paraId="0722FC67" w14:textId="3D6236FF" w:rsidR="00227ABB" w:rsidRPr="00F54520" w:rsidRDefault="00227ABB" w:rsidP="00007BD1">
      <w:pPr>
        <w:spacing w:line="276" w:lineRule="auto"/>
        <w:ind w:firstLine="720"/>
        <w:jc w:val="both"/>
        <w:rPr>
          <w:rFonts w:asciiTheme="majorBidi" w:hAnsiTheme="majorBidi" w:cstheme="majorBidi"/>
        </w:rPr>
      </w:pPr>
      <w:r w:rsidRPr="00F54520">
        <w:rPr>
          <w:rFonts w:asciiTheme="majorBidi" w:hAnsiTheme="majorBidi" w:cstheme="majorBidi"/>
        </w:rPr>
        <w:t xml:space="preserve">Beberapa informan guru mengungkapkan bahwa dalam perencanaan yang dilakukan kepala madrasah memang turut melibatkan pihak-pihak yang berwenang. Namun konsep </w:t>
      </w:r>
      <w:r w:rsidRPr="00F54520">
        <w:rPr>
          <w:rFonts w:asciiTheme="majorBidi" w:hAnsiTheme="majorBidi" w:cstheme="majorBidi"/>
        </w:rPr>
        <w:lastRenderedPageBreak/>
        <w:t>perencanaan tersebut masih kurang baik dalam menentukan apa yang dilakukan, siapa yang melakukan, bagaimana cara melakukan atau mengeksekusi program-program yang direncana</w:t>
      </w:r>
      <w:r w:rsidR="00031D3C" w:rsidRPr="00F54520">
        <w:rPr>
          <w:rFonts w:asciiTheme="majorBidi" w:hAnsiTheme="majorBidi" w:cstheme="majorBidi"/>
        </w:rPr>
        <w:softHyphen/>
      </w:r>
      <w:r w:rsidRPr="00F54520">
        <w:rPr>
          <w:rFonts w:asciiTheme="majorBidi" w:hAnsiTheme="majorBidi" w:cstheme="majorBidi"/>
        </w:rPr>
        <w:t>kan hingga akhirnya berimplikasi pada penetapan waktu pelaksanaannya. Data ini diperkuat oleh informan guru lainnya bahwa kepala sekolah memang melibatkan semua unsur penting terutama para guru dalam rapat perencanaan program madrasah. Namun keterlibatan tersebut tidak berlanjut pada pelaksanaan. Surat keputusan panitia atau pelaksana kegiatan terkadang hanya formalitas. Dalam artian, penunjukan penanggung jawab dari program kerja yang disepakati masih kurang efektif.</w:t>
      </w:r>
    </w:p>
    <w:p w14:paraId="6439AF0B" w14:textId="0DFA3466" w:rsidR="00227ABB" w:rsidRPr="00F54520" w:rsidRDefault="00227ABB" w:rsidP="00A30121">
      <w:pPr>
        <w:spacing w:line="276" w:lineRule="auto"/>
        <w:ind w:firstLine="720"/>
        <w:jc w:val="both"/>
      </w:pPr>
      <w:r w:rsidRPr="00F54520">
        <w:rPr>
          <w:rFonts w:asciiTheme="majorBidi" w:hAnsiTheme="majorBidi" w:cstheme="majorBidi"/>
        </w:rPr>
        <w:t xml:space="preserve">Data wawancara tersebut mengindikasikan bahwa prinsip perencanaan (apa, siapa, di mana dan bagaimana) dalam program madrasah belum terlaksana secara optimal. Realitas ini </w:t>
      </w:r>
      <w:r w:rsidR="00A30121" w:rsidRPr="00F54520">
        <w:rPr>
          <w:rFonts w:asciiTheme="majorBidi" w:hAnsiTheme="majorBidi" w:cstheme="majorBidi"/>
        </w:rPr>
        <w:t>disebabkan oleh</w:t>
      </w:r>
      <w:r w:rsidRPr="00F54520">
        <w:rPr>
          <w:rFonts w:asciiTheme="majorBidi" w:hAnsiTheme="majorBidi" w:cstheme="majorBidi"/>
        </w:rPr>
        <w:t xml:space="preserve"> </w:t>
      </w:r>
      <w:r w:rsidRPr="00F54520">
        <w:t>kurang</w:t>
      </w:r>
      <w:r w:rsidR="00A30121" w:rsidRPr="00F54520">
        <w:t>nya langkah</w:t>
      </w:r>
      <w:r w:rsidRPr="00F54520">
        <w:t xml:space="preserve"> komunikatif kepala madrasah </w:t>
      </w:r>
      <w:r w:rsidR="00A30121" w:rsidRPr="00F54520">
        <w:t>dengan</w:t>
      </w:r>
      <w:r w:rsidRPr="00F54520">
        <w:t xml:space="preserve"> guru MTsN Lamakera. Asumsi tersebut di</w:t>
      </w:r>
      <w:r w:rsidR="00A30121" w:rsidRPr="00F54520">
        <w:t xml:space="preserve">dasarkan pada pentingnya komunikasi dalam organisasi sebagai elemen suksesnya sistem untuk berjalan secara baik </w:t>
      </w:r>
      <w:r w:rsidR="00A30121" w:rsidRPr="00F54520">
        <w:fldChar w:fldCharType="begin" w:fldLock="1"/>
      </w:r>
      <w:r w:rsidR="00A30121" w:rsidRPr="00F54520">
        <w:instrText>ADDIN CSL_CITATION {"citationItems":[{"id":"ITEM-1","itemData":{"ISSN":"2656-8012","author":[{"dropping-particle":"","family":"Siregar","given":"Fauzan Ahmad","non-dropping-particle":"","parse-names":false,"suffix":""},{"dropping-particle":"","family":"Usriyah","given":"Lailatul","non-dropping-particle":"","parse-names":false,"suffix":""}],"container-title":"Idarah (Jurnal Pendidikan Dan Kependidikan)","id":"ITEM-1","issue":"2","issued":{"date-parts":[["2021"]]},"page":"163-174","title":"Peranan komunikasi organisasi dalam manajemen konflik","type":"article-journal","volume":"5"},"uris":["http://www.mendeley.com/documents/?uuid=d9506c93-44b4-4c0f-b87a-cb11fdba7a09"]}],"mendeley":{"formattedCitation":"(Siregar and Usriyah 2021)","plainTextFormattedCitation":"(Siregar and Usriyah 2021)","previouslyFormattedCitation":"(Siregar and Usriyah 2021)"},"properties":{"noteIndex":0},"schema":"https://github.com/citation-style-language/schema/raw/master/csl-citation.json"}</w:instrText>
      </w:r>
      <w:r w:rsidR="00A30121" w:rsidRPr="00F54520">
        <w:fldChar w:fldCharType="separate"/>
      </w:r>
      <w:r w:rsidR="00A30121" w:rsidRPr="00F54520">
        <w:t xml:space="preserve">(Siregar </w:t>
      </w:r>
      <w:r w:rsidR="00FE074E" w:rsidRPr="00F54520">
        <w:t>dan</w:t>
      </w:r>
      <w:r w:rsidR="00A30121" w:rsidRPr="00F54520">
        <w:t xml:space="preserve"> Usriyah </w:t>
      </w:r>
      <w:hyperlink w:anchor="Siregar" w:history="1">
        <w:r w:rsidR="00A30121" w:rsidRPr="00F54520">
          <w:rPr>
            <w:rStyle w:val="Hyperlink"/>
            <w:u w:val="none"/>
          </w:rPr>
          <w:t>2021</w:t>
        </w:r>
      </w:hyperlink>
      <w:r w:rsidR="00A30121" w:rsidRPr="00F54520">
        <w:t>)</w:t>
      </w:r>
      <w:r w:rsidR="00A30121" w:rsidRPr="00F54520">
        <w:fldChar w:fldCharType="end"/>
      </w:r>
      <w:r w:rsidR="00A30121" w:rsidRPr="00F54520">
        <w:t xml:space="preserve">. Tanpa komunikasi yang baik akan mengakibatkan Miss Komunikasi (kesalahan komunikasi) dengan rekan kerja atau atasan yang dampaknya cukup besar bagi individu maupun organisasi </w:t>
      </w:r>
      <w:r w:rsidR="00A30121" w:rsidRPr="00F54520">
        <w:fldChar w:fldCharType="begin" w:fldLock="1"/>
      </w:r>
      <w:r w:rsidR="00E653F7" w:rsidRPr="00F54520">
        <w:instrText>ADDIN CSL_CITATION {"citationItems":[{"id":"ITEM-1","itemData":{"ISSN":"2686-5238","author":[{"dropping-particle":"","family":"Puspitasari","given":"Dita","non-dropping-particle":"","parse-names":false,"suffix":""},{"dropping-particle":"","family":"Danaya","given":"Bayu Putra","non-dropping-particle":"","parse-names":false,"suffix":""}],"container-title":"Jurnal Ekonomi Manajemen Sistem Informasi","id":"ITEM-1","issue":"3","issued":{"date-parts":[["2022"]]},"page":"257-268","title":"Pentingnya Peranan Komunikasi Dalam Organisasi: Lisan, Non Verbal, Dan Tertulis (Literature Review Manajemen)","type":"article-journal","volume":"3"},"uris":["http://www.mendeley.com/documents/?uuid=3a7e6e04-703b-4a68-93f3-85f0f8ea1803"]}],"mendeley":{"formattedCitation":"(Puspitasari and Danaya 2022)","plainTextFormattedCitation":"(Puspitasari and Danaya 2022)","previouslyFormattedCitation":"(Puspitasari and Danaya 2022)"},"properties":{"noteIndex":0},"schema":"https://github.com/citation-style-language/schema/raw/master/csl-citation.json"}</w:instrText>
      </w:r>
      <w:r w:rsidR="00A30121" w:rsidRPr="00F54520">
        <w:fldChar w:fldCharType="separate"/>
      </w:r>
      <w:r w:rsidR="00A30121" w:rsidRPr="00F54520">
        <w:t xml:space="preserve">(Puspitasari </w:t>
      </w:r>
      <w:r w:rsidR="009C3747" w:rsidRPr="00F54520">
        <w:t>dan</w:t>
      </w:r>
      <w:r w:rsidR="00A30121" w:rsidRPr="00F54520">
        <w:t xml:space="preserve"> Danaya </w:t>
      </w:r>
      <w:hyperlink w:anchor="Puspitasari" w:history="1">
        <w:r w:rsidR="00A30121" w:rsidRPr="00F54520">
          <w:rPr>
            <w:rStyle w:val="Hyperlink"/>
            <w:u w:val="none"/>
          </w:rPr>
          <w:t>2022</w:t>
        </w:r>
      </w:hyperlink>
      <w:r w:rsidR="00A30121" w:rsidRPr="00F54520">
        <w:t>)</w:t>
      </w:r>
      <w:r w:rsidR="00A30121" w:rsidRPr="00F54520">
        <w:fldChar w:fldCharType="end"/>
      </w:r>
      <w:r w:rsidR="00A30121" w:rsidRPr="00F54520">
        <w:t>.</w:t>
      </w:r>
    </w:p>
    <w:p w14:paraId="13FD189C" w14:textId="77777777" w:rsidR="00227ABB" w:rsidRPr="00F54520" w:rsidRDefault="00227ABB" w:rsidP="00007BD1">
      <w:pPr>
        <w:spacing w:before="120" w:line="276" w:lineRule="auto"/>
        <w:rPr>
          <w:rFonts w:asciiTheme="majorBidi" w:hAnsiTheme="majorBidi" w:cstheme="majorBidi"/>
          <w:b/>
          <w:bCs/>
        </w:rPr>
      </w:pPr>
      <w:r w:rsidRPr="00F54520">
        <w:rPr>
          <w:rFonts w:asciiTheme="majorBidi" w:hAnsiTheme="majorBidi" w:cstheme="majorBidi"/>
          <w:b/>
          <w:bCs/>
          <w:i/>
          <w:iCs/>
        </w:rPr>
        <w:t>Pengorganisasian</w:t>
      </w:r>
    </w:p>
    <w:p w14:paraId="6FA5C374" w14:textId="3748EE2B" w:rsidR="00227ABB" w:rsidRPr="00F54520" w:rsidRDefault="00227ABB" w:rsidP="00007BD1">
      <w:pPr>
        <w:spacing w:line="276" w:lineRule="auto"/>
        <w:ind w:firstLine="720"/>
        <w:jc w:val="both"/>
      </w:pPr>
      <w:r w:rsidRPr="00F54520">
        <w:rPr>
          <w:rFonts w:asciiTheme="majorBidi" w:hAnsiTheme="majorBidi" w:cstheme="majorBidi"/>
        </w:rPr>
        <w:t xml:space="preserve">Pengorganisasian merupakan proses membagi kerja ke dalam tugas-tugas kecil, membebankan tugas-tugas itu kepada orang sesuai dengan kemampuannya, dan mengalokasikan sumber daya, serta mengoordinasikannya dalam rangka efektifitas pencapaian tujuan organisasi </w:t>
      </w:r>
      <w:r w:rsidRPr="00F54520">
        <w:rPr>
          <w:rFonts w:asciiTheme="majorBidi" w:hAnsiTheme="majorBidi" w:cstheme="majorBidi"/>
        </w:rPr>
        <w:fldChar w:fldCharType="begin" w:fldLock="1"/>
      </w:r>
      <w:r w:rsidRPr="00F54520">
        <w:rPr>
          <w:rFonts w:asciiTheme="majorBidi" w:hAnsiTheme="majorBidi" w:cstheme="majorBidi"/>
        </w:rPr>
        <w:instrText>ADDIN CSL_CITATION {"citationItems":[{"id":"ITEM-1","itemData":{"DOI":"10.37606/publik.v9i1.277","ISSN":"2715-9671","author":[{"dropping-particle":"","family":"Syukran","given":"Muhammad","non-dropping-particle":"","parse-names":false,"suffix":""},{"dropping-particle":"","family":"Agustang","given":"Andi","non-dropping-particle":"","parse-names":false,"suffix":""},{"dropping-particle":"","family":"Idkhan","given":"Andi Muhammad","non-dropping-particle":"","parse-names":false,"suffix":""},{"dropping-particle":"","family":"Rifdan","given":"Rifdan","non-dropping-particle":"","parse-names":false,"suffix":""}],"container-title":"Publik: Jurnal Manajemen Sumber Daya Manusia, Administrasi dan Pelayanan Publik","id":"ITEM-1","issue":"1","issued":{"date-parts":[["2022"]]},"page":"95-103","title":"Konsep organisasi dan pengorganisasian dalam perwujudan kepentingan manusia","type":"article-journal","volume":"9"},"uris":["http://www.mendeley.com/documents/?uuid=2d9b8298-2de9-429f-9402-268a6aab6e76"]}],"mendeley":{"formattedCitation":"(Syukran et al. 2022)","plainTextFormattedCitation":"(Syukran et al. 2022)","previouslyFormattedCitation":"(Syukran et al. 2022)"},"properties":{"noteIndex":0},"schema":"https://github.com/citation-style-language/schema/raw/master/csl-citation.json"}</w:instrText>
      </w:r>
      <w:r w:rsidRPr="00F54520">
        <w:rPr>
          <w:rFonts w:asciiTheme="majorBidi" w:hAnsiTheme="majorBidi" w:cstheme="majorBidi"/>
        </w:rPr>
        <w:fldChar w:fldCharType="separate"/>
      </w:r>
      <w:r w:rsidRPr="00F54520">
        <w:rPr>
          <w:rFonts w:asciiTheme="majorBidi" w:hAnsiTheme="majorBidi" w:cstheme="majorBidi"/>
        </w:rPr>
        <w:t xml:space="preserve">(Syukran et al. </w:t>
      </w:r>
      <w:hyperlink w:anchor="Syukran" w:history="1">
        <w:r w:rsidRPr="00F54520">
          <w:rPr>
            <w:rStyle w:val="Hyperlink"/>
            <w:rFonts w:asciiTheme="majorBidi" w:hAnsiTheme="majorBidi" w:cstheme="majorBidi"/>
            <w:u w:val="none"/>
          </w:rPr>
          <w:t>2022</w:t>
        </w:r>
      </w:hyperlink>
      <w:r w:rsidRPr="00F54520">
        <w:rPr>
          <w:rFonts w:asciiTheme="majorBidi" w:hAnsiTheme="majorBidi" w:cstheme="majorBidi"/>
        </w:rPr>
        <w:t>)</w:t>
      </w:r>
      <w:r w:rsidRPr="00F54520">
        <w:rPr>
          <w:rFonts w:asciiTheme="majorBidi" w:hAnsiTheme="majorBidi" w:cstheme="majorBidi"/>
        </w:rPr>
        <w:fldChar w:fldCharType="end"/>
      </w:r>
      <w:r w:rsidRPr="00F54520">
        <w:rPr>
          <w:rFonts w:asciiTheme="majorBidi" w:hAnsiTheme="majorBidi" w:cstheme="majorBidi"/>
        </w:rPr>
        <w:t>. Bentuk pengorganisasian yang dilakukan oleh kepala MTsN Lamakera adalah menetapkan surat keputusan panitia pelaksana untuk berbagai program madrasah. Dokumen surat keputusan tersebut didokumentasikan dengan baik oleh bagian tata usaha madrasah dan diserahkan kepada masing-masing yang bersangkutan.</w:t>
      </w:r>
    </w:p>
    <w:p w14:paraId="45482E7A" w14:textId="77777777" w:rsidR="00227ABB" w:rsidRPr="00F54520" w:rsidRDefault="00227ABB" w:rsidP="00007BD1">
      <w:pPr>
        <w:spacing w:line="276" w:lineRule="auto"/>
        <w:ind w:firstLine="720"/>
        <w:jc w:val="both"/>
        <w:rPr>
          <w:rFonts w:asciiTheme="majorBidi" w:hAnsiTheme="majorBidi" w:cstheme="majorBidi"/>
        </w:rPr>
      </w:pPr>
      <w:r w:rsidRPr="00F54520">
        <w:rPr>
          <w:rFonts w:asciiTheme="majorBidi" w:hAnsiTheme="majorBidi" w:cstheme="majorBidi"/>
        </w:rPr>
        <w:t xml:space="preserve">Pengorganisasian kepala MTsN Lamakera sangat baik secara dokumen legal formal namun belum efektif dari segi pelaksanaan. Salah seorang informan guru mengungkapkan bahwa surat keputusan terkait kepanitiaan memang disepakati dalam rapat dan ditetapkan oleh kepala madrasah namun dalam eksekusinya di lapangan guru honorer dan guru sukarela lah yang banyak berperan meskipun di luar tugas kepanitiaannya. Informan lain bahkan mengemukakan bahwa ada konsekuensi biaya pada kepanitiaan, pembagiannya disesuaikan dengan struktur kepanitiaan dalam surat keputusan namun tugas itu tetap lebih banyak dilaksanakan oleh guru honorer dan sukarela. </w:t>
      </w:r>
    </w:p>
    <w:p w14:paraId="7D2BE98A" w14:textId="16D0A260" w:rsidR="00227ABB" w:rsidRPr="00F54520" w:rsidRDefault="00227ABB" w:rsidP="00007BD1">
      <w:pPr>
        <w:spacing w:line="276" w:lineRule="auto"/>
        <w:ind w:firstLine="720"/>
        <w:jc w:val="both"/>
        <w:rPr>
          <w:rFonts w:asciiTheme="majorBidi" w:hAnsiTheme="majorBidi" w:cstheme="majorBidi"/>
        </w:rPr>
      </w:pPr>
      <w:r w:rsidRPr="00F54520">
        <w:rPr>
          <w:rFonts w:asciiTheme="majorBidi" w:hAnsiTheme="majorBidi" w:cstheme="majorBidi"/>
        </w:rPr>
        <w:t>Data tersebut menunjukkan bahwa adanya komunikasi yang kurang efektif antara kepala madrasah dengan guru dan antara guru dengan guru lainnya. Struktur kepanitiaan program madrasah memang dipengaruhi oleh aturan nasional namun dengan komunikasi yang baik dapat menghasilkan kesepakatan-kesepakatan solutif dengan tetap mempertahan</w:t>
      </w:r>
      <w:r w:rsidRPr="00F54520">
        <w:rPr>
          <w:rFonts w:asciiTheme="majorBidi" w:hAnsiTheme="majorBidi" w:cstheme="majorBidi"/>
        </w:rPr>
        <w:softHyphen/>
        <w:t xml:space="preserve">kan struktur kepanitiaan sambil memperhatikan kebutuhan kerja para guru yang memiliki kontribusi banyak pada program tersebut. Sebab pengorganisasian itu bukan sekedar menempatkan orang tepat pada posisi yang tepat melainkan juga mengusahakan hubungan-hubungan kelakuan yang efektif antara orang-orang sehingga mereka dapat bekerja sama dengan efisien </w:t>
      </w:r>
      <w:r w:rsidRPr="00F54520">
        <w:rPr>
          <w:rFonts w:asciiTheme="majorBidi" w:hAnsiTheme="majorBidi" w:cstheme="majorBidi"/>
        </w:rPr>
        <w:fldChar w:fldCharType="begin" w:fldLock="1"/>
      </w:r>
      <w:r w:rsidRPr="00F54520">
        <w:rPr>
          <w:rFonts w:asciiTheme="majorBidi" w:hAnsiTheme="majorBidi" w:cstheme="majorBidi"/>
        </w:rPr>
        <w:instrText>ADDIN CSL_CITATION {"citationItems":[{"id":"ITEM-1","itemData":{"author":[{"dropping-particle":"","family":"Ramayulis","given":"","non-dropping-particle":"","parse-names":false,"suffix":""}],"id":"ITEM-1","issued":{"date-parts":[["2013"]]},"publisher":"Kalam Mulia","publisher-place":"Jakarta, Indonesia","title":"Profesi dan Etika Keguruan","type":"book"},"uris":["http://www.mendeley.com/documents/?uuid=eca13fb7-6ab3-44cb-94c0-087a9b9fc1bc"]}],"mendeley":{"formattedCitation":"(Ramayulis 2013)","plainTextFormattedCitation":"(Ramayulis 2013)","previouslyFormattedCitation":"(Ramayulis 2013)"},"properties":{"noteIndex":0},"schema":"https://github.com/citation-style-language/schema/raw/master/csl-citation.json"}</w:instrText>
      </w:r>
      <w:r w:rsidRPr="00F54520">
        <w:rPr>
          <w:rFonts w:asciiTheme="majorBidi" w:hAnsiTheme="majorBidi" w:cstheme="majorBidi"/>
        </w:rPr>
        <w:fldChar w:fldCharType="separate"/>
      </w:r>
      <w:r w:rsidRPr="00F54520">
        <w:rPr>
          <w:rFonts w:asciiTheme="majorBidi" w:hAnsiTheme="majorBidi" w:cstheme="majorBidi"/>
        </w:rPr>
        <w:t xml:space="preserve">(Ramayulis </w:t>
      </w:r>
      <w:hyperlink w:anchor="Ramayulis" w:history="1">
        <w:r w:rsidRPr="00F54520">
          <w:rPr>
            <w:rStyle w:val="Hyperlink"/>
            <w:rFonts w:asciiTheme="majorBidi" w:hAnsiTheme="majorBidi" w:cstheme="majorBidi"/>
            <w:u w:val="none"/>
          </w:rPr>
          <w:t>2013</w:t>
        </w:r>
      </w:hyperlink>
      <w:r w:rsidRPr="00F54520">
        <w:rPr>
          <w:rFonts w:asciiTheme="majorBidi" w:hAnsiTheme="majorBidi" w:cstheme="majorBidi"/>
        </w:rPr>
        <w:t>)</w:t>
      </w:r>
      <w:r w:rsidRPr="00F54520">
        <w:rPr>
          <w:rFonts w:asciiTheme="majorBidi" w:hAnsiTheme="majorBidi" w:cstheme="majorBidi"/>
        </w:rPr>
        <w:fldChar w:fldCharType="end"/>
      </w:r>
      <w:r w:rsidRPr="00F54520">
        <w:rPr>
          <w:rFonts w:asciiTheme="majorBidi" w:hAnsiTheme="majorBidi" w:cstheme="majorBidi"/>
        </w:rPr>
        <w:t xml:space="preserve">. </w:t>
      </w:r>
    </w:p>
    <w:p w14:paraId="18AB5091" w14:textId="65202FED" w:rsidR="00227ABB" w:rsidRPr="00F54520" w:rsidRDefault="00227ABB" w:rsidP="00007BD1">
      <w:pPr>
        <w:spacing w:line="276" w:lineRule="auto"/>
        <w:ind w:firstLine="720"/>
        <w:jc w:val="both"/>
        <w:rPr>
          <w:rFonts w:asciiTheme="majorBidi" w:hAnsiTheme="majorBidi" w:cstheme="majorBidi"/>
        </w:rPr>
      </w:pPr>
      <w:r w:rsidRPr="00F54520">
        <w:lastRenderedPageBreak/>
        <w:t xml:space="preserve">Pengorganisasian merupakan tahap di mana kepala madrasah dapat menargetkan ketercapaian kerja dengan membagi tugas dalam berbagai unsur organisasi pada orang dan kelompok yang pas. </w:t>
      </w:r>
      <w:r w:rsidRPr="00F54520">
        <w:rPr>
          <w:rFonts w:asciiTheme="majorBidi" w:hAnsiTheme="majorBidi" w:cstheme="majorBidi"/>
        </w:rPr>
        <w:t xml:space="preserve">Menurut </w:t>
      </w:r>
      <w:r w:rsidRPr="00F54520">
        <w:rPr>
          <w:rFonts w:asciiTheme="majorBidi" w:hAnsiTheme="majorBidi" w:cstheme="majorBidi"/>
        </w:rPr>
        <w:fldChar w:fldCharType="begin" w:fldLock="1"/>
      </w:r>
      <w:r w:rsidR="00A30121" w:rsidRPr="00F54520">
        <w:rPr>
          <w:rFonts w:asciiTheme="majorBidi" w:hAnsiTheme="majorBidi" w:cstheme="majorBidi"/>
        </w:rPr>
        <w:instrText>ADDIN CSL_CITATION {"citationItems":[{"id":"ITEM-1","itemData":{"author":[{"dropping-particle":"","family":"Barlian","given":"Ikbal","non-dropping-particle":"","parse-names":false,"suffix":""}],"id":"ITEM-1","issued":{"date-parts":[["2013"]]},"publisher":"Gapprint","publisher-place":"Jakarta, Indonesia","title":"Manajemen Berbasis Sekolah: Menuju Sekolah Berprestasi","type":"book"},"uris":["http://www.mendeley.com/documents/?uuid=a615fd0f-ee3b-4315-b9bb-11c5a0f9e5cf"]}],"mendeley":{"formattedCitation":"(Barlian 2013)","manualFormatting":"Barlian (2013)","plainTextFormattedCitation":"(Barlian 2013)","previouslyFormattedCitation":"(Barlian 2013)"},"properties":{"noteIndex":0},"schema":"https://github.com/citation-style-language/schema/raw/master/csl-citation.json"}</w:instrText>
      </w:r>
      <w:r w:rsidRPr="00F54520">
        <w:rPr>
          <w:rFonts w:asciiTheme="majorBidi" w:hAnsiTheme="majorBidi" w:cstheme="majorBidi"/>
        </w:rPr>
        <w:fldChar w:fldCharType="separate"/>
      </w:r>
      <w:r w:rsidRPr="00F54520">
        <w:rPr>
          <w:rFonts w:asciiTheme="majorBidi" w:hAnsiTheme="majorBidi" w:cstheme="majorBidi"/>
        </w:rPr>
        <w:t>Barlian (</w:t>
      </w:r>
      <w:hyperlink w:anchor="Barlian" w:history="1">
        <w:r w:rsidRPr="00F54520">
          <w:rPr>
            <w:rStyle w:val="Hyperlink"/>
            <w:rFonts w:asciiTheme="majorBidi" w:hAnsiTheme="majorBidi" w:cstheme="majorBidi"/>
            <w:u w:val="none"/>
          </w:rPr>
          <w:t>2013</w:t>
        </w:r>
      </w:hyperlink>
      <w:r w:rsidRPr="00F54520">
        <w:rPr>
          <w:rFonts w:asciiTheme="majorBidi" w:hAnsiTheme="majorBidi" w:cstheme="majorBidi"/>
        </w:rPr>
        <w:t>)</w:t>
      </w:r>
      <w:r w:rsidRPr="00F54520">
        <w:rPr>
          <w:rFonts w:asciiTheme="majorBidi" w:hAnsiTheme="majorBidi" w:cstheme="majorBidi"/>
        </w:rPr>
        <w:fldChar w:fldCharType="end"/>
      </w:r>
      <w:r w:rsidRPr="00F54520">
        <w:rPr>
          <w:rFonts w:asciiTheme="majorBidi" w:hAnsiTheme="majorBidi" w:cstheme="majorBidi"/>
        </w:rPr>
        <w:t>, pengorganisasian mencakup beberapa kegiatan, yaitu: (1) pembagian kerja yang harus dilakukan dan menugaskannya pada individu tertentu dan kelompok-kelompok, (2) pembagian kreativitas menurut level kekuasaan dan tanggung jawab, (3) pembagian tugas atau pengelompokan tugas menurut tipe dan jenis yang berbeda-beda, (4) penggunaan mekanisme koordinasi kegiatan individu dan kelompok, dan (5) pengaturan hubungan kerja antara organisasi. Berdasarkan lima kegiatan pengorganisasian tersebut kepala MTsN Lamakera telah melaksanakan dengan baik tiga poin awal namun masih perlu perbaikan pada dua poin akhir.</w:t>
      </w:r>
    </w:p>
    <w:p w14:paraId="7F3E80D8" w14:textId="77777777" w:rsidR="00227ABB" w:rsidRPr="00F54520" w:rsidRDefault="00227ABB" w:rsidP="00007BD1">
      <w:pPr>
        <w:spacing w:before="120" w:line="276" w:lineRule="auto"/>
        <w:rPr>
          <w:rFonts w:asciiTheme="majorBidi" w:hAnsiTheme="majorBidi" w:cstheme="majorBidi"/>
          <w:b/>
          <w:bCs/>
          <w:sz w:val="22"/>
          <w:szCs w:val="22"/>
        </w:rPr>
      </w:pPr>
      <w:r w:rsidRPr="00F54520">
        <w:rPr>
          <w:rFonts w:asciiTheme="majorBidi" w:hAnsiTheme="majorBidi" w:cstheme="majorBidi"/>
          <w:b/>
          <w:bCs/>
          <w:i/>
          <w:iCs/>
        </w:rPr>
        <w:t>Pelaksanaan</w:t>
      </w:r>
    </w:p>
    <w:p w14:paraId="1BE1EB30" w14:textId="19DDFCC2" w:rsidR="00227ABB" w:rsidRPr="00F54520" w:rsidRDefault="00227ABB" w:rsidP="00007BD1">
      <w:pPr>
        <w:spacing w:line="276" w:lineRule="auto"/>
        <w:ind w:firstLine="720"/>
        <w:jc w:val="both"/>
        <w:rPr>
          <w:rFonts w:asciiTheme="majorBidi" w:hAnsiTheme="majorBidi" w:cstheme="majorBidi"/>
        </w:rPr>
      </w:pPr>
      <w:r w:rsidRPr="00F54520">
        <w:rPr>
          <w:rFonts w:asciiTheme="majorBidi" w:hAnsiTheme="majorBidi" w:cstheme="majorBidi"/>
        </w:rPr>
        <w:t>Fungsi manajemen pelaksanaan adalah tindakan yang bertujuan agar semua anggota kelompok berusaha untuk mencapai sasaran yang sesuai dengan perencanaan manajerial dan usaha-usaha organisasi</w:t>
      </w:r>
      <w:r w:rsidR="0075704C" w:rsidRPr="00F54520">
        <w:rPr>
          <w:rFonts w:asciiTheme="majorBidi" w:hAnsiTheme="majorBidi" w:cstheme="majorBidi"/>
        </w:rPr>
        <w:t xml:space="preserve"> </w:t>
      </w:r>
      <w:r w:rsidR="0075704C" w:rsidRPr="00F54520">
        <w:rPr>
          <w:rFonts w:asciiTheme="majorBidi" w:hAnsiTheme="majorBidi" w:cstheme="majorBidi"/>
        </w:rPr>
        <w:fldChar w:fldCharType="begin" w:fldLock="1"/>
      </w:r>
      <w:r w:rsidR="00B81AED" w:rsidRPr="00F54520">
        <w:rPr>
          <w:rFonts w:asciiTheme="majorBidi" w:hAnsiTheme="majorBidi" w:cstheme="majorBidi"/>
        </w:rPr>
        <w:instrText>ADDIN CSL_CITATION {"citationItems":[{"id":"ITEM-1","itemData":{"ISSN":"2798-4303","author":[{"dropping-particle":"","family":"Mubarok","given":"Ramdanil","non-dropping-particle":"","parse-names":false,"suffix":""}],"container-title":"Al-Rabwah","id":"ITEM-1","issue":"01","issued":{"date-parts":[["2019"]]},"page":"27-44","title":"Pelaksanaan Fungsi-Fungsi Manajemen Dalam Peningkatan Mutu Lembaga Pendidikan Islam","type":"article-journal","volume":"13"},"uris":["http://www.mendeley.com/documents/?uuid=1b494efa-38b9-4252-8b50-9740a4772c1b"]}],"mendeley":{"formattedCitation":"(Mubarok 2019)","plainTextFormattedCitation":"(Mubarok 2019)","previouslyFormattedCitation":"(Mubarok 2019)"},"properties":{"noteIndex":0},"schema":"https://github.com/citation-style-language/schema/raw/master/csl-citation.json"}</w:instrText>
      </w:r>
      <w:r w:rsidR="0075704C" w:rsidRPr="00F54520">
        <w:rPr>
          <w:rFonts w:asciiTheme="majorBidi" w:hAnsiTheme="majorBidi" w:cstheme="majorBidi"/>
        </w:rPr>
        <w:fldChar w:fldCharType="separate"/>
      </w:r>
      <w:r w:rsidR="0075704C" w:rsidRPr="00F54520">
        <w:rPr>
          <w:rFonts w:asciiTheme="majorBidi" w:hAnsiTheme="majorBidi" w:cstheme="majorBidi"/>
        </w:rPr>
        <w:t xml:space="preserve">(Mubarok </w:t>
      </w:r>
      <w:hyperlink w:anchor="Mubarok" w:history="1">
        <w:r w:rsidR="0075704C" w:rsidRPr="00F54520">
          <w:rPr>
            <w:rStyle w:val="Hyperlink"/>
            <w:rFonts w:asciiTheme="majorBidi" w:hAnsiTheme="majorBidi" w:cstheme="majorBidi"/>
            <w:u w:val="none"/>
          </w:rPr>
          <w:t>2019</w:t>
        </w:r>
      </w:hyperlink>
      <w:r w:rsidR="0075704C" w:rsidRPr="00F54520">
        <w:rPr>
          <w:rFonts w:asciiTheme="majorBidi" w:hAnsiTheme="majorBidi" w:cstheme="majorBidi"/>
        </w:rPr>
        <w:t>)</w:t>
      </w:r>
      <w:r w:rsidR="0075704C" w:rsidRPr="00F54520">
        <w:rPr>
          <w:rFonts w:asciiTheme="majorBidi" w:hAnsiTheme="majorBidi" w:cstheme="majorBidi"/>
        </w:rPr>
        <w:fldChar w:fldCharType="end"/>
      </w:r>
      <w:r w:rsidRPr="00F54520">
        <w:rPr>
          <w:rFonts w:asciiTheme="majorBidi" w:hAnsiTheme="majorBidi" w:cstheme="majorBidi"/>
        </w:rPr>
        <w:t>. Jadi</w:t>
      </w:r>
      <w:r w:rsidR="0075704C" w:rsidRPr="00F54520">
        <w:rPr>
          <w:rFonts w:asciiTheme="majorBidi" w:hAnsiTheme="majorBidi" w:cstheme="majorBidi"/>
        </w:rPr>
        <w:t>,</w:t>
      </w:r>
      <w:r w:rsidRPr="00F54520">
        <w:rPr>
          <w:rFonts w:asciiTheme="majorBidi" w:hAnsiTheme="majorBidi" w:cstheme="majorBidi"/>
        </w:rPr>
        <w:t xml:space="preserve"> fungsi manajemen pelaksanaan yang dilakukan oleh kepala MTsN Lamakera merupakan proses implementasi dari segala bentuk rencana, konsep, ide, dan gagasan yang telah disusun sebelumnya baik pada level manajerial maupun operasional dalam rangka mencapai tujuan madrasah.</w:t>
      </w:r>
    </w:p>
    <w:p w14:paraId="450848B5" w14:textId="26774657" w:rsidR="00227ABB" w:rsidRPr="00F54520" w:rsidRDefault="00227ABB" w:rsidP="00007BD1">
      <w:pPr>
        <w:spacing w:line="276" w:lineRule="auto"/>
        <w:ind w:firstLine="720"/>
        <w:jc w:val="both"/>
      </w:pPr>
      <w:r w:rsidRPr="00F54520">
        <w:rPr>
          <w:rFonts w:asciiTheme="majorBidi" w:hAnsiTheme="majorBidi" w:cstheme="majorBidi"/>
        </w:rPr>
        <w:t xml:space="preserve">Tahap pelaksanaan menjadi sangat penting karena merupakan proses merubah perencanaan menjadi kenyataan. Pelaksanaan </w:t>
      </w:r>
      <w:r w:rsidRPr="00F54520">
        <w:t>berkaitan erat dengan Sumber Daya Manusia (SDM) yang pada akhirnya merupakan pusat dari semua aktivitas manajemen</w:t>
      </w:r>
      <w:r w:rsidR="002F5488" w:rsidRPr="00F54520">
        <w:t xml:space="preserve"> </w:t>
      </w:r>
      <w:r w:rsidR="002F5488" w:rsidRPr="00F54520">
        <w:fldChar w:fldCharType="begin" w:fldLock="1"/>
      </w:r>
      <w:r w:rsidR="002F5488" w:rsidRPr="00F54520">
        <w:instrText>ADDIN CSL_CITATION {"citationItems":[{"id":"ITEM-1","itemData":{"ISSN":"2579-3314","author":[{"dropping-particle":"","family":"Widiansyah","given":"Apriyanti","non-dropping-particle":"","parse-names":false,"suffix":""}],"container-title":"Cakrawala: Jurnal Humaniora Bina Sarana Informatika","id":"ITEM-1","issue":"2","issued":{"date-parts":[["2018"]]},"page":"229-234","title":"Peranan sumber daya pendidikan sebagai faktor penentu dalam manajemen sistem pendidikan","type":"article-journal","volume":"18"},"uris":["http://www.mendeley.com/documents/?uuid=8fd0c31d-9cc5-4951-94e6-19030054a050"]}],"mendeley":{"formattedCitation":"(Widiansyah 2018)","manualFormatting":"(Widiansyah 2018;","plainTextFormattedCitation":"(Widiansyah 2018)","previouslyFormattedCitation":"(Widiansyah 2018)"},"properties":{"noteIndex":0},"schema":"https://github.com/citation-style-language/schema/raw/master/csl-citation.json"}</w:instrText>
      </w:r>
      <w:r w:rsidR="002F5488" w:rsidRPr="00F54520">
        <w:fldChar w:fldCharType="separate"/>
      </w:r>
      <w:r w:rsidR="002F5488" w:rsidRPr="00F54520">
        <w:t xml:space="preserve">(Widiansyah </w:t>
      </w:r>
      <w:hyperlink w:anchor="Widiansyah" w:history="1">
        <w:r w:rsidR="002F5488" w:rsidRPr="00F54520">
          <w:rPr>
            <w:rStyle w:val="Hyperlink"/>
            <w:u w:val="none"/>
          </w:rPr>
          <w:t>2018</w:t>
        </w:r>
      </w:hyperlink>
      <w:r w:rsidR="002F5488" w:rsidRPr="00F54520">
        <w:t>;</w:t>
      </w:r>
      <w:r w:rsidR="002F5488" w:rsidRPr="00F54520">
        <w:fldChar w:fldCharType="end"/>
      </w:r>
      <w:r w:rsidR="002F5488" w:rsidRPr="00F54520">
        <w:t xml:space="preserve"> </w:t>
      </w:r>
      <w:r w:rsidR="002F5488" w:rsidRPr="00F54520">
        <w:fldChar w:fldCharType="begin" w:fldLock="1"/>
      </w:r>
      <w:r w:rsidR="00D52F50" w:rsidRPr="00F54520">
        <w:instrText>ADDIN CSL_CITATION {"citationItems":[{"id":"ITEM-1","itemData":{"ISSN":"2407-1633","author":[{"dropping-particle":"","family":"Almasri","given":"M Nazar","non-dropping-particle":"","parse-names":false,"suffix":""}],"container-title":"Kutubkhanah","id":"ITEM-1","issue":"2","issued":{"date-parts":[["2016"]]},"page":"133-151","title":"Manajemen Sumber Daya Manusia: Imlementasi Dalam Pendidikan Islam","type":"article-journal","volume":"19"},"uris":["http://www.mendeley.com/documents/?uuid=1172c25a-6813-452b-a87f-4410b438fb06"]}],"mendeley":{"formattedCitation":"(Almasri 2016)","manualFormatting":"Almasri 2016)","plainTextFormattedCitation":"(Almasri 2016)","previouslyFormattedCitation":"(Almasri 2016)"},"properties":{"noteIndex":0},"schema":"https://github.com/citation-style-language/schema/raw/master/csl-citation.json"}</w:instrText>
      </w:r>
      <w:r w:rsidR="002F5488" w:rsidRPr="00F54520">
        <w:fldChar w:fldCharType="separate"/>
      </w:r>
      <w:r w:rsidR="002F5488" w:rsidRPr="00F54520">
        <w:t xml:space="preserve">Almasri </w:t>
      </w:r>
      <w:hyperlink w:anchor="Almasri" w:history="1">
        <w:r w:rsidR="002F5488" w:rsidRPr="00F54520">
          <w:rPr>
            <w:rStyle w:val="Hyperlink"/>
            <w:u w:val="none"/>
          </w:rPr>
          <w:t>2016</w:t>
        </w:r>
      </w:hyperlink>
      <w:r w:rsidR="002F5488" w:rsidRPr="00F54520">
        <w:t>)</w:t>
      </w:r>
      <w:r w:rsidR="002F5488" w:rsidRPr="00F54520">
        <w:fldChar w:fldCharType="end"/>
      </w:r>
      <w:r w:rsidRPr="00F54520">
        <w:t>. Guru sebagai sumber daya madrasah memiliki tugas, peran, dan tanggung jawab yang harus dilaksanakan. Kepala madrasah menjadi orang yang harus memastikan bahwa tugas, peran, dan tanggung jawab guru tersebut terlaksana secara profesional. Tidak sekedar menggugurkan kewajiban mengajar atau kegiatan kepanitiaan madrasah</w:t>
      </w:r>
      <w:r w:rsidR="00B81AED" w:rsidRPr="00F54520">
        <w:t xml:space="preserve"> </w:t>
      </w:r>
      <w:r w:rsidR="00B81AED" w:rsidRPr="00F54520">
        <w:fldChar w:fldCharType="begin" w:fldLock="1"/>
      </w:r>
      <w:r w:rsidR="00B81AED" w:rsidRPr="00F54520">
        <w:instrText>ADDIN CSL_CITATION {"citationItems":[{"id":"ITEM-1","itemData":{"ISSN":"2684-7736","author":[{"dropping-particle":"","family":"Amri","given":"Haerul","non-dropping-particle":"","parse-names":false,"suffix":""},{"dropping-particle":"","family":"Bundu","given":"Patta","non-dropping-particle":"","parse-names":false,"suffix":""}],"container-title":"Al-Musannif","id":"ITEM-1","issue":"1","issued":{"date-parts":[["2021"]]},"page":"15-26","title":"Evaluasi Total Quality Management pada SMP Islam Athirah 1 Kajaolalido Kota Makassar","type":"article-journal","volume":"3"},"uris":["http://www.mendeley.com/documents/?uuid=87ee40f2-4ede-4442-b653-e477cc896f52"]}],"mendeley":{"formattedCitation":"(Amri and Bundu 2021)","plainTextFormattedCitation":"(Amri and Bundu 2021)","previouslyFormattedCitation":"(Amri and Bundu 2021)"},"properties":{"noteIndex":0},"schema":"https://github.com/citation-style-language/schema/raw/master/csl-citation.json"}</w:instrText>
      </w:r>
      <w:r w:rsidR="00B81AED" w:rsidRPr="00F54520">
        <w:fldChar w:fldCharType="separate"/>
      </w:r>
      <w:r w:rsidR="00B81AED" w:rsidRPr="00F54520">
        <w:t xml:space="preserve">(Amri </w:t>
      </w:r>
      <w:r w:rsidR="00387D64" w:rsidRPr="00F54520">
        <w:t>dan</w:t>
      </w:r>
      <w:r w:rsidR="00B81AED" w:rsidRPr="00F54520">
        <w:t xml:space="preserve"> Bundu </w:t>
      </w:r>
      <w:hyperlink w:anchor="Amri" w:history="1">
        <w:r w:rsidR="00B81AED" w:rsidRPr="00F54520">
          <w:rPr>
            <w:rStyle w:val="Hyperlink"/>
            <w:u w:val="none"/>
          </w:rPr>
          <w:t>2021</w:t>
        </w:r>
      </w:hyperlink>
      <w:r w:rsidR="00B81AED" w:rsidRPr="00F54520">
        <w:t>)</w:t>
      </w:r>
      <w:r w:rsidR="00B81AED" w:rsidRPr="00F54520">
        <w:fldChar w:fldCharType="end"/>
      </w:r>
      <w:r w:rsidRPr="00F54520">
        <w:t>.</w:t>
      </w:r>
    </w:p>
    <w:p w14:paraId="3B5508F3" w14:textId="0DBE9EBD" w:rsidR="006F135C" w:rsidRPr="00F54520" w:rsidRDefault="00227ABB" w:rsidP="00007BD1">
      <w:pPr>
        <w:spacing w:line="276" w:lineRule="auto"/>
        <w:ind w:firstLine="720"/>
        <w:jc w:val="both"/>
      </w:pPr>
      <w:r w:rsidRPr="00F54520">
        <w:t xml:space="preserve">   Secara sederhana, pelaksanaan dapat diartikan sebagai upaya manajemen untuk mewujudkan segala rencana demi tercapainya tujuan organisasi melalui pemanfaatan dan pengarahan semua sumber daya organisasi</w:t>
      </w:r>
      <w:r w:rsidR="00B81AED" w:rsidRPr="00F54520">
        <w:t xml:space="preserve"> </w:t>
      </w:r>
      <w:r w:rsidR="00B81AED" w:rsidRPr="00F54520">
        <w:fldChar w:fldCharType="begin" w:fldLock="1"/>
      </w:r>
      <w:r w:rsidR="002F1A17" w:rsidRPr="00F54520">
        <w:instrText>ADDIN CSL_CITATION {"citationItems":[{"id":"ITEM-1","itemData":{"ISSN":"2598-2818","author":[{"dropping-particle":"","family":"Tanjung","given":"Rahman","non-dropping-particle":"","parse-names":false,"suffix":""},{"dropping-particle":"","family":"Supriani","given":"Yuli","non-dropping-particle":"","parse-names":false,"suffix":""},{"dropping-particle":"","family":"Mayasari","given":"Annisa","non-dropping-particle":"","parse-names":false,"suffix":""},{"dropping-particle":"","family":"Arifudin","given":"Opan","non-dropping-particle":"","parse-names":false,"suffix":""}],"container-title":"Jurnal Pendidikan Glasser","id":"ITEM-1","issue":"1","issued":{"date-parts":[["2022"]]},"page":"29-36","title":"Manajemen Mutu Dalam Penyelenggaraan Pendidikan","type":"article-journal","volume":"6"},"uris":["http://www.mendeley.com/documents/?uuid=10213a5c-7ec6-4c69-ba5c-4211f90b01f3"]}],"mendeley":{"formattedCitation":"(Tanjung et al. 2022)","plainTextFormattedCitation":"(Tanjung et al. 2022)","previouslyFormattedCitation":"(Tanjung et al. 2022)"},"properties":{"noteIndex":0},"schema":"https://github.com/citation-style-language/schema/raw/master/csl-citation.json"}</w:instrText>
      </w:r>
      <w:r w:rsidR="00B81AED" w:rsidRPr="00F54520">
        <w:fldChar w:fldCharType="separate"/>
      </w:r>
      <w:r w:rsidR="00B81AED" w:rsidRPr="00F54520">
        <w:t xml:space="preserve">(Tanjung et al. </w:t>
      </w:r>
      <w:hyperlink w:anchor="Tanjung" w:history="1">
        <w:r w:rsidR="00B81AED" w:rsidRPr="00F54520">
          <w:rPr>
            <w:rStyle w:val="Hyperlink"/>
            <w:u w:val="none"/>
          </w:rPr>
          <w:t>2022</w:t>
        </w:r>
      </w:hyperlink>
      <w:r w:rsidR="00B81AED" w:rsidRPr="00F54520">
        <w:t>)</w:t>
      </w:r>
      <w:r w:rsidR="00B81AED" w:rsidRPr="00F54520">
        <w:fldChar w:fldCharType="end"/>
      </w:r>
      <w:r w:rsidRPr="00F54520">
        <w:t>. Pelaksanaan merujuk kepada upaya manajemen untuk me</w:t>
      </w:r>
      <w:r w:rsidR="00031D3C" w:rsidRPr="00F54520">
        <w:t>n</w:t>
      </w:r>
      <w:r w:rsidRPr="00F54520">
        <w:t>dayagunakan semua sumber daya organisasi secara efektif dan efisien demi tercapainya tujuan organisasi</w:t>
      </w:r>
      <w:r w:rsidR="00D52F50" w:rsidRPr="00F54520">
        <w:t xml:space="preserve"> </w:t>
      </w:r>
      <w:r w:rsidR="00D52F50" w:rsidRPr="00F54520">
        <w:fldChar w:fldCharType="begin" w:fldLock="1"/>
      </w:r>
      <w:r w:rsidR="0098233A" w:rsidRPr="00F54520">
        <w:instrText>ADDIN CSL_CITATION {"citationItems":[{"id":"ITEM-1","itemData":{"ISSN":"2615-2282","author":[{"dropping-particle":"","family":"Hasibuan","given":"Ahmad Tarmizi","non-dropping-particle":"","parse-names":false,"suffix":""},{"dropping-particle":"","family":"Prastowo","given":"Andi","non-dropping-particle":"","parse-names":false,"suffix":""}],"container-title":"MAGISTRA: Media Pengembangan Ilmu Pendidikan Dasar Dan Keislaman","id":"ITEM-1","issue":"1","issued":{"date-parts":[["2019"]]},"title":"Konsep Pendidikan Abad 21: Kepemimpinan Dan Pengembangan Sumber Daya Manusia Sd/Mi","type":"article-journal","volume":"10"},"uris":["http://www.mendeley.com/documents/?uuid=519ab708-cda8-4d63-9b94-2070eea28c72"]}],"mendeley":{"formattedCitation":"(Hasibuan and Prastowo 2019)","plainTextFormattedCitation":"(Hasibuan and Prastowo 2019)","previouslyFormattedCitation":"(Hasibuan and Prastowo 2019)"},"properties":{"noteIndex":0},"schema":"https://github.com/citation-style-language/schema/raw/master/csl-citation.json"}</w:instrText>
      </w:r>
      <w:r w:rsidR="00D52F50" w:rsidRPr="00F54520">
        <w:fldChar w:fldCharType="separate"/>
      </w:r>
      <w:r w:rsidR="00D52F50" w:rsidRPr="00F54520">
        <w:t xml:space="preserve">(Hasibuan </w:t>
      </w:r>
      <w:r w:rsidR="00A147FB" w:rsidRPr="00F54520">
        <w:t>dan</w:t>
      </w:r>
      <w:r w:rsidR="00D52F50" w:rsidRPr="00F54520">
        <w:t xml:space="preserve"> Prastowo </w:t>
      </w:r>
      <w:hyperlink w:anchor="Hasibuan" w:history="1">
        <w:r w:rsidR="00D52F50" w:rsidRPr="00F54520">
          <w:rPr>
            <w:rStyle w:val="Hyperlink"/>
            <w:u w:val="none"/>
          </w:rPr>
          <w:t>2019</w:t>
        </w:r>
      </w:hyperlink>
      <w:r w:rsidR="00D52F50" w:rsidRPr="00F54520">
        <w:t>)</w:t>
      </w:r>
      <w:r w:rsidR="00D52F50" w:rsidRPr="00F54520">
        <w:fldChar w:fldCharType="end"/>
      </w:r>
      <w:r w:rsidRPr="00F54520">
        <w:t xml:space="preserve">. Pelaksanaan kerja </w:t>
      </w:r>
      <w:r w:rsidR="00764891" w:rsidRPr="00F54520">
        <w:t>merupakan</w:t>
      </w:r>
      <w:r w:rsidRPr="00F54520">
        <w:t xml:space="preserve"> berbagai jenis tindakan </w:t>
      </w:r>
      <w:r w:rsidR="00764891" w:rsidRPr="00F54520">
        <w:t xml:space="preserve">upaya </w:t>
      </w:r>
      <w:r w:rsidRPr="00F54520">
        <w:t xml:space="preserve">agar semua anggota kelompok mulai dari tingkat teratas sampai terbawah berusaha mencapai sasaran </w:t>
      </w:r>
      <w:r w:rsidR="004C7BA6" w:rsidRPr="00F54520">
        <w:t>madrasah</w:t>
      </w:r>
      <w:r w:rsidRPr="00F54520">
        <w:t xml:space="preserve"> dengan cara yang baik dan benar. </w:t>
      </w:r>
      <w:r w:rsidR="00157907" w:rsidRPr="00F54520">
        <w:t>Sasaran tersebut telah ditetapkan semula dan diejawantahkan ke dalam berbagai program madrasah</w:t>
      </w:r>
      <w:r w:rsidR="002F1A17" w:rsidRPr="00F54520">
        <w:t xml:space="preserve"> </w:t>
      </w:r>
      <w:r w:rsidR="002F1A17" w:rsidRPr="00F54520">
        <w:fldChar w:fldCharType="begin" w:fldLock="1"/>
      </w:r>
      <w:r w:rsidR="0006477E" w:rsidRPr="00F54520">
        <w:instrText>ADDIN CSL_CITATION {"citationItems":[{"id":"ITEM-1","itemData":{"ISSN":"2684-7736","author":[{"dropping-particle":"","family":"Amri","given":"Haerul","non-dropping-particle":"","parse-names":false,"suffix":""},{"dropping-particle":"","family":"Bundu","given":"Patta","non-dropping-particle":"","parse-names":false,"suffix":""}],"container-title":"Al-Musannif","id":"ITEM-1","issue":"1","issued":{"date-parts":[["2021"]]},"page":"15-26","title":"Evaluasi Total Quality Management pada SMP Islam Athirah 1 Kajaolalido Kota Makassar","type":"article-journal","volume":"3"},"uris":["http://www.mendeley.com/documents/?uuid=87ee40f2-4ede-4442-b653-e477cc896f52"]}],"mendeley":{"formattedCitation":"(Amri and Bundu 2021)","plainTextFormattedCitation":"(Amri and Bundu 2021)","previouslyFormattedCitation":"(Amri and Bundu 2021)"},"properties":{"noteIndex":0},"schema":"https://github.com/citation-style-language/schema/raw/master/csl-citation.json"}</w:instrText>
      </w:r>
      <w:r w:rsidR="002F1A17" w:rsidRPr="00F54520">
        <w:fldChar w:fldCharType="separate"/>
      </w:r>
      <w:r w:rsidR="002F1A17" w:rsidRPr="00F54520">
        <w:t xml:space="preserve">(Amri </w:t>
      </w:r>
      <w:r w:rsidR="00A147FB" w:rsidRPr="00F54520">
        <w:t>dan</w:t>
      </w:r>
      <w:r w:rsidR="002F1A17" w:rsidRPr="00F54520">
        <w:t xml:space="preserve"> Bundu </w:t>
      </w:r>
      <w:hyperlink w:anchor="Amri" w:history="1">
        <w:r w:rsidR="002F1A17" w:rsidRPr="00F54520">
          <w:rPr>
            <w:rStyle w:val="Hyperlink"/>
            <w:u w:val="none"/>
          </w:rPr>
          <w:t>2021</w:t>
        </w:r>
      </w:hyperlink>
      <w:r w:rsidR="002F1A17" w:rsidRPr="00F54520">
        <w:t>)</w:t>
      </w:r>
      <w:r w:rsidR="002F1A17" w:rsidRPr="00F54520">
        <w:fldChar w:fldCharType="end"/>
      </w:r>
      <w:r w:rsidR="00157907" w:rsidRPr="00F54520">
        <w:t>.</w:t>
      </w:r>
    </w:p>
    <w:p w14:paraId="01F00D5A" w14:textId="539548B1" w:rsidR="00E87294" w:rsidRPr="00F54520" w:rsidRDefault="00157907" w:rsidP="00007BD1">
      <w:pPr>
        <w:spacing w:line="276" w:lineRule="auto"/>
        <w:ind w:firstLine="720"/>
        <w:jc w:val="both"/>
      </w:pPr>
      <w:r w:rsidRPr="00F54520">
        <w:t xml:space="preserve">Secara umum, </w:t>
      </w:r>
      <w:r w:rsidR="00DB5F57" w:rsidRPr="00F54520">
        <w:t xml:space="preserve">berdasarkan data observasi, </w:t>
      </w:r>
      <w:r w:rsidRPr="00F54520">
        <w:t xml:space="preserve">program </w:t>
      </w:r>
      <w:r w:rsidR="002F1A17" w:rsidRPr="00F54520">
        <w:t xml:space="preserve">MTsN </w:t>
      </w:r>
      <w:r w:rsidR="00031D3C" w:rsidRPr="00F54520">
        <w:t xml:space="preserve">Lamakera </w:t>
      </w:r>
      <w:r w:rsidR="00DB5F57" w:rsidRPr="00F54520">
        <w:t xml:space="preserve">dapat </w:t>
      </w:r>
      <w:r w:rsidRPr="00F54520">
        <w:t>dibagi ke</w:t>
      </w:r>
      <w:r w:rsidR="002F1A17" w:rsidRPr="00F54520">
        <w:t xml:space="preserve"> </w:t>
      </w:r>
      <w:r w:rsidRPr="00F54520">
        <w:t xml:space="preserve">dalam </w:t>
      </w:r>
      <w:r w:rsidR="00F214DF" w:rsidRPr="00F54520">
        <w:t>tiga</w:t>
      </w:r>
      <w:r w:rsidRPr="00F54520">
        <w:t xml:space="preserve"> program, yaitu </w:t>
      </w:r>
      <w:r w:rsidR="00DB5F57" w:rsidRPr="00F54520">
        <w:t xml:space="preserve">pembinaan </w:t>
      </w:r>
      <w:r w:rsidRPr="00F54520">
        <w:t>akademik</w:t>
      </w:r>
      <w:r w:rsidR="00DB5F57" w:rsidRPr="00F54520">
        <w:t>,</w:t>
      </w:r>
      <w:r w:rsidRPr="00F54520">
        <w:t xml:space="preserve"> </w:t>
      </w:r>
      <w:r w:rsidR="00DB5F57" w:rsidRPr="00F54520">
        <w:t>pembinaan</w:t>
      </w:r>
      <w:r w:rsidRPr="00F54520">
        <w:t xml:space="preserve"> nonakademik</w:t>
      </w:r>
      <w:r w:rsidR="00DB5F57" w:rsidRPr="00F54520">
        <w:t xml:space="preserve">, dan </w:t>
      </w:r>
      <w:r w:rsidR="00F214DF" w:rsidRPr="00F54520">
        <w:t>kepanitiaan</w:t>
      </w:r>
      <w:r w:rsidRPr="00F54520">
        <w:t xml:space="preserve">. Program </w:t>
      </w:r>
      <w:r w:rsidR="00E87294" w:rsidRPr="00F54520">
        <w:t xml:space="preserve">pembinaan </w:t>
      </w:r>
      <w:r w:rsidRPr="00F54520">
        <w:t xml:space="preserve">akademik </w:t>
      </w:r>
      <w:r w:rsidR="00E87294" w:rsidRPr="00F54520">
        <w:t xml:space="preserve">dan nonakademik terlaksana dengan baik. </w:t>
      </w:r>
      <w:r w:rsidR="00013159" w:rsidRPr="00F54520">
        <w:t xml:space="preserve">Hal ini didasarkan pada data observasi yang menunjukkan </w:t>
      </w:r>
      <w:r w:rsidR="00860907" w:rsidRPr="00F54520">
        <w:t xml:space="preserve">proses pembelajaran berjalan dengan baik. Para guru memiliki rencana pembelajaran yang lengkap, melaksanakan pembelajaran sesuai standar nasional pendidikan, dan melakukan evaluasi pembelajaran. Seluruh bukti sahih pelaksanaan program dapat diakses pada bagian kurikulum dan pembelajaran. </w:t>
      </w:r>
      <w:r w:rsidR="000A4EB8" w:rsidRPr="00F54520">
        <w:t xml:space="preserve">Begitu pula pelaksanaan kegiatan ekstrakurikuler dilaksanakan oleh guru yang diberi tugas tambahan sebagai pembina </w:t>
      </w:r>
      <w:r w:rsidR="000A4EB8" w:rsidRPr="00F54520">
        <w:lastRenderedPageBreak/>
        <w:t>OSIS dan pembina pramuka. Seluruh bukti sahih pelaksanaan program dapat diakses pada bagian kesiswaan.</w:t>
      </w:r>
      <w:r w:rsidR="00D1295C" w:rsidRPr="00F54520">
        <w:t xml:space="preserve"> </w:t>
      </w:r>
    </w:p>
    <w:p w14:paraId="7C3A1B57" w14:textId="7DF9463A" w:rsidR="002E5B4D" w:rsidRPr="00F54520" w:rsidRDefault="002E5B4D" w:rsidP="00007BD1">
      <w:pPr>
        <w:spacing w:line="276" w:lineRule="auto"/>
        <w:ind w:firstLine="720"/>
        <w:jc w:val="both"/>
      </w:pPr>
      <w:r w:rsidRPr="00F54520">
        <w:t>Sayangnya, beberapa informan sepakat bahwa kegiatan kepanitiaan</w:t>
      </w:r>
      <w:r w:rsidR="00755D94" w:rsidRPr="00F54520">
        <w:t xml:space="preserve"> seperti panitia penyusunan naskah/borang akreditasi terbentuk secara formalitas. Pelaksanaannya hanya dilaksanakan oleh segelintir orang saja, tidak sesuai dengan penugasan yang ditetapkan pada surat keputusan kepala madrasah. Hal ini diperparah karena tidak ada upaya tindak lanjut oleh kepala madrasah terkait pelaksanaan program yang hanya dilakukan oleh beberapa orang saja.  </w:t>
      </w:r>
      <w:r w:rsidR="0037459D" w:rsidRPr="00F54520">
        <w:t>Realitas ini menunjukkan tidak optimalnya komunikasi kepala madrasah kepada seluruh guru yang ditugaskan melalui surat keputusan dalam pelaksanaannya.</w:t>
      </w:r>
      <w:r w:rsidR="006D302D" w:rsidRPr="00F54520">
        <w:t xml:space="preserve"> Bahkan, informan lain menguatkan pendapat yang mengemukakan bahwa strategi kepala madrasah untuk membuat anggota organisasi (guru) melaksanakan tugas sesuai tupoksinya masing-masing tidak berjalan dengan baik.</w:t>
      </w:r>
    </w:p>
    <w:p w14:paraId="047F66A7" w14:textId="68B17755" w:rsidR="00227ABB" w:rsidRPr="00F54520" w:rsidRDefault="00036EE1" w:rsidP="00DE25CA">
      <w:pPr>
        <w:spacing w:line="276" w:lineRule="auto"/>
        <w:ind w:firstLine="720"/>
        <w:jc w:val="both"/>
      </w:pPr>
      <w:r w:rsidRPr="00F54520">
        <w:t xml:space="preserve">Hasil observasi dan wawancara tersebut menunjukkan fungsi manajemen pelaksanaan kepala madrasah masih perlu ditingkatkan. </w:t>
      </w:r>
      <w:r w:rsidR="00F627BA" w:rsidRPr="00F54520">
        <w:t>Upaya kepala madrasah dalam p</w:t>
      </w:r>
      <w:r w:rsidR="00227ABB" w:rsidRPr="00F54520">
        <w:t xml:space="preserve">elaksanaan kegiatan organisasi (sekolah) agar semua anggota kelompok </w:t>
      </w:r>
      <w:r w:rsidR="00F627BA" w:rsidRPr="00F54520">
        <w:t xml:space="preserve">(guru) </w:t>
      </w:r>
      <w:r w:rsidR="00227ABB" w:rsidRPr="00F54520">
        <w:t>berusaha untuk mencapai sasaran sesuai dengan perencanaan manajerial</w:t>
      </w:r>
      <w:r w:rsidR="00F627BA" w:rsidRPr="00F54520">
        <w:t xml:space="preserve"> belum maksimal</w:t>
      </w:r>
      <w:r w:rsidR="00227ABB" w:rsidRPr="00F54520">
        <w:t xml:space="preserve">. Dalam rangka melakukan peran dan fungsinya sebagai manajer, kepala madrasah </w:t>
      </w:r>
      <w:r w:rsidR="00F627BA" w:rsidRPr="00F54520">
        <w:t>belum menemukan</w:t>
      </w:r>
      <w:r w:rsidR="00227ABB" w:rsidRPr="00F54520">
        <w:t xml:space="preserve"> strategi yang tepat untuk mendayagunakan </w:t>
      </w:r>
      <w:r w:rsidR="00F627BA" w:rsidRPr="00F54520">
        <w:t>sumber daya madrasah</w:t>
      </w:r>
      <w:r w:rsidR="00227ABB" w:rsidRPr="00F54520">
        <w:t xml:space="preserve"> melalui kerja</w:t>
      </w:r>
      <w:r w:rsidR="00F627BA" w:rsidRPr="00F54520">
        <w:t xml:space="preserve"> </w:t>
      </w:r>
      <w:r w:rsidR="00227ABB" w:rsidRPr="00F54520">
        <w:t xml:space="preserve">sama atau mendorong keterlibatan seluruh </w:t>
      </w:r>
      <w:r w:rsidR="00F627BA" w:rsidRPr="00F54520">
        <w:t>anggota organisasi</w:t>
      </w:r>
      <w:r w:rsidR="00227ABB" w:rsidRPr="00F54520">
        <w:t xml:space="preserve"> dalam berbagai kegiatan yang </w:t>
      </w:r>
      <w:r w:rsidR="00F627BA" w:rsidRPr="00F54520">
        <w:t>men</w:t>
      </w:r>
      <w:r w:rsidR="00DE25CA" w:rsidRPr="00F54520">
        <w:t>y</w:t>
      </w:r>
      <w:r w:rsidR="00F627BA" w:rsidRPr="00F54520">
        <w:t>ukseskan</w:t>
      </w:r>
      <w:r w:rsidR="00227ABB" w:rsidRPr="00F54520">
        <w:t xml:space="preserve"> program </w:t>
      </w:r>
      <w:r w:rsidR="00F627BA" w:rsidRPr="00F54520">
        <w:t>madrasah</w:t>
      </w:r>
      <w:r w:rsidR="00227ABB" w:rsidRPr="00F54520">
        <w:t>.</w:t>
      </w:r>
      <w:r w:rsidR="00DE25CA" w:rsidRPr="00F54520">
        <w:t xml:space="preserve"> Di sinilah fungsi manajemen pelaksanaan kepala madrasah dibutuhkan untuk </w:t>
      </w:r>
      <w:r w:rsidR="00227ABB" w:rsidRPr="00F54520">
        <w:t xml:space="preserve">membangun prosedur operasional lembaga pendidikan, memberi contoh </w:t>
      </w:r>
      <w:r w:rsidR="00DE25CA" w:rsidRPr="00F54520">
        <w:t>cara</w:t>
      </w:r>
      <w:r w:rsidR="00227ABB" w:rsidRPr="00F54520">
        <w:t xml:space="preserve"> bekerja, membangun motivasi dan kerja</w:t>
      </w:r>
      <w:r w:rsidR="00DE25CA" w:rsidRPr="00F54520">
        <w:t xml:space="preserve"> </w:t>
      </w:r>
      <w:r w:rsidR="00227ABB" w:rsidRPr="00F54520">
        <w:t xml:space="preserve">sama, serta selalu melakukan koordinasi dengan berbagai </w:t>
      </w:r>
      <w:r w:rsidR="00DE25CA" w:rsidRPr="00F54520">
        <w:t>anggota organisasi</w:t>
      </w:r>
      <w:r w:rsidR="005E41D3" w:rsidRPr="00F54520">
        <w:t xml:space="preserve"> </w:t>
      </w:r>
      <w:r w:rsidR="005E41D3" w:rsidRPr="00F54520">
        <w:fldChar w:fldCharType="begin" w:fldLock="1"/>
      </w:r>
      <w:r w:rsidR="0075704C" w:rsidRPr="00F54520">
        <w:instrText>ADDIN CSL_CITATION {"citationItems":[{"id":"ITEM-1","itemData":{"ISSN":"2598-4845","author":[{"dropping-particle":"","family":"Winarsih","given":"Sri","non-dropping-particle":"","parse-names":false,"suffix":""}],"container-title":"Jurnal Kependidikan","id":"ITEM-1","issue":"1","issued":{"date-parts":[["2022"]]},"page":"111-128","title":"Kepemimpinan dalam Administrasi Pendidikan","type":"article-journal","volume":"10"},"uris":["http://www.mendeley.com/documents/?uuid=e7afcf97-c48b-44ee-85a8-a4453e39b0cf"]}],"mendeley":{"formattedCitation":"(Winarsih 2022)","plainTextFormattedCitation":"(Winarsih 2022)","previouslyFormattedCitation":"(Winarsih 2022)"},"properties":{"noteIndex":0},"schema":"https://github.com/citation-style-language/schema/raw/master/csl-citation.json"}</w:instrText>
      </w:r>
      <w:r w:rsidR="005E41D3" w:rsidRPr="00F54520">
        <w:fldChar w:fldCharType="separate"/>
      </w:r>
      <w:r w:rsidR="005E41D3" w:rsidRPr="00F54520">
        <w:t xml:space="preserve">(Winarsih </w:t>
      </w:r>
      <w:hyperlink w:anchor="Winarsih" w:history="1">
        <w:r w:rsidR="005E41D3" w:rsidRPr="00F54520">
          <w:rPr>
            <w:rStyle w:val="Hyperlink"/>
            <w:u w:val="none"/>
          </w:rPr>
          <w:t>2022</w:t>
        </w:r>
      </w:hyperlink>
      <w:r w:rsidR="005E41D3" w:rsidRPr="00F54520">
        <w:t>)</w:t>
      </w:r>
      <w:r w:rsidR="005E41D3" w:rsidRPr="00F54520">
        <w:fldChar w:fldCharType="end"/>
      </w:r>
      <w:r w:rsidR="00227ABB" w:rsidRPr="00F54520">
        <w:t>.</w:t>
      </w:r>
    </w:p>
    <w:p w14:paraId="2691D3FC" w14:textId="77777777" w:rsidR="00227ABB" w:rsidRPr="00F54520" w:rsidRDefault="00227ABB" w:rsidP="00007BD1">
      <w:pPr>
        <w:spacing w:before="120" w:line="276" w:lineRule="auto"/>
        <w:rPr>
          <w:rFonts w:asciiTheme="majorBidi" w:hAnsiTheme="majorBidi" w:cstheme="majorBidi"/>
          <w:b/>
          <w:bCs/>
        </w:rPr>
      </w:pPr>
      <w:r w:rsidRPr="00F54520">
        <w:rPr>
          <w:rFonts w:asciiTheme="majorBidi" w:hAnsiTheme="majorBidi" w:cstheme="majorBidi"/>
          <w:b/>
          <w:bCs/>
          <w:i/>
          <w:iCs/>
        </w:rPr>
        <w:t>Pengawasan</w:t>
      </w:r>
    </w:p>
    <w:p w14:paraId="5B1E5DA6" w14:textId="4C6C2EC0" w:rsidR="00227ABB" w:rsidRPr="00F54520" w:rsidRDefault="00227ABB" w:rsidP="00007BD1">
      <w:pPr>
        <w:spacing w:line="276" w:lineRule="auto"/>
        <w:ind w:firstLine="720"/>
        <w:jc w:val="both"/>
      </w:pPr>
      <w:r w:rsidRPr="00F54520">
        <w:t xml:space="preserve">Pengawasan merupakan fungsi manajemen yang tidak kalah pentingnya dalam suatu organisasi. Semua fungsi </w:t>
      </w:r>
      <w:r w:rsidR="002827A8" w:rsidRPr="00F54520">
        <w:t xml:space="preserve">manajemen </w:t>
      </w:r>
      <w:r w:rsidRPr="00F54520">
        <w:t>terdahulu tidak akan efektif tanpa disertai dengan fungsi pengawasan</w:t>
      </w:r>
      <w:r w:rsidR="007E48F7" w:rsidRPr="00F54520">
        <w:t xml:space="preserve"> </w:t>
      </w:r>
      <w:r w:rsidR="007E48F7" w:rsidRPr="00F54520">
        <w:fldChar w:fldCharType="begin" w:fldLock="1"/>
      </w:r>
      <w:r w:rsidR="007E48F7" w:rsidRPr="00F54520">
        <w:instrText>ADDIN CSL_CITATION {"citationItems":[{"id":"ITEM-1","itemData":{"author":[{"dropping-particle":"","family":"Francsovics","given":"Anna","non-dropping-particle":"","parse-names":false,"suffix":""},{"dropping-particle":"","family":"Kemendi","given":"Agnes","non-dropping-particle":"","parse-names":false,"suffix":""},{"dropping-particle":"","family":"Piukovics","given":"Attila","non-dropping-particle":"","parse-names":false,"suffix":""}],"container-title":"Management, Enterprise and Benchmarking in the 21st Century","id":"ITEM-1","issued":{"date-parts":[["2019"]]},"page":"35-42","publisher":"Óbuda University Keleti Károly Faculty of Economics","title":"Controlling as a management function","type":"article-journal"},"uris":["http://www.mendeley.com/documents/?uuid=b9557333-d9ed-43c4-a606-1fd0411553c8"]}],"mendeley":{"formattedCitation":"(Francsovics, Kemendi, and Piukovics 2019)","plainTextFormattedCitation":"(Francsovics, Kemendi, and Piukovics 2019)","previouslyFormattedCitation":"(Francsovics, Kemendi, and Piukovics 2019)"},"properties":{"noteIndex":0},"schema":"https://github.com/citation-style-language/schema/raw/master/csl-citation.json"}</w:instrText>
      </w:r>
      <w:r w:rsidR="007E48F7" w:rsidRPr="00F54520">
        <w:fldChar w:fldCharType="separate"/>
      </w:r>
      <w:r w:rsidR="007E48F7" w:rsidRPr="00F54520">
        <w:t xml:space="preserve">(Francsovics, Kemendi, </w:t>
      </w:r>
      <w:r w:rsidR="00CA41A0" w:rsidRPr="00F54520">
        <w:t>dan</w:t>
      </w:r>
      <w:r w:rsidR="007E48F7" w:rsidRPr="00F54520">
        <w:t xml:space="preserve"> Piukovics </w:t>
      </w:r>
      <w:hyperlink w:anchor="Francsovics" w:history="1">
        <w:r w:rsidR="007E48F7" w:rsidRPr="00F54520">
          <w:rPr>
            <w:rStyle w:val="Hyperlink"/>
            <w:u w:val="none"/>
          </w:rPr>
          <w:t>2019</w:t>
        </w:r>
      </w:hyperlink>
      <w:r w:rsidR="007E48F7" w:rsidRPr="00F54520">
        <w:t>)</w:t>
      </w:r>
      <w:r w:rsidR="007E48F7" w:rsidRPr="00F54520">
        <w:fldChar w:fldCharType="end"/>
      </w:r>
      <w:r w:rsidRPr="00F54520">
        <w:t xml:space="preserve">. </w:t>
      </w:r>
      <w:r w:rsidR="002827A8" w:rsidRPr="00F54520">
        <w:t xml:space="preserve">Kegiatan </w:t>
      </w:r>
      <w:r w:rsidRPr="00F54520">
        <w:t xml:space="preserve">pengawasan </w:t>
      </w:r>
      <w:r w:rsidR="006B2B2A" w:rsidRPr="00F54520">
        <w:t>dalam manajemen</w:t>
      </w:r>
      <w:r w:rsidRPr="00F54520">
        <w:t xml:space="preserve"> berfungsi untuk menyelaraskan apa yang direncanakan dengan apa yang sudah atau sementara dilaksanakan</w:t>
      </w:r>
      <w:r w:rsidR="006B2B2A" w:rsidRPr="00F54520">
        <w:t>. Jadi,</w:t>
      </w:r>
      <w:r w:rsidRPr="00F54520">
        <w:t xml:space="preserve"> pengawasan merupakan kegiatan yang penting untuk </w:t>
      </w:r>
      <w:r w:rsidR="006B2B2A" w:rsidRPr="00F54520">
        <w:t>memastikan terlaksananya program yang direncanakan sesuai dengan standar mutu sehingga tujuan organisasi (madrasah) dapat tercapai</w:t>
      </w:r>
      <w:r w:rsidR="007E48F7" w:rsidRPr="00F54520">
        <w:t xml:space="preserve"> </w:t>
      </w:r>
      <w:r w:rsidR="007E48F7" w:rsidRPr="00F54520">
        <w:fldChar w:fldCharType="begin" w:fldLock="1"/>
      </w:r>
      <w:r w:rsidR="007E48F7" w:rsidRPr="00F54520">
        <w:instrText>ADDIN CSL_CITATION {"citationItems":[{"id":"ITEM-1","itemData":{"ISSN":"2615-2398","author":[{"dropping-particle":"","family":"Meriza","given":"Iin","non-dropping-particle":"","parse-names":false,"suffix":""}],"container-title":"At-Ta'dib: Jurnal Ilmiah Prodi Pendidikan Agama Islam","id":"ITEM-1","issued":{"date-parts":[["2018"]]},"page":"37-46","title":"Pengawasan (Controling) Dalam Institusi Pendidikan","type":"article-journal"},"uris":["http://www.mendeley.com/documents/?uuid=47816384-804c-43bb-bdf7-89704ac427b7"]}],"mendeley":{"formattedCitation":"(Meriza 2018)","plainTextFormattedCitation":"(Meriza 2018)","previouslyFormattedCitation":"(Meriza 2018)"},"properties":{"noteIndex":0},"schema":"https://github.com/citation-style-language/schema/raw/master/csl-citation.json"}</w:instrText>
      </w:r>
      <w:r w:rsidR="007E48F7" w:rsidRPr="00F54520">
        <w:fldChar w:fldCharType="separate"/>
      </w:r>
      <w:r w:rsidR="007E48F7" w:rsidRPr="00F54520">
        <w:t xml:space="preserve">(Meriza </w:t>
      </w:r>
      <w:hyperlink w:anchor="Meriza" w:history="1">
        <w:r w:rsidR="007E48F7" w:rsidRPr="00F54520">
          <w:rPr>
            <w:rStyle w:val="Hyperlink"/>
            <w:u w:val="none"/>
          </w:rPr>
          <w:t>2018</w:t>
        </w:r>
      </w:hyperlink>
      <w:r w:rsidR="007E48F7" w:rsidRPr="00F54520">
        <w:t>)</w:t>
      </w:r>
      <w:r w:rsidR="007E48F7" w:rsidRPr="00F54520">
        <w:fldChar w:fldCharType="end"/>
      </w:r>
      <w:r w:rsidRPr="00F54520">
        <w:t>.</w:t>
      </w:r>
    </w:p>
    <w:p w14:paraId="36FB8C5C" w14:textId="6A085DF2" w:rsidR="00227ABB" w:rsidRPr="00F54520" w:rsidRDefault="006B2B2A" w:rsidP="00007BD1">
      <w:pPr>
        <w:spacing w:line="276" w:lineRule="auto"/>
        <w:ind w:firstLine="720"/>
        <w:jc w:val="both"/>
      </w:pPr>
      <w:r w:rsidRPr="00F54520">
        <w:t>Dalam pengawasan juga memerankan fungsi penngendalian dan evaluasi</w:t>
      </w:r>
      <w:r w:rsidR="007E48F7" w:rsidRPr="00F54520">
        <w:t xml:space="preserve"> </w:t>
      </w:r>
      <w:r w:rsidR="007E48F7" w:rsidRPr="00F54520">
        <w:fldChar w:fldCharType="begin" w:fldLock="1"/>
      </w:r>
      <w:r w:rsidR="005F3A59" w:rsidRPr="00F54520">
        <w:instrText>ADDIN CSL_CITATION {"citationItems":[{"id":"ITEM-1","itemData":{"ISSN":"2549-2926","author":[{"dropping-particle":"","family":"Tadjudin","given":"Tadjudin","non-dropping-particle":"","parse-names":false,"suffix":""}],"container-title":"Ta'allum: Jurnal Pendidikan Islam","id":"ITEM-1","issue":"2","issued":{"date-parts":[["2013"]]},"page":"195-204","title":"Pengawasan dalam Manajemen Pendidikan","type":"article-journal","volume":"1"},"uris":["http://www.mendeley.com/documents/?uuid=f6ba0bd5-39ac-4466-8006-b9c321d67afb"]}],"mendeley":{"formattedCitation":"(Tadjudin 2013)","plainTextFormattedCitation":"(Tadjudin 2013)","previouslyFormattedCitation":"(Tadjudin 2013)"},"properties":{"noteIndex":0},"schema":"https://github.com/citation-style-language/schema/raw/master/csl-citation.json"}</w:instrText>
      </w:r>
      <w:r w:rsidR="007E48F7" w:rsidRPr="00F54520">
        <w:fldChar w:fldCharType="separate"/>
      </w:r>
      <w:r w:rsidR="007E48F7" w:rsidRPr="00F54520">
        <w:t xml:space="preserve">(Tadjudin </w:t>
      </w:r>
      <w:hyperlink w:anchor="Tadjudin" w:history="1">
        <w:r w:rsidR="007E48F7" w:rsidRPr="00F54520">
          <w:rPr>
            <w:rStyle w:val="Hyperlink"/>
            <w:u w:val="none"/>
          </w:rPr>
          <w:t>2013</w:t>
        </w:r>
      </w:hyperlink>
      <w:r w:rsidR="007E48F7" w:rsidRPr="00F54520">
        <w:t>)</w:t>
      </w:r>
      <w:r w:rsidR="007E48F7" w:rsidRPr="00F54520">
        <w:fldChar w:fldCharType="end"/>
      </w:r>
      <w:r w:rsidRPr="00F54520">
        <w:t xml:space="preserve">. </w:t>
      </w:r>
      <w:r w:rsidR="00227ABB" w:rsidRPr="00F54520">
        <w:t xml:space="preserve">Pengawasan ialah suatu kegiatan untuk memperoleh kepastian apakah pelaksanaan atau pekerjaan telah dilaksanakan sesuai dengan rencana semula. </w:t>
      </w:r>
      <w:r w:rsidRPr="00F54520">
        <w:t>Sementara p</w:t>
      </w:r>
      <w:r w:rsidR="00227ABB" w:rsidRPr="00F54520">
        <w:t>engendalian ialah apabila dalam pengawasan ternyata ditentukan adanya penyimpangan atau hambatan maka segera diambil tindakan.</w:t>
      </w:r>
      <w:r w:rsidR="005203A9" w:rsidRPr="00F54520">
        <w:t xml:space="preserve"> Tindakan solutif sebagai tindak lanjut merupakan bagian dari evaluasi</w:t>
      </w:r>
      <w:r w:rsidR="0067122A" w:rsidRPr="00F54520">
        <w:t xml:space="preserve"> yang dilakukan oleh pimpinan</w:t>
      </w:r>
      <w:r w:rsidR="007E48F7" w:rsidRPr="00F54520">
        <w:t xml:space="preserve"> </w:t>
      </w:r>
      <w:r w:rsidR="007E48F7" w:rsidRPr="00F54520">
        <w:fldChar w:fldCharType="begin" w:fldLock="1"/>
      </w:r>
      <w:r w:rsidR="007E48F7" w:rsidRPr="00F54520">
        <w:instrText>ADDIN CSL_CITATION {"citationItems":[{"id":"ITEM-1","itemData":{"ISSN":"1741-1432","author":[{"dropping-particle":"","family":"Juma","given":"John James","non-dropping-particle":"","parse-names":false,"suffix":""},{"dropping-particle":"","family":"Ndwiga","given":"Zachary N","non-dropping-particle":"","parse-names":false,"suffix":""},{"dropping-particle":"","family":"Nyaga","given":"Milcah","non-dropping-particle":"","parse-names":false,"suffix":""}],"container-title":"Educational Management Administration &amp; Leadership","id":"ITEM-1","issued":{"date-parts":[["2021"]]},"page":"17411432211015228","publisher":"SAGE Publications Sage UK: London, England","title":"Instructional leadership as a controlling function in secondary schools in Rangwe Sub County, Kenya: Influence on students’ learning outcomes","type":"article-journal"},"uris":["http://www.mendeley.com/documents/?uuid=4e875548-5bb5-458b-9a0d-a67c66069808"]}],"mendeley":{"formattedCitation":"(Juma, Ndwiga, and Nyaga 2021)","plainTextFormattedCitation":"(Juma, Ndwiga, and Nyaga 2021)","previouslyFormattedCitation":"(Juma, Ndwiga, and Nyaga 2021)"},"properties":{"noteIndex":0},"schema":"https://github.com/citation-style-language/schema/raw/master/csl-citation.json"}</w:instrText>
      </w:r>
      <w:r w:rsidR="007E48F7" w:rsidRPr="00F54520">
        <w:fldChar w:fldCharType="separate"/>
      </w:r>
      <w:r w:rsidR="007E48F7" w:rsidRPr="00F54520">
        <w:t xml:space="preserve">(Juma, Ndwiga, </w:t>
      </w:r>
      <w:r w:rsidR="000954CD" w:rsidRPr="00F54520">
        <w:t>dan</w:t>
      </w:r>
      <w:r w:rsidR="007E48F7" w:rsidRPr="00F54520">
        <w:t xml:space="preserve"> Nyaga </w:t>
      </w:r>
      <w:hyperlink w:anchor="Juma" w:history="1">
        <w:r w:rsidR="007E48F7" w:rsidRPr="00F54520">
          <w:rPr>
            <w:rStyle w:val="Hyperlink"/>
            <w:u w:val="none"/>
          </w:rPr>
          <w:t>2021</w:t>
        </w:r>
      </w:hyperlink>
      <w:r w:rsidR="007E48F7" w:rsidRPr="00F54520">
        <w:t>)</w:t>
      </w:r>
      <w:r w:rsidR="007E48F7" w:rsidRPr="00F54520">
        <w:fldChar w:fldCharType="end"/>
      </w:r>
      <w:r w:rsidR="0067122A" w:rsidRPr="00F54520">
        <w:t>.</w:t>
      </w:r>
    </w:p>
    <w:p w14:paraId="6B448434" w14:textId="7480198A" w:rsidR="00227ABB" w:rsidRPr="00F54520" w:rsidRDefault="00227ABB" w:rsidP="00007BD1">
      <w:pPr>
        <w:spacing w:line="276" w:lineRule="auto"/>
        <w:ind w:firstLine="720"/>
        <w:jc w:val="both"/>
      </w:pPr>
      <w:r w:rsidRPr="00F54520">
        <w:t xml:space="preserve">Sebagai pemimpin </w:t>
      </w:r>
      <w:r w:rsidR="0067122A" w:rsidRPr="00F54520">
        <w:t>lembaga pendidikan</w:t>
      </w:r>
      <w:r w:rsidRPr="00F54520">
        <w:t xml:space="preserve">, kepala madrasah harus cerdas dalam </w:t>
      </w:r>
      <w:r w:rsidR="0067122A" w:rsidRPr="00F54520">
        <w:t xml:space="preserve">melakukan pengawasan. Bentuk pengawasan yang dilakukan oleh kepala </w:t>
      </w:r>
      <w:r w:rsidR="0067122A" w:rsidRPr="00F54520">
        <w:rPr>
          <w:rFonts w:asciiTheme="majorBidi" w:hAnsiTheme="majorBidi" w:cstheme="majorBidi"/>
        </w:rPr>
        <w:t xml:space="preserve">MTsN Lamakera adalah supervisi pendidikan dan supervisi akademik. Kepala madrasah mengumpulkan guru mata pelajaran dalam sebuah rapat dan menjadwalkan kegiatan supervisi. Beberapa instrumen yang menjadi objek supervisi kepala madrasah adalah administrasi pembelajaran guru, </w:t>
      </w:r>
      <w:r w:rsidR="0067122A" w:rsidRPr="00F54520">
        <w:rPr>
          <w:rFonts w:asciiTheme="majorBidi" w:hAnsiTheme="majorBidi" w:cstheme="majorBidi"/>
        </w:rPr>
        <w:lastRenderedPageBreak/>
        <w:t>kesesuaian mengajar guru dengan Rencana Pelaksanaan Pembelajaran (RPP), dan bentuk evaluasi guru</w:t>
      </w:r>
      <w:r w:rsidR="00E653F7" w:rsidRPr="00F54520">
        <w:rPr>
          <w:rFonts w:asciiTheme="majorBidi" w:hAnsiTheme="majorBidi" w:cstheme="majorBidi"/>
        </w:rPr>
        <w:t xml:space="preserve"> </w:t>
      </w:r>
      <w:r w:rsidR="00E653F7" w:rsidRPr="00F54520">
        <w:rPr>
          <w:rFonts w:asciiTheme="majorBidi" w:hAnsiTheme="majorBidi" w:cstheme="majorBidi"/>
        </w:rPr>
        <w:fldChar w:fldCharType="begin" w:fldLock="1"/>
      </w:r>
      <w:r w:rsidR="00E64DEC" w:rsidRPr="00F54520">
        <w:rPr>
          <w:rFonts w:asciiTheme="majorBidi" w:hAnsiTheme="majorBidi" w:cstheme="majorBidi"/>
        </w:rPr>
        <w:instrText>ADDIN CSL_CITATION {"citationItems":[{"id":"ITEM-1","itemData":{"ISSN":"2684-7736","author":[{"dropping-particle":"","family":"Ahmad","given":"Mualimin","non-dropping-particle":"","parse-names":false,"suffix":""},{"dropping-particle":"","family":"Tolla","given":"Ismail","non-dropping-particle":"","parse-names":false,"suffix":""},{"dropping-particle":"","family":"Ratmawati","given":"Ratmawati","non-dropping-particle":"","parse-names":false,"suffix":""}],"container-title":"Al-Musannif","id":"ITEM-1","issue":"2","issued":{"date-parts":[["2020"]]},"page":"127-138","title":"Analisis Pelaksanaan Supervisi Pembelajaran Kepala Madrasah Aliyah Negeri Jeneponto, Sulawesi Selatan","type":"article-journal","volume":"2"},"uris":["http://www.mendeley.com/documents/?uuid=cb90f85d-d008-4833-ba14-9005d92dd3df"]}],"mendeley":{"formattedCitation":"(Ahmad, Tolla, and Ratmawati 2020)","plainTextFormattedCitation":"(Ahmad, Tolla, and Ratmawati 2020)","previouslyFormattedCitation":"(Ahmad, Tolla, and Ratmawati 2020)"},"properties":{"noteIndex":0},"schema":"https://github.com/citation-style-language/schema/raw/master/csl-citation.json"}</w:instrText>
      </w:r>
      <w:r w:rsidR="00E653F7" w:rsidRPr="00F54520">
        <w:rPr>
          <w:rFonts w:asciiTheme="majorBidi" w:hAnsiTheme="majorBidi" w:cstheme="majorBidi"/>
        </w:rPr>
        <w:fldChar w:fldCharType="separate"/>
      </w:r>
      <w:r w:rsidR="00E653F7" w:rsidRPr="00F54520">
        <w:rPr>
          <w:rFonts w:asciiTheme="majorBidi" w:hAnsiTheme="majorBidi" w:cstheme="majorBidi"/>
        </w:rPr>
        <w:t xml:space="preserve">(Ahmad, Tolla, </w:t>
      </w:r>
      <w:r w:rsidR="00321809" w:rsidRPr="00F54520">
        <w:rPr>
          <w:rFonts w:asciiTheme="majorBidi" w:hAnsiTheme="majorBidi" w:cstheme="majorBidi"/>
        </w:rPr>
        <w:t>dan</w:t>
      </w:r>
      <w:r w:rsidR="00E653F7" w:rsidRPr="00F54520">
        <w:rPr>
          <w:rFonts w:asciiTheme="majorBidi" w:hAnsiTheme="majorBidi" w:cstheme="majorBidi"/>
        </w:rPr>
        <w:t xml:space="preserve"> Ratmawati </w:t>
      </w:r>
      <w:hyperlink w:anchor="Ahmad" w:history="1">
        <w:r w:rsidR="00E653F7" w:rsidRPr="00F54520">
          <w:rPr>
            <w:rStyle w:val="Hyperlink"/>
            <w:rFonts w:asciiTheme="majorBidi" w:hAnsiTheme="majorBidi" w:cstheme="majorBidi"/>
            <w:u w:val="none"/>
          </w:rPr>
          <w:t>2020</w:t>
        </w:r>
      </w:hyperlink>
      <w:r w:rsidR="00E653F7" w:rsidRPr="00F54520">
        <w:rPr>
          <w:rFonts w:asciiTheme="majorBidi" w:hAnsiTheme="majorBidi" w:cstheme="majorBidi"/>
        </w:rPr>
        <w:t>)</w:t>
      </w:r>
      <w:r w:rsidR="00E653F7" w:rsidRPr="00F54520">
        <w:rPr>
          <w:rFonts w:asciiTheme="majorBidi" w:hAnsiTheme="majorBidi" w:cstheme="majorBidi"/>
        </w:rPr>
        <w:fldChar w:fldCharType="end"/>
      </w:r>
      <w:r w:rsidR="0067122A" w:rsidRPr="00F54520">
        <w:rPr>
          <w:rFonts w:asciiTheme="majorBidi" w:hAnsiTheme="majorBidi" w:cstheme="majorBidi"/>
        </w:rPr>
        <w:t>.</w:t>
      </w:r>
      <w:r w:rsidR="00764564" w:rsidRPr="00F54520">
        <w:rPr>
          <w:rFonts w:asciiTheme="majorBidi" w:hAnsiTheme="majorBidi" w:cstheme="majorBidi"/>
        </w:rPr>
        <w:t xml:space="preserve"> Dalam supervisi akademik, kepala madrasah memainkan perannya dengan sangat baik. Sayangnya, berdasarkan observasi dan informasi dari informan guru masih perlu peningkatan pengawasan dalam hal program sekolah terkait kepanitiaan</w:t>
      </w:r>
      <w:r w:rsidRPr="00F54520">
        <w:t>.</w:t>
      </w:r>
    </w:p>
    <w:p w14:paraId="3E90B67A" w14:textId="77777777" w:rsidR="00227ABB" w:rsidRPr="00F54520" w:rsidRDefault="00227ABB" w:rsidP="00007BD1">
      <w:pPr>
        <w:spacing w:before="120" w:line="276" w:lineRule="auto"/>
        <w:jc w:val="both"/>
        <w:rPr>
          <w:rFonts w:asciiTheme="majorBidi" w:hAnsiTheme="majorBidi" w:cstheme="majorBidi"/>
          <w:b/>
          <w:bCs/>
        </w:rPr>
      </w:pPr>
      <w:r w:rsidRPr="00F54520">
        <w:rPr>
          <w:rFonts w:asciiTheme="majorBidi" w:hAnsiTheme="majorBidi" w:cstheme="majorBidi"/>
          <w:b/>
          <w:bCs/>
        </w:rPr>
        <w:t>Iklim Kerja Guru</w:t>
      </w:r>
    </w:p>
    <w:p w14:paraId="50B53C43" w14:textId="3A826581" w:rsidR="00227ABB" w:rsidRPr="00F54520" w:rsidRDefault="00227ABB" w:rsidP="00007BD1">
      <w:pPr>
        <w:spacing w:line="276" w:lineRule="auto"/>
        <w:ind w:firstLine="720"/>
        <w:jc w:val="both"/>
        <w:rPr>
          <w:rFonts w:asciiTheme="majorBidi" w:hAnsiTheme="majorBidi" w:cstheme="majorBidi"/>
        </w:rPr>
      </w:pPr>
      <w:r w:rsidRPr="00F54520">
        <w:rPr>
          <w:rFonts w:asciiTheme="majorBidi" w:hAnsiTheme="majorBidi" w:cstheme="majorBidi"/>
        </w:rPr>
        <w:t xml:space="preserve">Dalam melaksanakan tugasnya sebagai pendidik, guru harus mendapatkan dukungan yang baik dari berbagai lini, seperti dari </w:t>
      </w:r>
      <w:r w:rsidR="00FB3B27" w:rsidRPr="00F54520">
        <w:rPr>
          <w:rFonts w:asciiTheme="majorBidi" w:hAnsiTheme="majorBidi" w:cstheme="majorBidi"/>
        </w:rPr>
        <w:t xml:space="preserve">sesama </w:t>
      </w:r>
      <w:r w:rsidRPr="00F54520">
        <w:rPr>
          <w:rFonts w:asciiTheme="majorBidi" w:hAnsiTheme="majorBidi" w:cstheme="majorBidi"/>
        </w:rPr>
        <w:t xml:space="preserve">guru, </w:t>
      </w:r>
      <w:r w:rsidR="00FB3B27" w:rsidRPr="00F54520">
        <w:rPr>
          <w:rFonts w:asciiTheme="majorBidi" w:hAnsiTheme="majorBidi" w:cstheme="majorBidi"/>
        </w:rPr>
        <w:t xml:space="preserve">siswa, dan </w:t>
      </w:r>
      <w:r w:rsidRPr="00F54520">
        <w:rPr>
          <w:rFonts w:asciiTheme="majorBidi" w:hAnsiTheme="majorBidi" w:cstheme="majorBidi"/>
        </w:rPr>
        <w:t>kepala madrasah</w:t>
      </w:r>
      <w:r w:rsidR="00FB3B27" w:rsidRPr="00F54520">
        <w:rPr>
          <w:rFonts w:asciiTheme="majorBidi" w:hAnsiTheme="majorBidi" w:cstheme="majorBidi"/>
        </w:rPr>
        <w:t>.</w:t>
      </w:r>
      <w:r w:rsidRPr="00F54520">
        <w:rPr>
          <w:rFonts w:asciiTheme="majorBidi" w:hAnsiTheme="majorBidi" w:cstheme="majorBidi"/>
        </w:rPr>
        <w:t xml:space="preserve"> </w:t>
      </w:r>
      <w:r w:rsidR="00FB3B27" w:rsidRPr="00F54520">
        <w:rPr>
          <w:rFonts w:asciiTheme="majorBidi" w:hAnsiTheme="majorBidi" w:cstheme="majorBidi"/>
        </w:rPr>
        <w:t xml:space="preserve">Kondisi </w:t>
      </w:r>
      <w:r w:rsidRPr="00F54520">
        <w:rPr>
          <w:rFonts w:asciiTheme="majorBidi" w:hAnsiTheme="majorBidi" w:cstheme="majorBidi"/>
        </w:rPr>
        <w:t xml:space="preserve">keterdukungan seperti ini akan memberi </w:t>
      </w:r>
      <w:r w:rsidR="00FB3B27" w:rsidRPr="00F54520">
        <w:rPr>
          <w:rFonts w:asciiTheme="majorBidi" w:hAnsiTheme="majorBidi" w:cstheme="majorBidi"/>
        </w:rPr>
        <w:t>semangat dan motivasi kepada guru</w:t>
      </w:r>
      <w:r w:rsidRPr="00F54520">
        <w:rPr>
          <w:rFonts w:asciiTheme="majorBidi" w:hAnsiTheme="majorBidi" w:cstheme="majorBidi"/>
        </w:rPr>
        <w:t xml:space="preserve"> </w:t>
      </w:r>
      <w:r w:rsidR="00FB3B27" w:rsidRPr="00F54520">
        <w:rPr>
          <w:rFonts w:asciiTheme="majorBidi" w:hAnsiTheme="majorBidi" w:cstheme="majorBidi"/>
        </w:rPr>
        <w:t>untuk</w:t>
      </w:r>
      <w:r w:rsidRPr="00F54520">
        <w:rPr>
          <w:rFonts w:asciiTheme="majorBidi" w:hAnsiTheme="majorBidi" w:cstheme="majorBidi"/>
        </w:rPr>
        <w:t xml:space="preserve"> melaksanakan </w:t>
      </w:r>
      <w:r w:rsidR="00FB3B27" w:rsidRPr="00F54520">
        <w:rPr>
          <w:rFonts w:asciiTheme="majorBidi" w:hAnsiTheme="majorBidi" w:cstheme="majorBidi"/>
        </w:rPr>
        <w:t>tugas, peran, dan tanggung jawabnya</w:t>
      </w:r>
      <w:r w:rsidR="00A01184" w:rsidRPr="00F54520">
        <w:rPr>
          <w:rFonts w:asciiTheme="majorBidi" w:hAnsiTheme="majorBidi" w:cstheme="majorBidi"/>
        </w:rPr>
        <w:t xml:space="preserve"> </w:t>
      </w:r>
      <w:r w:rsidR="00A01184" w:rsidRPr="00F54520">
        <w:rPr>
          <w:rFonts w:asciiTheme="majorBidi" w:hAnsiTheme="majorBidi" w:cstheme="majorBidi"/>
        </w:rPr>
        <w:fldChar w:fldCharType="begin" w:fldLock="1"/>
      </w:r>
      <w:r w:rsidR="00A01184" w:rsidRPr="00F54520">
        <w:rPr>
          <w:rFonts w:asciiTheme="majorBidi" w:hAnsiTheme="majorBidi" w:cstheme="majorBidi"/>
        </w:rPr>
        <w:instrText>ADDIN CSL_CITATION {"citationItems":[{"id":"ITEM-1","itemData":{"ISSN":"2615-4153","author":[{"dropping-particle":"","family":"Pohan","given":"Rahmadanni","non-dropping-particle":"","parse-names":false,"suffix":""}],"container-title":"AL-USWAH: Jurnal Riset Dan Kajian Pendidikan Agama Islam","id":"ITEM-1","issue":"1","issued":{"date-parts":[["2019"]]},"page":"1-22","title":"Pengaruh Iklim Kerja dan Motivasi Berprestasi terhadap Kinerja Guru Madrasah Tsanawiyah Negeri Kota Pekanbaru","type":"article-journal","volume":"2"},"uris":["http://www.mendeley.com/documents/?uuid=2ad949a1-93cc-4064-8157-0a1a6abc7fe8"]}],"mendeley":{"formattedCitation":"(Pohan 2019)","plainTextFormattedCitation":"(Pohan 2019)","previouslyFormattedCitation":"(Pohan 2019)"},"properties":{"noteIndex":0},"schema":"https://github.com/citation-style-language/schema/raw/master/csl-citation.json"}</w:instrText>
      </w:r>
      <w:r w:rsidR="00A01184" w:rsidRPr="00F54520">
        <w:rPr>
          <w:rFonts w:asciiTheme="majorBidi" w:hAnsiTheme="majorBidi" w:cstheme="majorBidi"/>
        </w:rPr>
        <w:fldChar w:fldCharType="separate"/>
      </w:r>
      <w:r w:rsidR="00A01184" w:rsidRPr="00F54520">
        <w:rPr>
          <w:rFonts w:asciiTheme="majorBidi" w:hAnsiTheme="majorBidi" w:cstheme="majorBidi"/>
        </w:rPr>
        <w:t xml:space="preserve">(Pohan </w:t>
      </w:r>
      <w:hyperlink w:anchor="Pohan" w:history="1">
        <w:r w:rsidR="00A01184" w:rsidRPr="00F54520">
          <w:rPr>
            <w:rStyle w:val="Hyperlink"/>
            <w:rFonts w:asciiTheme="majorBidi" w:hAnsiTheme="majorBidi" w:cstheme="majorBidi"/>
            <w:u w:val="none"/>
          </w:rPr>
          <w:t>2019</w:t>
        </w:r>
      </w:hyperlink>
      <w:r w:rsidR="00A01184" w:rsidRPr="00F54520">
        <w:rPr>
          <w:rFonts w:asciiTheme="majorBidi" w:hAnsiTheme="majorBidi" w:cstheme="majorBidi"/>
        </w:rPr>
        <w:t>)</w:t>
      </w:r>
      <w:r w:rsidR="00A01184" w:rsidRPr="00F54520">
        <w:rPr>
          <w:rFonts w:asciiTheme="majorBidi" w:hAnsiTheme="majorBidi" w:cstheme="majorBidi"/>
        </w:rPr>
        <w:fldChar w:fldCharType="end"/>
      </w:r>
      <w:r w:rsidR="00FB3B27" w:rsidRPr="00F54520">
        <w:rPr>
          <w:rFonts w:asciiTheme="majorBidi" w:hAnsiTheme="majorBidi" w:cstheme="majorBidi"/>
        </w:rPr>
        <w:t>.</w:t>
      </w:r>
      <w:r w:rsidRPr="00F54520">
        <w:rPr>
          <w:rFonts w:asciiTheme="majorBidi" w:hAnsiTheme="majorBidi" w:cstheme="majorBidi"/>
        </w:rPr>
        <w:t xml:space="preserve"> Di</w:t>
      </w:r>
      <w:r w:rsidR="00FB3B27" w:rsidRPr="00F54520">
        <w:rPr>
          <w:rFonts w:asciiTheme="majorBidi" w:hAnsiTheme="majorBidi" w:cstheme="majorBidi"/>
        </w:rPr>
        <w:t xml:space="preserve"> </w:t>
      </w:r>
      <w:r w:rsidRPr="00F54520">
        <w:rPr>
          <w:rFonts w:asciiTheme="majorBidi" w:hAnsiTheme="majorBidi" w:cstheme="majorBidi"/>
        </w:rPr>
        <w:t xml:space="preserve">samping mendapat keterdukungan, guru juga harus berada dalam ruang lingkup atau </w:t>
      </w:r>
      <w:r w:rsidR="00FB3B27" w:rsidRPr="00F54520">
        <w:rPr>
          <w:rFonts w:asciiTheme="majorBidi" w:hAnsiTheme="majorBidi" w:cstheme="majorBidi"/>
        </w:rPr>
        <w:t xml:space="preserve">iklim </w:t>
      </w:r>
      <w:r w:rsidRPr="00F54520">
        <w:rPr>
          <w:rFonts w:asciiTheme="majorBidi" w:hAnsiTheme="majorBidi" w:cstheme="majorBidi"/>
        </w:rPr>
        <w:t>kerja yang baik atau kondusif</w:t>
      </w:r>
      <w:r w:rsidR="00FB3B27" w:rsidRPr="00F54520">
        <w:rPr>
          <w:rFonts w:asciiTheme="majorBidi" w:hAnsiTheme="majorBidi" w:cstheme="majorBidi"/>
        </w:rPr>
        <w:t>.</w:t>
      </w:r>
      <w:r w:rsidRPr="00F54520">
        <w:rPr>
          <w:rFonts w:asciiTheme="majorBidi" w:hAnsiTheme="majorBidi" w:cstheme="majorBidi"/>
        </w:rPr>
        <w:t xml:space="preserve"> </w:t>
      </w:r>
      <w:r w:rsidR="00FB3B27" w:rsidRPr="00F54520">
        <w:rPr>
          <w:rFonts w:asciiTheme="majorBidi" w:hAnsiTheme="majorBidi" w:cstheme="majorBidi"/>
        </w:rPr>
        <w:t>I</w:t>
      </w:r>
      <w:r w:rsidRPr="00F54520">
        <w:rPr>
          <w:rFonts w:asciiTheme="majorBidi" w:hAnsiTheme="majorBidi" w:cstheme="majorBidi"/>
        </w:rPr>
        <w:t xml:space="preserve">klim kerja </w:t>
      </w:r>
      <w:r w:rsidR="00FB3B27" w:rsidRPr="00F54520">
        <w:rPr>
          <w:rFonts w:asciiTheme="majorBidi" w:hAnsiTheme="majorBidi" w:cstheme="majorBidi"/>
        </w:rPr>
        <w:t xml:space="preserve">yang baik akan memberi dampak positif pada </w:t>
      </w:r>
      <w:r w:rsidRPr="00F54520">
        <w:rPr>
          <w:rFonts w:asciiTheme="majorBidi" w:hAnsiTheme="majorBidi" w:cstheme="majorBidi"/>
        </w:rPr>
        <w:t xml:space="preserve">kinerja guru </w:t>
      </w:r>
      <w:r w:rsidR="00FB3B27" w:rsidRPr="00F54520">
        <w:rPr>
          <w:rFonts w:asciiTheme="majorBidi" w:hAnsiTheme="majorBidi" w:cstheme="majorBidi"/>
        </w:rPr>
        <w:t>di</w:t>
      </w:r>
      <w:r w:rsidRPr="00F54520">
        <w:rPr>
          <w:rFonts w:asciiTheme="majorBidi" w:hAnsiTheme="majorBidi" w:cstheme="majorBidi"/>
        </w:rPr>
        <w:t xml:space="preserve"> madrasah</w:t>
      </w:r>
      <w:r w:rsidR="00E64DEC" w:rsidRPr="00F54520">
        <w:rPr>
          <w:rFonts w:asciiTheme="majorBidi" w:hAnsiTheme="majorBidi" w:cstheme="majorBidi"/>
        </w:rPr>
        <w:t xml:space="preserve"> </w:t>
      </w:r>
      <w:r w:rsidR="00E64DEC" w:rsidRPr="00F54520">
        <w:rPr>
          <w:rFonts w:asciiTheme="majorBidi" w:hAnsiTheme="majorBidi" w:cstheme="majorBidi"/>
        </w:rPr>
        <w:fldChar w:fldCharType="begin" w:fldLock="1"/>
      </w:r>
      <w:r w:rsidR="007E48F7" w:rsidRPr="00F54520">
        <w:rPr>
          <w:rFonts w:asciiTheme="majorBidi" w:hAnsiTheme="majorBidi" w:cstheme="majorBidi"/>
        </w:rPr>
        <w:instrText>ADDIN CSL_CITATION {"citationItems":[{"id":"ITEM-1","itemData":{"ISSN":"2549-1229","author":[{"dropping-particle":"","family":"Hamid","given":"Abdul","non-dropping-particle":"","parse-names":false,"suffix":""}],"container-title":"Jurnal Al Bayan UIN Raden Intan","id":"ITEM-1","issue":"2","issued":{"date-parts":[["2014"]]},"page":"73663","publisher":"Raden Intan State Islamic University","title":"Pengaruh Iklim Kerja Terhadap Kinerja Guru Madrasah Ibtidaiyah Negeri Kota Bandar Lampung","type":"article-journal","volume":"6"},"uris":["http://www.mendeley.com/documents/?uuid=82f8fbbc-9272-4c2f-a9fb-a6d27955fe12"]}],"mendeley":{"formattedCitation":"(Hamid 2014)","plainTextFormattedCitation":"(Hamid 2014)","previouslyFormattedCitation":"(Hamid 2014)"},"properties":{"noteIndex":0},"schema":"https://github.com/citation-style-language/schema/raw/master/csl-citation.json"}</w:instrText>
      </w:r>
      <w:r w:rsidR="00E64DEC" w:rsidRPr="00F54520">
        <w:rPr>
          <w:rFonts w:asciiTheme="majorBidi" w:hAnsiTheme="majorBidi" w:cstheme="majorBidi"/>
        </w:rPr>
        <w:fldChar w:fldCharType="separate"/>
      </w:r>
      <w:r w:rsidR="00E64DEC" w:rsidRPr="00F54520">
        <w:rPr>
          <w:rFonts w:asciiTheme="majorBidi" w:hAnsiTheme="majorBidi" w:cstheme="majorBidi"/>
        </w:rPr>
        <w:t xml:space="preserve">(Hamid </w:t>
      </w:r>
      <w:hyperlink w:anchor="Hamid" w:history="1">
        <w:r w:rsidR="00E64DEC" w:rsidRPr="00F54520">
          <w:rPr>
            <w:rStyle w:val="Hyperlink"/>
            <w:rFonts w:asciiTheme="majorBidi" w:hAnsiTheme="majorBidi" w:cstheme="majorBidi"/>
            <w:u w:val="none"/>
          </w:rPr>
          <w:t>2014</w:t>
        </w:r>
      </w:hyperlink>
      <w:r w:rsidR="00E64DEC" w:rsidRPr="00F54520">
        <w:rPr>
          <w:rFonts w:asciiTheme="majorBidi" w:hAnsiTheme="majorBidi" w:cstheme="majorBidi"/>
        </w:rPr>
        <w:t>)</w:t>
      </w:r>
      <w:r w:rsidR="00E64DEC" w:rsidRPr="00F54520">
        <w:rPr>
          <w:rFonts w:asciiTheme="majorBidi" w:hAnsiTheme="majorBidi" w:cstheme="majorBidi"/>
        </w:rPr>
        <w:fldChar w:fldCharType="end"/>
      </w:r>
      <w:r w:rsidRPr="00F54520">
        <w:rPr>
          <w:rFonts w:asciiTheme="majorBidi" w:hAnsiTheme="majorBidi" w:cstheme="majorBidi"/>
        </w:rPr>
        <w:t xml:space="preserve">. </w:t>
      </w:r>
    </w:p>
    <w:p w14:paraId="53D5BD4A" w14:textId="34CB3B36" w:rsidR="00227ABB" w:rsidRPr="00F54520" w:rsidRDefault="00227ABB" w:rsidP="00007BD1">
      <w:pPr>
        <w:spacing w:line="276" w:lineRule="auto"/>
        <w:ind w:firstLine="720"/>
        <w:jc w:val="both"/>
        <w:rPr>
          <w:rFonts w:asciiTheme="majorBidi" w:hAnsiTheme="majorBidi" w:cstheme="majorBidi"/>
        </w:rPr>
      </w:pPr>
      <w:r w:rsidRPr="00F54520">
        <w:rPr>
          <w:rFonts w:asciiTheme="majorBidi" w:hAnsiTheme="majorBidi" w:cstheme="majorBidi"/>
        </w:rPr>
        <w:t>Kepala madrasah</w:t>
      </w:r>
      <w:r w:rsidR="00CA1760" w:rsidRPr="00F54520">
        <w:rPr>
          <w:rFonts w:asciiTheme="majorBidi" w:hAnsiTheme="majorBidi" w:cstheme="majorBidi"/>
        </w:rPr>
        <w:t>,</w:t>
      </w:r>
      <w:r w:rsidRPr="00F54520">
        <w:rPr>
          <w:rFonts w:asciiTheme="majorBidi" w:hAnsiTheme="majorBidi" w:cstheme="majorBidi"/>
        </w:rPr>
        <w:t xml:space="preserve"> </w:t>
      </w:r>
      <w:r w:rsidRPr="00F54520">
        <w:t xml:space="preserve">selain harus memiliki kompetensi manajerial dalam melaksanakan tugas kepemimpinannya, </w:t>
      </w:r>
      <w:r w:rsidR="00CA1760" w:rsidRPr="00F54520">
        <w:t>mereka</w:t>
      </w:r>
      <w:r w:rsidRPr="00F54520">
        <w:t xml:space="preserve"> juga harus menumbuhkan iklim kerja lingkungan </w:t>
      </w:r>
      <w:r w:rsidR="00CA1760" w:rsidRPr="00F54520">
        <w:t>madrasah,</w:t>
      </w:r>
      <w:r w:rsidRPr="00F54520">
        <w:t xml:space="preserve"> baik lewat statusnya sebagai guru maupun sebagai </w:t>
      </w:r>
      <w:r w:rsidR="00CA1760" w:rsidRPr="00F54520">
        <w:t>manajer</w:t>
      </w:r>
      <w:r w:rsidRPr="00F54520">
        <w:t xml:space="preserve"> dengan segala kompetensi manajerial yang dimiliki</w:t>
      </w:r>
      <w:r w:rsidR="00A01184" w:rsidRPr="00F54520">
        <w:t xml:space="preserve"> </w:t>
      </w:r>
      <w:r w:rsidR="00A01184" w:rsidRPr="00F54520">
        <w:fldChar w:fldCharType="begin" w:fldLock="1"/>
      </w:r>
      <w:r w:rsidR="00A20221" w:rsidRPr="00F54520">
        <w:instrText>ADDIN CSL_CITATION {"citationItems":[{"id":"ITEM-1","itemData":{"ISSN":"2684-7736","author":[{"dropping-particle":"","family":"Yaman","given":"Askar","non-dropping-particle":"","parse-names":false,"suffix":""}],"container-title":"Al-Musannif","id":"ITEM-1","issue":"1","issued":{"date-parts":[["2020"]]},"page":"29-48","title":"Pengaruh Kepemimpinan Kepala Sekolah, Tunjangan Profesi Guru, dan Iklim Sekolah terhadap Kinerja Guru SMK Negeri di Kota Makassar","type":"article-journal","volume":"2"},"uris":["http://www.mendeley.com/documents/?uuid=ae49cab2-5c52-456c-9708-79dd1859490f"]}],"mendeley":{"formattedCitation":"(Yaman 2020)","plainTextFormattedCitation":"(Yaman 2020)","previouslyFormattedCitation":"(Yaman 2020)"},"properties":{"noteIndex":0},"schema":"https://github.com/citation-style-language/schema/raw/master/csl-citation.json"}</w:instrText>
      </w:r>
      <w:r w:rsidR="00A01184" w:rsidRPr="00F54520">
        <w:fldChar w:fldCharType="separate"/>
      </w:r>
      <w:r w:rsidR="00A01184" w:rsidRPr="00F54520">
        <w:t xml:space="preserve">(Yaman </w:t>
      </w:r>
      <w:hyperlink w:anchor="Yaman" w:history="1">
        <w:r w:rsidR="00A01184" w:rsidRPr="00F54520">
          <w:rPr>
            <w:rStyle w:val="Hyperlink"/>
            <w:u w:val="none"/>
          </w:rPr>
          <w:t>2020</w:t>
        </w:r>
      </w:hyperlink>
      <w:r w:rsidR="00A01184" w:rsidRPr="00F54520">
        <w:t>)</w:t>
      </w:r>
      <w:r w:rsidR="00A01184" w:rsidRPr="00F54520">
        <w:fldChar w:fldCharType="end"/>
      </w:r>
      <w:r w:rsidRPr="00F54520">
        <w:t xml:space="preserve">. Iklim kerja guru sangat memberi dampak </w:t>
      </w:r>
      <w:r w:rsidR="001812E1" w:rsidRPr="00F54520">
        <w:t xml:space="preserve">(positif atau negatif) </w:t>
      </w:r>
      <w:r w:rsidRPr="00F54520">
        <w:t xml:space="preserve">terhadap proses pendidikan. Iklim kerja guru merupakan iklim </w:t>
      </w:r>
      <w:r w:rsidR="00CA1760" w:rsidRPr="00F54520">
        <w:t>sekolah atau madrasah tempat</w:t>
      </w:r>
      <w:r w:rsidRPr="00F54520">
        <w:t xml:space="preserve"> guru menjalankan tugas profesinya. Jadi</w:t>
      </w:r>
      <w:r w:rsidR="00CA1760" w:rsidRPr="00F54520">
        <w:t>,</w:t>
      </w:r>
      <w:r w:rsidRPr="00F54520">
        <w:t xml:space="preserve"> iklim kerja guru </w:t>
      </w:r>
      <w:r w:rsidR="00CA1760" w:rsidRPr="00F54520">
        <w:t>merupakan</w:t>
      </w:r>
      <w:r w:rsidRPr="00F54520">
        <w:t xml:space="preserve"> iklim sekolah</w:t>
      </w:r>
      <w:r w:rsidR="00CA1760" w:rsidRPr="00F54520">
        <w:t xml:space="preserve"> atau madrasah</w:t>
      </w:r>
      <w:r w:rsidRPr="00F54520">
        <w:t xml:space="preserve"> </w:t>
      </w:r>
      <w:r w:rsidR="00CA1760" w:rsidRPr="00F54520">
        <w:t>berupa suasana</w:t>
      </w:r>
      <w:r w:rsidRPr="00F54520">
        <w:t xml:space="preserve"> yang terjadi di</w:t>
      </w:r>
      <w:r w:rsidR="00CA1760" w:rsidRPr="00F54520">
        <w:t xml:space="preserve"> </w:t>
      </w:r>
      <w:r w:rsidRPr="00F54520">
        <w:t>lingkungan sekolah</w:t>
      </w:r>
      <w:r w:rsidR="00CA1760" w:rsidRPr="00F54520">
        <w:t xml:space="preserve"> atau madrasah</w:t>
      </w:r>
      <w:r w:rsidRPr="00F54520">
        <w:t>. Iklim kerja yang mendukung keberhasilan guru dalam menjalankan tugas adalah suasana keakraban antara sesama guru, guru dan kepala sekolah</w:t>
      </w:r>
      <w:r w:rsidR="00CA1760" w:rsidRPr="00F54520">
        <w:t>,</w:t>
      </w:r>
      <w:r w:rsidRPr="00F54520">
        <w:t xml:space="preserve"> serta guru dan peserta didik</w:t>
      </w:r>
      <w:r w:rsidR="00A20221" w:rsidRPr="00F54520">
        <w:t xml:space="preserve"> </w:t>
      </w:r>
      <w:r w:rsidR="00A20221" w:rsidRPr="00F54520">
        <w:fldChar w:fldCharType="begin" w:fldLock="1"/>
      </w:r>
      <w:r w:rsidR="008F1FEB" w:rsidRPr="00F54520">
        <w:instrText>ADDIN CSL_CITATION {"citationItems":[{"id":"ITEM-1","itemData":{"ISSN":"2597-9035","author":[{"dropping-particle":"","family":"Prasetyo","given":"Ridwan Aji Budi","non-dropping-particle":"","parse-names":false,"suffix":""}],"container-title":"Jurnal Psikologi Teori Dan Terapan","id":"ITEM-1","issue":"2","issued":{"date-parts":[["2018"]]},"page":"133-144","title":"Persepsi iklim sekolah dan kesejahteraan subjektif siswa di sekolah","type":"article-journal","volume":"8"},"uris":["http://www.mendeley.com/documents/?uuid=3238341c-3a8f-4115-ab1b-0722894ebb80"]}],"mendeley":{"formattedCitation":"(Prasetyo 2018)","plainTextFormattedCitation":"(Prasetyo 2018)","previouslyFormattedCitation":"(Prasetyo 2018)"},"properties":{"noteIndex":0},"schema":"https://github.com/citation-style-language/schema/raw/master/csl-citation.json"}</w:instrText>
      </w:r>
      <w:r w:rsidR="00A20221" w:rsidRPr="00F54520">
        <w:fldChar w:fldCharType="separate"/>
      </w:r>
      <w:r w:rsidR="00A20221" w:rsidRPr="00F54520">
        <w:t xml:space="preserve">(Prasetyo </w:t>
      </w:r>
      <w:hyperlink w:anchor="Prasetyo" w:history="1">
        <w:r w:rsidR="00A20221" w:rsidRPr="00F54520">
          <w:rPr>
            <w:rStyle w:val="Hyperlink"/>
            <w:u w:val="none"/>
          </w:rPr>
          <w:t>2018</w:t>
        </w:r>
      </w:hyperlink>
      <w:r w:rsidR="00A20221" w:rsidRPr="00F54520">
        <w:t>)</w:t>
      </w:r>
      <w:r w:rsidR="00A20221" w:rsidRPr="00F54520">
        <w:fldChar w:fldCharType="end"/>
      </w:r>
      <w:r w:rsidRPr="00F54520">
        <w:t>.</w:t>
      </w:r>
    </w:p>
    <w:p w14:paraId="49CBAFC0" w14:textId="30CC4C94" w:rsidR="00227ABB" w:rsidRPr="00F54520" w:rsidRDefault="00CA1760" w:rsidP="00007BD1">
      <w:pPr>
        <w:pStyle w:val="ListParagraph"/>
        <w:spacing w:after="0"/>
        <w:ind w:left="0" w:firstLine="720"/>
        <w:contextualSpacing w:val="0"/>
        <w:jc w:val="both"/>
        <w:rPr>
          <w:rFonts w:ascii="Times New Roman" w:hAnsi="Times New Roman"/>
          <w:sz w:val="24"/>
          <w:szCs w:val="24"/>
        </w:rPr>
      </w:pPr>
      <w:r w:rsidRPr="00F54520">
        <w:rPr>
          <w:rFonts w:ascii="Times New Roman" w:hAnsi="Times New Roman"/>
          <w:sz w:val="24"/>
          <w:szCs w:val="24"/>
        </w:rPr>
        <w:t>Berdasarkan</w:t>
      </w:r>
      <w:r w:rsidR="00227ABB" w:rsidRPr="00F54520">
        <w:rPr>
          <w:rFonts w:ascii="Times New Roman" w:hAnsi="Times New Roman"/>
          <w:sz w:val="24"/>
          <w:szCs w:val="24"/>
        </w:rPr>
        <w:t xml:space="preserve"> </w:t>
      </w:r>
      <w:r w:rsidRPr="00F54520">
        <w:rPr>
          <w:rFonts w:ascii="Times New Roman" w:hAnsi="Times New Roman"/>
          <w:sz w:val="24"/>
          <w:szCs w:val="24"/>
        </w:rPr>
        <w:t xml:space="preserve">data temuan lapangan yang menunjukkan kompetensi manajerial kepala madrasah termasuk dalam kategori rendah dan berimplikasi pada </w:t>
      </w:r>
      <w:r w:rsidR="00227ABB" w:rsidRPr="00F54520">
        <w:rPr>
          <w:rFonts w:ascii="Times New Roman" w:hAnsi="Times New Roman"/>
          <w:sz w:val="24"/>
          <w:szCs w:val="24"/>
        </w:rPr>
        <w:t>tidak berjalannya dengan baik dan efektif kerja-kerj</w:t>
      </w:r>
      <w:r w:rsidRPr="00F54520">
        <w:rPr>
          <w:rFonts w:ascii="Times New Roman" w:hAnsi="Times New Roman"/>
          <w:sz w:val="24"/>
          <w:szCs w:val="24"/>
        </w:rPr>
        <w:t>a</w:t>
      </w:r>
      <w:r w:rsidR="00227ABB" w:rsidRPr="00F54520">
        <w:rPr>
          <w:rFonts w:ascii="Times New Roman" w:hAnsi="Times New Roman"/>
          <w:sz w:val="24"/>
          <w:szCs w:val="24"/>
        </w:rPr>
        <w:t xml:space="preserve"> kepala </w:t>
      </w:r>
      <w:r w:rsidRPr="00F54520">
        <w:rPr>
          <w:rFonts w:ascii="Times New Roman" w:hAnsi="Times New Roman"/>
          <w:sz w:val="24"/>
          <w:szCs w:val="24"/>
        </w:rPr>
        <w:t>madrasah</w:t>
      </w:r>
      <w:r w:rsidR="00227ABB" w:rsidRPr="00F54520">
        <w:rPr>
          <w:rFonts w:ascii="Times New Roman" w:hAnsi="Times New Roman"/>
          <w:sz w:val="24"/>
          <w:szCs w:val="24"/>
        </w:rPr>
        <w:t xml:space="preserve"> lewat sistem </w:t>
      </w:r>
      <w:r w:rsidRPr="00F54520">
        <w:rPr>
          <w:rFonts w:ascii="Times New Roman" w:hAnsi="Times New Roman"/>
          <w:sz w:val="24"/>
          <w:szCs w:val="24"/>
        </w:rPr>
        <w:t>manajerial. K</w:t>
      </w:r>
      <w:r w:rsidR="00227ABB" w:rsidRPr="00F54520">
        <w:rPr>
          <w:rFonts w:ascii="Times New Roman" w:hAnsi="Times New Roman"/>
          <w:sz w:val="24"/>
          <w:szCs w:val="24"/>
        </w:rPr>
        <w:t xml:space="preserve">epala </w:t>
      </w:r>
      <w:r w:rsidRPr="00F54520">
        <w:rPr>
          <w:rFonts w:ascii="Times New Roman" w:hAnsi="Times New Roman"/>
          <w:sz w:val="24"/>
          <w:szCs w:val="24"/>
        </w:rPr>
        <w:t>madrasah dianggap</w:t>
      </w:r>
      <w:r w:rsidR="00227ABB" w:rsidRPr="00F54520">
        <w:rPr>
          <w:rFonts w:ascii="Times New Roman" w:hAnsi="Times New Roman"/>
          <w:sz w:val="24"/>
          <w:szCs w:val="24"/>
        </w:rPr>
        <w:t xml:space="preserve"> gagal melakukan satu prinsip penting dalam </w:t>
      </w:r>
      <w:r w:rsidRPr="00F54520">
        <w:rPr>
          <w:rFonts w:ascii="Times New Roman" w:hAnsi="Times New Roman"/>
          <w:sz w:val="24"/>
          <w:szCs w:val="24"/>
        </w:rPr>
        <w:t>kepemimpinan yang berbanding lurus dengan</w:t>
      </w:r>
      <w:r w:rsidR="00227ABB" w:rsidRPr="00F54520">
        <w:rPr>
          <w:rFonts w:ascii="Times New Roman" w:hAnsi="Times New Roman"/>
          <w:sz w:val="24"/>
          <w:szCs w:val="24"/>
        </w:rPr>
        <w:t xml:space="preserve"> </w:t>
      </w:r>
      <w:r w:rsidR="008F1FEB" w:rsidRPr="00F54520">
        <w:rPr>
          <w:rFonts w:ascii="Times New Roman" w:hAnsi="Times New Roman"/>
          <w:sz w:val="24"/>
          <w:szCs w:val="24"/>
        </w:rPr>
        <w:t xml:space="preserve">tidak kondusifnya </w:t>
      </w:r>
      <w:r w:rsidR="00227ABB" w:rsidRPr="00F54520">
        <w:rPr>
          <w:rFonts w:ascii="Times New Roman" w:hAnsi="Times New Roman"/>
          <w:sz w:val="24"/>
          <w:szCs w:val="24"/>
        </w:rPr>
        <w:t xml:space="preserve">suasana ataupun iklim kerja </w:t>
      </w:r>
      <w:r w:rsidRPr="00F54520">
        <w:rPr>
          <w:rFonts w:ascii="Times New Roman" w:hAnsi="Times New Roman"/>
          <w:sz w:val="24"/>
          <w:szCs w:val="24"/>
        </w:rPr>
        <w:t>guru</w:t>
      </w:r>
      <w:r w:rsidR="008F1FEB" w:rsidRPr="00F54520">
        <w:rPr>
          <w:rFonts w:ascii="Times New Roman" w:hAnsi="Times New Roman"/>
          <w:sz w:val="24"/>
          <w:szCs w:val="24"/>
        </w:rPr>
        <w:t xml:space="preserve"> </w:t>
      </w:r>
      <w:r w:rsidR="008F1FEB" w:rsidRPr="00F54520">
        <w:rPr>
          <w:rFonts w:ascii="Times New Roman" w:hAnsi="Times New Roman"/>
          <w:sz w:val="24"/>
          <w:szCs w:val="24"/>
        </w:rPr>
        <w:fldChar w:fldCharType="begin" w:fldLock="1"/>
      </w:r>
      <w:r w:rsidR="008F1FEB" w:rsidRPr="00F54520">
        <w:rPr>
          <w:rFonts w:ascii="Times New Roman" w:hAnsi="Times New Roman"/>
          <w:sz w:val="24"/>
          <w:szCs w:val="24"/>
        </w:rPr>
        <w:instrText>ADDIN CSL_CITATION {"citationItems":[{"id":"ITEM-1","itemData":{"ISSN":"2620-5718","author":[{"dropping-particle":"","family":"Anamofa","given":"Jusuf Nikolas","non-dropping-particle":"","parse-names":false,"suffix":""}],"container-title":"JAS-PT (Jurnal Analisis Sistem Pendidikan Tinggi Indonesia)","id":"ITEM-1","issue":"2","issued":{"date-parts":[["2017"]]},"page":"53-62","title":"Analisis Pengaruh Gaya dan Situasi Kepemimpinan Terhadap Iklim Kerja Universitas Halmahera","type":"article-journal","volume":"1"},"uris":["http://www.mendeley.com/documents/?uuid=8c354e05-0e62-4a06-81ba-e28a72e7e3ef"]}],"mendeley":{"formattedCitation":"(Anamofa 2017)","plainTextFormattedCitation":"(Anamofa 2017)","previouslyFormattedCitation":"(Anamofa 2017)"},"properties":{"noteIndex":0},"schema":"https://github.com/citation-style-language/schema/raw/master/csl-citation.json"}</w:instrText>
      </w:r>
      <w:r w:rsidR="008F1FEB" w:rsidRPr="00F54520">
        <w:rPr>
          <w:rFonts w:ascii="Times New Roman" w:hAnsi="Times New Roman"/>
          <w:sz w:val="24"/>
          <w:szCs w:val="24"/>
        </w:rPr>
        <w:fldChar w:fldCharType="separate"/>
      </w:r>
      <w:r w:rsidR="008F1FEB" w:rsidRPr="00F54520">
        <w:rPr>
          <w:rFonts w:ascii="Times New Roman" w:hAnsi="Times New Roman"/>
          <w:sz w:val="24"/>
          <w:szCs w:val="24"/>
        </w:rPr>
        <w:t xml:space="preserve">(Anamofa </w:t>
      </w:r>
      <w:hyperlink w:anchor="Anamofa" w:history="1">
        <w:r w:rsidR="008F1FEB" w:rsidRPr="00F54520">
          <w:rPr>
            <w:rStyle w:val="Hyperlink"/>
            <w:rFonts w:ascii="Times New Roman" w:hAnsi="Times New Roman"/>
            <w:sz w:val="24"/>
            <w:szCs w:val="24"/>
            <w:u w:val="none"/>
          </w:rPr>
          <w:t>2017</w:t>
        </w:r>
      </w:hyperlink>
      <w:r w:rsidR="008F1FEB" w:rsidRPr="00F54520">
        <w:rPr>
          <w:rFonts w:ascii="Times New Roman" w:hAnsi="Times New Roman"/>
          <w:sz w:val="24"/>
          <w:szCs w:val="24"/>
        </w:rPr>
        <w:t>)</w:t>
      </w:r>
      <w:r w:rsidR="008F1FEB" w:rsidRPr="00F54520">
        <w:rPr>
          <w:rFonts w:ascii="Times New Roman" w:hAnsi="Times New Roman"/>
          <w:sz w:val="24"/>
          <w:szCs w:val="24"/>
        </w:rPr>
        <w:fldChar w:fldCharType="end"/>
      </w:r>
      <w:r w:rsidR="00227ABB" w:rsidRPr="00F54520">
        <w:rPr>
          <w:rFonts w:ascii="Times New Roman" w:hAnsi="Times New Roman"/>
          <w:sz w:val="24"/>
          <w:szCs w:val="24"/>
        </w:rPr>
        <w:t>. Selain itu</w:t>
      </w:r>
      <w:r w:rsidRPr="00F54520">
        <w:rPr>
          <w:rFonts w:ascii="Times New Roman" w:hAnsi="Times New Roman"/>
          <w:sz w:val="24"/>
          <w:szCs w:val="24"/>
        </w:rPr>
        <w:t>,</w:t>
      </w:r>
      <w:r w:rsidR="00227ABB" w:rsidRPr="00F54520">
        <w:rPr>
          <w:rFonts w:ascii="Times New Roman" w:hAnsi="Times New Roman"/>
          <w:sz w:val="24"/>
          <w:szCs w:val="24"/>
        </w:rPr>
        <w:t xml:space="preserve"> kepala madrasah juga dinilai kurang komunikatif </w:t>
      </w:r>
      <w:r w:rsidR="00717C70" w:rsidRPr="00F54520">
        <w:rPr>
          <w:rFonts w:ascii="Times New Roman" w:hAnsi="Times New Roman"/>
          <w:sz w:val="24"/>
          <w:szCs w:val="24"/>
        </w:rPr>
        <w:t>sehingga</w:t>
      </w:r>
      <w:r w:rsidR="00227ABB" w:rsidRPr="00F54520">
        <w:rPr>
          <w:rFonts w:ascii="Times New Roman" w:hAnsi="Times New Roman"/>
          <w:sz w:val="24"/>
          <w:szCs w:val="24"/>
        </w:rPr>
        <w:t xml:space="preserve"> membuat suasana kebatinan guru sedikit terganggu. </w:t>
      </w:r>
      <w:r w:rsidR="00717C70" w:rsidRPr="00F54520">
        <w:rPr>
          <w:rFonts w:ascii="Times New Roman" w:hAnsi="Times New Roman"/>
          <w:sz w:val="24"/>
          <w:szCs w:val="24"/>
        </w:rPr>
        <w:t>Informan lain juga menjelaskan</w:t>
      </w:r>
      <w:r w:rsidR="00227ABB" w:rsidRPr="00F54520">
        <w:rPr>
          <w:rFonts w:ascii="Times New Roman" w:hAnsi="Times New Roman"/>
          <w:sz w:val="24"/>
          <w:szCs w:val="24"/>
        </w:rPr>
        <w:t xml:space="preserve"> </w:t>
      </w:r>
      <w:r w:rsidR="00717C70" w:rsidRPr="00F54520">
        <w:rPr>
          <w:rFonts w:ascii="Times New Roman" w:hAnsi="Times New Roman"/>
          <w:sz w:val="24"/>
          <w:szCs w:val="24"/>
        </w:rPr>
        <w:t>bahwa</w:t>
      </w:r>
      <w:r w:rsidR="00227ABB" w:rsidRPr="00F54520">
        <w:rPr>
          <w:rFonts w:ascii="Times New Roman" w:hAnsi="Times New Roman"/>
          <w:sz w:val="24"/>
          <w:szCs w:val="24"/>
        </w:rPr>
        <w:t xml:space="preserve"> komunikasi yang kurang harmonis ini membuat keakraban antar pimpinan dan bawahan mengalami </w:t>
      </w:r>
      <w:r w:rsidR="00227ABB" w:rsidRPr="00F54520">
        <w:rPr>
          <w:rFonts w:ascii="Times New Roman" w:hAnsi="Times New Roman"/>
          <w:i/>
          <w:iCs/>
          <w:sz w:val="24"/>
          <w:szCs w:val="24"/>
        </w:rPr>
        <w:t>g</w:t>
      </w:r>
      <w:r w:rsidR="00717C70" w:rsidRPr="00F54520">
        <w:rPr>
          <w:rFonts w:ascii="Times New Roman" w:hAnsi="Times New Roman"/>
          <w:i/>
          <w:iCs/>
          <w:sz w:val="24"/>
          <w:szCs w:val="24"/>
        </w:rPr>
        <w:t>a</w:t>
      </w:r>
      <w:r w:rsidR="00227ABB" w:rsidRPr="00F54520">
        <w:rPr>
          <w:rFonts w:ascii="Times New Roman" w:hAnsi="Times New Roman"/>
          <w:i/>
          <w:iCs/>
          <w:sz w:val="24"/>
          <w:szCs w:val="24"/>
        </w:rPr>
        <w:t>p</w:t>
      </w:r>
      <w:r w:rsidR="00717C70" w:rsidRPr="00F54520">
        <w:rPr>
          <w:rFonts w:ascii="Times New Roman" w:hAnsi="Times New Roman"/>
          <w:sz w:val="24"/>
          <w:szCs w:val="24"/>
        </w:rPr>
        <w:t xml:space="preserve"> (kesenjangan)</w:t>
      </w:r>
      <w:r w:rsidR="00227ABB" w:rsidRPr="00F54520">
        <w:rPr>
          <w:rFonts w:ascii="Times New Roman" w:hAnsi="Times New Roman"/>
          <w:sz w:val="24"/>
          <w:szCs w:val="24"/>
        </w:rPr>
        <w:t xml:space="preserve"> yang cukup signifikan. Hal ini membuat kondisi iklim kerja </w:t>
      </w:r>
      <w:r w:rsidR="00717C70" w:rsidRPr="00F54520">
        <w:rPr>
          <w:rFonts w:ascii="Times New Roman" w:hAnsi="Times New Roman"/>
          <w:sz w:val="24"/>
          <w:szCs w:val="24"/>
        </w:rPr>
        <w:t xml:space="preserve">guru </w:t>
      </w:r>
      <w:r w:rsidR="00227ABB" w:rsidRPr="00F54520">
        <w:rPr>
          <w:rFonts w:ascii="Times New Roman" w:hAnsi="Times New Roman"/>
          <w:sz w:val="24"/>
          <w:szCs w:val="24"/>
        </w:rPr>
        <w:t>kurang kondusif</w:t>
      </w:r>
      <w:r w:rsidR="008F1FEB" w:rsidRPr="00F54520">
        <w:rPr>
          <w:rFonts w:ascii="Times New Roman" w:hAnsi="Times New Roman"/>
          <w:sz w:val="24"/>
          <w:szCs w:val="24"/>
        </w:rPr>
        <w:t xml:space="preserve"> </w:t>
      </w:r>
      <w:r w:rsidR="008F1FEB" w:rsidRPr="00F54520">
        <w:rPr>
          <w:rFonts w:ascii="Times New Roman" w:hAnsi="Times New Roman"/>
          <w:sz w:val="24"/>
          <w:szCs w:val="24"/>
        </w:rPr>
        <w:fldChar w:fldCharType="begin" w:fldLock="1"/>
      </w:r>
      <w:r w:rsidR="008F1FEB" w:rsidRPr="00F54520">
        <w:rPr>
          <w:rFonts w:ascii="Times New Roman" w:hAnsi="Times New Roman"/>
          <w:sz w:val="24"/>
          <w:szCs w:val="24"/>
        </w:rPr>
        <w:instrText>ADDIN CSL_CITATION {"citationItems":[{"id":"ITEM-1","itemData":{"ISSN":"2621-5721","author":[{"dropping-particle":"","family":"Damanik","given":"Bahrudi Efendi","non-dropping-particle":"","parse-names":false,"suffix":""}],"container-title":"Ciencias: Jurnal Penelitian dan Pengembangan Pendidikan","id":"ITEM-1","issue":"2","issued":{"date-parts":[["2019"]]},"page":"101-109","title":"Pengaruh Kepemimpinan dan Iklim Kerja Terhadap Semangat kerja Guru","type":"article-journal","volume":"2"},"uris":["http://www.mendeley.com/documents/?uuid=3655dfbe-0a57-433a-ada0-311ffe981b16"]}],"mendeley":{"formattedCitation":"(Damanik 2019)","plainTextFormattedCitation":"(Damanik 2019)","previouslyFormattedCitation":"(Damanik 2019)"},"properties":{"noteIndex":0},"schema":"https://github.com/citation-style-language/schema/raw/master/csl-citation.json"}</w:instrText>
      </w:r>
      <w:r w:rsidR="008F1FEB" w:rsidRPr="00F54520">
        <w:rPr>
          <w:rFonts w:ascii="Times New Roman" w:hAnsi="Times New Roman"/>
          <w:sz w:val="24"/>
          <w:szCs w:val="24"/>
        </w:rPr>
        <w:fldChar w:fldCharType="separate"/>
      </w:r>
      <w:r w:rsidR="008F1FEB" w:rsidRPr="00F54520">
        <w:rPr>
          <w:rFonts w:ascii="Times New Roman" w:hAnsi="Times New Roman"/>
          <w:sz w:val="24"/>
          <w:szCs w:val="24"/>
        </w:rPr>
        <w:t xml:space="preserve">(Damanik </w:t>
      </w:r>
      <w:hyperlink w:anchor="Damanik" w:history="1">
        <w:r w:rsidR="008F1FEB" w:rsidRPr="00F54520">
          <w:rPr>
            <w:rStyle w:val="Hyperlink"/>
            <w:rFonts w:ascii="Times New Roman" w:hAnsi="Times New Roman"/>
            <w:sz w:val="24"/>
            <w:szCs w:val="24"/>
            <w:u w:val="none"/>
          </w:rPr>
          <w:t>2019</w:t>
        </w:r>
      </w:hyperlink>
      <w:r w:rsidR="008F1FEB" w:rsidRPr="00F54520">
        <w:rPr>
          <w:rFonts w:ascii="Times New Roman" w:hAnsi="Times New Roman"/>
          <w:sz w:val="24"/>
          <w:szCs w:val="24"/>
        </w:rPr>
        <w:t>)</w:t>
      </w:r>
      <w:r w:rsidR="008F1FEB" w:rsidRPr="00F54520">
        <w:rPr>
          <w:rFonts w:ascii="Times New Roman" w:hAnsi="Times New Roman"/>
          <w:sz w:val="24"/>
          <w:szCs w:val="24"/>
        </w:rPr>
        <w:fldChar w:fldCharType="end"/>
      </w:r>
      <w:r w:rsidR="00227ABB" w:rsidRPr="00F54520">
        <w:rPr>
          <w:rFonts w:ascii="Times New Roman" w:hAnsi="Times New Roman"/>
          <w:sz w:val="24"/>
          <w:szCs w:val="24"/>
        </w:rPr>
        <w:t>.</w:t>
      </w:r>
    </w:p>
    <w:p w14:paraId="33DC4F11" w14:textId="2F03DB86" w:rsidR="005F3A59" w:rsidRPr="00F54520" w:rsidRDefault="00227ABB" w:rsidP="00166173">
      <w:pPr>
        <w:pStyle w:val="ListParagraph"/>
        <w:spacing w:after="0"/>
        <w:ind w:left="0" w:firstLine="720"/>
        <w:contextualSpacing w:val="0"/>
        <w:jc w:val="both"/>
        <w:rPr>
          <w:rFonts w:asciiTheme="majorBidi" w:hAnsiTheme="majorBidi" w:cstheme="majorBidi"/>
          <w:sz w:val="24"/>
          <w:szCs w:val="24"/>
        </w:rPr>
      </w:pPr>
      <w:r w:rsidRPr="00F54520">
        <w:rPr>
          <w:rFonts w:ascii="Times New Roman" w:hAnsi="Times New Roman"/>
          <w:sz w:val="24"/>
          <w:szCs w:val="24"/>
        </w:rPr>
        <w:t xml:space="preserve"> </w:t>
      </w:r>
      <w:r w:rsidR="00166173" w:rsidRPr="00F54520">
        <w:rPr>
          <w:rFonts w:asciiTheme="majorBidi" w:hAnsiTheme="majorBidi" w:cstheme="majorBidi"/>
          <w:sz w:val="24"/>
          <w:szCs w:val="24"/>
        </w:rPr>
        <w:t>Data wawancara tersebut sesuai dengan teori yang menyebutkan bahwa</w:t>
      </w:r>
      <w:r w:rsidRPr="00F54520">
        <w:rPr>
          <w:rFonts w:asciiTheme="majorBidi" w:hAnsiTheme="majorBidi" w:cstheme="majorBidi"/>
          <w:sz w:val="24"/>
          <w:szCs w:val="24"/>
        </w:rPr>
        <w:t xml:space="preserve"> iklim kerja dipengaruhi oleh faktor eksternal dan internal. Di</w:t>
      </w:r>
      <w:r w:rsidR="00166173" w:rsidRPr="00F54520">
        <w:rPr>
          <w:rFonts w:asciiTheme="majorBidi" w:hAnsiTheme="majorBidi" w:cstheme="majorBidi"/>
          <w:sz w:val="24"/>
          <w:szCs w:val="24"/>
        </w:rPr>
        <w:t xml:space="preserve"> </w:t>
      </w:r>
      <w:r w:rsidRPr="00F54520">
        <w:rPr>
          <w:rFonts w:asciiTheme="majorBidi" w:hAnsiTheme="majorBidi" w:cstheme="majorBidi"/>
          <w:sz w:val="24"/>
          <w:szCs w:val="24"/>
        </w:rPr>
        <w:t xml:space="preserve">samping kepala madrasah memiliki peran penting dalam menciptakan iklim </w:t>
      </w:r>
      <w:r w:rsidR="00166173" w:rsidRPr="00F54520">
        <w:rPr>
          <w:rFonts w:asciiTheme="majorBidi" w:hAnsiTheme="majorBidi" w:cstheme="majorBidi"/>
          <w:sz w:val="24"/>
          <w:szCs w:val="24"/>
        </w:rPr>
        <w:t xml:space="preserve">kerja </w:t>
      </w:r>
      <w:r w:rsidRPr="00F54520">
        <w:rPr>
          <w:rFonts w:asciiTheme="majorBidi" w:hAnsiTheme="majorBidi" w:cstheme="majorBidi"/>
          <w:sz w:val="24"/>
          <w:szCs w:val="24"/>
        </w:rPr>
        <w:t xml:space="preserve">yang kondusif dalam lingkup madrasah </w:t>
      </w:r>
      <w:r w:rsidR="00166173" w:rsidRPr="00F54520">
        <w:rPr>
          <w:rFonts w:asciiTheme="majorBidi" w:hAnsiTheme="majorBidi" w:cstheme="majorBidi"/>
          <w:sz w:val="24"/>
          <w:szCs w:val="24"/>
        </w:rPr>
        <w:t>dalam</w:t>
      </w:r>
      <w:r w:rsidRPr="00F54520">
        <w:rPr>
          <w:rFonts w:asciiTheme="majorBidi" w:hAnsiTheme="majorBidi" w:cstheme="majorBidi"/>
          <w:sz w:val="24"/>
          <w:szCs w:val="24"/>
        </w:rPr>
        <w:t xml:space="preserve"> tugasnya sebagai pemimpin, iklim kerja juga bisa di</w:t>
      </w:r>
      <w:r w:rsidR="00166173" w:rsidRPr="00F54520">
        <w:rPr>
          <w:rFonts w:asciiTheme="majorBidi" w:hAnsiTheme="majorBidi" w:cstheme="majorBidi"/>
          <w:sz w:val="24"/>
          <w:szCs w:val="24"/>
        </w:rPr>
        <w:t>pengaruhi</w:t>
      </w:r>
      <w:r w:rsidRPr="00F54520">
        <w:rPr>
          <w:rFonts w:asciiTheme="majorBidi" w:hAnsiTheme="majorBidi" w:cstheme="majorBidi"/>
          <w:sz w:val="24"/>
          <w:szCs w:val="24"/>
        </w:rPr>
        <w:t xml:space="preserve"> oleh hal-hal yang bersifat dari luar lingkup </w:t>
      </w:r>
      <w:r w:rsidR="00166173" w:rsidRPr="00F54520">
        <w:rPr>
          <w:rFonts w:asciiTheme="majorBidi" w:hAnsiTheme="majorBidi" w:cstheme="majorBidi"/>
          <w:sz w:val="24"/>
          <w:szCs w:val="24"/>
        </w:rPr>
        <w:t>madrasah</w:t>
      </w:r>
      <w:r w:rsidRPr="00F54520">
        <w:rPr>
          <w:rFonts w:asciiTheme="majorBidi" w:hAnsiTheme="majorBidi" w:cstheme="majorBidi"/>
          <w:sz w:val="24"/>
          <w:szCs w:val="24"/>
        </w:rPr>
        <w:t xml:space="preserve"> maupun berupa kebijakan yang berimbas pada kenyamanan kerja yang tentunya semua juga sangat membutuhkan </w:t>
      </w:r>
      <w:r w:rsidR="00166173" w:rsidRPr="00F54520">
        <w:rPr>
          <w:rFonts w:asciiTheme="majorBidi" w:hAnsiTheme="majorBidi" w:cstheme="majorBidi"/>
          <w:sz w:val="24"/>
          <w:szCs w:val="24"/>
        </w:rPr>
        <w:t>respons</w:t>
      </w:r>
      <w:r w:rsidRPr="00F54520">
        <w:rPr>
          <w:rFonts w:asciiTheme="majorBidi" w:hAnsiTheme="majorBidi" w:cstheme="majorBidi"/>
          <w:sz w:val="24"/>
          <w:szCs w:val="24"/>
        </w:rPr>
        <w:t xml:space="preserve"> yang baik dari pimpinan</w:t>
      </w:r>
      <w:r w:rsidR="008F1FEB" w:rsidRPr="00F54520">
        <w:rPr>
          <w:rFonts w:asciiTheme="majorBidi" w:hAnsiTheme="majorBidi" w:cstheme="majorBidi"/>
          <w:sz w:val="24"/>
          <w:szCs w:val="24"/>
        </w:rPr>
        <w:t xml:space="preserve"> </w:t>
      </w:r>
      <w:r w:rsidR="008F1FEB" w:rsidRPr="00F54520">
        <w:rPr>
          <w:rFonts w:asciiTheme="majorBidi" w:hAnsiTheme="majorBidi" w:cstheme="majorBidi"/>
          <w:sz w:val="24"/>
          <w:szCs w:val="24"/>
        </w:rPr>
        <w:fldChar w:fldCharType="begin" w:fldLock="1"/>
      </w:r>
      <w:r w:rsidR="008F1FEB" w:rsidRPr="00F54520">
        <w:rPr>
          <w:rFonts w:asciiTheme="majorBidi" w:hAnsiTheme="majorBidi" w:cstheme="majorBidi"/>
          <w:sz w:val="24"/>
          <w:szCs w:val="24"/>
        </w:rPr>
        <w:instrText>ADDIN CSL_CITATION {"citationItems":[{"id":"ITEM-1","itemData":{"ISSN":"2746-8224","author":[{"dropping-particle":"","family":"Ritonga","given":"Nurul Ajima","non-dropping-particle":"","parse-names":false,"suffix":""}],"container-title":"Continuous Education: Journal of Science and Research","id":"ITEM-1","issue":"1","issued":{"date-parts":[["2020"]]},"page":"43-55","title":"Peran Kepala Sekolah dalam Menciptakan Iklim Kerja yang Kondusif di SD IT Ummi Aida Medan","type":"article-journal","volume":"1"},"uris":["http://www.mendeley.com/documents/?uuid=873f1dd9-99ec-4f89-a79e-5b17870ad85d"]}],"mendeley":{"formattedCitation":"(Ritonga 2020)","plainTextFormattedCitation":"(Ritonga 2020)","previouslyFormattedCitation":"(Ritonga 2020)"},"properties":{"noteIndex":0},"schema":"https://github.com/citation-style-language/schema/raw/master/csl-citation.json"}</w:instrText>
      </w:r>
      <w:r w:rsidR="008F1FEB" w:rsidRPr="00F54520">
        <w:rPr>
          <w:rFonts w:asciiTheme="majorBidi" w:hAnsiTheme="majorBidi" w:cstheme="majorBidi"/>
          <w:sz w:val="24"/>
          <w:szCs w:val="24"/>
        </w:rPr>
        <w:fldChar w:fldCharType="separate"/>
      </w:r>
      <w:r w:rsidR="008F1FEB" w:rsidRPr="00F54520">
        <w:rPr>
          <w:rFonts w:asciiTheme="majorBidi" w:hAnsiTheme="majorBidi" w:cstheme="majorBidi"/>
          <w:sz w:val="24"/>
          <w:szCs w:val="24"/>
        </w:rPr>
        <w:t xml:space="preserve">(Ritonga </w:t>
      </w:r>
      <w:hyperlink w:anchor="Ritonga" w:history="1">
        <w:r w:rsidR="008F1FEB" w:rsidRPr="00F54520">
          <w:rPr>
            <w:rStyle w:val="Hyperlink"/>
            <w:rFonts w:asciiTheme="majorBidi" w:hAnsiTheme="majorBidi" w:cstheme="majorBidi"/>
            <w:sz w:val="24"/>
            <w:szCs w:val="24"/>
            <w:u w:val="none"/>
          </w:rPr>
          <w:t>2020</w:t>
        </w:r>
      </w:hyperlink>
      <w:r w:rsidR="008F1FEB" w:rsidRPr="00F54520">
        <w:rPr>
          <w:rFonts w:asciiTheme="majorBidi" w:hAnsiTheme="majorBidi" w:cstheme="majorBidi"/>
          <w:sz w:val="24"/>
          <w:szCs w:val="24"/>
        </w:rPr>
        <w:t>)</w:t>
      </w:r>
      <w:r w:rsidR="008F1FEB" w:rsidRPr="00F54520">
        <w:rPr>
          <w:rFonts w:asciiTheme="majorBidi" w:hAnsiTheme="majorBidi" w:cstheme="majorBidi"/>
          <w:sz w:val="24"/>
          <w:szCs w:val="24"/>
        </w:rPr>
        <w:fldChar w:fldCharType="end"/>
      </w:r>
      <w:r w:rsidR="00166173" w:rsidRPr="00F54520">
        <w:rPr>
          <w:rFonts w:asciiTheme="majorBidi" w:hAnsiTheme="majorBidi" w:cstheme="majorBidi"/>
          <w:sz w:val="24"/>
          <w:szCs w:val="24"/>
        </w:rPr>
        <w:t>.</w:t>
      </w:r>
      <w:r w:rsidRPr="00F54520">
        <w:rPr>
          <w:rFonts w:asciiTheme="majorBidi" w:hAnsiTheme="majorBidi" w:cstheme="majorBidi"/>
          <w:sz w:val="24"/>
          <w:szCs w:val="24"/>
        </w:rPr>
        <w:t xml:space="preserve"> </w:t>
      </w:r>
      <w:r w:rsidR="00166173" w:rsidRPr="00F54520">
        <w:rPr>
          <w:rFonts w:asciiTheme="majorBidi" w:hAnsiTheme="majorBidi" w:cstheme="majorBidi"/>
          <w:sz w:val="24"/>
          <w:szCs w:val="24"/>
        </w:rPr>
        <w:t xml:space="preserve">Namun, </w:t>
      </w:r>
      <w:r w:rsidRPr="00F54520">
        <w:rPr>
          <w:rFonts w:asciiTheme="majorBidi" w:hAnsiTheme="majorBidi" w:cstheme="majorBidi"/>
          <w:sz w:val="24"/>
          <w:szCs w:val="24"/>
        </w:rPr>
        <w:t>dalam temuan peneliti</w:t>
      </w:r>
      <w:r w:rsidR="008F1FEB" w:rsidRPr="00F54520">
        <w:rPr>
          <w:rFonts w:asciiTheme="majorBidi" w:hAnsiTheme="majorBidi" w:cstheme="majorBidi"/>
          <w:sz w:val="24"/>
          <w:szCs w:val="24"/>
        </w:rPr>
        <w:t xml:space="preserve"> di lapangan,</w:t>
      </w:r>
      <w:r w:rsidRPr="00F54520">
        <w:rPr>
          <w:rFonts w:asciiTheme="majorBidi" w:hAnsiTheme="majorBidi" w:cstheme="majorBidi"/>
          <w:sz w:val="24"/>
          <w:szCs w:val="24"/>
        </w:rPr>
        <w:t xml:space="preserve"> langkah strategis </w:t>
      </w:r>
      <w:r w:rsidR="00166173" w:rsidRPr="00F54520">
        <w:rPr>
          <w:rFonts w:asciiTheme="majorBidi" w:hAnsiTheme="majorBidi" w:cstheme="majorBidi"/>
          <w:sz w:val="24"/>
          <w:szCs w:val="24"/>
        </w:rPr>
        <w:t xml:space="preserve">(kebijakan-kebijakan strategis) </w:t>
      </w:r>
      <w:r w:rsidRPr="00F54520">
        <w:rPr>
          <w:rFonts w:asciiTheme="majorBidi" w:hAnsiTheme="majorBidi" w:cstheme="majorBidi"/>
          <w:sz w:val="24"/>
          <w:szCs w:val="24"/>
        </w:rPr>
        <w:t xml:space="preserve">yang masih sangat kurang dilakukan kepala </w:t>
      </w:r>
      <w:r w:rsidR="00166173" w:rsidRPr="00F54520">
        <w:rPr>
          <w:rFonts w:asciiTheme="majorBidi" w:hAnsiTheme="majorBidi" w:cstheme="majorBidi"/>
          <w:sz w:val="24"/>
          <w:szCs w:val="24"/>
        </w:rPr>
        <w:t>madrasah</w:t>
      </w:r>
      <w:r w:rsidRPr="00F54520">
        <w:rPr>
          <w:rFonts w:asciiTheme="majorBidi" w:hAnsiTheme="majorBidi" w:cstheme="majorBidi"/>
          <w:sz w:val="24"/>
          <w:szCs w:val="24"/>
        </w:rPr>
        <w:t xml:space="preserve"> untuk meng</w:t>
      </w:r>
      <w:r w:rsidR="00166173" w:rsidRPr="00F54520">
        <w:rPr>
          <w:rFonts w:asciiTheme="majorBidi" w:hAnsiTheme="majorBidi" w:cstheme="majorBidi"/>
          <w:sz w:val="24"/>
          <w:szCs w:val="24"/>
        </w:rPr>
        <w:t xml:space="preserve">atasi </w:t>
      </w:r>
      <w:r w:rsidRPr="00F54520">
        <w:rPr>
          <w:rFonts w:asciiTheme="majorBidi" w:hAnsiTheme="majorBidi" w:cstheme="majorBidi"/>
          <w:sz w:val="24"/>
          <w:szCs w:val="24"/>
        </w:rPr>
        <w:t>persoalan-persoal</w:t>
      </w:r>
      <w:r w:rsidR="00166173" w:rsidRPr="00F54520">
        <w:rPr>
          <w:rFonts w:asciiTheme="majorBidi" w:hAnsiTheme="majorBidi" w:cstheme="majorBidi"/>
          <w:sz w:val="24"/>
          <w:szCs w:val="24"/>
        </w:rPr>
        <w:t>an</w:t>
      </w:r>
      <w:r w:rsidRPr="00F54520">
        <w:rPr>
          <w:rFonts w:asciiTheme="majorBidi" w:hAnsiTheme="majorBidi" w:cstheme="majorBidi"/>
          <w:sz w:val="24"/>
          <w:szCs w:val="24"/>
        </w:rPr>
        <w:t xml:space="preserve"> dari luar </w:t>
      </w:r>
      <w:r w:rsidR="00166173" w:rsidRPr="00F54520">
        <w:rPr>
          <w:rFonts w:asciiTheme="majorBidi" w:hAnsiTheme="majorBidi" w:cstheme="majorBidi"/>
          <w:sz w:val="24"/>
          <w:szCs w:val="24"/>
        </w:rPr>
        <w:t>madrasah</w:t>
      </w:r>
      <w:r w:rsidRPr="00F54520">
        <w:rPr>
          <w:rFonts w:asciiTheme="majorBidi" w:hAnsiTheme="majorBidi" w:cstheme="majorBidi"/>
          <w:sz w:val="24"/>
          <w:szCs w:val="24"/>
        </w:rPr>
        <w:t xml:space="preserve"> yang bisa mengganggu </w:t>
      </w:r>
      <w:r w:rsidR="00166173" w:rsidRPr="00F54520">
        <w:rPr>
          <w:rFonts w:asciiTheme="majorBidi" w:hAnsiTheme="majorBidi" w:cstheme="majorBidi"/>
          <w:sz w:val="24"/>
          <w:szCs w:val="24"/>
        </w:rPr>
        <w:t>kondusivitas</w:t>
      </w:r>
      <w:r w:rsidRPr="00F54520">
        <w:rPr>
          <w:rFonts w:asciiTheme="majorBidi" w:hAnsiTheme="majorBidi" w:cstheme="majorBidi"/>
          <w:sz w:val="24"/>
          <w:szCs w:val="24"/>
        </w:rPr>
        <w:t xml:space="preserve"> </w:t>
      </w:r>
      <w:r w:rsidR="00166173" w:rsidRPr="00F54520">
        <w:rPr>
          <w:rFonts w:asciiTheme="majorBidi" w:hAnsiTheme="majorBidi" w:cstheme="majorBidi"/>
          <w:sz w:val="24"/>
          <w:szCs w:val="24"/>
        </w:rPr>
        <w:t>madrasah</w:t>
      </w:r>
      <w:r w:rsidRPr="00F54520">
        <w:rPr>
          <w:rFonts w:asciiTheme="majorBidi" w:hAnsiTheme="majorBidi" w:cstheme="majorBidi"/>
          <w:sz w:val="24"/>
          <w:szCs w:val="24"/>
        </w:rPr>
        <w:t xml:space="preserve">. </w:t>
      </w:r>
    </w:p>
    <w:p w14:paraId="0A126FFC" w14:textId="74FE2FBF" w:rsidR="00227ABB" w:rsidRPr="00F54520" w:rsidRDefault="005F3A59" w:rsidP="00166173">
      <w:pPr>
        <w:pStyle w:val="ListParagraph"/>
        <w:spacing w:after="0"/>
        <w:ind w:left="0" w:firstLine="720"/>
        <w:contextualSpacing w:val="0"/>
        <w:jc w:val="both"/>
        <w:rPr>
          <w:rFonts w:asciiTheme="majorBidi" w:hAnsiTheme="majorBidi" w:cstheme="majorBidi"/>
          <w:sz w:val="24"/>
          <w:szCs w:val="24"/>
        </w:rPr>
      </w:pPr>
      <w:r w:rsidRPr="00F54520">
        <w:rPr>
          <w:rFonts w:asciiTheme="majorBidi" w:hAnsiTheme="majorBidi" w:cstheme="majorBidi"/>
          <w:sz w:val="24"/>
          <w:szCs w:val="24"/>
        </w:rPr>
        <w:lastRenderedPageBreak/>
        <w:t xml:space="preserve">Setidaknya ada tiga indikator yang digunakan dalam penelitian ini untuk mengukur kondusivitas iklim kerja guru di madrasah, yaitu ekologi, miliu, dan sistem sosial dalam organisasi </w:t>
      </w:r>
      <w:r w:rsidRPr="00F54520">
        <w:rPr>
          <w:rFonts w:asciiTheme="majorBidi" w:hAnsiTheme="majorBidi" w:cstheme="majorBidi"/>
          <w:sz w:val="24"/>
          <w:szCs w:val="24"/>
        </w:rPr>
        <w:fldChar w:fldCharType="begin" w:fldLock="1"/>
      </w:r>
      <w:r w:rsidR="00A01184" w:rsidRPr="00F54520">
        <w:rPr>
          <w:rFonts w:asciiTheme="majorBidi" w:hAnsiTheme="majorBidi" w:cstheme="majorBidi"/>
          <w:sz w:val="24"/>
          <w:szCs w:val="24"/>
        </w:rPr>
        <w:instrText>ADDIN CSL_CITATION {"citationItems":[{"id":"ITEM-1","itemData":{"ISSN":"2597-9035","author":[{"dropping-particle":"","family":"Prasetyo","given":"Ridwan Aji Budi","non-dropping-particle":"","parse-names":false,"suffix":""}],"container-title":"Jurnal Psikologi Teori Dan Terapan","id":"ITEM-1","issue":"2","issued":{"date-parts":[["2018"]]},"page":"133-144","title":"Persepsi iklim sekolah dan kesejahteraan subjektif siswa di sekolah","type":"article-journal","volume":"8"},"uris":["http://www.mendeley.com/documents/?uuid=3238341c-3a8f-4115-ab1b-0722894ebb80"]}],"mendeley":{"formattedCitation":"(Prasetyo 2018)","plainTextFormattedCitation":"(Prasetyo 2018)","previouslyFormattedCitation":"(Prasetyo 2018)"},"properties":{"noteIndex":0},"schema":"https://github.com/citation-style-language/schema/raw/master/csl-citation.json"}</w:instrText>
      </w:r>
      <w:r w:rsidRPr="00F54520">
        <w:rPr>
          <w:rFonts w:asciiTheme="majorBidi" w:hAnsiTheme="majorBidi" w:cstheme="majorBidi"/>
          <w:sz w:val="24"/>
          <w:szCs w:val="24"/>
        </w:rPr>
        <w:fldChar w:fldCharType="separate"/>
      </w:r>
      <w:r w:rsidRPr="00F54520">
        <w:rPr>
          <w:rFonts w:asciiTheme="majorBidi" w:hAnsiTheme="majorBidi" w:cstheme="majorBidi"/>
          <w:sz w:val="24"/>
          <w:szCs w:val="24"/>
        </w:rPr>
        <w:t xml:space="preserve">(Prasetyo </w:t>
      </w:r>
      <w:hyperlink w:anchor="Prasetyo" w:history="1">
        <w:r w:rsidRPr="00F54520">
          <w:rPr>
            <w:rStyle w:val="Hyperlink"/>
            <w:rFonts w:asciiTheme="majorBidi" w:hAnsiTheme="majorBidi" w:cstheme="majorBidi"/>
            <w:sz w:val="24"/>
            <w:szCs w:val="24"/>
            <w:u w:val="none"/>
          </w:rPr>
          <w:t>2018</w:t>
        </w:r>
      </w:hyperlink>
      <w:r w:rsidRPr="00F54520">
        <w:rPr>
          <w:rFonts w:asciiTheme="majorBidi" w:hAnsiTheme="majorBidi" w:cstheme="majorBidi"/>
          <w:sz w:val="24"/>
          <w:szCs w:val="24"/>
        </w:rPr>
        <w:t>)</w:t>
      </w:r>
      <w:r w:rsidRPr="00F54520">
        <w:rPr>
          <w:rFonts w:asciiTheme="majorBidi" w:hAnsiTheme="majorBidi" w:cstheme="majorBidi"/>
          <w:sz w:val="24"/>
          <w:szCs w:val="24"/>
        </w:rPr>
        <w:fldChar w:fldCharType="end"/>
      </w:r>
      <w:r w:rsidRPr="00F54520">
        <w:rPr>
          <w:rFonts w:asciiTheme="majorBidi" w:hAnsiTheme="majorBidi" w:cstheme="majorBidi"/>
          <w:sz w:val="24"/>
          <w:szCs w:val="24"/>
        </w:rPr>
        <w:t>.</w:t>
      </w:r>
    </w:p>
    <w:p w14:paraId="52BD9438" w14:textId="77777777" w:rsidR="00227ABB" w:rsidRPr="00F54520" w:rsidRDefault="00227ABB" w:rsidP="00007BD1">
      <w:pPr>
        <w:spacing w:before="120" w:line="276" w:lineRule="auto"/>
        <w:rPr>
          <w:rFonts w:asciiTheme="majorBidi" w:hAnsiTheme="majorBidi" w:cstheme="majorBidi"/>
          <w:b/>
          <w:bCs/>
          <w:i/>
          <w:iCs/>
        </w:rPr>
      </w:pPr>
      <w:r w:rsidRPr="00F54520">
        <w:rPr>
          <w:rFonts w:asciiTheme="majorBidi" w:hAnsiTheme="majorBidi" w:cstheme="majorBidi"/>
          <w:b/>
          <w:bCs/>
          <w:i/>
          <w:iCs/>
        </w:rPr>
        <w:t>Ekologi</w:t>
      </w:r>
    </w:p>
    <w:p w14:paraId="708D171B" w14:textId="36026231" w:rsidR="00227ABB" w:rsidRPr="00F54520" w:rsidRDefault="00227ABB" w:rsidP="005C59A6">
      <w:pPr>
        <w:spacing w:line="276" w:lineRule="auto"/>
        <w:ind w:firstLine="720"/>
        <w:jc w:val="both"/>
      </w:pPr>
      <w:r w:rsidRPr="00F54520">
        <w:t xml:space="preserve">Ekologi merujuk pada aspek fisik dan </w:t>
      </w:r>
      <w:r w:rsidR="005F3A59" w:rsidRPr="00F54520">
        <w:t>material</w:t>
      </w:r>
      <w:r w:rsidRPr="00F54520">
        <w:t xml:space="preserve"> sebagai faktor iklim </w:t>
      </w:r>
      <w:r w:rsidR="005F3A59" w:rsidRPr="00F54520">
        <w:t>madrasah.</w:t>
      </w:r>
      <w:r w:rsidRPr="00F54520">
        <w:t xml:space="preserve"> </w:t>
      </w:r>
      <w:r w:rsidR="005F3A59" w:rsidRPr="00F54520">
        <w:t>Contohnya</w:t>
      </w:r>
      <w:r w:rsidRPr="00F54520">
        <w:t xml:space="preserve">: ukuran, umur, reka bentuk, kemudahan, kondisi bangunan, teknologi yang digunakan oleh anggota organisasi, kursi dan meja, papan tulis, dan lain-lain </w:t>
      </w:r>
      <w:r w:rsidR="005F3A59" w:rsidRPr="00F54520">
        <w:t xml:space="preserve">untuk membantu </w:t>
      </w:r>
      <w:r w:rsidRPr="00F54520">
        <w:t>kemudahan dalam aktivitas organisasi</w:t>
      </w:r>
      <w:r w:rsidR="008F1FEB" w:rsidRPr="00F54520">
        <w:t xml:space="preserve"> </w:t>
      </w:r>
      <w:r w:rsidR="008F1FEB" w:rsidRPr="00F54520">
        <w:fldChar w:fldCharType="begin" w:fldLock="1"/>
      </w:r>
      <w:r w:rsidR="005D6097" w:rsidRPr="00F54520">
        <w:instrText>ADDIN CSL_CITATION {"citationItems":[{"id":"ITEM-1","itemData":{"ISSN":"2722-9467","author":[{"dropping-particle":"","family":"Utami","given":"Destiani Putri","non-dropping-particle":"","parse-names":false,"suffix":""},{"dropping-particle":"","family":"Melliani","given":"Dwi","non-dropping-particle":"","parse-names":false,"suffix":""},{"dropping-particle":"","family":"Maolana","given":"Fermim Niman","non-dropping-particle":"","parse-names":false,"suffix":""},{"dropping-particle":"","family":"Marliyanti","given":"Fitriana","non-dropping-particle":"","parse-names":false,"suffix":""},{"dropping-particle":"","family":"Hidayat","given":"Asep","non-dropping-particle":"","parse-names":false,"suffix":""}],"container-title":"Jurnal Inovasi Penelitian","id":"ITEM-1","issue":"12","issued":{"date-parts":[["2021"]]},"page":"2735-2742","title":"Iklim Organisasi Kelurahan Dalam Perspektif Ekologi","type":"article-journal","volume":"1"},"uris":["http://www.mendeley.com/documents/?uuid=3807790d-9725-4cd7-9f34-c1918733bf6e"]}],"mendeley":{"formattedCitation":"(Utami et al. 2021)","plainTextFormattedCitation":"(Utami et al. 2021)","previouslyFormattedCitation":"(Utami et al. 2021)"},"properties":{"noteIndex":0},"schema":"https://github.com/citation-style-language/schema/raw/master/csl-citation.json"}</w:instrText>
      </w:r>
      <w:r w:rsidR="008F1FEB" w:rsidRPr="00F54520">
        <w:fldChar w:fldCharType="separate"/>
      </w:r>
      <w:r w:rsidR="008F1FEB" w:rsidRPr="00F54520">
        <w:t xml:space="preserve">(Utami et al. </w:t>
      </w:r>
      <w:hyperlink w:anchor="Utami" w:history="1">
        <w:r w:rsidR="008F1FEB" w:rsidRPr="00F54520">
          <w:rPr>
            <w:rStyle w:val="Hyperlink"/>
            <w:u w:val="none"/>
          </w:rPr>
          <w:t>2021</w:t>
        </w:r>
      </w:hyperlink>
      <w:r w:rsidR="008F1FEB" w:rsidRPr="00F54520">
        <w:t>)</w:t>
      </w:r>
      <w:r w:rsidR="008F1FEB" w:rsidRPr="00F54520">
        <w:fldChar w:fldCharType="end"/>
      </w:r>
      <w:r w:rsidRPr="00F54520">
        <w:t xml:space="preserve">. </w:t>
      </w:r>
      <w:r w:rsidR="00B45B59" w:rsidRPr="00F54520">
        <w:t xml:space="preserve">Hasil observasi menunjukkan bahwa rasio guru MTsN Lamakera masih kurang bila dibandingkan dengan jumlah siswa. Selain itu, </w:t>
      </w:r>
      <w:r w:rsidRPr="00F54520">
        <w:t xml:space="preserve">secara </w:t>
      </w:r>
      <w:r w:rsidR="005C59A6" w:rsidRPr="00F54520">
        <w:t>sarana dan prasarana</w:t>
      </w:r>
      <w:r w:rsidRPr="00F54520">
        <w:t xml:space="preserve"> </w:t>
      </w:r>
      <w:r w:rsidR="005C59A6" w:rsidRPr="00F54520">
        <w:t>belum optimal</w:t>
      </w:r>
      <w:r w:rsidRPr="00F54520">
        <w:t xml:space="preserve"> </w:t>
      </w:r>
      <w:r w:rsidR="005C59A6" w:rsidRPr="00F54520">
        <w:t>memfasilitasi</w:t>
      </w:r>
      <w:r w:rsidRPr="00F54520">
        <w:t xml:space="preserve"> keberlangsungan proses pendidikan</w:t>
      </w:r>
      <w:r w:rsidR="005C59A6" w:rsidRPr="00F54520">
        <w:t>,</w:t>
      </w:r>
      <w:r w:rsidRPr="00F54520">
        <w:t xml:space="preserve"> baik </w:t>
      </w:r>
      <w:r w:rsidR="005C59A6" w:rsidRPr="00F54520">
        <w:t xml:space="preserve">secara </w:t>
      </w:r>
      <w:r w:rsidRPr="00F54520">
        <w:t>administrasi maupun proses pendidikan</w:t>
      </w:r>
      <w:r w:rsidR="005C59A6" w:rsidRPr="00F54520">
        <w:t>.</w:t>
      </w:r>
      <w:r w:rsidRPr="00F54520">
        <w:t xml:space="preserve"> </w:t>
      </w:r>
      <w:r w:rsidR="005C59A6" w:rsidRPr="00F54520">
        <w:t>Hal ini dapat dilihat pada</w:t>
      </w:r>
      <w:r w:rsidRPr="00F54520">
        <w:t xml:space="preserve"> ruangan kelas serta ketersediaan teknologi yang kurang memadai yang dimiliki </w:t>
      </w:r>
      <w:r w:rsidR="005C59A6" w:rsidRPr="00F54520">
        <w:t>m</w:t>
      </w:r>
      <w:r w:rsidRPr="00F54520">
        <w:t xml:space="preserve">adrasah. Berdasarkan </w:t>
      </w:r>
      <w:r w:rsidR="005C59A6" w:rsidRPr="00F54520">
        <w:t>data observasi,</w:t>
      </w:r>
      <w:r w:rsidRPr="00F54520">
        <w:t xml:space="preserve"> </w:t>
      </w:r>
      <w:r w:rsidR="005C59A6" w:rsidRPr="00F54520">
        <w:t>sarana dan prasarana</w:t>
      </w:r>
      <w:r w:rsidRPr="00F54520">
        <w:t xml:space="preserve"> yang membutuhkan penangan ataupun perbaikan baik ringan maupun berat masih </w:t>
      </w:r>
      <w:r w:rsidR="005C59A6" w:rsidRPr="00F54520">
        <w:t>belum dilakukan karena alasan dana</w:t>
      </w:r>
      <w:r w:rsidRPr="00F54520">
        <w:t>.</w:t>
      </w:r>
      <w:r w:rsidR="005C59A6" w:rsidRPr="00F54520">
        <w:t xml:space="preserve"> Belum ada langkah-langkah strategis yang melibatkan semua pihak untuk perbaikan dan pengadaan.</w:t>
      </w:r>
      <w:r w:rsidR="0064218E" w:rsidRPr="00F54520">
        <w:t xml:space="preserve"> Ironisnya, peruntukan dana operasional pendidikan yang ditetapkan pemerintah belum sesuai dengan kebutuhan madrasah</w:t>
      </w:r>
      <w:r w:rsidR="007B22CD" w:rsidRPr="00F54520">
        <w:t>.</w:t>
      </w:r>
    </w:p>
    <w:p w14:paraId="6FBC5F24" w14:textId="40FD049E" w:rsidR="00227ABB" w:rsidRPr="00F54520" w:rsidRDefault="00227ABB" w:rsidP="00007BD1">
      <w:pPr>
        <w:spacing w:before="120" w:line="276" w:lineRule="auto"/>
      </w:pPr>
      <w:r w:rsidRPr="00F54520">
        <w:rPr>
          <w:rFonts w:asciiTheme="majorBidi" w:hAnsiTheme="majorBidi" w:cstheme="majorBidi"/>
          <w:b/>
          <w:bCs/>
          <w:i/>
          <w:iCs/>
        </w:rPr>
        <w:t>Mili</w:t>
      </w:r>
      <w:r w:rsidR="005D6097" w:rsidRPr="00F54520">
        <w:rPr>
          <w:rFonts w:asciiTheme="majorBidi" w:hAnsiTheme="majorBidi" w:cstheme="majorBidi"/>
          <w:b/>
          <w:bCs/>
          <w:i/>
          <w:iCs/>
        </w:rPr>
        <w:t>e</w:t>
      </w:r>
      <w:r w:rsidRPr="00F54520">
        <w:rPr>
          <w:rFonts w:asciiTheme="majorBidi" w:hAnsiTheme="majorBidi" w:cstheme="majorBidi"/>
          <w:b/>
          <w:bCs/>
          <w:i/>
          <w:iCs/>
        </w:rPr>
        <w:t>u</w:t>
      </w:r>
    </w:p>
    <w:p w14:paraId="289ADD7E" w14:textId="36B2DFFD" w:rsidR="00227ABB" w:rsidRPr="00F54520" w:rsidRDefault="00227ABB" w:rsidP="00007BD1">
      <w:pPr>
        <w:spacing w:line="276" w:lineRule="auto"/>
        <w:ind w:firstLine="720"/>
        <w:jc w:val="both"/>
      </w:pPr>
      <w:r w:rsidRPr="00F54520">
        <w:rPr>
          <w:i/>
          <w:iCs/>
        </w:rPr>
        <w:t>Mili</w:t>
      </w:r>
      <w:r w:rsidR="005D6097" w:rsidRPr="00F54520">
        <w:rPr>
          <w:i/>
          <w:iCs/>
        </w:rPr>
        <w:t>e</w:t>
      </w:r>
      <w:r w:rsidRPr="00F54520">
        <w:rPr>
          <w:i/>
          <w:iCs/>
        </w:rPr>
        <w:t>u</w:t>
      </w:r>
      <w:r w:rsidRPr="00F54520">
        <w:t xml:space="preserve"> merujuk pada aspek kondisi sosial dalam organisasi</w:t>
      </w:r>
      <w:r w:rsidR="005D6097" w:rsidRPr="00F54520">
        <w:t xml:space="preserve"> </w:t>
      </w:r>
      <w:r w:rsidR="005D6097" w:rsidRPr="00F54520">
        <w:fldChar w:fldCharType="begin" w:fldLock="1"/>
      </w:r>
      <w:r w:rsidR="001569CC" w:rsidRPr="00F54520">
        <w:instrText>ADDIN CSL_CITATION {"citationItems":[{"id":"ITEM-1","itemData":{"ISSN":"0738-0593","author":[{"dropping-particle":"","family":"Abu-Saad","given":"Ismael","non-dropping-particle":"","parse-names":false,"suffix":""},{"dropping-particle":"","family":"Hendrix","given":"Vernon L","non-dropping-particle":"","parse-names":false,"suffix":""}],"container-title":"International Journal of Educational Development","id":"ITEM-1","issue":"2","issued":{"date-parts":[["1995"]]},"page":"141-153","publisher":"Elsevier","title":"Organizational climate and teachers' job satisfaction in a multi-cultural milieu: The case of the Bedouin Arab schools in Israel","type":"article-journal","volume":"15"},"uris":["http://www.mendeley.com/documents/?uuid=f44d1296-798c-4c22-82c0-d8f9be9fb0ea"]}],"mendeley":{"formattedCitation":"(Abu-Saad and Hendrix 1995)","plainTextFormattedCitation":"(Abu-Saad and Hendrix 1995)","previouslyFormattedCitation":"(Abu-Saad and Hendrix 1995)"},"properties":{"noteIndex":0},"schema":"https://github.com/citation-style-language/schema/raw/master/csl-citation.json"}</w:instrText>
      </w:r>
      <w:r w:rsidR="005D6097" w:rsidRPr="00F54520">
        <w:fldChar w:fldCharType="separate"/>
      </w:r>
      <w:r w:rsidR="005D6097" w:rsidRPr="00F54520">
        <w:t xml:space="preserve">(Abu-Saad </w:t>
      </w:r>
      <w:r w:rsidR="003C4407" w:rsidRPr="00F54520">
        <w:t>dan</w:t>
      </w:r>
      <w:r w:rsidR="005D6097" w:rsidRPr="00F54520">
        <w:t xml:space="preserve"> Hendrix </w:t>
      </w:r>
      <w:hyperlink w:anchor="Abu" w:history="1">
        <w:r w:rsidR="005D6097" w:rsidRPr="00F54520">
          <w:rPr>
            <w:rStyle w:val="Hyperlink"/>
            <w:u w:val="none"/>
          </w:rPr>
          <w:t>1995</w:t>
        </w:r>
      </w:hyperlink>
      <w:r w:rsidR="005D6097" w:rsidRPr="00F54520">
        <w:t>)</w:t>
      </w:r>
      <w:r w:rsidR="005D6097" w:rsidRPr="00F54520">
        <w:fldChar w:fldCharType="end"/>
      </w:r>
      <w:r w:rsidR="005C59A6" w:rsidRPr="00F54520">
        <w:t>.</w:t>
      </w:r>
      <w:r w:rsidRPr="00F54520">
        <w:t xml:space="preserve"> </w:t>
      </w:r>
      <w:r w:rsidR="005C59A6" w:rsidRPr="00F54520">
        <w:t>Contohnya</w:t>
      </w:r>
      <w:r w:rsidRPr="00F54520">
        <w:t xml:space="preserve">: apa dan siapa mereka dalam organisasi madrasah, yaitu dari segi bangsa, etnis, gaji guru, sosio ekonomi peserta didik, tingkat pendidikan guru, moral dan motivasi orang tua peserta didik dan keluarga, tahap kepuasan kerja, dan </w:t>
      </w:r>
      <w:r w:rsidR="005C59A6" w:rsidRPr="00F54520">
        <w:t xml:space="preserve">karakteristik </w:t>
      </w:r>
      <w:r w:rsidRPr="00F54520">
        <w:t xml:space="preserve">peserta didik.  Persoalan </w:t>
      </w:r>
      <w:r w:rsidRPr="00F54520">
        <w:rPr>
          <w:i/>
          <w:iCs/>
        </w:rPr>
        <w:t>mili</w:t>
      </w:r>
      <w:r w:rsidR="005D6097" w:rsidRPr="00F54520">
        <w:rPr>
          <w:i/>
          <w:iCs/>
        </w:rPr>
        <w:t>e</w:t>
      </w:r>
      <w:r w:rsidRPr="00F54520">
        <w:rPr>
          <w:i/>
          <w:iCs/>
        </w:rPr>
        <w:t>u</w:t>
      </w:r>
      <w:r w:rsidRPr="00F54520">
        <w:t xml:space="preserve"> </w:t>
      </w:r>
      <w:r w:rsidR="005D6097" w:rsidRPr="00F54520">
        <w:t>(</w:t>
      </w:r>
      <w:r w:rsidRPr="00F54520">
        <w:t>kondisi sosial</w:t>
      </w:r>
      <w:r w:rsidR="005D6097" w:rsidRPr="00F54520">
        <w:t>)</w:t>
      </w:r>
      <w:r w:rsidRPr="00F54520">
        <w:t xml:space="preserve"> dalam madrasah tidak terlalu menonjol</w:t>
      </w:r>
      <w:r w:rsidR="005C59A6" w:rsidRPr="00F54520">
        <w:t>. Tidak ada nepotisme dalam penentuan personil struktural dan kepanitiaan. Tidak ada rasisme untuk etnis, suku, dan ras tertentu. H</w:t>
      </w:r>
      <w:r w:rsidRPr="00F54520">
        <w:t xml:space="preserve">anya pola interaksi antar pimpinan dan bawahan yang dinilai kurang efektif berimplikasi terhadap kebijakan-kebijakan </w:t>
      </w:r>
      <w:r w:rsidR="005C59A6" w:rsidRPr="00F54520">
        <w:t xml:space="preserve">subjektif </w:t>
      </w:r>
      <w:r w:rsidRPr="00F54520">
        <w:t xml:space="preserve">yang </w:t>
      </w:r>
      <w:r w:rsidR="005C59A6" w:rsidRPr="00F54520">
        <w:t>diberlakukan</w:t>
      </w:r>
      <w:r w:rsidRPr="00F54520">
        <w:t xml:space="preserve"> di </w:t>
      </w:r>
      <w:r w:rsidR="00E64DEC" w:rsidRPr="00F54520">
        <w:t>lingkungan</w:t>
      </w:r>
      <w:r w:rsidRPr="00F54520">
        <w:t xml:space="preserve"> </w:t>
      </w:r>
      <w:r w:rsidR="005C59A6" w:rsidRPr="00F54520">
        <w:t>madrasah.</w:t>
      </w:r>
      <w:r w:rsidRPr="00F54520">
        <w:t xml:space="preserve"> </w:t>
      </w:r>
      <w:r w:rsidR="005C59A6" w:rsidRPr="00F54520">
        <w:t xml:space="preserve">Ini </w:t>
      </w:r>
      <w:r w:rsidRPr="00F54520">
        <w:t xml:space="preserve">mengakibatkan kondisi </w:t>
      </w:r>
      <w:r w:rsidR="005C59A6" w:rsidRPr="00F54520">
        <w:t xml:space="preserve">sosial masyarakat madrasah kurang kondusif dari segi </w:t>
      </w:r>
      <w:r w:rsidR="00E97471" w:rsidRPr="00F54520">
        <w:t>komunikasi</w:t>
      </w:r>
      <w:r w:rsidR="001569CC" w:rsidRPr="00F54520">
        <w:t xml:space="preserve"> </w:t>
      </w:r>
      <w:r w:rsidR="001569CC" w:rsidRPr="00F54520">
        <w:fldChar w:fldCharType="begin" w:fldLock="1"/>
      </w:r>
      <w:r w:rsidR="002C1798" w:rsidRPr="00F54520">
        <w:instrText>ADDIN CSL_CITATION {"citationItems":[{"id":"ITEM-1","itemData":{"ISSN":"2224-4425","author":[{"dropping-particle":"","family":"Parveen","given":"Sajida","non-dropping-particle":"","parse-names":false,"suffix":""},{"dropping-particle":"","family":"Sohail","given":"Malik Muhammad","non-dropping-particle":"","parse-names":false,"suffix":""},{"dropping-particle":"","family":"Naeem","given":"Farheen","non-dropping-particle":"","parse-names":false,"suffix":""},{"dropping-particle":"","family":"Azhar","given":"Zarqa","non-dropping-particle":"","parse-names":false,"suffix":""},{"dropping-particle":"","family":"Khan","given":"Saddat Hasnain","non-dropping-particle":"","parse-names":false,"suffix":""}],"container-title":"Asian Journal of Empirical Research","id":"ITEM-1","issue":"4","issued":{"date-parts":[["2012"]]},"page":"96-117","title":"Impact of Office Facilities and Workplace Milieu on Employees' Performance: A Case Study of Sargodha University","type":"article-journal","volume":"2"},"uris":["http://www.mendeley.com/documents/?uuid=a6b253c4-eef5-43a0-92b1-177617be867d"]}],"mendeley":{"formattedCitation":"(Parveen et al. 2012)","plainTextFormattedCitation":"(Parveen et al. 2012)","previouslyFormattedCitation":"(Parveen et al. 2012)"},"properties":{"noteIndex":0},"schema":"https://github.com/citation-style-language/schema/raw/master/csl-citation.json"}</w:instrText>
      </w:r>
      <w:r w:rsidR="001569CC" w:rsidRPr="00F54520">
        <w:fldChar w:fldCharType="separate"/>
      </w:r>
      <w:r w:rsidR="001569CC" w:rsidRPr="00F54520">
        <w:t xml:space="preserve">(Parveen et al. </w:t>
      </w:r>
      <w:hyperlink w:anchor="Parveen" w:history="1">
        <w:r w:rsidR="001569CC" w:rsidRPr="00F54520">
          <w:rPr>
            <w:rStyle w:val="Hyperlink"/>
            <w:u w:val="none"/>
          </w:rPr>
          <w:t>2012</w:t>
        </w:r>
      </w:hyperlink>
      <w:r w:rsidR="001569CC" w:rsidRPr="00F54520">
        <w:t>)</w:t>
      </w:r>
      <w:r w:rsidR="001569CC" w:rsidRPr="00F54520">
        <w:fldChar w:fldCharType="end"/>
      </w:r>
      <w:r w:rsidR="00E97471" w:rsidRPr="00F54520">
        <w:t xml:space="preserve">. </w:t>
      </w:r>
    </w:p>
    <w:p w14:paraId="582FF686" w14:textId="77777777" w:rsidR="00227ABB" w:rsidRPr="00F54520" w:rsidRDefault="00227ABB" w:rsidP="00007BD1">
      <w:pPr>
        <w:spacing w:before="120" w:line="276" w:lineRule="auto"/>
      </w:pPr>
      <w:r w:rsidRPr="00F54520">
        <w:rPr>
          <w:rFonts w:asciiTheme="majorBidi" w:hAnsiTheme="majorBidi" w:cstheme="majorBidi"/>
          <w:b/>
          <w:bCs/>
          <w:i/>
          <w:iCs/>
        </w:rPr>
        <w:t>Sistem</w:t>
      </w:r>
      <w:r w:rsidRPr="00F54520">
        <w:t xml:space="preserve"> </w:t>
      </w:r>
      <w:r w:rsidRPr="00F54520">
        <w:rPr>
          <w:rFonts w:asciiTheme="majorBidi" w:hAnsiTheme="majorBidi" w:cstheme="majorBidi"/>
          <w:b/>
          <w:bCs/>
          <w:i/>
          <w:iCs/>
        </w:rPr>
        <w:t>Sosial dalam Organisasi</w:t>
      </w:r>
    </w:p>
    <w:p w14:paraId="43116505" w14:textId="2D537A39" w:rsidR="00227ABB" w:rsidRPr="00F54520" w:rsidRDefault="00227ABB" w:rsidP="00007BD1">
      <w:pPr>
        <w:spacing w:line="276" w:lineRule="auto"/>
        <w:ind w:firstLine="720"/>
        <w:jc w:val="both"/>
      </w:pPr>
      <w:r w:rsidRPr="00F54520">
        <w:t>Sistem sosial dalam organisasi menunjuk pada aspek struktur administrasi</w:t>
      </w:r>
      <w:r w:rsidR="002C1798" w:rsidRPr="00F54520">
        <w:t xml:space="preserve"> </w:t>
      </w:r>
      <w:r w:rsidR="002C1798" w:rsidRPr="00F54520">
        <w:fldChar w:fldCharType="begin" w:fldLock="1"/>
      </w:r>
      <w:r w:rsidR="005E41D3" w:rsidRPr="00F54520">
        <w:instrText>ADDIN CSL_CITATION {"citationItems":[{"id":"ITEM-1","itemData":{"DOI":"10.37606/publik.v9i1.277","ISSN":"2715-9671","author":[{"dropping-particle":"","family":"Syukran","given":"Muhammad","non-dropping-particle":"","parse-names":false,"suffix":""},{"dropping-particle":"","family":"Agustang","given":"Andi","non-dropping-particle":"","parse-names":false,"suffix":""},{"dropping-particle":"","family":"Idkhan","given":"Andi Muhammad","non-dropping-particle":"","parse-names":false,"suffix":""},{"dropping-particle":"","family":"Rifdan","given":"Rifdan","non-dropping-particle":"","parse-names":false,"suffix":""}],"container-title":"Publik: Jurnal Manajemen Sumber Daya Manusia, Administrasi dan Pelayanan Publik","id":"ITEM-1","issue":"1","issued":{"date-parts":[["2022"]]},"page":"95-103","title":"Konsep organisasi dan pengorganisasian dalam perwujudan kepentingan manusia","type":"article-journal","volume":"9"},"uris":["http://www.mendeley.com/documents/?uuid=2d9b8298-2de9-429f-9402-268a6aab6e76"]}],"mendeley":{"formattedCitation":"(Syukran et al. 2022)","plainTextFormattedCitation":"(Syukran et al. 2022)","previouslyFormattedCitation":"(Syukran et al. 2022)"},"properties":{"noteIndex":0},"schema":"https://github.com/citation-style-language/schema/raw/master/csl-citation.json"}</w:instrText>
      </w:r>
      <w:r w:rsidR="002C1798" w:rsidRPr="00F54520">
        <w:fldChar w:fldCharType="separate"/>
      </w:r>
      <w:r w:rsidR="002C1798" w:rsidRPr="00F54520">
        <w:t xml:space="preserve">(Syukran et al. </w:t>
      </w:r>
      <w:hyperlink w:anchor="Syukran" w:history="1">
        <w:r w:rsidR="002C1798" w:rsidRPr="00F54520">
          <w:rPr>
            <w:rStyle w:val="Hyperlink"/>
            <w:u w:val="none"/>
          </w:rPr>
          <w:t>2022</w:t>
        </w:r>
      </w:hyperlink>
      <w:r w:rsidR="002C1798" w:rsidRPr="00F54520">
        <w:t>)</w:t>
      </w:r>
      <w:r w:rsidR="002C1798" w:rsidRPr="00F54520">
        <w:fldChar w:fldCharType="end"/>
      </w:r>
      <w:r w:rsidR="00E97471" w:rsidRPr="00F54520">
        <w:t>.</w:t>
      </w:r>
      <w:r w:rsidRPr="00F54520">
        <w:t xml:space="preserve"> </w:t>
      </w:r>
      <w:r w:rsidR="00E97471" w:rsidRPr="00F54520">
        <w:t xml:space="preserve">Bagaimana </w:t>
      </w:r>
      <w:r w:rsidRPr="00F54520">
        <w:t xml:space="preserve">cara membuat keputusan, </w:t>
      </w:r>
      <w:r w:rsidR="00B576E4" w:rsidRPr="00F54520">
        <w:t>kebiasaan dan budaya</w:t>
      </w:r>
      <w:r w:rsidRPr="00F54520">
        <w:t xml:space="preserve"> komunikasi di kalangan anggota </w:t>
      </w:r>
      <w:r w:rsidR="00E97471" w:rsidRPr="00F54520">
        <w:t>atau madrasah</w:t>
      </w:r>
      <w:r w:rsidRPr="00F54520">
        <w:t xml:space="preserve">. Pada persoalan terkait dengan sistem budaya organisasi atau madrasah juga menjadi satu masalah yang peting dan hampir selalu menjadi perbincangan. Seperti cara pembuatan keputusan kepala </w:t>
      </w:r>
      <w:r w:rsidR="00E97471" w:rsidRPr="00F54520">
        <w:t>madrasah</w:t>
      </w:r>
      <w:r w:rsidRPr="00F54520">
        <w:t xml:space="preserve"> masih sangat otoritatif</w:t>
      </w:r>
      <w:r w:rsidR="00E97471" w:rsidRPr="00F54520">
        <w:t xml:space="preserve"> yang</w:t>
      </w:r>
      <w:r w:rsidRPr="00F54520">
        <w:t xml:space="preserve"> </w:t>
      </w:r>
      <w:r w:rsidR="00E97471" w:rsidRPr="00F54520">
        <w:t>dalam beberapa kasus kurang</w:t>
      </w:r>
      <w:r w:rsidRPr="00F54520">
        <w:t xml:space="preserve"> melibatkan guru-guru yang lain</w:t>
      </w:r>
      <w:r w:rsidR="00E97471" w:rsidRPr="00F54520">
        <w:t>.</w:t>
      </w:r>
      <w:r w:rsidRPr="00F54520">
        <w:t xml:space="preserve"> </w:t>
      </w:r>
      <w:r w:rsidR="00E97471" w:rsidRPr="00F54520">
        <w:t>Kepala madrasah</w:t>
      </w:r>
      <w:r w:rsidRPr="00F54520">
        <w:t xml:space="preserve"> terkadang hanya melibatkan </w:t>
      </w:r>
      <w:r w:rsidR="00E97471" w:rsidRPr="00F54520">
        <w:t>guru dengan tugas struktural</w:t>
      </w:r>
      <w:r w:rsidRPr="00F54520">
        <w:t xml:space="preserve"> </w:t>
      </w:r>
      <w:r w:rsidR="00E97471" w:rsidRPr="00F54520">
        <w:t xml:space="preserve">dan kepala </w:t>
      </w:r>
      <w:r w:rsidRPr="00F54520">
        <w:t xml:space="preserve">tata usaha </w:t>
      </w:r>
      <w:r w:rsidR="00E97471" w:rsidRPr="00F54520">
        <w:t>saja</w:t>
      </w:r>
      <w:r w:rsidRPr="00F54520">
        <w:t xml:space="preserve">. Persoalan ini juga menuai </w:t>
      </w:r>
      <w:r w:rsidR="00E97471" w:rsidRPr="00F54520">
        <w:t>respons</w:t>
      </w:r>
      <w:r w:rsidRPr="00F54520">
        <w:t xml:space="preserve"> yang kurang baik dari para guru yang lain. Dan ini adalah contoh pola kepemimpinan yang sangat otoritatif yang tentunya sangat berpengaruh terhadap </w:t>
      </w:r>
      <w:r w:rsidR="00E97471" w:rsidRPr="00F54520">
        <w:t>sistem</w:t>
      </w:r>
      <w:r w:rsidRPr="00F54520">
        <w:t xml:space="preserve"> sosial dalam ruang lingkup kerja </w:t>
      </w:r>
      <w:r w:rsidR="00E97471" w:rsidRPr="00F54520">
        <w:t>yang</w:t>
      </w:r>
      <w:r w:rsidRPr="00F54520">
        <w:t xml:space="preserve"> terjadi di MTsN Lamakera.</w:t>
      </w:r>
      <w:r w:rsidR="001F2B4F" w:rsidRPr="00F54520">
        <w:t xml:space="preserve"> Meskipun ada ketidaksetujuan beberapa guru terhadap kebijakan </w:t>
      </w:r>
      <w:r w:rsidR="00531F0F" w:rsidRPr="00F54520">
        <w:t xml:space="preserve">kepala madrasah tetapi hanya berimplikasi pada </w:t>
      </w:r>
      <w:r w:rsidR="001F2B4F" w:rsidRPr="00F54520">
        <w:t xml:space="preserve">perpetak-petakan </w:t>
      </w:r>
      <w:r w:rsidR="00531F0F" w:rsidRPr="00F54520">
        <w:t>tetapi tidak mempengaruhi profesionalitas dalam kegiatan pembelajaran di kelas.</w:t>
      </w:r>
    </w:p>
    <w:p w14:paraId="7FD135AC" w14:textId="77777777" w:rsidR="00F74312" w:rsidRPr="00F54520" w:rsidRDefault="00F74312" w:rsidP="00C27DA2">
      <w:pPr>
        <w:jc w:val="both"/>
        <w:rPr>
          <w:b/>
          <w:bCs/>
          <w:color w:val="00B050"/>
        </w:rPr>
      </w:pPr>
    </w:p>
    <w:p w14:paraId="5014148C" w14:textId="77777777" w:rsidR="00227ABB" w:rsidRPr="00F54520" w:rsidRDefault="00227ABB" w:rsidP="00227ABB">
      <w:pPr>
        <w:tabs>
          <w:tab w:val="left" w:pos="340"/>
        </w:tabs>
        <w:spacing w:line="276" w:lineRule="auto"/>
        <w:rPr>
          <w:rFonts w:asciiTheme="majorBidi" w:hAnsiTheme="majorBidi" w:cstheme="majorBidi"/>
          <w:b/>
          <w:bCs/>
        </w:rPr>
      </w:pPr>
      <w:r w:rsidRPr="00F54520">
        <w:rPr>
          <w:b/>
          <w:caps/>
        </w:rPr>
        <w:lastRenderedPageBreak/>
        <w:t>PENUTUP</w:t>
      </w:r>
    </w:p>
    <w:p w14:paraId="7A38CBFE" w14:textId="09CD9AA5" w:rsidR="006F5D6D" w:rsidRPr="00F54520" w:rsidRDefault="00531F0F" w:rsidP="00531F0F">
      <w:pPr>
        <w:spacing w:line="276" w:lineRule="auto"/>
        <w:ind w:firstLine="720"/>
        <w:jc w:val="both"/>
      </w:pPr>
      <w:r w:rsidRPr="00F54520">
        <w:t xml:space="preserve">Kompetensi manajerial kepala madrasah masih termasuk kategori rendah dan perlu ditingkatkan dalam semua </w:t>
      </w:r>
      <w:r w:rsidR="006F5D6D" w:rsidRPr="00F54520">
        <w:t>a</w:t>
      </w:r>
      <w:r w:rsidRPr="00F54520">
        <w:t xml:space="preserve">spek. Hal ini didasarkan pada implementasi empat fungsi manajemen pada program madrasah, yaitu perencanaan, pengorganisasian, pelaksanaan, dan pengawasan masih belum optimal. </w:t>
      </w:r>
      <w:r w:rsidR="0083550D" w:rsidRPr="00F54520">
        <w:t xml:space="preserve">Komunikasi </w:t>
      </w:r>
      <w:r w:rsidR="006F5D6D" w:rsidRPr="00F54520">
        <w:t>yang kurang efektif kepala madrasah memiliki andil yang sangat besar pada rendahnya capaian manajerial kepala madrasah. Hal ini berimplikasi pada tidak kondusifnya iklim kerja guru yang ditandai dengan adanya ketidaksetujuan guru dengan kebijakan-kebijakan kepala madrasah sehingga menciptakan perpetak-petakan pada guru madrasah.</w:t>
      </w:r>
      <w:r w:rsidR="00AE5ED7" w:rsidRPr="00F54520">
        <w:t xml:space="preserve"> Ketidakkondusifan tersebut semakin diperparah dengan </w:t>
      </w:r>
      <w:r w:rsidR="006D4E51" w:rsidRPr="00F54520">
        <w:t>tugas</w:t>
      </w:r>
      <w:r w:rsidR="00AE5ED7" w:rsidRPr="00F54520">
        <w:t xml:space="preserve"> administratif lebih banyak dikerjakan oleh guru honorer dan sukarela</w:t>
      </w:r>
      <w:r w:rsidR="006E0B16" w:rsidRPr="00F54520">
        <w:t>,</w:t>
      </w:r>
      <w:r w:rsidR="00AE5ED7" w:rsidRPr="00F54520">
        <w:t xml:space="preserve"> </w:t>
      </w:r>
      <w:r w:rsidR="006E0B16" w:rsidRPr="00F54520">
        <w:t xml:space="preserve">kurangnya rasio guru banding jumlah siswa, </w:t>
      </w:r>
      <w:r w:rsidR="00AE5ED7" w:rsidRPr="00F54520">
        <w:t>dan peruntukan dana operasional pendidikan yang ditetapkan pemerintah belum sesuai dengan kebutuhan madrasah.</w:t>
      </w:r>
    </w:p>
    <w:p w14:paraId="66B89537" w14:textId="63103371" w:rsidR="006F5D6D" w:rsidRPr="00F54520" w:rsidRDefault="006F5D6D" w:rsidP="00C27DA2">
      <w:pPr>
        <w:spacing w:line="276" w:lineRule="auto"/>
        <w:ind w:firstLine="720"/>
        <w:jc w:val="both"/>
      </w:pPr>
      <w:r w:rsidRPr="00F54520">
        <w:t xml:space="preserve">Berdasarkan kesimpulan tersebut disampaikan </w:t>
      </w:r>
      <w:r w:rsidR="005576FF" w:rsidRPr="00F54520">
        <w:t xml:space="preserve">beberapa </w:t>
      </w:r>
      <w:r w:rsidRPr="00F54520">
        <w:t xml:space="preserve">saran kepada kepala madrasah, yakni: </w:t>
      </w:r>
      <w:r w:rsidR="005576FF" w:rsidRPr="00F54520">
        <w:t xml:space="preserve">(1) </w:t>
      </w:r>
      <w:r w:rsidRPr="00F54520">
        <w:rPr>
          <w:rFonts w:asciiTheme="majorBidi" w:hAnsiTheme="majorBidi" w:cstheme="majorBidi"/>
        </w:rPr>
        <w:t xml:space="preserve">lebih memahami posisinya sebagai </w:t>
      </w:r>
      <w:r w:rsidR="005576FF" w:rsidRPr="00F54520">
        <w:rPr>
          <w:rFonts w:asciiTheme="majorBidi" w:hAnsiTheme="majorBidi" w:cstheme="majorBidi"/>
        </w:rPr>
        <w:t>pimpinan</w:t>
      </w:r>
      <w:r w:rsidRPr="00F54520">
        <w:rPr>
          <w:rFonts w:asciiTheme="majorBidi" w:hAnsiTheme="majorBidi" w:cstheme="majorBidi"/>
        </w:rPr>
        <w:t xml:space="preserve"> </w:t>
      </w:r>
      <w:r w:rsidR="005576FF" w:rsidRPr="00F54520">
        <w:rPr>
          <w:rFonts w:asciiTheme="majorBidi" w:hAnsiTheme="majorBidi" w:cstheme="majorBidi"/>
        </w:rPr>
        <w:t>madrasah</w:t>
      </w:r>
      <w:r w:rsidRPr="00F54520">
        <w:rPr>
          <w:rFonts w:asciiTheme="majorBidi" w:hAnsiTheme="majorBidi" w:cstheme="majorBidi"/>
        </w:rPr>
        <w:t xml:space="preserve"> </w:t>
      </w:r>
      <w:r w:rsidR="005576FF" w:rsidRPr="00F54520">
        <w:rPr>
          <w:rFonts w:asciiTheme="majorBidi" w:hAnsiTheme="majorBidi" w:cstheme="majorBidi"/>
        </w:rPr>
        <w:t>sehingga</w:t>
      </w:r>
      <w:r w:rsidRPr="00F54520">
        <w:rPr>
          <w:rFonts w:asciiTheme="majorBidi" w:hAnsiTheme="majorBidi" w:cstheme="majorBidi"/>
        </w:rPr>
        <w:t xml:space="preserve"> lebih cakap mengi</w:t>
      </w:r>
      <w:r w:rsidR="005576FF" w:rsidRPr="00F54520">
        <w:rPr>
          <w:rFonts w:asciiTheme="majorBidi" w:hAnsiTheme="majorBidi" w:cstheme="majorBidi"/>
        </w:rPr>
        <w:t>mplementasikan</w:t>
      </w:r>
      <w:r w:rsidRPr="00F54520">
        <w:rPr>
          <w:rFonts w:asciiTheme="majorBidi" w:hAnsiTheme="majorBidi" w:cstheme="majorBidi"/>
        </w:rPr>
        <w:t xml:space="preserve"> fungsi-fungsi manajerial </w:t>
      </w:r>
      <w:r w:rsidR="005576FF" w:rsidRPr="00F54520">
        <w:rPr>
          <w:rFonts w:asciiTheme="majorBidi" w:hAnsiTheme="majorBidi" w:cstheme="majorBidi"/>
        </w:rPr>
        <w:t>di madrasah, (2)</w:t>
      </w:r>
      <w:r w:rsidRPr="00F54520">
        <w:rPr>
          <w:rFonts w:asciiTheme="majorBidi" w:hAnsiTheme="majorBidi" w:cstheme="majorBidi"/>
        </w:rPr>
        <w:t xml:space="preserve"> lebih intens melakukan atau membangun komunikasi kepada </w:t>
      </w:r>
      <w:r w:rsidR="005576FF" w:rsidRPr="00F54520">
        <w:rPr>
          <w:rFonts w:asciiTheme="majorBidi" w:hAnsiTheme="majorBidi" w:cstheme="majorBidi"/>
        </w:rPr>
        <w:t>para guru</w:t>
      </w:r>
      <w:r w:rsidRPr="00F54520">
        <w:rPr>
          <w:rFonts w:asciiTheme="majorBidi" w:hAnsiTheme="majorBidi" w:cstheme="majorBidi"/>
        </w:rPr>
        <w:t xml:space="preserve"> baik dalam rapat maupun </w:t>
      </w:r>
      <w:r w:rsidR="005576FF" w:rsidRPr="00F54520">
        <w:rPr>
          <w:rFonts w:asciiTheme="majorBidi" w:hAnsiTheme="majorBidi" w:cstheme="majorBidi"/>
        </w:rPr>
        <w:t xml:space="preserve">dalam interaksi sehari-hari </w:t>
      </w:r>
      <w:r w:rsidRPr="00F54520">
        <w:rPr>
          <w:rFonts w:asciiTheme="majorBidi" w:hAnsiTheme="majorBidi" w:cstheme="majorBidi"/>
        </w:rPr>
        <w:t>sebagai upaya untuk membangun keakraban dan menciptakan iklim kerja yang kondusif.</w:t>
      </w:r>
      <w:r w:rsidR="005576FF" w:rsidRPr="00F54520">
        <w:rPr>
          <w:rFonts w:asciiTheme="majorBidi" w:hAnsiTheme="majorBidi" w:cstheme="majorBidi"/>
        </w:rPr>
        <w:t xml:space="preserve"> Kepada guru untuk lebih aktif dan kolaboratif dalam menyukseskan kebijakan-kebijakan kepala madrasah demi kesuksesan dan kemajuan organisasi.</w:t>
      </w:r>
    </w:p>
    <w:p w14:paraId="20F4E315" w14:textId="3AF83995" w:rsidR="006F5D6D" w:rsidRPr="00F54520" w:rsidRDefault="006F5D6D" w:rsidP="00C27DA2">
      <w:pPr>
        <w:spacing w:line="276" w:lineRule="auto"/>
        <w:ind w:firstLine="720"/>
        <w:jc w:val="both"/>
      </w:pPr>
      <w:r w:rsidRPr="00F54520">
        <w:t>Penelitian ini berimplikasi pada pengangkatan kepala madrasah tidak hanya didasarkan pada sertifikat pelatihan calon kepala madrasah apalagi karena relasi politik semata tetapi memerlukan fit and proper test secara kredibel dengan memperhatikan prestasi, pengalaman, dan jenjang karier yang baik.</w:t>
      </w:r>
      <w:r w:rsidR="006372BA" w:rsidRPr="00F54520">
        <w:t xml:space="preserve"> Pemilihan informan dalam penelitian ini secara </w:t>
      </w:r>
      <w:r w:rsidR="006372BA" w:rsidRPr="00F54520">
        <w:rPr>
          <w:i/>
          <w:iCs/>
        </w:rPr>
        <w:t>purposive</w:t>
      </w:r>
      <w:r w:rsidR="006372BA" w:rsidRPr="00F54520">
        <w:t xml:space="preserve"> dan terbatas </w:t>
      </w:r>
      <w:r w:rsidR="0036542A" w:rsidRPr="00F54520">
        <w:t xml:space="preserve">pada beberapa guru saja. Oleh karena itu, </w:t>
      </w:r>
      <w:r w:rsidR="006372BA" w:rsidRPr="00F54520">
        <w:t>peneliti selanjutnya dapat meng</w:t>
      </w:r>
      <w:r w:rsidR="0036542A" w:rsidRPr="00F54520">
        <w:t>eksplor</w:t>
      </w:r>
      <w:r w:rsidR="006372BA" w:rsidRPr="00F54520">
        <w:t xml:space="preserve"> variabel penelitian ini dengan persepsi informan atau responden yang lebih luas</w:t>
      </w:r>
      <w:r w:rsidR="0036542A" w:rsidRPr="00F54520">
        <w:t>,</w:t>
      </w:r>
      <w:r w:rsidR="006372BA" w:rsidRPr="00F54520">
        <w:t xml:space="preserve"> seperti tenaga kependidikan</w:t>
      </w:r>
      <w:r w:rsidR="0036542A" w:rsidRPr="00F54520">
        <w:t xml:space="preserve"> dan siswa.</w:t>
      </w:r>
    </w:p>
    <w:p w14:paraId="4AFB796D" w14:textId="77777777" w:rsidR="009E7BF4" w:rsidRPr="00F54520" w:rsidRDefault="009E7BF4" w:rsidP="00F74312">
      <w:pPr>
        <w:autoSpaceDE w:val="0"/>
        <w:autoSpaceDN w:val="0"/>
        <w:adjustRightInd w:val="0"/>
        <w:ind w:firstLine="720"/>
        <w:jc w:val="both"/>
        <w:rPr>
          <w:bCs/>
          <w:color w:val="00B050"/>
        </w:rPr>
      </w:pPr>
    </w:p>
    <w:p w14:paraId="42AF3D49" w14:textId="77777777" w:rsidR="00033732" w:rsidRPr="00F54520" w:rsidRDefault="00033732" w:rsidP="00033732">
      <w:pPr>
        <w:autoSpaceDE w:val="0"/>
        <w:spacing w:line="276" w:lineRule="auto"/>
        <w:jc w:val="both"/>
        <w:rPr>
          <w:b/>
          <w:bCs/>
          <w:color w:val="000000"/>
          <w:sz w:val="20"/>
          <w:szCs w:val="20"/>
        </w:rPr>
      </w:pPr>
      <w:r w:rsidRPr="00F54520">
        <w:rPr>
          <w:b/>
          <w:bCs/>
          <w:color w:val="000000"/>
          <w:sz w:val="20"/>
          <w:szCs w:val="20"/>
        </w:rPr>
        <w:t>PERNYATAAN PENULIS</w:t>
      </w:r>
    </w:p>
    <w:p w14:paraId="57CEF229" w14:textId="77777777" w:rsidR="00033732" w:rsidRPr="00F54520" w:rsidRDefault="00033732" w:rsidP="00033732">
      <w:pPr>
        <w:autoSpaceDE w:val="0"/>
        <w:spacing w:before="120" w:line="276" w:lineRule="auto"/>
        <w:jc w:val="both"/>
        <w:rPr>
          <w:b/>
          <w:bCs/>
          <w:color w:val="000000"/>
          <w:sz w:val="20"/>
          <w:szCs w:val="20"/>
        </w:rPr>
      </w:pPr>
      <w:r w:rsidRPr="00F54520">
        <w:rPr>
          <w:b/>
          <w:bCs/>
          <w:color w:val="000000"/>
          <w:sz w:val="20"/>
          <w:szCs w:val="20"/>
        </w:rPr>
        <w:t>Pendanaan</w:t>
      </w:r>
    </w:p>
    <w:p w14:paraId="392CE42A" w14:textId="2E1B1171" w:rsidR="00033732" w:rsidRPr="00F54520" w:rsidRDefault="00033732" w:rsidP="00033732">
      <w:pPr>
        <w:spacing w:line="276" w:lineRule="auto"/>
        <w:ind w:firstLine="709"/>
        <w:jc w:val="both"/>
        <w:rPr>
          <w:color w:val="000000"/>
          <w:sz w:val="20"/>
          <w:szCs w:val="20"/>
        </w:rPr>
      </w:pPr>
      <w:r w:rsidRPr="00F54520">
        <w:rPr>
          <w:color w:val="000000"/>
          <w:sz w:val="20"/>
          <w:szCs w:val="20"/>
        </w:rPr>
        <w:t>Penelitian ini dibiayai secara mandiri oleh penulis.</w:t>
      </w:r>
    </w:p>
    <w:p w14:paraId="0A39EDDC" w14:textId="77777777" w:rsidR="00033732" w:rsidRPr="00F54520" w:rsidRDefault="00033732" w:rsidP="00033732">
      <w:pPr>
        <w:autoSpaceDE w:val="0"/>
        <w:spacing w:before="120" w:line="276" w:lineRule="auto"/>
        <w:jc w:val="both"/>
        <w:rPr>
          <w:b/>
          <w:bCs/>
          <w:color w:val="000000"/>
          <w:sz w:val="20"/>
          <w:szCs w:val="20"/>
        </w:rPr>
      </w:pPr>
      <w:r w:rsidRPr="00F54520">
        <w:rPr>
          <w:b/>
          <w:bCs/>
          <w:color w:val="000000"/>
          <w:sz w:val="20"/>
          <w:szCs w:val="20"/>
        </w:rPr>
        <w:t>Kontribusi Penulis</w:t>
      </w:r>
    </w:p>
    <w:p w14:paraId="6B66D927" w14:textId="5F7A7F1F" w:rsidR="00033732" w:rsidRPr="00F54520" w:rsidRDefault="00B7668A" w:rsidP="00033732">
      <w:pPr>
        <w:spacing w:line="276" w:lineRule="auto"/>
        <w:ind w:firstLine="709"/>
        <w:jc w:val="both"/>
        <w:rPr>
          <w:color w:val="000000"/>
          <w:sz w:val="20"/>
          <w:szCs w:val="20"/>
        </w:rPr>
      </w:pPr>
      <w:r w:rsidRPr="00F54520">
        <w:rPr>
          <w:color w:val="000000"/>
          <w:sz w:val="20"/>
          <w:szCs w:val="20"/>
        </w:rPr>
        <w:t>Penulis pertama sebagai penulis korespondensi, menentukan judul, menyusun proposal, dan mengumpulkan data. Penulis kedua membantu dalam proses analisis data dan menyiapkan naskah sesuai pedoman penulisan jurnal.</w:t>
      </w:r>
    </w:p>
    <w:p w14:paraId="63A58AE7" w14:textId="77777777" w:rsidR="00033732" w:rsidRPr="00F54520" w:rsidRDefault="00033732" w:rsidP="00033732">
      <w:pPr>
        <w:autoSpaceDE w:val="0"/>
        <w:spacing w:before="120" w:line="276" w:lineRule="auto"/>
        <w:jc w:val="both"/>
        <w:rPr>
          <w:b/>
          <w:bCs/>
          <w:color w:val="000000"/>
          <w:sz w:val="20"/>
          <w:szCs w:val="20"/>
        </w:rPr>
      </w:pPr>
      <w:r w:rsidRPr="00F54520">
        <w:rPr>
          <w:b/>
          <w:bCs/>
          <w:color w:val="000000"/>
          <w:sz w:val="20"/>
          <w:szCs w:val="20"/>
        </w:rPr>
        <w:t>Konflik Kepentingan</w:t>
      </w:r>
    </w:p>
    <w:p w14:paraId="60CEA2BF" w14:textId="77777777" w:rsidR="00033732" w:rsidRPr="00F54520" w:rsidRDefault="00033732" w:rsidP="00033732">
      <w:pPr>
        <w:spacing w:line="276" w:lineRule="auto"/>
        <w:ind w:firstLine="709"/>
        <w:jc w:val="both"/>
        <w:rPr>
          <w:color w:val="000000"/>
          <w:sz w:val="20"/>
          <w:szCs w:val="20"/>
        </w:rPr>
      </w:pPr>
      <w:r w:rsidRPr="00F54520">
        <w:rPr>
          <w:color w:val="000000"/>
          <w:sz w:val="20"/>
          <w:szCs w:val="20"/>
        </w:rPr>
        <w:t>Penulis melaporkan tidak ada konflik kepentingan dalam penelitian ini.</w:t>
      </w:r>
    </w:p>
    <w:p w14:paraId="724669A0" w14:textId="77777777" w:rsidR="00033732" w:rsidRPr="00F54520" w:rsidRDefault="00033732" w:rsidP="00033732">
      <w:pPr>
        <w:autoSpaceDE w:val="0"/>
        <w:spacing w:before="120" w:line="276" w:lineRule="auto"/>
        <w:jc w:val="both"/>
        <w:rPr>
          <w:b/>
          <w:bCs/>
          <w:color w:val="000000"/>
          <w:sz w:val="20"/>
          <w:szCs w:val="20"/>
        </w:rPr>
      </w:pPr>
      <w:r w:rsidRPr="00F54520">
        <w:rPr>
          <w:b/>
          <w:bCs/>
          <w:color w:val="000000"/>
          <w:sz w:val="20"/>
          <w:szCs w:val="20"/>
        </w:rPr>
        <w:t>Ketersediaan Data</w:t>
      </w:r>
    </w:p>
    <w:p w14:paraId="124F2314" w14:textId="77777777" w:rsidR="00033732" w:rsidRPr="00F54520" w:rsidRDefault="00033732" w:rsidP="00033732">
      <w:pPr>
        <w:spacing w:line="276" w:lineRule="auto"/>
        <w:ind w:firstLine="709"/>
        <w:jc w:val="both"/>
        <w:rPr>
          <w:b/>
          <w:bCs/>
          <w:color w:val="000000"/>
          <w:sz w:val="20"/>
          <w:szCs w:val="20"/>
        </w:rPr>
      </w:pPr>
      <w:r w:rsidRPr="00F54520">
        <w:rPr>
          <w:color w:val="000000"/>
          <w:sz w:val="20"/>
          <w:szCs w:val="20"/>
        </w:rPr>
        <w:t>Data penelitian tersedia secara lengkap pada penulis korespondensi.</w:t>
      </w:r>
    </w:p>
    <w:p w14:paraId="010164CD" w14:textId="77777777" w:rsidR="00033732" w:rsidRPr="00F54520" w:rsidRDefault="00033732" w:rsidP="00033732">
      <w:pPr>
        <w:autoSpaceDE w:val="0"/>
        <w:spacing w:before="120" w:line="276" w:lineRule="auto"/>
        <w:jc w:val="both"/>
        <w:rPr>
          <w:b/>
          <w:bCs/>
          <w:color w:val="000000"/>
          <w:sz w:val="20"/>
          <w:szCs w:val="20"/>
        </w:rPr>
      </w:pPr>
      <w:r w:rsidRPr="00F54520">
        <w:rPr>
          <w:b/>
          <w:bCs/>
          <w:color w:val="000000"/>
          <w:sz w:val="20"/>
          <w:szCs w:val="20"/>
        </w:rPr>
        <w:t>Ucapan Terima Kasih</w:t>
      </w:r>
    </w:p>
    <w:p w14:paraId="546DFDE3" w14:textId="2952BF8F" w:rsidR="009E7BF4" w:rsidRPr="00F54520" w:rsidRDefault="00033732" w:rsidP="004F18C6">
      <w:pPr>
        <w:autoSpaceDE w:val="0"/>
        <w:autoSpaceDN w:val="0"/>
        <w:adjustRightInd w:val="0"/>
        <w:spacing w:line="276" w:lineRule="auto"/>
        <w:ind w:firstLine="720"/>
        <w:jc w:val="both"/>
        <w:rPr>
          <w:bCs/>
          <w:color w:val="00B050"/>
        </w:rPr>
      </w:pPr>
      <w:r w:rsidRPr="00F54520">
        <w:rPr>
          <w:color w:val="000000"/>
          <w:sz w:val="20"/>
          <w:szCs w:val="20"/>
        </w:rPr>
        <w:t xml:space="preserve">Penulis mengucapkan terima kasih </w:t>
      </w:r>
      <w:r w:rsidR="00380A74" w:rsidRPr="00F54520">
        <w:rPr>
          <w:color w:val="000000"/>
          <w:sz w:val="20"/>
          <w:szCs w:val="20"/>
        </w:rPr>
        <w:t>banyak</w:t>
      </w:r>
      <w:r w:rsidRPr="00F54520">
        <w:rPr>
          <w:color w:val="000000"/>
          <w:sz w:val="20"/>
          <w:szCs w:val="20"/>
        </w:rPr>
        <w:t xml:space="preserve"> kepada </w:t>
      </w:r>
      <w:r w:rsidR="00380A74" w:rsidRPr="00F54520">
        <w:rPr>
          <w:color w:val="000000"/>
          <w:sz w:val="20"/>
          <w:szCs w:val="20"/>
        </w:rPr>
        <w:t>kepala MTsN Lamakera atas izinnya kepada penulis untuk mengumpulkan data pada madrasah yang dipimpinnya. Begitu pula kepada para guru MTsN Lamakera atas kesiapannya menjadi informan dalam penelitian ini.</w:t>
      </w:r>
      <w:r w:rsidR="00380A74" w:rsidRPr="00F54520">
        <w:rPr>
          <w:color w:val="000000"/>
        </w:rPr>
        <w:t xml:space="preserve"> </w:t>
      </w:r>
    </w:p>
    <w:p w14:paraId="1AB1BEFD" w14:textId="77777777" w:rsidR="009E7BF4" w:rsidRPr="00F54520" w:rsidRDefault="009E7BF4" w:rsidP="009E7BF4">
      <w:pPr>
        <w:autoSpaceDE w:val="0"/>
        <w:rPr>
          <w:bCs/>
          <w:color w:val="00B050"/>
        </w:rPr>
      </w:pPr>
    </w:p>
    <w:p w14:paraId="2FF8BB5D" w14:textId="5EB2991D" w:rsidR="009E7BF4" w:rsidRPr="00F54520" w:rsidRDefault="00033732" w:rsidP="009E7BF4">
      <w:pPr>
        <w:tabs>
          <w:tab w:val="left" w:pos="340"/>
        </w:tabs>
        <w:spacing w:line="276" w:lineRule="auto"/>
        <w:rPr>
          <w:b/>
          <w:caps/>
        </w:rPr>
      </w:pPr>
      <w:r w:rsidRPr="00F54520">
        <w:rPr>
          <w:b/>
          <w:caps/>
        </w:rPr>
        <w:lastRenderedPageBreak/>
        <w:t>DAFTAR RUJUKAN</w:t>
      </w:r>
    </w:p>
    <w:p w14:paraId="2E4DB6BA" w14:textId="35056245" w:rsidR="0098233A" w:rsidRPr="00F54520" w:rsidRDefault="00DB650E" w:rsidP="003278BF">
      <w:pPr>
        <w:widowControl w:val="0"/>
        <w:autoSpaceDE w:val="0"/>
        <w:autoSpaceDN w:val="0"/>
        <w:adjustRightInd w:val="0"/>
        <w:spacing w:before="60"/>
        <w:ind w:left="480" w:hanging="480"/>
        <w:rPr>
          <w:sz w:val="22"/>
          <w:szCs w:val="22"/>
        </w:rPr>
      </w:pPr>
      <w:r w:rsidRPr="00F54520">
        <w:rPr>
          <w:color w:val="00B050"/>
          <w:sz w:val="22"/>
          <w:szCs w:val="22"/>
        </w:rPr>
        <w:fldChar w:fldCharType="begin" w:fldLock="1"/>
      </w:r>
      <w:r w:rsidRPr="00F54520">
        <w:rPr>
          <w:color w:val="00B050"/>
          <w:sz w:val="22"/>
          <w:szCs w:val="22"/>
        </w:rPr>
        <w:instrText xml:space="preserve">ADDIN Mendeley Bibliography CSL_BIBLIOGRAPHY </w:instrText>
      </w:r>
      <w:r w:rsidRPr="00F54520">
        <w:rPr>
          <w:color w:val="00B050"/>
          <w:sz w:val="22"/>
          <w:szCs w:val="22"/>
        </w:rPr>
        <w:fldChar w:fldCharType="separate"/>
      </w:r>
      <w:bookmarkStart w:id="1" w:name="Abdussamad"/>
      <w:r w:rsidR="0098233A" w:rsidRPr="00F54520">
        <w:rPr>
          <w:sz w:val="22"/>
          <w:szCs w:val="22"/>
        </w:rPr>
        <w:t>Abdussamad</w:t>
      </w:r>
      <w:bookmarkEnd w:id="1"/>
      <w:r w:rsidR="0098233A" w:rsidRPr="00F54520">
        <w:rPr>
          <w:sz w:val="22"/>
          <w:szCs w:val="22"/>
        </w:rPr>
        <w:t xml:space="preserve">, Zuchri. 2021. </w:t>
      </w:r>
      <w:r w:rsidR="0098233A" w:rsidRPr="00F54520">
        <w:rPr>
          <w:i/>
          <w:iCs/>
          <w:sz w:val="22"/>
          <w:szCs w:val="22"/>
        </w:rPr>
        <w:t>Metode Penelitian Kualitatif</w:t>
      </w:r>
      <w:r w:rsidR="0098233A" w:rsidRPr="00F54520">
        <w:rPr>
          <w:sz w:val="22"/>
          <w:szCs w:val="22"/>
        </w:rPr>
        <w:t>. Makassar, Indonesia: CV Syakir Media Press.</w:t>
      </w:r>
    </w:p>
    <w:p w14:paraId="7667D4EF" w14:textId="2CD3991C" w:rsidR="0098233A" w:rsidRPr="00F54520" w:rsidRDefault="0098233A" w:rsidP="003278BF">
      <w:pPr>
        <w:widowControl w:val="0"/>
        <w:autoSpaceDE w:val="0"/>
        <w:autoSpaceDN w:val="0"/>
        <w:adjustRightInd w:val="0"/>
        <w:spacing w:before="60"/>
        <w:ind w:left="480" w:hanging="480"/>
        <w:rPr>
          <w:sz w:val="22"/>
          <w:szCs w:val="22"/>
        </w:rPr>
      </w:pPr>
      <w:bookmarkStart w:id="2" w:name="Abu"/>
      <w:r w:rsidRPr="00F54520">
        <w:rPr>
          <w:sz w:val="22"/>
          <w:szCs w:val="22"/>
        </w:rPr>
        <w:t>Abu</w:t>
      </w:r>
      <w:bookmarkEnd w:id="2"/>
      <w:r w:rsidRPr="00F54520">
        <w:rPr>
          <w:sz w:val="22"/>
          <w:szCs w:val="22"/>
        </w:rPr>
        <w:t xml:space="preserve">-Saad, Ismael, </w:t>
      </w:r>
      <w:r w:rsidR="00374970" w:rsidRPr="00F54520">
        <w:rPr>
          <w:sz w:val="22"/>
          <w:szCs w:val="22"/>
        </w:rPr>
        <w:t>dan</w:t>
      </w:r>
      <w:r w:rsidRPr="00F54520">
        <w:rPr>
          <w:sz w:val="22"/>
          <w:szCs w:val="22"/>
        </w:rPr>
        <w:t xml:space="preserve"> Vernon L Hendrix. 1995. “Organizational Climate and Teachers’ Job Satisfaction in a Multi-Cultural Milieu: The Case of the Bedouin Arab Schools in Israel.” </w:t>
      </w:r>
      <w:r w:rsidRPr="00F54520">
        <w:rPr>
          <w:i/>
          <w:iCs/>
          <w:sz w:val="22"/>
          <w:szCs w:val="22"/>
        </w:rPr>
        <w:t>International Journal of Educational Development</w:t>
      </w:r>
      <w:r w:rsidRPr="00F54520">
        <w:rPr>
          <w:sz w:val="22"/>
          <w:szCs w:val="22"/>
        </w:rPr>
        <w:t xml:space="preserve"> 15 (2): 141–</w:t>
      </w:r>
      <w:r w:rsidR="00374970" w:rsidRPr="00F54520">
        <w:rPr>
          <w:sz w:val="22"/>
          <w:szCs w:val="22"/>
        </w:rPr>
        <w:t>1</w:t>
      </w:r>
      <w:r w:rsidRPr="00F54520">
        <w:rPr>
          <w:sz w:val="22"/>
          <w:szCs w:val="22"/>
        </w:rPr>
        <w:t>53.</w:t>
      </w:r>
      <w:r w:rsidR="00374970" w:rsidRPr="00F54520">
        <w:rPr>
          <w:sz w:val="22"/>
          <w:szCs w:val="22"/>
        </w:rPr>
        <w:t xml:space="preserve"> </w:t>
      </w:r>
      <w:hyperlink r:id="rId10" w:history="1">
        <w:r w:rsidR="00374970" w:rsidRPr="00F54520">
          <w:rPr>
            <w:rStyle w:val="Hyperlink"/>
            <w:sz w:val="22"/>
            <w:szCs w:val="22"/>
          </w:rPr>
          <w:t>https://doi.org/10.1016/0738-0593(94)00023-I</w:t>
        </w:r>
      </w:hyperlink>
    </w:p>
    <w:p w14:paraId="0860CD16" w14:textId="33BEF0E1" w:rsidR="0098233A" w:rsidRPr="00F54520" w:rsidRDefault="0098233A" w:rsidP="003278BF">
      <w:pPr>
        <w:widowControl w:val="0"/>
        <w:autoSpaceDE w:val="0"/>
        <w:autoSpaceDN w:val="0"/>
        <w:adjustRightInd w:val="0"/>
        <w:spacing w:before="60"/>
        <w:ind w:left="480" w:hanging="480"/>
        <w:rPr>
          <w:sz w:val="22"/>
          <w:szCs w:val="22"/>
        </w:rPr>
      </w:pPr>
      <w:bookmarkStart w:id="3" w:name="Ahmad"/>
      <w:r w:rsidRPr="00F54520">
        <w:rPr>
          <w:sz w:val="22"/>
          <w:szCs w:val="22"/>
        </w:rPr>
        <w:t>Ahmad</w:t>
      </w:r>
      <w:bookmarkEnd w:id="3"/>
      <w:r w:rsidRPr="00F54520">
        <w:rPr>
          <w:sz w:val="22"/>
          <w:szCs w:val="22"/>
        </w:rPr>
        <w:t xml:space="preserve">, Mualimin, Ismail Tolla, </w:t>
      </w:r>
      <w:r w:rsidR="00374970" w:rsidRPr="00F54520">
        <w:rPr>
          <w:sz w:val="22"/>
          <w:szCs w:val="22"/>
        </w:rPr>
        <w:t>dan</w:t>
      </w:r>
      <w:r w:rsidRPr="00F54520">
        <w:rPr>
          <w:sz w:val="22"/>
          <w:szCs w:val="22"/>
        </w:rPr>
        <w:t xml:space="preserve"> Ratmawati Ratmawati. 2020. “Analisis Pelaksanaan Supervisi Pembelajaran Kepala Madrasah Aliyah Negeri Jeneponto, Sulawesi Selatan.” </w:t>
      </w:r>
      <w:r w:rsidRPr="00F54520">
        <w:rPr>
          <w:i/>
          <w:iCs/>
          <w:sz w:val="22"/>
          <w:szCs w:val="22"/>
        </w:rPr>
        <w:t>Al-Musannif</w:t>
      </w:r>
      <w:r w:rsidRPr="00F54520">
        <w:rPr>
          <w:sz w:val="22"/>
          <w:szCs w:val="22"/>
        </w:rPr>
        <w:t xml:space="preserve"> 2 (2): 127–</w:t>
      </w:r>
      <w:r w:rsidR="00374970" w:rsidRPr="00F54520">
        <w:rPr>
          <w:sz w:val="22"/>
          <w:szCs w:val="22"/>
        </w:rPr>
        <w:t>1</w:t>
      </w:r>
      <w:r w:rsidRPr="00F54520">
        <w:rPr>
          <w:sz w:val="22"/>
          <w:szCs w:val="22"/>
        </w:rPr>
        <w:t>38.</w:t>
      </w:r>
      <w:r w:rsidR="00F52068" w:rsidRPr="00F54520">
        <w:rPr>
          <w:sz w:val="22"/>
          <w:szCs w:val="22"/>
        </w:rPr>
        <w:t xml:space="preserve"> </w:t>
      </w:r>
      <w:hyperlink r:id="rId11" w:history="1">
        <w:r w:rsidR="00F52068" w:rsidRPr="00F54520">
          <w:rPr>
            <w:rStyle w:val="Hyperlink"/>
            <w:sz w:val="22"/>
            <w:szCs w:val="22"/>
          </w:rPr>
          <w:t>https://doi.org/10.56324/al-musannif.v2i2.46</w:t>
        </w:r>
      </w:hyperlink>
    </w:p>
    <w:p w14:paraId="04A88D01" w14:textId="5938981D" w:rsidR="0098233A" w:rsidRPr="00F54520" w:rsidRDefault="0098233A" w:rsidP="003278BF">
      <w:pPr>
        <w:widowControl w:val="0"/>
        <w:autoSpaceDE w:val="0"/>
        <w:autoSpaceDN w:val="0"/>
        <w:adjustRightInd w:val="0"/>
        <w:spacing w:before="60"/>
        <w:ind w:left="480" w:hanging="480"/>
        <w:rPr>
          <w:sz w:val="22"/>
          <w:szCs w:val="22"/>
        </w:rPr>
      </w:pPr>
      <w:bookmarkStart w:id="4" w:name="Aliyas"/>
      <w:r w:rsidRPr="00F54520">
        <w:rPr>
          <w:sz w:val="22"/>
          <w:szCs w:val="22"/>
        </w:rPr>
        <w:t>Aliyas</w:t>
      </w:r>
      <w:bookmarkEnd w:id="4"/>
      <w:r w:rsidRPr="00F54520">
        <w:rPr>
          <w:sz w:val="22"/>
          <w:szCs w:val="22"/>
        </w:rPr>
        <w:t xml:space="preserve">, Aliyas, Elvika Widyastuti, </w:t>
      </w:r>
      <w:r w:rsidR="00F52068" w:rsidRPr="00F54520">
        <w:rPr>
          <w:sz w:val="22"/>
          <w:szCs w:val="22"/>
        </w:rPr>
        <w:t>dan</w:t>
      </w:r>
      <w:r w:rsidRPr="00F54520">
        <w:rPr>
          <w:sz w:val="22"/>
          <w:szCs w:val="22"/>
        </w:rPr>
        <w:t xml:space="preserve"> Hasbi Lambe. 2020. “Implementasi Manajemen Pendidikan Berbasis Sekolah </w:t>
      </w:r>
      <w:r w:rsidR="00F52068" w:rsidRPr="00F54520">
        <w:rPr>
          <w:sz w:val="22"/>
          <w:szCs w:val="22"/>
        </w:rPr>
        <w:t>d</w:t>
      </w:r>
      <w:r w:rsidRPr="00F54520">
        <w:rPr>
          <w:sz w:val="22"/>
          <w:szCs w:val="22"/>
        </w:rPr>
        <w:t xml:space="preserve">alam Meningkatkan Mutu Pendidikan Agama Islam.” </w:t>
      </w:r>
      <w:r w:rsidRPr="00F54520">
        <w:rPr>
          <w:i/>
          <w:iCs/>
          <w:sz w:val="22"/>
          <w:szCs w:val="22"/>
        </w:rPr>
        <w:t>NineStars Education</w:t>
      </w:r>
      <w:r w:rsidRPr="00F54520">
        <w:rPr>
          <w:sz w:val="22"/>
          <w:szCs w:val="22"/>
        </w:rPr>
        <w:t xml:space="preserve"> 1 (2): 105–</w:t>
      </w:r>
      <w:r w:rsidR="00F52068" w:rsidRPr="00F54520">
        <w:rPr>
          <w:sz w:val="22"/>
          <w:szCs w:val="22"/>
        </w:rPr>
        <w:t>1</w:t>
      </w:r>
      <w:r w:rsidRPr="00F54520">
        <w:rPr>
          <w:sz w:val="22"/>
          <w:szCs w:val="22"/>
        </w:rPr>
        <w:t>14.</w:t>
      </w:r>
      <w:r w:rsidR="00F52068" w:rsidRPr="00F54520">
        <w:rPr>
          <w:sz w:val="22"/>
          <w:szCs w:val="22"/>
        </w:rPr>
        <w:t xml:space="preserve"> </w:t>
      </w:r>
      <w:hyperlink r:id="rId12" w:history="1">
        <w:r w:rsidR="00F52068" w:rsidRPr="00F54520">
          <w:rPr>
            <w:rStyle w:val="Hyperlink"/>
            <w:sz w:val="22"/>
            <w:szCs w:val="22"/>
          </w:rPr>
          <w:t>https://e-journal.faiuim.ac.id/index.php/ninestar-education/article/view/38</w:t>
        </w:r>
      </w:hyperlink>
    </w:p>
    <w:p w14:paraId="513601D4" w14:textId="5B6948A0" w:rsidR="0098233A" w:rsidRPr="00F54520" w:rsidRDefault="0098233A" w:rsidP="003278BF">
      <w:pPr>
        <w:widowControl w:val="0"/>
        <w:autoSpaceDE w:val="0"/>
        <w:autoSpaceDN w:val="0"/>
        <w:adjustRightInd w:val="0"/>
        <w:spacing w:before="60"/>
        <w:ind w:left="480" w:hanging="480"/>
        <w:rPr>
          <w:sz w:val="22"/>
          <w:szCs w:val="22"/>
        </w:rPr>
      </w:pPr>
      <w:bookmarkStart w:id="5" w:name="Almasri"/>
      <w:r w:rsidRPr="00F54520">
        <w:rPr>
          <w:sz w:val="22"/>
          <w:szCs w:val="22"/>
        </w:rPr>
        <w:t>Almasri</w:t>
      </w:r>
      <w:bookmarkEnd w:id="5"/>
      <w:r w:rsidRPr="00F54520">
        <w:rPr>
          <w:sz w:val="22"/>
          <w:szCs w:val="22"/>
        </w:rPr>
        <w:t xml:space="preserve">, M Nazar. 2016. “Manajemen Sumber Daya Manusia: Imlementasi </w:t>
      </w:r>
      <w:r w:rsidR="00B6249D" w:rsidRPr="00F54520">
        <w:rPr>
          <w:sz w:val="22"/>
          <w:szCs w:val="22"/>
        </w:rPr>
        <w:t>d</w:t>
      </w:r>
      <w:r w:rsidRPr="00F54520">
        <w:rPr>
          <w:sz w:val="22"/>
          <w:szCs w:val="22"/>
        </w:rPr>
        <w:t xml:space="preserve">alam Pendidikan Islam.” </w:t>
      </w:r>
      <w:r w:rsidRPr="00F54520">
        <w:rPr>
          <w:i/>
          <w:iCs/>
          <w:sz w:val="22"/>
          <w:szCs w:val="22"/>
        </w:rPr>
        <w:t>Kutubkhanah</w:t>
      </w:r>
      <w:r w:rsidRPr="00F54520">
        <w:rPr>
          <w:sz w:val="22"/>
          <w:szCs w:val="22"/>
        </w:rPr>
        <w:t xml:space="preserve"> 19 (2): 133–</w:t>
      </w:r>
      <w:r w:rsidR="00B6249D" w:rsidRPr="00F54520">
        <w:rPr>
          <w:sz w:val="22"/>
          <w:szCs w:val="22"/>
        </w:rPr>
        <w:t>1</w:t>
      </w:r>
      <w:r w:rsidRPr="00F54520">
        <w:rPr>
          <w:sz w:val="22"/>
          <w:szCs w:val="22"/>
        </w:rPr>
        <w:t>51.</w:t>
      </w:r>
      <w:r w:rsidR="00EC275F" w:rsidRPr="00F54520">
        <w:rPr>
          <w:sz w:val="22"/>
          <w:szCs w:val="22"/>
        </w:rPr>
        <w:t xml:space="preserve"> </w:t>
      </w:r>
      <w:hyperlink r:id="rId13" w:history="1">
        <w:r w:rsidR="00EC275F" w:rsidRPr="00F54520">
          <w:rPr>
            <w:rStyle w:val="Hyperlink"/>
            <w:sz w:val="22"/>
            <w:szCs w:val="22"/>
          </w:rPr>
          <w:t>https://ejournal.uin-suska.ac.id/index.php/Kutubkhanah/article/view/2547</w:t>
        </w:r>
      </w:hyperlink>
    </w:p>
    <w:p w14:paraId="1FF11123" w14:textId="77A5EB12" w:rsidR="0098233A" w:rsidRPr="00F54520" w:rsidRDefault="0098233A" w:rsidP="003278BF">
      <w:pPr>
        <w:widowControl w:val="0"/>
        <w:autoSpaceDE w:val="0"/>
        <w:autoSpaceDN w:val="0"/>
        <w:adjustRightInd w:val="0"/>
        <w:spacing w:before="60"/>
        <w:ind w:left="480" w:hanging="480"/>
        <w:rPr>
          <w:sz w:val="22"/>
          <w:szCs w:val="22"/>
        </w:rPr>
      </w:pPr>
      <w:bookmarkStart w:id="6" w:name="Amri"/>
      <w:r w:rsidRPr="00F54520">
        <w:rPr>
          <w:sz w:val="22"/>
          <w:szCs w:val="22"/>
        </w:rPr>
        <w:t>Amri</w:t>
      </w:r>
      <w:bookmarkEnd w:id="6"/>
      <w:r w:rsidRPr="00F54520">
        <w:rPr>
          <w:sz w:val="22"/>
          <w:szCs w:val="22"/>
        </w:rPr>
        <w:t xml:space="preserve">, Haerul, and Patta Bundu. 2021. “Evaluasi Total Quality Management Pada SMP Islam Athirah 1 Kajaolalido Kota Makassar.” </w:t>
      </w:r>
      <w:r w:rsidRPr="00F54520">
        <w:rPr>
          <w:i/>
          <w:iCs/>
          <w:sz w:val="22"/>
          <w:szCs w:val="22"/>
        </w:rPr>
        <w:t>Al-Musannif</w:t>
      </w:r>
      <w:r w:rsidRPr="00F54520">
        <w:rPr>
          <w:sz w:val="22"/>
          <w:szCs w:val="22"/>
        </w:rPr>
        <w:t xml:space="preserve"> 3 (1): 15–26.</w:t>
      </w:r>
      <w:r w:rsidR="00EC275F" w:rsidRPr="00F54520">
        <w:rPr>
          <w:sz w:val="22"/>
          <w:szCs w:val="22"/>
        </w:rPr>
        <w:t xml:space="preserve"> </w:t>
      </w:r>
      <w:hyperlink r:id="rId14" w:history="1">
        <w:r w:rsidR="00EC275F" w:rsidRPr="00F54520">
          <w:rPr>
            <w:rStyle w:val="Hyperlink"/>
            <w:sz w:val="22"/>
            <w:szCs w:val="22"/>
          </w:rPr>
          <w:t>https://doi.org/10.56324/al-musannif.v3i1.45</w:t>
        </w:r>
      </w:hyperlink>
    </w:p>
    <w:p w14:paraId="7E2B2D80" w14:textId="0E1E7309" w:rsidR="0098233A" w:rsidRPr="00F54520" w:rsidRDefault="0098233A" w:rsidP="003278BF">
      <w:pPr>
        <w:widowControl w:val="0"/>
        <w:autoSpaceDE w:val="0"/>
        <w:autoSpaceDN w:val="0"/>
        <w:adjustRightInd w:val="0"/>
        <w:spacing w:before="60"/>
        <w:ind w:left="480" w:hanging="480"/>
        <w:rPr>
          <w:sz w:val="22"/>
          <w:szCs w:val="22"/>
        </w:rPr>
      </w:pPr>
      <w:bookmarkStart w:id="7" w:name="Anamofa"/>
      <w:r w:rsidRPr="00F54520">
        <w:rPr>
          <w:sz w:val="22"/>
          <w:szCs w:val="22"/>
        </w:rPr>
        <w:t>Anamofa</w:t>
      </w:r>
      <w:bookmarkEnd w:id="7"/>
      <w:r w:rsidRPr="00F54520">
        <w:rPr>
          <w:sz w:val="22"/>
          <w:szCs w:val="22"/>
        </w:rPr>
        <w:t xml:space="preserve">, Jusuf Nikolas. 2017. “Analisis Pengaruh Gaya </w:t>
      </w:r>
      <w:r w:rsidR="00EC275F" w:rsidRPr="00F54520">
        <w:rPr>
          <w:sz w:val="22"/>
          <w:szCs w:val="22"/>
        </w:rPr>
        <w:t>d</w:t>
      </w:r>
      <w:r w:rsidRPr="00F54520">
        <w:rPr>
          <w:sz w:val="22"/>
          <w:szCs w:val="22"/>
        </w:rPr>
        <w:t xml:space="preserve">an Situasi Kepemimpinan </w:t>
      </w:r>
      <w:r w:rsidR="00EC275F" w:rsidRPr="00F54520">
        <w:rPr>
          <w:sz w:val="22"/>
          <w:szCs w:val="22"/>
        </w:rPr>
        <w:t>t</w:t>
      </w:r>
      <w:r w:rsidRPr="00F54520">
        <w:rPr>
          <w:sz w:val="22"/>
          <w:szCs w:val="22"/>
        </w:rPr>
        <w:t xml:space="preserve">erhadap Iklim Kerja Universitas Halmahera.” </w:t>
      </w:r>
      <w:r w:rsidRPr="00F54520">
        <w:rPr>
          <w:i/>
          <w:iCs/>
          <w:sz w:val="22"/>
          <w:szCs w:val="22"/>
        </w:rPr>
        <w:t>JAS-PT (Jurnal Analisis Sistem Pendidikan Tinggi Indonesia)</w:t>
      </w:r>
      <w:r w:rsidRPr="00F54520">
        <w:rPr>
          <w:sz w:val="22"/>
          <w:szCs w:val="22"/>
        </w:rPr>
        <w:t xml:space="preserve"> 1 (2): 53–62.</w:t>
      </w:r>
      <w:r w:rsidR="00087C84" w:rsidRPr="00F54520">
        <w:rPr>
          <w:sz w:val="22"/>
          <w:szCs w:val="22"/>
        </w:rPr>
        <w:t xml:space="preserve"> </w:t>
      </w:r>
      <w:hyperlink r:id="rId15" w:history="1">
        <w:r w:rsidR="00087C84" w:rsidRPr="00F54520">
          <w:rPr>
            <w:rStyle w:val="Hyperlink"/>
            <w:sz w:val="22"/>
            <w:szCs w:val="22"/>
          </w:rPr>
          <w:t>https://doi.org/10.36339/jaspt.v1i2.80</w:t>
        </w:r>
      </w:hyperlink>
    </w:p>
    <w:p w14:paraId="597D73C5" w14:textId="1A9C29D0" w:rsidR="0098233A" w:rsidRPr="00F54520" w:rsidRDefault="0098233A" w:rsidP="003278BF">
      <w:pPr>
        <w:widowControl w:val="0"/>
        <w:autoSpaceDE w:val="0"/>
        <w:autoSpaceDN w:val="0"/>
        <w:adjustRightInd w:val="0"/>
        <w:spacing w:before="60"/>
        <w:ind w:left="480" w:hanging="480"/>
        <w:rPr>
          <w:sz w:val="22"/>
          <w:szCs w:val="22"/>
        </w:rPr>
      </w:pPr>
      <w:bookmarkStart w:id="8" w:name="Astuti"/>
      <w:r w:rsidRPr="00F54520">
        <w:rPr>
          <w:sz w:val="22"/>
          <w:szCs w:val="22"/>
        </w:rPr>
        <w:t>Astuti</w:t>
      </w:r>
      <w:bookmarkEnd w:id="8"/>
      <w:r w:rsidRPr="00F54520">
        <w:rPr>
          <w:sz w:val="22"/>
          <w:szCs w:val="22"/>
        </w:rPr>
        <w:t xml:space="preserve">, Ida Dwi. 2022. “Kepemimpinan Kepala Madrasah </w:t>
      </w:r>
      <w:r w:rsidR="002F7061" w:rsidRPr="00F54520">
        <w:rPr>
          <w:sz w:val="22"/>
          <w:szCs w:val="22"/>
        </w:rPr>
        <w:t>d</w:t>
      </w:r>
      <w:r w:rsidRPr="00F54520">
        <w:rPr>
          <w:sz w:val="22"/>
          <w:szCs w:val="22"/>
        </w:rPr>
        <w:t xml:space="preserve">alam Peningkatan Iklim Kerja Madrasah </w:t>
      </w:r>
      <w:r w:rsidR="002F7061" w:rsidRPr="00F54520">
        <w:rPr>
          <w:sz w:val="22"/>
          <w:szCs w:val="22"/>
        </w:rPr>
        <w:t>d</w:t>
      </w:r>
      <w:r w:rsidRPr="00F54520">
        <w:rPr>
          <w:sz w:val="22"/>
          <w:szCs w:val="22"/>
        </w:rPr>
        <w:t xml:space="preserve">i MIM Butuh 1 </w:t>
      </w:r>
      <w:r w:rsidR="002F7061" w:rsidRPr="00F54520">
        <w:rPr>
          <w:sz w:val="22"/>
          <w:szCs w:val="22"/>
        </w:rPr>
        <w:t>d</w:t>
      </w:r>
      <w:r w:rsidRPr="00F54520">
        <w:rPr>
          <w:sz w:val="22"/>
          <w:szCs w:val="22"/>
        </w:rPr>
        <w:t xml:space="preserve">an MIM Butuh 2 Kalikajar.” </w:t>
      </w:r>
      <w:r w:rsidRPr="00F54520">
        <w:rPr>
          <w:i/>
          <w:iCs/>
          <w:sz w:val="22"/>
          <w:szCs w:val="22"/>
        </w:rPr>
        <w:t>Tesis</w:t>
      </w:r>
      <w:r w:rsidRPr="00F54520">
        <w:rPr>
          <w:sz w:val="22"/>
          <w:szCs w:val="22"/>
        </w:rPr>
        <w:t>, Universitas Muhammadiyah Magelang.</w:t>
      </w:r>
      <w:r w:rsidR="00C91A50" w:rsidRPr="00F54520">
        <w:rPr>
          <w:sz w:val="22"/>
          <w:szCs w:val="22"/>
        </w:rPr>
        <w:t xml:space="preserve"> </w:t>
      </w:r>
      <w:hyperlink r:id="rId16" w:history="1">
        <w:r w:rsidR="00C91A50" w:rsidRPr="00F54520">
          <w:rPr>
            <w:rStyle w:val="Hyperlink"/>
            <w:sz w:val="22"/>
            <w:szCs w:val="22"/>
          </w:rPr>
          <w:t>http://eprintslib.ummgl.ac.id/3674</w:t>
        </w:r>
      </w:hyperlink>
    </w:p>
    <w:p w14:paraId="3CCF388A" w14:textId="7C972C7F" w:rsidR="0098233A" w:rsidRPr="00F54520" w:rsidRDefault="0098233A" w:rsidP="003278BF">
      <w:pPr>
        <w:widowControl w:val="0"/>
        <w:autoSpaceDE w:val="0"/>
        <w:autoSpaceDN w:val="0"/>
        <w:adjustRightInd w:val="0"/>
        <w:spacing w:before="60"/>
        <w:ind w:left="480" w:hanging="480"/>
        <w:rPr>
          <w:sz w:val="22"/>
          <w:szCs w:val="22"/>
        </w:rPr>
      </w:pPr>
      <w:bookmarkStart w:id="9" w:name="Azainil"/>
      <w:r w:rsidRPr="00F54520">
        <w:rPr>
          <w:sz w:val="22"/>
          <w:szCs w:val="22"/>
        </w:rPr>
        <w:t>Azainil</w:t>
      </w:r>
      <w:bookmarkEnd w:id="9"/>
      <w:r w:rsidRPr="00F54520">
        <w:rPr>
          <w:sz w:val="22"/>
          <w:szCs w:val="22"/>
        </w:rPr>
        <w:t xml:space="preserve">, Azainil, Laili Komariyah, </w:t>
      </w:r>
      <w:r w:rsidR="006528B4" w:rsidRPr="00F54520">
        <w:rPr>
          <w:sz w:val="22"/>
          <w:szCs w:val="22"/>
        </w:rPr>
        <w:t>dan</w:t>
      </w:r>
      <w:r w:rsidRPr="00F54520">
        <w:rPr>
          <w:sz w:val="22"/>
          <w:szCs w:val="22"/>
        </w:rPr>
        <w:t xml:space="preserve"> Yan Yan. 2021. “The Effect of Principals’ Managerial Competence and Teacher Discipline on Teacher Productivity.” </w:t>
      </w:r>
      <w:r w:rsidRPr="00F54520">
        <w:rPr>
          <w:i/>
          <w:iCs/>
          <w:sz w:val="22"/>
          <w:szCs w:val="22"/>
        </w:rPr>
        <w:t>Cypriot Journal of Educational Sciences</w:t>
      </w:r>
      <w:r w:rsidRPr="00F54520">
        <w:rPr>
          <w:sz w:val="22"/>
          <w:szCs w:val="22"/>
        </w:rPr>
        <w:t xml:space="preserve"> 16 (2): 563–</w:t>
      </w:r>
      <w:r w:rsidR="00361E25" w:rsidRPr="00F54520">
        <w:rPr>
          <w:sz w:val="22"/>
          <w:szCs w:val="22"/>
        </w:rPr>
        <w:t>5</w:t>
      </w:r>
      <w:r w:rsidRPr="00F54520">
        <w:rPr>
          <w:sz w:val="22"/>
          <w:szCs w:val="22"/>
        </w:rPr>
        <w:t>79.</w:t>
      </w:r>
      <w:r w:rsidR="008E667E" w:rsidRPr="00F54520">
        <w:rPr>
          <w:sz w:val="22"/>
          <w:szCs w:val="22"/>
        </w:rPr>
        <w:t xml:space="preserve"> </w:t>
      </w:r>
      <w:hyperlink r:id="rId17" w:history="1">
        <w:r w:rsidR="008E667E" w:rsidRPr="00F54520">
          <w:rPr>
            <w:rStyle w:val="Hyperlink"/>
            <w:sz w:val="22"/>
            <w:szCs w:val="22"/>
          </w:rPr>
          <w:t>https://doi.org/10.18844/cjes.v16i2.5634</w:t>
        </w:r>
      </w:hyperlink>
    </w:p>
    <w:p w14:paraId="74B8D627" w14:textId="765826DB" w:rsidR="0098233A" w:rsidRPr="00F54520" w:rsidRDefault="0098233A" w:rsidP="003278BF">
      <w:pPr>
        <w:widowControl w:val="0"/>
        <w:autoSpaceDE w:val="0"/>
        <w:autoSpaceDN w:val="0"/>
        <w:adjustRightInd w:val="0"/>
        <w:spacing w:before="60"/>
        <w:ind w:left="480" w:hanging="480"/>
        <w:rPr>
          <w:sz w:val="22"/>
          <w:szCs w:val="22"/>
        </w:rPr>
      </w:pPr>
      <w:bookmarkStart w:id="10" w:name="Baharun"/>
      <w:r w:rsidRPr="00F54520">
        <w:rPr>
          <w:sz w:val="22"/>
          <w:szCs w:val="22"/>
        </w:rPr>
        <w:t>Baharun</w:t>
      </w:r>
      <w:bookmarkEnd w:id="10"/>
      <w:r w:rsidRPr="00F54520">
        <w:rPr>
          <w:sz w:val="22"/>
          <w:szCs w:val="22"/>
        </w:rPr>
        <w:t xml:space="preserve">, Hasan. 2012. “Desentralisasi </w:t>
      </w:r>
      <w:r w:rsidR="00720D08" w:rsidRPr="00F54520">
        <w:rPr>
          <w:sz w:val="22"/>
          <w:szCs w:val="22"/>
        </w:rPr>
        <w:t>d</w:t>
      </w:r>
      <w:r w:rsidRPr="00F54520">
        <w:rPr>
          <w:sz w:val="22"/>
          <w:szCs w:val="22"/>
        </w:rPr>
        <w:t xml:space="preserve">an Implikasinya </w:t>
      </w:r>
      <w:r w:rsidR="00720D08" w:rsidRPr="00F54520">
        <w:rPr>
          <w:sz w:val="22"/>
          <w:szCs w:val="22"/>
        </w:rPr>
        <w:t>t</w:t>
      </w:r>
      <w:r w:rsidRPr="00F54520">
        <w:rPr>
          <w:sz w:val="22"/>
          <w:szCs w:val="22"/>
        </w:rPr>
        <w:t xml:space="preserve">erhadap Pengembangan Sistem Pendidikan Islam.” </w:t>
      </w:r>
      <w:r w:rsidRPr="00F54520">
        <w:rPr>
          <w:i/>
          <w:iCs/>
          <w:sz w:val="22"/>
          <w:szCs w:val="22"/>
        </w:rPr>
        <w:t>Jurnal Ilmu Tarbiyah At-Tajdid</w:t>
      </w:r>
      <w:r w:rsidRPr="00F54520">
        <w:rPr>
          <w:sz w:val="22"/>
          <w:szCs w:val="22"/>
        </w:rPr>
        <w:t xml:space="preserve"> 1 (2): 241–</w:t>
      </w:r>
      <w:r w:rsidR="00720D08" w:rsidRPr="00F54520">
        <w:rPr>
          <w:sz w:val="22"/>
          <w:szCs w:val="22"/>
        </w:rPr>
        <w:t>2</w:t>
      </w:r>
      <w:r w:rsidRPr="00F54520">
        <w:rPr>
          <w:sz w:val="22"/>
          <w:szCs w:val="22"/>
        </w:rPr>
        <w:t>54.</w:t>
      </w:r>
      <w:r w:rsidR="004A7328" w:rsidRPr="00F54520">
        <w:rPr>
          <w:sz w:val="22"/>
          <w:szCs w:val="22"/>
        </w:rPr>
        <w:t xml:space="preserve"> </w:t>
      </w:r>
      <w:hyperlink r:id="rId18" w:history="1">
        <w:r w:rsidR="004A7328" w:rsidRPr="00F54520">
          <w:rPr>
            <w:rStyle w:val="Hyperlink"/>
            <w:sz w:val="22"/>
            <w:szCs w:val="22"/>
          </w:rPr>
          <w:t>https://www.researchgate.net/profile/Hasan-Baharun/publication/326173469</w:t>
        </w:r>
      </w:hyperlink>
    </w:p>
    <w:p w14:paraId="71FC9611" w14:textId="77777777" w:rsidR="0098233A" w:rsidRPr="00F54520" w:rsidRDefault="0098233A" w:rsidP="003278BF">
      <w:pPr>
        <w:widowControl w:val="0"/>
        <w:autoSpaceDE w:val="0"/>
        <w:autoSpaceDN w:val="0"/>
        <w:adjustRightInd w:val="0"/>
        <w:spacing w:before="60"/>
        <w:ind w:left="480" w:hanging="480"/>
        <w:rPr>
          <w:sz w:val="22"/>
          <w:szCs w:val="22"/>
        </w:rPr>
      </w:pPr>
      <w:bookmarkStart w:id="11" w:name="Barlian"/>
      <w:r w:rsidRPr="00F54520">
        <w:rPr>
          <w:sz w:val="22"/>
          <w:szCs w:val="22"/>
        </w:rPr>
        <w:t>Barlian</w:t>
      </w:r>
      <w:bookmarkEnd w:id="11"/>
      <w:r w:rsidRPr="00F54520">
        <w:rPr>
          <w:sz w:val="22"/>
          <w:szCs w:val="22"/>
        </w:rPr>
        <w:t xml:space="preserve">, Ikbal. 2013. </w:t>
      </w:r>
      <w:r w:rsidRPr="00F54520">
        <w:rPr>
          <w:i/>
          <w:iCs/>
          <w:sz w:val="22"/>
          <w:szCs w:val="22"/>
        </w:rPr>
        <w:t>Manajemen Berbasis Sekolah: Menuju Sekolah Berprestasi</w:t>
      </w:r>
      <w:r w:rsidRPr="00F54520">
        <w:rPr>
          <w:sz w:val="22"/>
          <w:szCs w:val="22"/>
        </w:rPr>
        <w:t>. Jakarta, Indonesia: Gapprint.</w:t>
      </w:r>
    </w:p>
    <w:p w14:paraId="02160CC8" w14:textId="0B472089" w:rsidR="0098233A" w:rsidRPr="00F54520" w:rsidRDefault="0098233A" w:rsidP="003278BF">
      <w:pPr>
        <w:widowControl w:val="0"/>
        <w:autoSpaceDE w:val="0"/>
        <w:autoSpaceDN w:val="0"/>
        <w:adjustRightInd w:val="0"/>
        <w:spacing w:before="60"/>
        <w:ind w:left="480" w:hanging="480"/>
        <w:rPr>
          <w:sz w:val="22"/>
          <w:szCs w:val="22"/>
        </w:rPr>
      </w:pPr>
      <w:bookmarkStart w:id="12" w:name="Damanik"/>
      <w:r w:rsidRPr="00F54520">
        <w:rPr>
          <w:sz w:val="22"/>
          <w:szCs w:val="22"/>
        </w:rPr>
        <w:t>Damanik</w:t>
      </w:r>
      <w:bookmarkEnd w:id="12"/>
      <w:r w:rsidRPr="00F54520">
        <w:rPr>
          <w:sz w:val="22"/>
          <w:szCs w:val="22"/>
        </w:rPr>
        <w:t xml:space="preserve">, Bahrudi Efendi. 2019. “Pengaruh Kepemimpinan </w:t>
      </w:r>
      <w:r w:rsidR="00E64263" w:rsidRPr="00F54520">
        <w:rPr>
          <w:sz w:val="22"/>
          <w:szCs w:val="22"/>
        </w:rPr>
        <w:t>d</w:t>
      </w:r>
      <w:r w:rsidRPr="00F54520">
        <w:rPr>
          <w:sz w:val="22"/>
          <w:szCs w:val="22"/>
        </w:rPr>
        <w:t xml:space="preserve">an Iklim Kerja </w:t>
      </w:r>
      <w:r w:rsidR="00E64263" w:rsidRPr="00F54520">
        <w:rPr>
          <w:sz w:val="22"/>
          <w:szCs w:val="22"/>
        </w:rPr>
        <w:t>t</w:t>
      </w:r>
      <w:r w:rsidRPr="00F54520">
        <w:rPr>
          <w:sz w:val="22"/>
          <w:szCs w:val="22"/>
        </w:rPr>
        <w:t xml:space="preserve">erhadap Semangat Kerja Guru.” </w:t>
      </w:r>
      <w:r w:rsidRPr="00F54520">
        <w:rPr>
          <w:i/>
          <w:iCs/>
          <w:sz w:val="22"/>
          <w:szCs w:val="22"/>
        </w:rPr>
        <w:t xml:space="preserve">Ciencias: Jurnal Penelitian </w:t>
      </w:r>
      <w:r w:rsidR="00E64263" w:rsidRPr="00F54520">
        <w:rPr>
          <w:i/>
          <w:iCs/>
          <w:sz w:val="22"/>
          <w:szCs w:val="22"/>
        </w:rPr>
        <w:t>d</w:t>
      </w:r>
      <w:r w:rsidRPr="00F54520">
        <w:rPr>
          <w:i/>
          <w:iCs/>
          <w:sz w:val="22"/>
          <w:szCs w:val="22"/>
        </w:rPr>
        <w:t>an Pengembangan Pendidikan</w:t>
      </w:r>
      <w:r w:rsidRPr="00F54520">
        <w:rPr>
          <w:sz w:val="22"/>
          <w:szCs w:val="22"/>
        </w:rPr>
        <w:t xml:space="preserve"> 2 (2): 101–</w:t>
      </w:r>
      <w:r w:rsidR="00E64263" w:rsidRPr="00F54520">
        <w:rPr>
          <w:sz w:val="22"/>
          <w:szCs w:val="22"/>
        </w:rPr>
        <w:t>10</w:t>
      </w:r>
      <w:r w:rsidRPr="00F54520">
        <w:rPr>
          <w:sz w:val="22"/>
          <w:szCs w:val="22"/>
        </w:rPr>
        <w:t>9.</w:t>
      </w:r>
      <w:r w:rsidR="00A56E38" w:rsidRPr="00F54520">
        <w:rPr>
          <w:sz w:val="22"/>
          <w:szCs w:val="22"/>
        </w:rPr>
        <w:t xml:space="preserve"> </w:t>
      </w:r>
      <w:hyperlink r:id="rId19" w:history="1">
        <w:r w:rsidR="00A56E38" w:rsidRPr="00F54520">
          <w:rPr>
            <w:rStyle w:val="Hyperlink"/>
            <w:sz w:val="22"/>
            <w:szCs w:val="22"/>
          </w:rPr>
          <w:t>https://ejournal.upg45ntt.ac.id/ciencias/article/view/33</w:t>
        </w:r>
      </w:hyperlink>
    </w:p>
    <w:p w14:paraId="440B75B9" w14:textId="77777777" w:rsidR="00CF5D9B" w:rsidRPr="00F54520" w:rsidRDefault="00CF5D9B" w:rsidP="003278BF">
      <w:pPr>
        <w:widowControl w:val="0"/>
        <w:autoSpaceDE w:val="0"/>
        <w:autoSpaceDN w:val="0"/>
        <w:adjustRightInd w:val="0"/>
        <w:spacing w:before="60"/>
        <w:ind w:left="480" w:hanging="480"/>
        <w:rPr>
          <w:sz w:val="22"/>
          <w:szCs w:val="22"/>
        </w:rPr>
      </w:pPr>
      <w:bookmarkStart w:id="13" w:name="Das"/>
      <w:r w:rsidRPr="00F54520">
        <w:rPr>
          <w:sz w:val="22"/>
          <w:szCs w:val="22"/>
        </w:rPr>
        <w:t>Das</w:t>
      </w:r>
      <w:bookmarkEnd w:id="13"/>
      <w:r w:rsidRPr="00F54520">
        <w:rPr>
          <w:sz w:val="22"/>
          <w:szCs w:val="22"/>
        </w:rPr>
        <w:t xml:space="preserve">, St Wardah Hanafie, dan Abdul Halik. 2021. </w:t>
      </w:r>
      <w:r w:rsidRPr="00F54520">
        <w:rPr>
          <w:i/>
          <w:iCs/>
          <w:sz w:val="22"/>
          <w:szCs w:val="22"/>
        </w:rPr>
        <w:t>Kompetensi Manajerial Kepala Madrasah &amp; Relasinya Terhadap Profesionalisme Guru</w:t>
      </w:r>
      <w:r w:rsidRPr="00F54520">
        <w:rPr>
          <w:sz w:val="22"/>
          <w:szCs w:val="22"/>
        </w:rPr>
        <w:t>. Ponorogo, Indonesia: Uwais Inspirasi Indonesia.</w:t>
      </w:r>
    </w:p>
    <w:p w14:paraId="22F4F8D9" w14:textId="32B64645" w:rsidR="0098233A" w:rsidRPr="00F54520" w:rsidRDefault="0098233A" w:rsidP="003278BF">
      <w:pPr>
        <w:widowControl w:val="0"/>
        <w:autoSpaceDE w:val="0"/>
        <w:autoSpaceDN w:val="0"/>
        <w:adjustRightInd w:val="0"/>
        <w:spacing w:before="60"/>
        <w:ind w:left="480" w:hanging="480"/>
        <w:rPr>
          <w:sz w:val="22"/>
          <w:szCs w:val="22"/>
        </w:rPr>
      </w:pPr>
      <w:bookmarkStart w:id="14" w:name="Francsovics"/>
      <w:r w:rsidRPr="00F54520">
        <w:rPr>
          <w:sz w:val="22"/>
          <w:szCs w:val="22"/>
        </w:rPr>
        <w:t>Francsovics</w:t>
      </w:r>
      <w:bookmarkEnd w:id="14"/>
      <w:r w:rsidRPr="00F54520">
        <w:rPr>
          <w:sz w:val="22"/>
          <w:szCs w:val="22"/>
        </w:rPr>
        <w:t xml:space="preserve">, Anna, Agnes Kemendi, </w:t>
      </w:r>
      <w:r w:rsidR="00B035E3" w:rsidRPr="00F54520">
        <w:rPr>
          <w:sz w:val="22"/>
          <w:szCs w:val="22"/>
        </w:rPr>
        <w:t>dan</w:t>
      </w:r>
      <w:r w:rsidRPr="00F54520">
        <w:rPr>
          <w:sz w:val="22"/>
          <w:szCs w:val="22"/>
        </w:rPr>
        <w:t xml:space="preserve"> Attila Piukovics. 2019. “Controlling as a Management Function.” </w:t>
      </w:r>
      <w:r w:rsidR="00B035E3" w:rsidRPr="00F54520">
        <w:rPr>
          <w:sz w:val="22"/>
          <w:szCs w:val="22"/>
        </w:rPr>
        <w:t xml:space="preserve">In </w:t>
      </w:r>
      <w:r w:rsidR="00B035E3" w:rsidRPr="00F54520">
        <w:rPr>
          <w:i/>
          <w:iCs/>
          <w:sz w:val="22"/>
          <w:szCs w:val="22"/>
        </w:rPr>
        <w:t>Proceedings-11</w:t>
      </w:r>
      <w:r w:rsidR="00B035E3" w:rsidRPr="00F54520">
        <w:rPr>
          <w:i/>
          <w:iCs/>
          <w:sz w:val="22"/>
          <w:szCs w:val="22"/>
          <w:vertAlign w:val="superscript"/>
        </w:rPr>
        <w:t>th</w:t>
      </w:r>
      <w:r w:rsidR="00B035E3" w:rsidRPr="00F54520">
        <w:rPr>
          <w:i/>
          <w:iCs/>
          <w:sz w:val="22"/>
          <w:szCs w:val="22"/>
        </w:rPr>
        <w:t xml:space="preserve"> International Conference on Mangement, Enterprise and Benchmarking (MEB 2019)</w:t>
      </w:r>
      <w:r w:rsidRPr="00F54520">
        <w:rPr>
          <w:sz w:val="22"/>
          <w:szCs w:val="22"/>
        </w:rPr>
        <w:t>, 35–42.</w:t>
      </w:r>
      <w:r w:rsidR="00B035E3" w:rsidRPr="00F54520">
        <w:rPr>
          <w:sz w:val="22"/>
          <w:szCs w:val="22"/>
        </w:rPr>
        <w:t xml:space="preserve"> Faculty of Business and Management, Óbuda University, Keleti.</w:t>
      </w:r>
      <w:r w:rsidR="00513416" w:rsidRPr="00F54520">
        <w:rPr>
          <w:sz w:val="22"/>
          <w:szCs w:val="22"/>
        </w:rPr>
        <w:t xml:space="preserve"> </w:t>
      </w:r>
      <w:hyperlink r:id="rId20" w:history="1">
        <w:r w:rsidR="00513416" w:rsidRPr="00F54520">
          <w:rPr>
            <w:rStyle w:val="Hyperlink"/>
            <w:sz w:val="22"/>
            <w:szCs w:val="22"/>
          </w:rPr>
          <w:t>https://ideas.repec.org/h/pkk/meb019/35-42.html</w:t>
        </w:r>
      </w:hyperlink>
    </w:p>
    <w:p w14:paraId="2AFB6C69" w14:textId="1F50A498" w:rsidR="0098233A" w:rsidRPr="00F54520" w:rsidRDefault="0098233A" w:rsidP="003278BF">
      <w:pPr>
        <w:widowControl w:val="0"/>
        <w:autoSpaceDE w:val="0"/>
        <w:autoSpaceDN w:val="0"/>
        <w:adjustRightInd w:val="0"/>
        <w:spacing w:before="60"/>
        <w:ind w:left="480" w:hanging="480"/>
        <w:rPr>
          <w:sz w:val="22"/>
          <w:szCs w:val="22"/>
        </w:rPr>
      </w:pPr>
      <w:bookmarkStart w:id="15" w:name="Hamid"/>
      <w:r w:rsidRPr="00F54520">
        <w:rPr>
          <w:sz w:val="22"/>
          <w:szCs w:val="22"/>
        </w:rPr>
        <w:t>Hamid</w:t>
      </w:r>
      <w:bookmarkEnd w:id="15"/>
      <w:r w:rsidRPr="00F54520">
        <w:rPr>
          <w:sz w:val="22"/>
          <w:szCs w:val="22"/>
        </w:rPr>
        <w:t xml:space="preserve">, Abdul. 2014. “Pengaruh Iklim Kerja </w:t>
      </w:r>
      <w:r w:rsidR="007C7775" w:rsidRPr="00F54520">
        <w:rPr>
          <w:sz w:val="22"/>
          <w:szCs w:val="22"/>
        </w:rPr>
        <w:t>t</w:t>
      </w:r>
      <w:r w:rsidRPr="00F54520">
        <w:rPr>
          <w:sz w:val="22"/>
          <w:szCs w:val="22"/>
        </w:rPr>
        <w:t xml:space="preserve">erhadap Kinerja Guru Madrasah Ibtidaiyah Negeri Kota Bandar Lampung.” </w:t>
      </w:r>
      <w:r w:rsidRPr="00F54520">
        <w:rPr>
          <w:i/>
          <w:iCs/>
          <w:sz w:val="22"/>
          <w:szCs w:val="22"/>
        </w:rPr>
        <w:t>Jurnal Al Bayan UIN Raden Intan</w:t>
      </w:r>
      <w:r w:rsidRPr="00F54520">
        <w:rPr>
          <w:sz w:val="22"/>
          <w:szCs w:val="22"/>
        </w:rPr>
        <w:t xml:space="preserve"> 6 (2): 73663.</w:t>
      </w:r>
      <w:r w:rsidR="007C7775" w:rsidRPr="00F54520">
        <w:rPr>
          <w:sz w:val="22"/>
          <w:szCs w:val="22"/>
        </w:rPr>
        <w:t xml:space="preserve"> </w:t>
      </w:r>
      <w:hyperlink r:id="rId21" w:history="1">
        <w:r w:rsidR="007C7775" w:rsidRPr="00F54520">
          <w:rPr>
            <w:rStyle w:val="Hyperlink"/>
            <w:sz w:val="22"/>
            <w:szCs w:val="22"/>
          </w:rPr>
          <w:t>https://media.neliti.com/media/publications/73663-ID</w:t>
        </w:r>
      </w:hyperlink>
    </w:p>
    <w:p w14:paraId="21F98333" w14:textId="09690615" w:rsidR="0098233A" w:rsidRPr="00F54520" w:rsidRDefault="0098233A" w:rsidP="003278BF">
      <w:pPr>
        <w:widowControl w:val="0"/>
        <w:autoSpaceDE w:val="0"/>
        <w:autoSpaceDN w:val="0"/>
        <w:adjustRightInd w:val="0"/>
        <w:spacing w:before="60"/>
        <w:ind w:left="480" w:hanging="480"/>
        <w:rPr>
          <w:sz w:val="22"/>
          <w:szCs w:val="22"/>
        </w:rPr>
      </w:pPr>
      <w:bookmarkStart w:id="16" w:name="Haq"/>
      <w:r w:rsidRPr="00F54520">
        <w:rPr>
          <w:sz w:val="22"/>
          <w:szCs w:val="22"/>
        </w:rPr>
        <w:t>Haq</w:t>
      </w:r>
      <w:bookmarkEnd w:id="16"/>
      <w:r w:rsidRPr="00F54520">
        <w:rPr>
          <w:sz w:val="22"/>
          <w:szCs w:val="22"/>
        </w:rPr>
        <w:t xml:space="preserve">, Muhammad Faishal. 2018. “Manajemen Guru Era Otonomi Daerah.” </w:t>
      </w:r>
      <w:r w:rsidRPr="00F54520">
        <w:rPr>
          <w:i/>
          <w:iCs/>
          <w:sz w:val="22"/>
          <w:szCs w:val="22"/>
        </w:rPr>
        <w:t>Evaluasi: Jurnal Manajemen Pendidikan Islam</w:t>
      </w:r>
      <w:r w:rsidRPr="00F54520">
        <w:rPr>
          <w:sz w:val="22"/>
          <w:szCs w:val="22"/>
        </w:rPr>
        <w:t xml:space="preserve"> 1 (2): 185–201. </w:t>
      </w:r>
      <w:hyperlink r:id="rId22" w:history="1">
        <w:r w:rsidR="00B840EC" w:rsidRPr="00F54520">
          <w:rPr>
            <w:rStyle w:val="Hyperlink"/>
            <w:sz w:val="22"/>
            <w:szCs w:val="22"/>
          </w:rPr>
          <w:t>https://doi.org/10.32478/evaluasi.v1i2.72</w:t>
        </w:r>
      </w:hyperlink>
    </w:p>
    <w:p w14:paraId="31475186" w14:textId="77777777" w:rsidR="002D2CB9" w:rsidRPr="00F54520" w:rsidRDefault="002D2CB9" w:rsidP="003278BF">
      <w:pPr>
        <w:widowControl w:val="0"/>
        <w:autoSpaceDE w:val="0"/>
        <w:autoSpaceDN w:val="0"/>
        <w:adjustRightInd w:val="0"/>
        <w:spacing w:before="60"/>
        <w:ind w:left="480" w:hanging="480"/>
        <w:rPr>
          <w:sz w:val="22"/>
          <w:szCs w:val="22"/>
        </w:rPr>
      </w:pPr>
      <w:bookmarkStart w:id="17" w:name="Hasibuan"/>
    </w:p>
    <w:p w14:paraId="7C2AFD9C" w14:textId="6DFD80E9" w:rsidR="0098233A" w:rsidRPr="00F54520" w:rsidRDefault="0098233A" w:rsidP="003278BF">
      <w:pPr>
        <w:widowControl w:val="0"/>
        <w:autoSpaceDE w:val="0"/>
        <w:autoSpaceDN w:val="0"/>
        <w:adjustRightInd w:val="0"/>
        <w:spacing w:before="60"/>
        <w:ind w:left="480" w:hanging="480"/>
        <w:rPr>
          <w:sz w:val="22"/>
          <w:szCs w:val="22"/>
        </w:rPr>
      </w:pPr>
      <w:r w:rsidRPr="00F54520">
        <w:rPr>
          <w:sz w:val="22"/>
          <w:szCs w:val="22"/>
        </w:rPr>
        <w:lastRenderedPageBreak/>
        <w:t>Hasibuan</w:t>
      </w:r>
      <w:bookmarkEnd w:id="17"/>
      <w:r w:rsidRPr="00F54520">
        <w:rPr>
          <w:sz w:val="22"/>
          <w:szCs w:val="22"/>
        </w:rPr>
        <w:t xml:space="preserve">, Ahmad Tarmizi, </w:t>
      </w:r>
      <w:r w:rsidR="00111C4D" w:rsidRPr="00F54520">
        <w:rPr>
          <w:sz w:val="22"/>
          <w:szCs w:val="22"/>
        </w:rPr>
        <w:t>dan</w:t>
      </w:r>
      <w:r w:rsidRPr="00F54520">
        <w:rPr>
          <w:sz w:val="22"/>
          <w:szCs w:val="22"/>
        </w:rPr>
        <w:t xml:space="preserve"> Andi Prastowo. 2019. “Konsep Pendidikan Abad 21: Kepemimpinan </w:t>
      </w:r>
      <w:r w:rsidR="00111C4D" w:rsidRPr="00F54520">
        <w:rPr>
          <w:sz w:val="22"/>
          <w:szCs w:val="22"/>
        </w:rPr>
        <w:t>d</w:t>
      </w:r>
      <w:r w:rsidRPr="00F54520">
        <w:rPr>
          <w:sz w:val="22"/>
          <w:szCs w:val="22"/>
        </w:rPr>
        <w:t xml:space="preserve">an Pengembangan Sumber Daya Manusia </w:t>
      </w:r>
      <w:r w:rsidR="00111C4D" w:rsidRPr="00F54520">
        <w:rPr>
          <w:sz w:val="22"/>
          <w:szCs w:val="22"/>
        </w:rPr>
        <w:t>SD/MI</w:t>
      </w:r>
      <w:r w:rsidRPr="00F54520">
        <w:rPr>
          <w:sz w:val="22"/>
          <w:szCs w:val="22"/>
        </w:rPr>
        <w:t xml:space="preserve">.” </w:t>
      </w:r>
      <w:r w:rsidRPr="00F54520">
        <w:rPr>
          <w:i/>
          <w:iCs/>
          <w:sz w:val="22"/>
          <w:szCs w:val="22"/>
        </w:rPr>
        <w:t xml:space="preserve">MAGISTRA: Media Pengembangan Ilmu Pendidikan Dasar </w:t>
      </w:r>
      <w:r w:rsidR="00111C4D" w:rsidRPr="00F54520">
        <w:rPr>
          <w:i/>
          <w:iCs/>
          <w:sz w:val="22"/>
          <w:szCs w:val="22"/>
        </w:rPr>
        <w:t>d</w:t>
      </w:r>
      <w:r w:rsidRPr="00F54520">
        <w:rPr>
          <w:i/>
          <w:iCs/>
          <w:sz w:val="22"/>
          <w:szCs w:val="22"/>
        </w:rPr>
        <w:t>an Keislaman</w:t>
      </w:r>
      <w:r w:rsidRPr="00F54520">
        <w:rPr>
          <w:sz w:val="22"/>
          <w:szCs w:val="22"/>
        </w:rPr>
        <w:t xml:space="preserve"> 10 (1)</w:t>
      </w:r>
      <w:r w:rsidR="00FE6C15" w:rsidRPr="00F54520">
        <w:rPr>
          <w:sz w:val="22"/>
          <w:szCs w:val="22"/>
        </w:rPr>
        <w:t>: 26–50</w:t>
      </w:r>
      <w:r w:rsidRPr="00F54520">
        <w:rPr>
          <w:sz w:val="22"/>
          <w:szCs w:val="22"/>
        </w:rPr>
        <w:t>.</w:t>
      </w:r>
      <w:r w:rsidR="00381B47" w:rsidRPr="00F54520">
        <w:rPr>
          <w:sz w:val="22"/>
          <w:szCs w:val="22"/>
        </w:rPr>
        <w:t xml:space="preserve"> </w:t>
      </w:r>
      <w:hyperlink r:id="rId23" w:history="1">
        <w:r w:rsidR="00381B47" w:rsidRPr="00F54520">
          <w:rPr>
            <w:rStyle w:val="Hyperlink"/>
            <w:sz w:val="22"/>
            <w:szCs w:val="22"/>
          </w:rPr>
          <w:t>http://dx.doi.org/10.31942/mgs.v10i1.2714</w:t>
        </w:r>
      </w:hyperlink>
    </w:p>
    <w:p w14:paraId="185051D2" w14:textId="4D9756A5" w:rsidR="0098233A" w:rsidRPr="00F54520" w:rsidRDefault="0098233A" w:rsidP="003278BF">
      <w:pPr>
        <w:widowControl w:val="0"/>
        <w:autoSpaceDE w:val="0"/>
        <w:autoSpaceDN w:val="0"/>
        <w:adjustRightInd w:val="0"/>
        <w:spacing w:before="60"/>
        <w:ind w:left="480" w:hanging="480"/>
        <w:rPr>
          <w:sz w:val="22"/>
          <w:szCs w:val="22"/>
        </w:rPr>
      </w:pPr>
      <w:bookmarkStart w:id="18" w:name="Hennink"/>
      <w:r w:rsidRPr="00F54520">
        <w:rPr>
          <w:sz w:val="22"/>
          <w:szCs w:val="22"/>
        </w:rPr>
        <w:t>Hennink</w:t>
      </w:r>
      <w:bookmarkEnd w:id="18"/>
      <w:r w:rsidRPr="00F54520">
        <w:rPr>
          <w:sz w:val="22"/>
          <w:szCs w:val="22"/>
        </w:rPr>
        <w:t xml:space="preserve">, Monique, Inge Hutter, </w:t>
      </w:r>
      <w:r w:rsidR="00961FF8" w:rsidRPr="00F54520">
        <w:rPr>
          <w:sz w:val="22"/>
          <w:szCs w:val="22"/>
        </w:rPr>
        <w:t>dan</w:t>
      </w:r>
      <w:r w:rsidRPr="00F54520">
        <w:rPr>
          <w:sz w:val="22"/>
          <w:szCs w:val="22"/>
        </w:rPr>
        <w:t xml:space="preserve"> Ajay Bailey. 2020. </w:t>
      </w:r>
      <w:r w:rsidRPr="00F54520">
        <w:rPr>
          <w:i/>
          <w:iCs/>
          <w:sz w:val="22"/>
          <w:szCs w:val="22"/>
        </w:rPr>
        <w:t>Qualitative Research Methods</w:t>
      </w:r>
      <w:r w:rsidRPr="00F54520">
        <w:rPr>
          <w:sz w:val="22"/>
          <w:szCs w:val="22"/>
        </w:rPr>
        <w:t>. London, California, New Delhi, and Singapore: Sage</w:t>
      </w:r>
      <w:r w:rsidR="00381B47" w:rsidRPr="00F54520">
        <w:rPr>
          <w:sz w:val="22"/>
          <w:szCs w:val="22"/>
        </w:rPr>
        <w:t xml:space="preserve"> Publication</w:t>
      </w:r>
      <w:r w:rsidRPr="00F54520">
        <w:rPr>
          <w:sz w:val="22"/>
          <w:szCs w:val="22"/>
        </w:rPr>
        <w:t>.</w:t>
      </w:r>
    </w:p>
    <w:p w14:paraId="5C5F9A69" w14:textId="7BEB21A5" w:rsidR="0098233A" w:rsidRPr="00F54520" w:rsidRDefault="0098233A" w:rsidP="003278BF">
      <w:pPr>
        <w:widowControl w:val="0"/>
        <w:autoSpaceDE w:val="0"/>
        <w:autoSpaceDN w:val="0"/>
        <w:adjustRightInd w:val="0"/>
        <w:spacing w:before="60"/>
        <w:ind w:left="480" w:hanging="480"/>
        <w:rPr>
          <w:sz w:val="22"/>
          <w:szCs w:val="22"/>
        </w:rPr>
      </w:pPr>
      <w:bookmarkStart w:id="19" w:name="Ideswal"/>
      <w:r w:rsidRPr="00F54520">
        <w:rPr>
          <w:sz w:val="22"/>
          <w:szCs w:val="22"/>
        </w:rPr>
        <w:t>Ideswal</w:t>
      </w:r>
      <w:bookmarkEnd w:id="19"/>
      <w:r w:rsidRPr="00F54520">
        <w:rPr>
          <w:sz w:val="22"/>
          <w:szCs w:val="22"/>
        </w:rPr>
        <w:t xml:space="preserve">, Ideswal, Yahya Yahya, </w:t>
      </w:r>
      <w:r w:rsidR="00923725" w:rsidRPr="00F54520">
        <w:rPr>
          <w:sz w:val="22"/>
          <w:szCs w:val="22"/>
        </w:rPr>
        <w:t>dan</w:t>
      </w:r>
      <w:r w:rsidRPr="00F54520">
        <w:rPr>
          <w:sz w:val="22"/>
          <w:szCs w:val="22"/>
        </w:rPr>
        <w:t xml:space="preserve"> Hanif Alkadri. 2020. “Kontribusi Iklim Sekolah </w:t>
      </w:r>
      <w:r w:rsidR="00923725" w:rsidRPr="00F54520">
        <w:rPr>
          <w:sz w:val="22"/>
          <w:szCs w:val="22"/>
        </w:rPr>
        <w:t>d</w:t>
      </w:r>
      <w:r w:rsidRPr="00F54520">
        <w:rPr>
          <w:sz w:val="22"/>
          <w:szCs w:val="22"/>
        </w:rPr>
        <w:t xml:space="preserve">an Kepemimpinan Kepala Sekolah </w:t>
      </w:r>
      <w:r w:rsidR="00923725" w:rsidRPr="00F54520">
        <w:rPr>
          <w:sz w:val="22"/>
          <w:szCs w:val="22"/>
        </w:rPr>
        <w:t>t</w:t>
      </w:r>
      <w:r w:rsidRPr="00F54520">
        <w:rPr>
          <w:sz w:val="22"/>
          <w:szCs w:val="22"/>
        </w:rPr>
        <w:t xml:space="preserve">erhadap Kinerja Guru Sekolah Dasar.” </w:t>
      </w:r>
      <w:r w:rsidRPr="00F54520">
        <w:rPr>
          <w:i/>
          <w:iCs/>
          <w:sz w:val="22"/>
          <w:szCs w:val="22"/>
        </w:rPr>
        <w:t>Jurnal Basicedu</w:t>
      </w:r>
      <w:r w:rsidRPr="00F54520">
        <w:rPr>
          <w:sz w:val="22"/>
          <w:szCs w:val="22"/>
        </w:rPr>
        <w:t xml:space="preserve"> 4 (2): 460–</w:t>
      </w:r>
      <w:r w:rsidR="00923725" w:rsidRPr="00F54520">
        <w:rPr>
          <w:sz w:val="22"/>
          <w:szCs w:val="22"/>
        </w:rPr>
        <w:t>4</w:t>
      </w:r>
      <w:r w:rsidRPr="00F54520">
        <w:rPr>
          <w:sz w:val="22"/>
          <w:szCs w:val="22"/>
        </w:rPr>
        <w:t>66.</w:t>
      </w:r>
      <w:r w:rsidR="00307214" w:rsidRPr="00F54520">
        <w:rPr>
          <w:sz w:val="22"/>
          <w:szCs w:val="22"/>
        </w:rPr>
        <w:t xml:space="preserve"> </w:t>
      </w:r>
      <w:hyperlink r:id="rId24" w:history="1">
        <w:r w:rsidR="00307214" w:rsidRPr="00F54520">
          <w:rPr>
            <w:rStyle w:val="Hyperlink"/>
            <w:sz w:val="22"/>
            <w:szCs w:val="22"/>
          </w:rPr>
          <w:t>https://doi.org/10.31004/basicedu.v4i2.381</w:t>
        </w:r>
      </w:hyperlink>
    </w:p>
    <w:p w14:paraId="5AB3A607" w14:textId="5EEC36C3" w:rsidR="0098233A" w:rsidRPr="00F54520" w:rsidRDefault="0098233A" w:rsidP="003278BF">
      <w:pPr>
        <w:widowControl w:val="0"/>
        <w:autoSpaceDE w:val="0"/>
        <w:autoSpaceDN w:val="0"/>
        <w:adjustRightInd w:val="0"/>
        <w:spacing w:before="60"/>
        <w:ind w:left="480" w:hanging="480"/>
        <w:rPr>
          <w:sz w:val="22"/>
          <w:szCs w:val="22"/>
        </w:rPr>
      </w:pPr>
      <w:bookmarkStart w:id="20" w:name="Imron"/>
      <w:r w:rsidRPr="00F54520">
        <w:rPr>
          <w:sz w:val="22"/>
          <w:szCs w:val="22"/>
        </w:rPr>
        <w:t>Imron</w:t>
      </w:r>
      <w:bookmarkEnd w:id="20"/>
      <w:r w:rsidRPr="00F54520">
        <w:rPr>
          <w:sz w:val="22"/>
          <w:szCs w:val="22"/>
        </w:rPr>
        <w:t xml:space="preserve">, Imron, Purwanto Purwanto, </w:t>
      </w:r>
      <w:r w:rsidR="00B8082A" w:rsidRPr="00F54520">
        <w:rPr>
          <w:sz w:val="22"/>
          <w:szCs w:val="22"/>
        </w:rPr>
        <w:t>dan</w:t>
      </w:r>
      <w:r w:rsidRPr="00F54520">
        <w:rPr>
          <w:sz w:val="22"/>
          <w:szCs w:val="22"/>
        </w:rPr>
        <w:t xml:space="preserve"> Yusuf Rohmadi. 2021. “Kompetensi Manajerial Kepala Madrasah </w:t>
      </w:r>
      <w:r w:rsidR="00B8082A" w:rsidRPr="00F54520">
        <w:rPr>
          <w:sz w:val="22"/>
          <w:szCs w:val="22"/>
        </w:rPr>
        <w:t>d</w:t>
      </w:r>
      <w:r w:rsidRPr="00F54520">
        <w:rPr>
          <w:sz w:val="22"/>
          <w:szCs w:val="22"/>
        </w:rPr>
        <w:t xml:space="preserve">alam Mengembangkan Kinerja Tenaga Pendidik </w:t>
      </w:r>
      <w:r w:rsidR="00B8082A" w:rsidRPr="00F54520">
        <w:rPr>
          <w:sz w:val="22"/>
          <w:szCs w:val="22"/>
        </w:rPr>
        <w:t>d</w:t>
      </w:r>
      <w:r w:rsidRPr="00F54520">
        <w:rPr>
          <w:sz w:val="22"/>
          <w:szCs w:val="22"/>
        </w:rPr>
        <w:t xml:space="preserve">an Tenaga Kependidikan.” </w:t>
      </w:r>
      <w:r w:rsidRPr="00F54520">
        <w:rPr>
          <w:i/>
          <w:iCs/>
          <w:sz w:val="22"/>
          <w:szCs w:val="22"/>
        </w:rPr>
        <w:t>Jurnal Ilmiah Ekonomi Islam</w:t>
      </w:r>
      <w:r w:rsidRPr="00F54520">
        <w:rPr>
          <w:sz w:val="22"/>
          <w:szCs w:val="22"/>
        </w:rPr>
        <w:t xml:space="preserve"> 7 (1): 350–59. </w:t>
      </w:r>
      <w:hyperlink r:id="rId25" w:history="1">
        <w:r w:rsidRPr="00F54520">
          <w:rPr>
            <w:rStyle w:val="Hyperlink"/>
            <w:sz w:val="22"/>
            <w:szCs w:val="22"/>
          </w:rPr>
          <w:t>https://doi.org/10.29040/jiei.v7i1.2228</w:t>
        </w:r>
      </w:hyperlink>
    </w:p>
    <w:p w14:paraId="38F54C5C" w14:textId="421BF43A" w:rsidR="0098233A" w:rsidRPr="00F54520" w:rsidRDefault="0098233A" w:rsidP="003278BF">
      <w:pPr>
        <w:widowControl w:val="0"/>
        <w:autoSpaceDE w:val="0"/>
        <w:autoSpaceDN w:val="0"/>
        <w:adjustRightInd w:val="0"/>
        <w:spacing w:before="60"/>
        <w:ind w:left="480" w:hanging="480"/>
        <w:rPr>
          <w:sz w:val="22"/>
          <w:szCs w:val="22"/>
        </w:rPr>
      </w:pPr>
      <w:bookmarkStart w:id="21" w:name="Jelantik"/>
      <w:r w:rsidRPr="00F54520">
        <w:rPr>
          <w:sz w:val="22"/>
          <w:szCs w:val="22"/>
        </w:rPr>
        <w:t>Jelantik</w:t>
      </w:r>
      <w:bookmarkEnd w:id="21"/>
      <w:r w:rsidRPr="00F54520">
        <w:rPr>
          <w:sz w:val="22"/>
          <w:szCs w:val="22"/>
        </w:rPr>
        <w:t xml:space="preserve">, A A Ketut. 2021. </w:t>
      </w:r>
      <w:r w:rsidRPr="00F54520">
        <w:rPr>
          <w:i/>
          <w:iCs/>
          <w:sz w:val="22"/>
          <w:szCs w:val="22"/>
        </w:rPr>
        <w:t xml:space="preserve">Era Revolusi Industri 4.0 </w:t>
      </w:r>
      <w:r w:rsidR="00B8082A" w:rsidRPr="00F54520">
        <w:rPr>
          <w:i/>
          <w:iCs/>
          <w:sz w:val="22"/>
          <w:szCs w:val="22"/>
        </w:rPr>
        <w:t>d</w:t>
      </w:r>
      <w:r w:rsidRPr="00F54520">
        <w:rPr>
          <w:i/>
          <w:iCs/>
          <w:sz w:val="22"/>
          <w:szCs w:val="22"/>
        </w:rPr>
        <w:t>an Paradigma Baru Kepala Sekolah</w:t>
      </w:r>
      <w:r w:rsidRPr="00F54520">
        <w:rPr>
          <w:sz w:val="22"/>
          <w:szCs w:val="22"/>
        </w:rPr>
        <w:t>. Yogyakarta, Indonesia: Deepublish.</w:t>
      </w:r>
    </w:p>
    <w:p w14:paraId="357F3BE4" w14:textId="313D2D21" w:rsidR="0098233A" w:rsidRPr="00F54520" w:rsidRDefault="0098233A" w:rsidP="003278BF">
      <w:pPr>
        <w:widowControl w:val="0"/>
        <w:autoSpaceDE w:val="0"/>
        <w:autoSpaceDN w:val="0"/>
        <w:adjustRightInd w:val="0"/>
        <w:spacing w:before="60"/>
        <w:ind w:left="480" w:hanging="480"/>
        <w:rPr>
          <w:sz w:val="22"/>
          <w:szCs w:val="22"/>
        </w:rPr>
      </w:pPr>
      <w:bookmarkStart w:id="22" w:name="Jiang"/>
      <w:r w:rsidRPr="00F54520">
        <w:rPr>
          <w:sz w:val="22"/>
          <w:szCs w:val="22"/>
        </w:rPr>
        <w:t>Jiang</w:t>
      </w:r>
      <w:bookmarkEnd w:id="22"/>
      <w:r w:rsidRPr="00F54520">
        <w:rPr>
          <w:sz w:val="22"/>
          <w:szCs w:val="22"/>
        </w:rPr>
        <w:t xml:space="preserve">, Yong, Peiwei Li, Jingying Wang, </w:t>
      </w:r>
      <w:r w:rsidR="00B8082A" w:rsidRPr="00F54520">
        <w:rPr>
          <w:sz w:val="22"/>
          <w:szCs w:val="22"/>
        </w:rPr>
        <w:t>dan</w:t>
      </w:r>
      <w:r w:rsidRPr="00F54520">
        <w:rPr>
          <w:sz w:val="22"/>
          <w:szCs w:val="22"/>
        </w:rPr>
        <w:t xml:space="preserve"> Hui Li. 2019. “Relationships between Kindergarten Teachers’ Empowerment, Job Satisfaction, and Organizational Climate: A Chinese Model.” </w:t>
      </w:r>
      <w:r w:rsidRPr="00F54520">
        <w:rPr>
          <w:i/>
          <w:iCs/>
          <w:sz w:val="22"/>
          <w:szCs w:val="22"/>
        </w:rPr>
        <w:t>Journal of Research in Childhood Education</w:t>
      </w:r>
      <w:r w:rsidRPr="00F54520">
        <w:rPr>
          <w:sz w:val="22"/>
          <w:szCs w:val="22"/>
        </w:rPr>
        <w:t xml:space="preserve"> 33 (2): 257–</w:t>
      </w:r>
      <w:r w:rsidR="00A637B1" w:rsidRPr="00F54520">
        <w:rPr>
          <w:sz w:val="22"/>
          <w:szCs w:val="22"/>
        </w:rPr>
        <w:t>2</w:t>
      </w:r>
      <w:r w:rsidRPr="00F54520">
        <w:rPr>
          <w:sz w:val="22"/>
          <w:szCs w:val="22"/>
        </w:rPr>
        <w:t>70.</w:t>
      </w:r>
      <w:r w:rsidR="00A637B1" w:rsidRPr="00F54520">
        <w:rPr>
          <w:sz w:val="22"/>
          <w:szCs w:val="22"/>
        </w:rPr>
        <w:t xml:space="preserve"> </w:t>
      </w:r>
      <w:hyperlink r:id="rId26" w:history="1">
        <w:r w:rsidR="00A637B1" w:rsidRPr="00F54520">
          <w:rPr>
            <w:rStyle w:val="Hyperlink"/>
            <w:sz w:val="22"/>
            <w:szCs w:val="22"/>
          </w:rPr>
          <w:t>https://doi.org/10.1080/02568543.2019.1577773</w:t>
        </w:r>
      </w:hyperlink>
    </w:p>
    <w:p w14:paraId="6D2964D4" w14:textId="52ED4873" w:rsidR="0098233A" w:rsidRPr="00F54520" w:rsidRDefault="0098233A" w:rsidP="003278BF">
      <w:pPr>
        <w:widowControl w:val="0"/>
        <w:autoSpaceDE w:val="0"/>
        <w:autoSpaceDN w:val="0"/>
        <w:adjustRightInd w:val="0"/>
        <w:spacing w:before="60"/>
        <w:ind w:left="480" w:hanging="480"/>
        <w:rPr>
          <w:sz w:val="22"/>
          <w:szCs w:val="22"/>
        </w:rPr>
      </w:pPr>
      <w:bookmarkStart w:id="23" w:name="Juma"/>
      <w:r w:rsidRPr="00F54520">
        <w:rPr>
          <w:sz w:val="22"/>
          <w:szCs w:val="22"/>
        </w:rPr>
        <w:t>Juma</w:t>
      </w:r>
      <w:bookmarkEnd w:id="23"/>
      <w:r w:rsidRPr="00F54520">
        <w:rPr>
          <w:sz w:val="22"/>
          <w:szCs w:val="22"/>
        </w:rPr>
        <w:t xml:space="preserve">, John James, Zachary N Ndwiga, and Milcah Nyaga. 2021. “Instructional Leadership as a Controlling Function in Secondary Schools in Rangwe Sub County, Kenya: Influence on Students’ Learning Outcomes.” </w:t>
      </w:r>
      <w:r w:rsidRPr="00F54520">
        <w:rPr>
          <w:i/>
          <w:iCs/>
          <w:sz w:val="22"/>
          <w:szCs w:val="22"/>
        </w:rPr>
        <w:t>Educational Management Administration &amp; Leadership</w:t>
      </w:r>
      <w:r w:rsidRPr="00F54520">
        <w:rPr>
          <w:sz w:val="22"/>
          <w:szCs w:val="22"/>
        </w:rPr>
        <w:t>, 17411432211015228.</w:t>
      </w:r>
      <w:r w:rsidR="00E86124" w:rsidRPr="00F54520">
        <w:rPr>
          <w:sz w:val="22"/>
          <w:szCs w:val="22"/>
        </w:rPr>
        <w:t xml:space="preserve"> </w:t>
      </w:r>
      <w:hyperlink r:id="rId27" w:history="1">
        <w:r w:rsidR="00E86124" w:rsidRPr="00F54520">
          <w:rPr>
            <w:rStyle w:val="Hyperlink"/>
            <w:sz w:val="22"/>
            <w:szCs w:val="22"/>
          </w:rPr>
          <w:t>https://doi.org/10.1177/17411432211015228</w:t>
        </w:r>
      </w:hyperlink>
    </w:p>
    <w:p w14:paraId="680E1266" w14:textId="049400C1" w:rsidR="0098233A" w:rsidRPr="00F54520" w:rsidRDefault="0098233A" w:rsidP="003278BF">
      <w:pPr>
        <w:widowControl w:val="0"/>
        <w:autoSpaceDE w:val="0"/>
        <w:autoSpaceDN w:val="0"/>
        <w:adjustRightInd w:val="0"/>
        <w:spacing w:before="60"/>
        <w:ind w:left="480" w:hanging="480"/>
        <w:rPr>
          <w:sz w:val="22"/>
          <w:szCs w:val="22"/>
        </w:rPr>
      </w:pPr>
      <w:bookmarkStart w:id="24" w:name="Kholik"/>
      <w:r w:rsidRPr="00F54520">
        <w:rPr>
          <w:sz w:val="22"/>
          <w:szCs w:val="22"/>
        </w:rPr>
        <w:t>Kholik</w:t>
      </w:r>
      <w:bookmarkEnd w:id="24"/>
      <w:r w:rsidRPr="00F54520">
        <w:rPr>
          <w:sz w:val="22"/>
          <w:szCs w:val="22"/>
        </w:rPr>
        <w:t xml:space="preserve">, Nur, </w:t>
      </w:r>
      <w:r w:rsidR="00F17678" w:rsidRPr="00F54520">
        <w:rPr>
          <w:sz w:val="22"/>
          <w:szCs w:val="22"/>
        </w:rPr>
        <w:t>dan</w:t>
      </w:r>
      <w:r w:rsidRPr="00F54520">
        <w:rPr>
          <w:sz w:val="22"/>
          <w:szCs w:val="22"/>
        </w:rPr>
        <w:t xml:space="preserve"> Ahmad Mufit Anwari. 2020. </w:t>
      </w:r>
      <w:r w:rsidRPr="00F54520">
        <w:rPr>
          <w:i/>
          <w:iCs/>
          <w:sz w:val="22"/>
          <w:szCs w:val="22"/>
        </w:rPr>
        <w:t xml:space="preserve">Politik </w:t>
      </w:r>
      <w:r w:rsidR="00F17678" w:rsidRPr="00F54520">
        <w:rPr>
          <w:i/>
          <w:iCs/>
          <w:sz w:val="22"/>
          <w:szCs w:val="22"/>
        </w:rPr>
        <w:t>d</w:t>
      </w:r>
      <w:r w:rsidRPr="00F54520">
        <w:rPr>
          <w:i/>
          <w:iCs/>
          <w:sz w:val="22"/>
          <w:szCs w:val="22"/>
        </w:rPr>
        <w:t xml:space="preserve">an Kebijakan Kementerian Agama: Upaya Membangun Profesionalisme Guru </w:t>
      </w:r>
      <w:r w:rsidR="00F17678" w:rsidRPr="00F54520">
        <w:rPr>
          <w:i/>
          <w:iCs/>
          <w:sz w:val="22"/>
          <w:szCs w:val="22"/>
        </w:rPr>
        <w:t>d</w:t>
      </w:r>
      <w:r w:rsidRPr="00F54520">
        <w:rPr>
          <w:i/>
          <w:iCs/>
          <w:sz w:val="22"/>
          <w:szCs w:val="22"/>
        </w:rPr>
        <w:t>an Dosen</w:t>
      </w:r>
      <w:r w:rsidRPr="00F54520">
        <w:rPr>
          <w:sz w:val="22"/>
          <w:szCs w:val="22"/>
        </w:rPr>
        <w:t>. Selayo-Sumatra Barat, Indonesia: Insan Cendekia Mandiri.</w:t>
      </w:r>
    </w:p>
    <w:p w14:paraId="7EE4B6C8" w14:textId="5E364CFC" w:rsidR="0098233A" w:rsidRPr="00F54520" w:rsidRDefault="0098233A" w:rsidP="003278BF">
      <w:pPr>
        <w:widowControl w:val="0"/>
        <w:autoSpaceDE w:val="0"/>
        <w:autoSpaceDN w:val="0"/>
        <w:adjustRightInd w:val="0"/>
        <w:spacing w:before="60"/>
        <w:ind w:left="480" w:hanging="480"/>
        <w:rPr>
          <w:sz w:val="22"/>
          <w:szCs w:val="22"/>
        </w:rPr>
      </w:pPr>
      <w:bookmarkStart w:id="25" w:name="Kurniawan"/>
      <w:r w:rsidRPr="00F54520">
        <w:rPr>
          <w:sz w:val="22"/>
          <w:szCs w:val="22"/>
        </w:rPr>
        <w:t>Kurniawan</w:t>
      </w:r>
      <w:bookmarkEnd w:id="25"/>
      <w:r w:rsidRPr="00F54520">
        <w:rPr>
          <w:sz w:val="22"/>
          <w:szCs w:val="22"/>
        </w:rPr>
        <w:t xml:space="preserve">, Rizki, Riswan Riswan, </w:t>
      </w:r>
      <w:r w:rsidR="00F17678" w:rsidRPr="00F54520">
        <w:rPr>
          <w:sz w:val="22"/>
          <w:szCs w:val="22"/>
        </w:rPr>
        <w:t>dan</w:t>
      </w:r>
      <w:r w:rsidRPr="00F54520">
        <w:rPr>
          <w:sz w:val="22"/>
          <w:szCs w:val="22"/>
        </w:rPr>
        <w:t xml:space="preserve"> Cecep Hilman. 2022. “Dinamika Pengelolaan Pendidikan </w:t>
      </w:r>
      <w:r w:rsidR="00F17678" w:rsidRPr="00F54520">
        <w:rPr>
          <w:sz w:val="22"/>
          <w:szCs w:val="22"/>
        </w:rPr>
        <w:t>d</w:t>
      </w:r>
      <w:r w:rsidRPr="00F54520">
        <w:rPr>
          <w:sz w:val="22"/>
          <w:szCs w:val="22"/>
        </w:rPr>
        <w:t xml:space="preserve">alam Sistem Desentralistik.” </w:t>
      </w:r>
      <w:r w:rsidRPr="00F54520">
        <w:rPr>
          <w:i/>
          <w:iCs/>
          <w:sz w:val="22"/>
          <w:szCs w:val="22"/>
        </w:rPr>
        <w:t xml:space="preserve">Jurnal Inovasi, Evaluasi </w:t>
      </w:r>
      <w:r w:rsidR="00F17678" w:rsidRPr="00F54520">
        <w:rPr>
          <w:i/>
          <w:iCs/>
          <w:sz w:val="22"/>
          <w:szCs w:val="22"/>
        </w:rPr>
        <w:t>d</w:t>
      </w:r>
      <w:r w:rsidRPr="00F54520">
        <w:rPr>
          <w:i/>
          <w:iCs/>
          <w:sz w:val="22"/>
          <w:szCs w:val="22"/>
        </w:rPr>
        <w:t>an Pengembangan Pembelajaran (JIEPP)</w:t>
      </w:r>
      <w:r w:rsidRPr="00F54520">
        <w:rPr>
          <w:sz w:val="22"/>
          <w:szCs w:val="22"/>
        </w:rPr>
        <w:t xml:space="preserve"> 2 (2): 52–60. </w:t>
      </w:r>
      <w:hyperlink r:id="rId28" w:history="1">
        <w:r w:rsidRPr="00F54520">
          <w:rPr>
            <w:rStyle w:val="Hyperlink"/>
            <w:sz w:val="22"/>
            <w:szCs w:val="22"/>
          </w:rPr>
          <w:t>https://doi.org/10.54371/jiepp.v2i2.221</w:t>
        </w:r>
      </w:hyperlink>
    </w:p>
    <w:p w14:paraId="27450DCB" w14:textId="77777777" w:rsidR="0098233A" w:rsidRPr="00F54520" w:rsidRDefault="0098233A" w:rsidP="003278BF">
      <w:pPr>
        <w:widowControl w:val="0"/>
        <w:autoSpaceDE w:val="0"/>
        <w:autoSpaceDN w:val="0"/>
        <w:adjustRightInd w:val="0"/>
        <w:spacing w:before="60"/>
        <w:ind w:left="480" w:hanging="480"/>
        <w:rPr>
          <w:sz w:val="22"/>
          <w:szCs w:val="22"/>
        </w:rPr>
      </w:pPr>
      <w:bookmarkStart w:id="26" w:name="Liamputtong"/>
      <w:r w:rsidRPr="00F54520">
        <w:rPr>
          <w:sz w:val="22"/>
          <w:szCs w:val="22"/>
        </w:rPr>
        <w:t>Liamputtong</w:t>
      </w:r>
      <w:bookmarkEnd w:id="26"/>
      <w:r w:rsidRPr="00F54520">
        <w:rPr>
          <w:sz w:val="22"/>
          <w:szCs w:val="22"/>
        </w:rPr>
        <w:t xml:space="preserve">, Pranee. 2020. </w:t>
      </w:r>
      <w:r w:rsidRPr="00F54520">
        <w:rPr>
          <w:i/>
          <w:iCs/>
          <w:sz w:val="22"/>
          <w:szCs w:val="22"/>
        </w:rPr>
        <w:t>Qualitative Research Methods</w:t>
      </w:r>
      <w:r w:rsidRPr="00F54520">
        <w:rPr>
          <w:sz w:val="22"/>
          <w:szCs w:val="22"/>
        </w:rPr>
        <w:t>. Australia: Western Sydney University.</w:t>
      </w:r>
    </w:p>
    <w:p w14:paraId="1F2EF765" w14:textId="24B7771D" w:rsidR="0098233A" w:rsidRPr="00F54520" w:rsidRDefault="0098233A" w:rsidP="003278BF">
      <w:pPr>
        <w:widowControl w:val="0"/>
        <w:autoSpaceDE w:val="0"/>
        <w:autoSpaceDN w:val="0"/>
        <w:adjustRightInd w:val="0"/>
        <w:spacing w:before="60"/>
        <w:ind w:left="480" w:hanging="480"/>
        <w:rPr>
          <w:sz w:val="22"/>
          <w:szCs w:val="22"/>
        </w:rPr>
      </w:pPr>
      <w:bookmarkStart w:id="27" w:name="Lisdaleni"/>
      <w:r w:rsidRPr="00F54520">
        <w:rPr>
          <w:sz w:val="22"/>
          <w:szCs w:val="22"/>
        </w:rPr>
        <w:t>Lisdaleni</w:t>
      </w:r>
      <w:bookmarkEnd w:id="27"/>
      <w:r w:rsidRPr="00F54520">
        <w:rPr>
          <w:sz w:val="22"/>
          <w:szCs w:val="22"/>
        </w:rPr>
        <w:t xml:space="preserve">, Lisdaleni, Dwi Noviani, Paizaluddin Paizaluddin, </w:t>
      </w:r>
      <w:r w:rsidR="00F17678" w:rsidRPr="00F54520">
        <w:rPr>
          <w:sz w:val="22"/>
          <w:szCs w:val="22"/>
        </w:rPr>
        <w:t>dan</w:t>
      </w:r>
      <w:r w:rsidRPr="00F54520">
        <w:rPr>
          <w:sz w:val="22"/>
          <w:szCs w:val="22"/>
        </w:rPr>
        <w:t xml:space="preserve"> Belly Harisandi. 2022. “</w:t>
      </w:r>
      <w:r w:rsidR="00F17678" w:rsidRPr="00F54520">
        <w:rPr>
          <w:sz w:val="22"/>
          <w:szCs w:val="22"/>
        </w:rPr>
        <w:t>Problematika Pendidikan Islam di Pesantren dan Madrasah di Era Globalisasi</w:t>
      </w:r>
      <w:r w:rsidRPr="00F54520">
        <w:rPr>
          <w:sz w:val="22"/>
          <w:szCs w:val="22"/>
        </w:rPr>
        <w:t xml:space="preserve">.” </w:t>
      </w:r>
      <w:r w:rsidR="00F17678" w:rsidRPr="00F54520">
        <w:rPr>
          <w:i/>
          <w:iCs/>
          <w:sz w:val="22"/>
          <w:szCs w:val="22"/>
        </w:rPr>
        <w:t>Pustaka</w:t>
      </w:r>
      <w:r w:rsidRPr="00F54520">
        <w:rPr>
          <w:i/>
          <w:iCs/>
          <w:sz w:val="22"/>
          <w:szCs w:val="22"/>
        </w:rPr>
        <w:t xml:space="preserve">: Jurnal Bahasa </w:t>
      </w:r>
      <w:r w:rsidR="00F17678" w:rsidRPr="00F54520">
        <w:rPr>
          <w:i/>
          <w:iCs/>
          <w:sz w:val="22"/>
          <w:szCs w:val="22"/>
        </w:rPr>
        <w:t>d</w:t>
      </w:r>
      <w:r w:rsidRPr="00F54520">
        <w:rPr>
          <w:i/>
          <w:iCs/>
          <w:sz w:val="22"/>
          <w:szCs w:val="22"/>
        </w:rPr>
        <w:t>an Pendidikan</w:t>
      </w:r>
      <w:r w:rsidRPr="00F54520">
        <w:rPr>
          <w:sz w:val="22"/>
          <w:szCs w:val="22"/>
        </w:rPr>
        <w:t xml:space="preserve"> 2 (4): 190–205.</w:t>
      </w:r>
      <w:r w:rsidR="00DB2B10" w:rsidRPr="00F54520">
        <w:rPr>
          <w:sz w:val="22"/>
          <w:szCs w:val="22"/>
        </w:rPr>
        <w:t xml:space="preserve"> </w:t>
      </w:r>
      <w:hyperlink r:id="rId29" w:history="1">
        <w:r w:rsidR="00DB2B10" w:rsidRPr="00F54520">
          <w:rPr>
            <w:rStyle w:val="Hyperlink"/>
            <w:sz w:val="22"/>
            <w:szCs w:val="22"/>
          </w:rPr>
          <w:t>https://jurnal-stiepari.ac.id/index.php/pustaka/article/view/359</w:t>
        </w:r>
      </w:hyperlink>
    </w:p>
    <w:p w14:paraId="67D59E94" w14:textId="651F265F" w:rsidR="0098233A" w:rsidRPr="00F54520" w:rsidRDefault="0098233A" w:rsidP="003278BF">
      <w:pPr>
        <w:widowControl w:val="0"/>
        <w:autoSpaceDE w:val="0"/>
        <w:autoSpaceDN w:val="0"/>
        <w:adjustRightInd w:val="0"/>
        <w:spacing w:before="60"/>
        <w:ind w:left="480" w:hanging="480"/>
        <w:rPr>
          <w:sz w:val="22"/>
          <w:szCs w:val="22"/>
        </w:rPr>
      </w:pPr>
      <w:bookmarkStart w:id="28" w:name="May"/>
      <w:r w:rsidRPr="00F54520">
        <w:rPr>
          <w:sz w:val="22"/>
          <w:szCs w:val="22"/>
        </w:rPr>
        <w:t>May</w:t>
      </w:r>
      <w:bookmarkEnd w:id="28"/>
      <w:r w:rsidRPr="00F54520">
        <w:rPr>
          <w:sz w:val="22"/>
          <w:szCs w:val="22"/>
        </w:rPr>
        <w:t xml:space="preserve">, Lourena Fitri, Abdurrahman Abdurrahman, Hasan Hariri, Sowiyah Sowiyah, </w:t>
      </w:r>
      <w:r w:rsidR="00DB2B10" w:rsidRPr="00F54520">
        <w:rPr>
          <w:sz w:val="22"/>
          <w:szCs w:val="22"/>
        </w:rPr>
        <w:t>dan</w:t>
      </w:r>
      <w:r w:rsidRPr="00F54520">
        <w:rPr>
          <w:sz w:val="22"/>
          <w:szCs w:val="22"/>
        </w:rPr>
        <w:t xml:space="preserve"> Bujang Rahman. 2020. “The Influence of Principal Managerial Competence on Teacher Performance at Schools in Bandar Lampung.” </w:t>
      </w:r>
      <w:r w:rsidRPr="00F54520">
        <w:rPr>
          <w:i/>
          <w:iCs/>
          <w:sz w:val="22"/>
          <w:szCs w:val="22"/>
        </w:rPr>
        <w:t xml:space="preserve">Tadris: Jurnal Keguruan </w:t>
      </w:r>
      <w:r w:rsidR="00DB2B10" w:rsidRPr="00F54520">
        <w:rPr>
          <w:i/>
          <w:iCs/>
          <w:sz w:val="22"/>
          <w:szCs w:val="22"/>
        </w:rPr>
        <w:t>d</w:t>
      </w:r>
      <w:r w:rsidRPr="00F54520">
        <w:rPr>
          <w:i/>
          <w:iCs/>
          <w:sz w:val="22"/>
          <w:szCs w:val="22"/>
        </w:rPr>
        <w:t>an Ilmu Tarbiyah</w:t>
      </w:r>
      <w:r w:rsidRPr="00F54520">
        <w:rPr>
          <w:sz w:val="22"/>
          <w:szCs w:val="22"/>
        </w:rPr>
        <w:t xml:space="preserve"> 5 (1): 121–</w:t>
      </w:r>
      <w:r w:rsidR="00DB2B10" w:rsidRPr="00F54520">
        <w:rPr>
          <w:sz w:val="22"/>
          <w:szCs w:val="22"/>
        </w:rPr>
        <w:t>1</w:t>
      </w:r>
      <w:r w:rsidRPr="00F54520">
        <w:rPr>
          <w:sz w:val="22"/>
          <w:szCs w:val="22"/>
        </w:rPr>
        <w:t>30.</w:t>
      </w:r>
      <w:r w:rsidR="00DB2B10" w:rsidRPr="00F54520">
        <w:rPr>
          <w:sz w:val="22"/>
          <w:szCs w:val="22"/>
        </w:rPr>
        <w:t xml:space="preserve"> </w:t>
      </w:r>
      <w:hyperlink r:id="rId30" w:history="1">
        <w:r w:rsidR="00DB2B10" w:rsidRPr="00F54520">
          <w:rPr>
            <w:rStyle w:val="Hyperlink"/>
            <w:sz w:val="22"/>
            <w:szCs w:val="22"/>
          </w:rPr>
          <w:t>https://doi.org/10.24042/tadris.v5i1.5391</w:t>
        </w:r>
      </w:hyperlink>
    </w:p>
    <w:p w14:paraId="09317926" w14:textId="28572B0D" w:rsidR="0098233A" w:rsidRPr="00F54520" w:rsidRDefault="0098233A" w:rsidP="003278BF">
      <w:pPr>
        <w:widowControl w:val="0"/>
        <w:autoSpaceDE w:val="0"/>
        <w:autoSpaceDN w:val="0"/>
        <w:adjustRightInd w:val="0"/>
        <w:spacing w:before="60"/>
        <w:ind w:left="480" w:hanging="480"/>
        <w:rPr>
          <w:sz w:val="22"/>
          <w:szCs w:val="22"/>
        </w:rPr>
      </w:pPr>
      <w:bookmarkStart w:id="29" w:name="Meriza"/>
      <w:r w:rsidRPr="00F54520">
        <w:rPr>
          <w:sz w:val="22"/>
          <w:szCs w:val="22"/>
        </w:rPr>
        <w:t>Meriza</w:t>
      </w:r>
      <w:bookmarkEnd w:id="29"/>
      <w:r w:rsidRPr="00F54520">
        <w:rPr>
          <w:sz w:val="22"/>
          <w:szCs w:val="22"/>
        </w:rPr>
        <w:t xml:space="preserve">, Iin. 2018. “Pengawasan (Controling) </w:t>
      </w:r>
      <w:r w:rsidR="00D3296E" w:rsidRPr="00F54520">
        <w:rPr>
          <w:sz w:val="22"/>
          <w:szCs w:val="22"/>
        </w:rPr>
        <w:t>d</w:t>
      </w:r>
      <w:r w:rsidRPr="00F54520">
        <w:rPr>
          <w:sz w:val="22"/>
          <w:szCs w:val="22"/>
        </w:rPr>
        <w:t xml:space="preserve">alam Institusi Pendidikan.” </w:t>
      </w:r>
      <w:r w:rsidRPr="00F54520">
        <w:rPr>
          <w:i/>
          <w:iCs/>
          <w:sz w:val="22"/>
          <w:szCs w:val="22"/>
        </w:rPr>
        <w:t>At-Ta’dib: Jurnal Ilmiah Prodi Pendidikan Agama Islam</w:t>
      </w:r>
      <w:r w:rsidRPr="00F54520">
        <w:rPr>
          <w:sz w:val="22"/>
          <w:szCs w:val="22"/>
        </w:rPr>
        <w:t>, 37–46.</w:t>
      </w:r>
      <w:r w:rsidR="007567AD" w:rsidRPr="00F54520">
        <w:rPr>
          <w:sz w:val="22"/>
          <w:szCs w:val="22"/>
        </w:rPr>
        <w:t xml:space="preserve"> </w:t>
      </w:r>
      <w:hyperlink r:id="rId31" w:history="1">
        <w:r w:rsidR="007567AD" w:rsidRPr="00F54520">
          <w:rPr>
            <w:rStyle w:val="Hyperlink"/>
            <w:sz w:val="22"/>
            <w:szCs w:val="22"/>
          </w:rPr>
          <w:t>https://ejournal.staindirundeng.ac.id/index.php/tadib/article/view/113</w:t>
        </w:r>
      </w:hyperlink>
    </w:p>
    <w:p w14:paraId="4A015110" w14:textId="6653D586" w:rsidR="0098233A" w:rsidRPr="00F54520" w:rsidRDefault="0098233A" w:rsidP="003278BF">
      <w:pPr>
        <w:widowControl w:val="0"/>
        <w:autoSpaceDE w:val="0"/>
        <w:autoSpaceDN w:val="0"/>
        <w:adjustRightInd w:val="0"/>
        <w:spacing w:before="60"/>
        <w:ind w:left="480" w:hanging="480"/>
        <w:rPr>
          <w:sz w:val="22"/>
          <w:szCs w:val="22"/>
        </w:rPr>
      </w:pPr>
      <w:bookmarkStart w:id="30" w:name="Mubarok"/>
      <w:r w:rsidRPr="00F54520">
        <w:rPr>
          <w:sz w:val="22"/>
          <w:szCs w:val="22"/>
        </w:rPr>
        <w:t>Mubarok</w:t>
      </w:r>
      <w:bookmarkEnd w:id="30"/>
      <w:r w:rsidRPr="00F54520">
        <w:rPr>
          <w:sz w:val="22"/>
          <w:szCs w:val="22"/>
        </w:rPr>
        <w:t>, Ramdanil. 2019. “Pelaksanaan Fungsi-</w:t>
      </w:r>
      <w:r w:rsidR="00931851" w:rsidRPr="00F54520">
        <w:rPr>
          <w:sz w:val="22"/>
          <w:szCs w:val="22"/>
        </w:rPr>
        <w:t>f</w:t>
      </w:r>
      <w:r w:rsidRPr="00F54520">
        <w:rPr>
          <w:sz w:val="22"/>
          <w:szCs w:val="22"/>
        </w:rPr>
        <w:t xml:space="preserve">ungsi Manajemen </w:t>
      </w:r>
      <w:r w:rsidR="00931851" w:rsidRPr="00F54520">
        <w:rPr>
          <w:sz w:val="22"/>
          <w:szCs w:val="22"/>
        </w:rPr>
        <w:t>d</w:t>
      </w:r>
      <w:r w:rsidRPr="00F54520">
        <w:rPr>
          <w:sz w:val="22"/>
          <w:szCs w:val="22"/>
        </w:rPr>
        <w:t xml:space="preserve">alam Peningkatan Mutu Lembaga Pendidikan Islam.” </w:t>
      </w:r>
      <w:r w:rsidRPr="00F54520">
        <w:rPr>
          <w:i/>
          <w:iCs/>
          <w:sz w:val="22"/>
          <w:szCs w:val="22"/>
        </w:rPr>
        <w:t>Al-Rabwah</w:t>
      </w:r>
      <w:r w:rsidRPr="00F54520">
        <w:rPr>
          <w:sz w:val="22"/>
          <w:szCs w:val="22"/>
        </w:rPr>
        <w:t xml:space="preserve"> 13 (1): 27–44.</w:t>
      </w:r>
      <w:r w:rsidR="008928C4" w:rsidRPr="00F54520">
        <w:rPr>
          <w:sz w:val="22"/>
          <w:szCs w:val="22"/>
        </w:rPr>
        <w:t xml:space="preserve"> </w:t>
      </w:r>
      <w:hyperlink r:id="rId32" w:history="1">
        <w:r w:rsidR="008928C4" w:rsidRPr="00F54520">
          <w:rPr>
            <w:rStyle w:val="Hyperlink"/>
            <w:sz w:val="22"/>
            <w:szCs w:val="22"/>
          </w:rPr>
          <w:t>https://doi.org/10.55799/jalr.v13i01.11</w:t>
        </w:r>
      </w:hyperlink>
    </w:p>
    <w:p w14:paraId="2F8FBDBD" w14:textId="5784625E" w:rsidR="0098233A" w:rsidRPr="00F54520" w:rsidRDefault="0098233A" w:rsidP="003278BF">
      <w:pPr>
        <w:widowControl w:val="0"/>
        <w:autoSpaceDE w:val="0"/>
        <w:autoSpaceDN w:val="0"/>
        <w:adjustRightInd w:val="0"/>
        <w:spacing w:before="60"/>
        <w:ind w:left="480" w:hanging="480"/>
        <w:rPr>
          <w:sz w:val="22"/>
          <w:szCs w:val="22"/>
        </w:rPr>
      </w:pPr>
      <w:bookmarkStart w:id="31" w:name="Nurulloh"/>
      <w:r w:rsidRPr="00F54520">
        <w:rPr>
          <w:sz w:val="22"/>
          <w:szCs w:val="22"/>
        </w:rPr>
        <w:t>Nurulloh</w:t>
      </w:r>
      <w:bookmarkEnd w:id="31"/>
      <w:r w:rsidRPr="00F54520">
        <w:rPr>
          <w:sz w:val="22"/>
          <w:szCs w:val="22"/>
        </w:rPr>
        <w:t xml:space="preserve">, Ahmat, Andika Aprilianto, Akhmad Sirojuddin, </w:t>
      </w:r>
      <w:r w:rsidR="00053BBF" w:rsidRPr="00F54520">
        <w:rPr>
          <w:sz w:val="22"/>
          <w:szCs w:val="22"/>
        </w:rPr>
        <w:t>dan</w:t>
      </w:r>
      <w:r w:rsidRPr="00F54520">
        <w:rPr>
          <w:sz w:val="22"/>
          <w:szCs w:val="22"/>
        </w:rPr>
        <w:t xml:space="preserve"> Muhammad Maarif. 2020. “</w:t>
      </w:r>
      <w:r w:rsidR="00BD1343" w:rsidRPr="00F54520">
        <w:rPr>
          <w:sz w:val="22"/>
          <w:szCs w:val="22"/>
        </w:rPr>
        <w:t>The Role of the Head of Madrasah’s Policy in Improving Teacher Professionalism</w:t>
      </w:r>
      <w:r w:rsidRPr="00F54520">
        <w:rPr>
          <w:sz w:val="22"/>
          <w:szCs w:val="22"/>
        </w:rPr>
        <w:t xml:space="preserve">.” </w:t>
      </w:r>
      <w:r w:rsidRPr="00F54520">
        <w:rPr>
          <w:i/>
          <w:iCs/>
          <w:sz w:val="22"/>
          <w:szCs w:val="22"/>
        </w:rPr>
        <w:t xml:space="preserve">Nidhomul </w:t>
      </w:r>
      <w:proofErr w:type="gramStart"/>
      <w:r w:rsidRPr="00F54520">
        <w:rPr>
          <w:i/>
          <w:iCs/>
          <w:sz w:val="22"/>
          <w:szCs w:val="22"/>
        </w:rPr>
        <w:t>Haq :</w:t>
      </w:r>
      <w:proofErr w:type="gramEnd"/>
      <w:r w:rsidRPr="00F54520">
        <w:rPr>
          <w:i/>
          <w:iCs/>
          <w:sz w:val="22"/>
          <w:szCs w:val="22"/>
        </w:rPr>
        <w:t xml:space="preserve"> Jurnal Manajemen Pendidikan Islam</w:t>
      </w:r>
      <w:r w:rsidRPr="00F54520">
        <w:rPr>
          <w:sz w:val="22"/>
          <w:szCs w:val="22"/>
        </w:rPr>
        <w:t xml:space="preserve"> 5 (3). </w:t>
      </w:r>
      <w:hyperlink r:id="rId33" w:history="1">
        <w:r w:rsidRPr="00F54520">
          <w:rPr>
            <w:rStyle w:val="Hyperlink"/>
            <w:sz w:val="22"/>
            <w:szCs w:val="22"/>
          </w:rPr>
          <w:t>https://doi.org/10.31538/ndh.v5i3.963</w:t>
        </w:r>
      </w:hyperlink>
    </w:p>
    <w:p w14:paraId="386EB6DB" w14:textId="7AB84FC4" w:rsidR="0098233A" w:rsidRPr="00F54520" w:rsidRDefault="0098233A" w:rsidP="003278BF">
      <w:pPr>
        <w:widowControl w:val="0"/>
        <w:autoSpaceDE w:val="0"/>
        <w:autoSpaceDN w:val="0"/>
        <w:adjustRightInd w:val="0"/>
        <w:spacing w:before="60"/>
        <w:ind w:left="480" w:hanging="480"/>
        <w:rPr>
          <w:sz w:val="22"/>
          <w:szCs w:val="22"/>
        </w:rPr>
      </w:pPr>
      <w:bookmarkStart w:id="32" w:name="Nurzila"/>
      <w:r w:rsidRPr="00F54520">
        <w:rPr>
          <w:sz w:val="22"/>
          <w:szCs w:val="22"/>
        </w:rPr>
        <w:t>Nurzila</w:t>
      </w:r>
      <w:bookmarkEnd w:id="32"/>
      <w:r w:rsidRPr="00F54520">
        <w:rPr>
          <w:sz w:val="22"/>
          <w:szCs w:val="22"/>
        </w:rPr>
        <w:t xml:space="preserve">, Nurzila, Muntholib Muntholib, </w:t>
      </w:r>
      <w:r w:rsidR="00053BBF" w:rsidRPr="00F54520">
        <w:rPr>
          <w:sz w:val="22"/>
          <w:szCs w:val="22"/>
        </w:rPr>
        <w:t>dan</w:t>
      </w:r>
      <w:r w:rsidRPr="00F54520">
        <w:rPr>
          <w:sz w:val="22"/>
          <w:szCs w:val="22"/>
        </w:rPr>
        <w:t xml:space="preserve"> Badarusyamsi Badarusyamsi. 2022. “Supervision of Madrasah Principal in Motivating Madrasah Aliyah Negeri’s Performance in Jambi Province.” </w:t>
      </w:r>
      <w:r w:rsidRPr="00F54520">
        <w:rPr>
          <w:i/>
          <w:iCs/>
          <w:sz w:val="22"/>
          <w:szCs w:val="22"/>
        </w:rPr>
        <w:t>Journal of Social Work and Science Education</w:t>
      </w:r>
      <w:r w:rsidRPr="00F54520">
        <w:rPr>
          <w:sz w:val="22"/>
          <w:szCs w:val="22"/>
        </w:rPr>
        <w:t xml:space="preserve"> 3 (2): 132–</w:t>
      </w:r>
      <w:r w:rsidR="00053BBF" w:rsidRPr="00F54520">
        <w:rPr>
          <w:sz w:val="22"/>
          <w:szCs w:val="22"/>
        </w:rPr>
        <w:t>1</w:t>
      </w:r>
      <w:r w:rsidRPr="00F54520">
        <w:rPr>
          <w:sz w:val="22"/>
          <w:szCs w:val="22"/>
        </w:rPr>
        <w:t xml:space="preserve">43. </w:t>
      </w:r>
      <w:hyperlink r:id="rId34" w:history="1">
        <w:r w:rsidRPr="00F54520">
          <w:rPr>
            <w:rStyle w:val="Hyperlink"/>
            <w:sz w:val="22"/>
            <w:szCs w:val="22"/>
          </w:rPr>
          <w:t>https://doi.org/10.52690/jswse.v3i2.286</w:t>
        </w:r>
      </w:hyperlink>
    </w:p>
    <w:p w14:paraId="1CBBB715" w14:textId="77777777" w:rsidR="002D2CB9" w:rsidRPr="00F54520" w:rsidRDefault="002D2CB9" w:rsidP="003278BF">
      <w:pPr>
        <w:widowControl w:val="0"/>
        <w:autoSpaceDE w:val="0"/>
        <w:autoSpaceDN w:val="0"/>
        <w:adjustRightInd w:val="0"/>
        <w:spacing w:before="60"/>
        <w:ind w:left="480" w:hanging="480"/>
        <w:rPr>
          <w:sz w:val="22"/>
          <w:szCs w:val="22"/>
        </w:rPr>
      </w:pPr>
      <w:bookmarkStart w:id="33" w:name="Parveen"/>
    </w:p>
    <w:p w14:paraId="7A2FCE56" w14:textId="77777777" w:rsidR="002D2CB9" w:rsidRPr="00F54520" w:rsidRDefault="002D2CB9" w:rsidP="003278BF">
      <w:pPr>
        <w:widowControl w:val="0"/>
        <w:autoSpaceDE w:val="0"/>
        <w:autoSpaceDN w:val="0"/>
        <w:adjustRightInd w:val="0"/>
        <w:spacing w:before="60"/>
        <w:ind w:left="480" w:hanging="480"/>
        <w:rPr>
          <w:sz w:val="22"/>
          <w:szCs w:val="22"/>
        </w:rPr>
      </w:pPr>
    </w:p>
    <w:p w14:paraId="0A69B612" w14:textId="686B5F31" w:rsidR="0098233A" w:rsidRPr="00F54520" w:rsidRDefault="0098233A" w:rsidP="003278BF">
      <w:pPr>
        <w:widowControl w:val="0"/>
        <w:autoSpaceDE w:val="0"/>
        <w:autoSpaceDN w:val="0"/>
        <w:adjustRightInd w:val="0"/>
        <w:spacing w:before="60"/>
        <w:ind w:left="480" w:hanging="480"/>
        <w:rPr>
          <w:sz w:val="22"/>
          <w:szCs w:val="22"/>
        </w:rPr>
      </w:pPr>
      <w:r w:rsidRPr="00F54520">
        <w:rPr>
          <w:sz w:val="22"/>
          <w:szCs w:val="22"/>
        </w:rPr>
        <w:lastRenderedPageBreak/>
        <w:t>Parveen</w:t>
      </w:r>
      <w:bookmarkEnd w:id="33"/>
      <w:r w:rsidRPr="00F54520">
        <w:rPr>
          <w:sz w:val="22"/>
          <w:szCs w:val="22"/>
        </w:rPr>
        <w:t xml:space="preserve">, Sajida, Malik Muhammad Sohail, Farheen Naeem, Zarqa Azhar, </w:t>
      </w:r>
      <w:r w:rsidR="008175EE" w:rsidRPr="00F54520">
        <w:rPr>
          <w:sz w:val="22"/>
          <w:szCs w:val="22"/>
        </w:rPr>
        <w:t>dan</w:t>
      </w:r>
      <w:r w:rsidRPr="00F54520">
        <w:rPr>
          <w:sz w:val="22"/>
          <w:szCs w:val="22"/>
        </w:rPr>
        <w:t xml:space="preserve"> Saddat Hasnain Khan. 2012. “Impact of Office Facilities and Workplace Milieu on Employees’ Performance: A Case Study of Sargodha University.” </w:t>
      </w:r>
      <w:r w:rsidRPr="00F54520">
        <w:rPr>
          <w:i/>
          <w:iCs/>
          <w:sz w:val="22"/>
          <w:szCs w:val="22"/>
        </w:rPr>
        <w:t>Asian Journal of Empirical Research</w:t>
      </w:r>
      <w:r w:rsidRPr="00F54520">
        <w:rPr>
          <w:sz w:val="22"/>
          <w:szCs w:val="22"/>
        </w:rPr>
        <w:t xml:space="preserve"> 2 (4): 96–117.</w:t>
      </w:r>
      <w:r w:rsidR="008175EE" w:rsidRPr="00F54520">
        <w:rPr>
          <w:sz w:val="22"/>
          <w:szCs w:val="22"/>
        </w:rPr>
        <w:t xml:space="preserve"> </w:t>
      </w:r>
      <w:hyperlink r:id="rId35" w:history="1">
        <w:r w:rsidR="008175EE" w:rsidRPr="00F54520">
          <w:rPr>
            <w:rStyle w:val="Hyperlink"/>
            <w:sz w:val="22"/>
            <w:szCs w:val="22"/>
          </w:rPr>
          <w:t>https://archive.aessweb.com/index.php/5004/article/view/2814</w:t>
        </w:r>
      </w:hyperlink>
    </w:p>
    <w:p w14:paraId="147A8118" w14:textId="5273756A" w:rsidR="0098233A" w:rsidRPr="00F54520" w:rsidRDefault="0098233A" w:rsidP="003278BF">
      <w:pPr>
        <w:widowControl w:val="0"/>
        <w:autoSpaceDE w:val="0"/>
        <w:autoSpaceDN w:val="0"/>
        <w:adjustRightInd w:val="0"/>
        <w:spacing w:before="60"/>
        <w:ind w:left="480" w:hanging="480"/>
        <w:rPr>
          <w:sz w:val="22"/>
          <w:szCs w:val="22"/>
        </w:rPr>
      </w:pPr>
      <w:bookmarkStart w:id="34" w:name="Pohan"/>
      <w:r w:rsidRPr="00F54520">
        <w:rPr>
          <w:sz w:val="22"/>
          <w:szCs w:val="22"/>
        </w:rPr>
        <w:t>Pohan</w:t>
      </w:r>
      <w:bookmarkEnd w:id="34"/>
      <w:r w:rsidRPr="00F54520">
        <w:rPr>
          <w:sz w:val="22"/>
          <w:szCs w:val="22"/>
        </w:rPr>
        <w:t xml:space="preserve">, Rahmadanni. 2019. “Pengaruh Iklim Kerja </w:t>
      </w:r>
      <w:r w:rsidR="004D44C5" w:rsidRPr="00F54520">
        <w:rPr>
          <w:sz w:val="22"/>
          <w:szCs w:val="22"/>
        </w:rPr>
        <w:t>d</w:t>
      </w:r>
      <w:r w:rsidRPr="00F54520">
        <w:rPr>
          <w:sz w:val="22"/>
          <w:szCs w:val="22"/>
        </w:rPr>
        <w:t xml:space="preserve">an Motivasi Berprestasi </w:t>
      </w:r>
      <w:r w:rsidR="004D44C5" w:rsidRPr="00F54520">
        <w:rPr>
          <w:sz w:val="22"/>
          <w:szCs w:val="22"/>
        </w:rPr>
        <w:t>t</w:t>
      </w:r>
      <w:r w:rsidRPr="00F54520">
        <w:rPr>
          <w:sz w:val="22"/>
          <w:szCs w:val="22"/>
        </w:rPr>
        <w:t xml:space="preserve">erhadap Kinerja Guru Madrasah Tsanawiyah Negeri Kota Pekanbaru.” </w:t>
      </w:r>
      <w:r w:rsidR="004D44C5" w:rsidRPr="00F54520">
        <w:rPr>
          <w:i/>
          <w:iCs/>
          <w:sz w:val="22"/>
          <w:szCs w:val="22"/>
        </w:rPr>
        <w:t>Al-Uswah</w:t>
      </w:r>
      <w:r w:rsidRPr="00F54520">
        <w:rPr>
          <w:i/>
          <w:iCs/>
          <w:sz w:val="22"/>
          <w:szCs w:val="22"/>
        </w:rPr>
        <w:t xml:space="preserve">: Jurnal Riset </w:t>
      </w:r>
      <w:r w:rsidR="004D44C5" w:rsidRPr="00F54520">
        <w:rPr>
          <w:i/>
          <w:iCs/>
          <w:sz w:val="22"/>
          <w:szCs w:val="22"/>
        </w:rPr>
        <w:t>d</w:t>
      </w:r>
      <w:r w:rsidRPr="00F54520">
        <w:rPr>
          <w:i/>
          <w:iCs/>
          <w:sz w:val="22"/>
          <w:szCs w:val="22"/>
        </w:rPr>
        <w:t>an Kajian Pendidikan Agama Islam</w:t>
      </w:r>
      <w:r w:rsidRPr="00F54520">
        <w:rPr>
          <w:sz w:val="22"/>
          <w:szCs w:val="22"/>
        </w:rPr>
        <w:t xml:space="preserve"> 2 (1): 1–22.</w:t>
      </w:r>
      <w:r w:rsidR="004D44C5" w:rsidRPr="00F54520">
        <w:rPr>
          <w:sz w:val="22"/>
          <w:szCs w:val="22"/>
        </w:rPr>
        <w:t xml:space="preserve"> </w:t>
      </w:r>
      <w:hyperlink r:id="rId36" w:history="1">
        <w:r w:rsidR="004D44C5" w:rsidRPr="00F54520">
          <w:rPr>
            <w:rStyle w:val="Hyperlink"/>
            <w:sz w:val="22"/>
            <w:szCs w:val="22"/>
          </w:rPr>
          <w:t>https://ejournal.uin-suska.ac.id/index.php/AL-USWAH/article/view/6680</w:t>
        </w:r>
      </w:hyperlink>
    </w:p>
    <w:p w14:paraId="3AB7442B" w14:textId="2674A674" w:rsidR="0098233A" w:rsidRPr="00F54520" w:rsidRDefault="0098233A" w:rsidP="003278BF">
      <w:pPr>
        <w:widowControl w:val="0"/>
        <w:autoSpaceDE w:val="0"/>
        <w:autoSpaceDN w:val="0"/>
        <w:adjustRightInd w:val="0"/>
        <w:spacing w:before="60"/>
        <w:ind w:left="480" w:hanging="480"/>
        <w:rPr>
          <w:sz w:val="22"/>
          <w:szCs w:val="22"/>
        </w:rPr>
      </w:pPr>
      <w:bookmarkStart w:id="35" w:name="Prasetyo"/>
      <w:r w:rsidRPr="00F54520">
        <w:rPr>
          <w:sz w:val="22"/>
          <w:szCs w:val="22"/>
        </w:rPr>
        <w:t>Prasetyo</w:t>
      </w:r>
      <w:bookmarkEnd w:id="35"/>
      <w:r w:rsidRPr="00F54520">
        <w:rPr>
          <w:sz w:val="22"/>
          <w:szCs w:val="22"/>
        </w:rPr>
        <w:t xml:space="preserve">, Ridwan Aji Budi. 2018. “Persepsi Iklim Sekolah </w:t>
      </w:r>
      <w:r w:rsidR="00020251" w:rsidRPr="00F54520">
        <w:rPr>
          <w:sz w:val="22"/>
          <w:szCs w:val="22"/>
        </w:rPr>
        <w:t>d</w:t>
      </w:r>
      <w:r w:rsidRPr="00F54520">
        <w:rPr>
          <w:sz w:val="22"/>
          <w:szCs w:val="22"/>
        </w:rPr>
        <w:t xml:space="preserve">an Kesejahteraan Subjektif Siswa </w:t>
      </w:r>
      <w:r w:rsidR="00020251" w:rsidRPr="00F54520">
        <w:rPr>
          <w:sz w:val="22"/>
          <w:szCs w:val="22"/>
        </w:rPr>
        <w:t>d</w:t>
      </w:r>
      <w:r w:rsidRPr="00F54520">
        <w:rPr>
          <w:sz w:val="22"/>
          <w:szCs w:val="22"/>
        </w:rPr>
        <w:t xml:space="preserve">i Sekolah.” </w:t>
      </w:r>
      <w:r w:rsidRPr="00F54520">
        <w:rPr>
          <w:i/>
          <w:iCs/>
          <w:sz w:val="22"/>
          <w:szCs w:val="22"/>
        </w:rPr>
        <w:t xml:space="preserve">Jurnal Psikologi Teori </w:t>
      </w:r>
      <w:r w:rsidR="00020251" w:rsidRPr="00F54520">
        <w:rPr>
          <w:i/>
          <w:iCs/>
          <w:sz w:val="22"/>
          <w:szCs w:val="22"/>
        </w:rPr>
        <w:t>d</w:t>
      </w:r>
      <w:r w:rsidRPr="00F54520">
        <w:rPr>
          <w:i/>
          <w:iCs/>
          <w:sz w:val="22"/>
          <w:szCs w:val="22"/>
        </w:rPr>
        <w:t>an Terapan</w:t>
      </w:r>
      <w:r w:rsidRPr="00F54520">
        <w:rPr>
          <w:sz w:val="22"/>
          <w:szCs w:val="22"/>
        </w:rPr>
        <w:t xml:space="preserve"> 8 (2): 133–</w:t>
      </w:r>
      <w:r w:rsidR="00020251" w:rsidRPr="00F54520">
        <w:rPr>
          <w:sz w:val="22"/>
          <w:szCs w:val="22"/>
        </w:rPr>
        <w:t>1</w:t>
      </w:r>
      <w:r w:rsidRPr="00F54520">
        <w:rPr>
          <w:sz w:val="22"/>
          <w:szCs w:val="22"/>
        </w:rPr>
        <w:t>44.</w:t>
      </w:r>
      <w:r w:rsidR="00020251" w:rsidRPr="00F54520">
        <w:rPr>
          <w:sz w:val="22"/>
          <w:szCs w:val="22"/>
        </w:rPr>
        <w:t xml:space="preserve"> </w:t>
      </w:r>
      <w:hyperlink r:id="rId37" w:history="1">
        <w:r w:rsidR="00020251" w:rsidRPr="00F54520">
          <w:rPr>
            <w:rStyle w:val="Hyperlink"/>
            <w:sz w:val="22"/>
            <w:szCs w:val="22"/>
          </w:rPr>
          <w:t>https://ejournal.uin-suska.ac.id/index.php/AL-USWAH/article/view/6680</w:t>
        </w:r>
      </w:hyperlink>
    </w:p>
    <w:p w14:paraId="23BF0648" w14:textId="27F1DE0A" w:rsidR="0098233A" w:rsidRPr="00F54520" w:rsidRDefault="0098233A" w:rsidP="003278BF">
      <w:pPr>
        <w:widowControl w:val="0"/>
        <w:autoSpaceDE w:val="0"/>
        <w:autoSpaceDN w:val="0"/>
        <w:adjustRightInd w:val="0"/>
        <w:spacing w:before="60"/>
        <w:ind w:left="480" w:hanging="480"/>
        <w:rPr>
          <w:sz w:val="22"/>
          <w:szCs w:val="22"/>
        </w:rPr>
      </w:pPr>
      <w:bookmarkStart w:id="36" w:name="Puspitasari"/>
      <w:r w:rsidRPr="00F54520">
        <w:rPr>
          <w:sz w:val="22"/>
          <w:szCs w:val="22"/>
        </w:rPr>
        <w:t>Puspitasari</w:t>
      </w:r>
      <w:bookmarkEnd w:id="36"/>
      <w:r w:rsidRPr="00F54520">
        <w:rPr>
          <w:sz w:val="22"/>
          <w:szCs w:val="22"/>
        </w:rPr>
        <w:t xml:space="preserve">, Dita, </w:t>
      </w:r>
      <w:r w:rsidR="00FF4BD6" w:rsidRPr="00F54520">
        <w:rPr>
          <w:sz w:val="22"/>
          <w:szCs w:val="22"/>
        </w:rPr>
        <w:t>dan</w:t>
      </w:r>
      <w:r w:rsidRPr="00F54520">
        <w:rPr>
          <w:sz w:val="22"/>
          <w:szCs w:val="22"/>
        </w:rPr>
        <w:t xml:space="preserve"> Bayu Putra Danaya. 2022. “Pentingnya Peranan Komunikasi </w:t>
      </w:r>
      <w:r w:rsidR="00FF4BD6" w:rsidRPr="00F54520">
        <w:rPr>
          <w:sz w:val="22"/>
          <w:szCs w:val="22"/>
        </w:rPr>
        <w:t>d</w:t>
      </w:r>
      <w:r w:rsidRPr="00F54520">
        <w:rPr>
          <w:sz w:val="22"/>
          <w:szCs w:val="22"/>
        </w:rPr>
        <w:t xml:space="preserve">alam Organisasi: Lisan, </w:t>
      </w:r>
      <w:proofErr w:type="gramStart"/>
      <w:r w:rsidRPr="00F54520">
        <w:rPr>
          <w:sz w:val="22"/>
          <w:szCs w:val="22"/>
        </w:rPr>
        <w:t>Non Verbal</w:t>
      </w:r>
      <w:proofErr w:type="gramEnd"/>
      <w:r w:rsidRPr="00F54520">
        <w:rPr>
          <w:sz w:val="22"/>
          <w:szCs w:val="22"/>
        </w:rPr>
        <w:t xml:space="preserve">, </w:t>
      </w:r>
      <w:r w:rsidR="00FF4BD6" w:rsidRPr="00F54520">
        <w:rPr>
          <w:sz w:val="22"/>
          <w:szCs w:val="22"/>
        </w:rPr>
        <w:t>d</w:t>
      </w:r>
      <w:r w:rsidRPr="00F54520">
        <w:rPr>
          <w:sz w:val="22"/>
          <w:szCs w:val="22"/>
        </w:rPr>
        <w:t>an Tertulis</w:t>
      </w:r>
      <w:r w:rsidR="00FF4BD6" w:rsidRPr="00F54520">
        <w:rPr>
          <w:sz w:val="22"/>
          <w:szCs w:val="22"/>
        </w:rPr>
        <w:t xml:space="preserve">: </w:t>
      </w:r>
      <w:r w:rsidRPr="00F54520">
        <w:rPr>
          <w:sz w:val="22"/>
          <w:szCs w:val="22"/>
        </w:rPr>
        <w:t xml:space="preserve">Literature Review Manajemen.” </w:t>
      </w:r>
      <w:r w:rsidRPr="00F54520">
        <w:rPr>
          <w:i/>
          <w:iCs/>
          <w:sz w:val="22"/>
          <w:szCs w:val="22"/>
        </w:rPr>
        <w:t>Jurnal Ekonomi Manajemen Sistem Informasi</w:t>
      </w:r>
      <w:r w:rsidRPr="00F54520">
        <w:rPr>
          <w:sz w:val="22"/>
          <w:szCs w:val="22"/>
        </w:rPr>
        <w:t xml:space="preserve"> 3 (3): 257–</w:t>
      </w:r>
      <w:r w:rsidR="00FF4BD6" w:rsidRPr="00F54520">
        <w:rPr>
          <w:sz w:val="22"/>
          <w:szCs w:val="22"/>
        </w:rPr>
        <w:t>2</w:t>
      </w:r>
      <w:r w:rsidRPr="00F54520">
        <w:rPr>
          <w:sz w:val="22"/>
          <w:szCs w:val="22"/>
        </w:rPr>
        <w:t>68.</w:t>
      </w:r>
      <w:r w:rsidR="00E244FB" w:rsidRPr="00F54520">
        <w:rPr>
          <w:sz w:val="22"/>
          <w:szCs w:val="22"/>
        </w:rPr>
        <w:t xml:space="preserve"> </w:t>
      </w:r>
      <w:hyperlink r:id="rId38" w:history="1">
        <w:r w:rsidR="00E244FB" w:rsidRPr="00F54520">
          <w:rPr>
            <w:rStyle w:val="Hyperlink"/>
            <w:sz w:val="22"/>
            <w:szCs w:val="22"/>
          </w:rPr>
          <w:t>https://doi.org/10.31933/jemsi.v3i3.817</w:t>
        </w:r>
      </w:hyperlink>
    </w:p>
    <w:p w14:paraId="7260B7C5" w14:textId="6DDD6BFA" w:rsidR="0098233A" w:rsidRPr="00F54520" w:rsidRDefault="0098233A" w:rsidP="003278BF">
      <w:pPr>
        <w:widowControl w:val="0"/>
        <w:autoSpaceDE w:val="0"/>
        <w:autoSpaceDN w:val="0"/>
        <w:adjustRightInd w:val="0"/>
        <w:spacing w:before="60"/>
        <w:ind w:left="480" w:hanging="480"/>
        <w:rPr>
          <w:sz w:val="22"/>
          <w:szCs w:val="22"/>
        </w:rPr>
      </w:pPr>
      <w:bookmarkStart w:id="37" w:name="Ramayulis"/>
      <w:r w:rsidRPr="00F54520">
        <w:rPr>
          <w:sz w:val="22"/>
          <w:szCs w:val="22"/>
        </w:rPr>
        <w:t>Ramayulis</w:t>
      </w:r>
      <w:bookmarkEnd w:id="37"/>
      <w:r w:rsidRPr="00F54520">
        <w:rPr>
          <w:sz w:val="22"/>
          <w:szCs w:val="22"/>
        </w:rPr>
        <w:t xml:space="preserve">. 2013. </w:t>
      </w:r>
      <w:r w:rsidRPr="00F54520">
        <w:rPr>
          <w:i/>
          <w:iCs/>
          <w:sz w:val="22"/>
          <w:szCs w:val="22"/>
        </w:rPr>
        <w:t xml:space="preserve">Profesi </w:t>
      </w:r>
      <w:r w:rsidR="006921D5" w:rsidRPr="00F54520">
        <w:rPr>
          <w:i/>
          <w:iCs/>
          <w:sz w:val="22"/>
          <w:szCs w:val="22"/>
        </w:rPr>
        <w:t>d</w:t>
      </w:r>
      <w:r w:rsidRPr="00F54520">
        <w:rPr>
          <w:i/>
          <w:iCs/>
          <w:sz w:val="22"/>
          <w:szCs w:val="22"/>
        </w:rPr>
        <w:t>an Etika Keguruan</w:t>
      </w:r>
      <w:r w:rsidRPr="00F54520">
        <w:rPr>
          <w:sz w:val="22"/>
          <w:szCs w:val="22"/>
        </w:rPr>
        <w:t>. Jakarta, Indonesia: Kalam Mulia.</w:t>
      </w:r>
    </w:p>
    <w:p w14:paraId="0376E294" w14:textId="3CF513DC" w:rsidR="0098233A" w:rsidRPr="00F54520" w:rsidRDefault="0098233A" w:rsidP="003278BF">
      <w:pPr>
        <w:widowControl w:val="0"/>
        <w:autoSpaceDE w:val="0"/>
        <w:autoSpaceDN w:val="0"/>
        <w:adjustRightInd w:val="0"/>
        <w:spacing w:before="60"/>
        <w:ind w:left="480" w:hanging="480"/>
        <w:rPr>
          <w:sz w:val="22"/>
          <w:szCs w:val="22"/>
        </w:rPr>
      </w:pPr>
      <w:bookmarkStart w:id="38" w:name="Republik"/>
      <w:r w:rsidRPr="00F54520">
        <w:rPr>
          <w:sz w:val="22"/>
          <w:szCs w:val="22"/>
        </w:rPr>
        <w:t>Republik</w:t>
      </w:r>
      <w:bookmarkEnd w:id="38"/>
      <w:r w:rsidRPr="00F54520">
        <w:rPr>
          <w:sz w:val="22"/>
          <w:szCs w:val="22"/>
        </w:rPr>
        <w:t xml:space="preserve"> Indonesia. 2007. </w:t>
      </w:r>
      <w:r w:rsidRPr="00F54520">
        <w:rPr>
          <w:i/>
          <w:iCs/>
          <w:sz w:val="22"/>
          <w:szCs w:val="22"/>
        </w:rPr>
        <w:t>Peraturan Menteri Pendidikan Nasional Republik Indonesia Nomor 13 Tahun 2007 Tentang Standar Kepala Sekolah/Madrasah</w:t>
      </w:r>
      <w:r w:rsidRPr="00F54520">
        <w:rPr>
          <w:sz w:val="22"/>
          <w:szCs w:val="22"/>
        </w:rPr>
        <w:t xml:space="preserve">. </w:t>
      </w:r>
      <w:r w:rsidR="006921D5" w:rsidRPr="00F54520">
        <w:rPr>
          <w:sz w:val="22"/>
          <w:szCs w:val="22"/>
        </w:rPr>
        <w:t xml:space="preserve">Jakarta, </w:t>
      </w:r>
      <w:r w:rsidRPr="00F54520">
        <w:rPr>
          <w:sz w:val="22"/>
          <w:szCs w:val="22"/>
        </w:rPr>
        <w:t>Indonesia</w:t>
      </w:r>
      <w:r w:rsidR="006921D5" w:rsidRPr="00F54520">
        <w:rPr>
          <w:sz w:val="22"/>
          <w:szCs w:val="22"/>
        </w:rPr>
        <w:t>: Kemendikbud RI</w:t>
      </w:r>
      <w:r w:rsidRPr="00F54520">
        <w:rPr>
          <w:sz w:val="22"/>
          <w:szCs w:val="22"/>
        </w:rPr>
        <w:t>.</w:t>
      </w:r>
    </w:p>
    <w:p w14:paraId="02DEEB5C" w14:textId="17E9E02E" w:rsidR="0098233A" w:rsidRPr="00F54520" w:rsidRDefault="0098233A" w:rsidP="003278BF">
      <w:pPr>
        <w:widowControl w:val="0"/>
        <w:autoSpaceDE w:val="0"/>
        <w:autoSpaceDN w:val="0"/>
        <w:adjustRightInd w:val="0"/>
        <w:spacing w:before="60"/>
        <w:ind w:left="480" w:hanging="480"/>
        <w:rPr>
          <w:sz w:val="22"/>
          <w:szCs w:val="22"/>
        </w:rPr>
      </w:pPr>
      <w:bookmarkStart w:id="39" w:name="Ridwan"/>
      <w:r w:rsidRPr="00F54520">
        <w:rPr>
          <w:sz w:val="22"/>
          <w:szCs w:val="22"/>
        </w:rPr>
        <w:t>Ridwan</w:t>
      </w:r>
      <w:bookmarkEnd w:id="39"/>
      <w:r w:rsidRPr="00F54520">
        <w:rPr>
          <w:sz w:val="22"/>
          <w:szCs w:val="22"/>
        </w:rPr>
        <w:t xml:space="preserve">, Iwan, </w:t>
      </w:r>
      <w:r w:rsidR="006921D5" w:rsidRPr="00F54520">
        <w:rPr>
          <w:sz w:val="22"/>
          <w:szCs w:val="22"/>
        </w:rPr>
        <w:t>dan</w:t>
      </w:r>
      <w:r w:rsidRPr="00F54520">
        <w:rPr>
          <w:sz w:val="22"/>
          <w:szCs w:val="22"/>
        </w:rPr>
        <w:t xml:space="preserve"> Iin Ratna Sumirat. 2021. “Kebijakan Desentralisasi Pendidikan </w:t>
      </w:r>
      <w:r w:rsidR="006921D5" w:rsidRPr="00F54520">
        <w:rPr>
          <w:sz w:val="22"/>
          <w:szCs w:val="22"/>
        </w:rPr>
        <w:t>d</w:t>
      </w:r>
      <w:r w:rsidRPr="00F54520">
        <w:rPr>
          <w:sz w:val="22"/>
          <w:szCs w:val="22"/>
        </w:rPr>
        <w:t xml:space="preserve">i Era Otonomi Daerah.” </w:t>
      </w:r>
      <w:r w:rsidRPr="00F54520">
        <w:rPr>
          <w:i/>
          <w:iCs/>
          <w:sz w:val="22"/>
          <w:szCs w:val="22"/>
        </w:rPr>
        <w:t>Jurnal Pendidikan Karakter JAWARA (Jujur, Adil, Wibawa, Amanah, Religius, Akuntabel)</w:t>
      </w:r>
      <w:r w:rsidRPr="00F54520">
        <w:rPr>
          <w:sz w:val="22"/>
          <w:szCs w:val="22"/>
        </w:rPr>
        <w:t xml:space="preserve"> 7 (1): 87–110. </w:t>
      </w:r>
      <w:hyperlink r:id="rId39" w:history="1">
        <w:r w:rsidRPr="00F54520">
          <w:rPr>
            <w:rStyle w:val="Hyperlink"/>
            <w:sz w:val="22"/>
            <w:szCs w:val="22"/>
          </w:rPr>
          <w:t>https://jurnal.untirta.ac.id/index.php/JAWARA/article/view/11611/7400</w:t>
        </w:r>
      </w:hyperlink>
    </w:p>
    <w:p w14:paraId="3CF7E69D" w14:textId="4931E48E" w:rsidR="0098233A" w:rsidRPr="00F54520" w:rsidRDefault="0098233A" w:rsidP="003278BF">
      <w:pPr>
        <w:widowControl w:val="0"/>
        <w:autoSpaceDE w:val="0"/>
        <w:autoSpaceDN w:val="0"/>
        <w:adjustRightInd w:val="0"/>
        <w:spacing w:before="60"/>
        <w:ind w:left="480" w:hanging="480"/>
        <w:rPr>
          <w:sz w:val="22"/>
          <w:szCs w:val="22"/>
        </w:rPr>
      </w:pPr>
      <w:bookmarkStart w:id="40" w:name="Ritonga"/>
      <w:r w:rsidRPr="00F54520">
        <w:rPr>
          <w:sz w:val="22"/>
          <w:szCs w:val="22"/>
        </w:rPr>
        <w:t>Ritonga</w:t>
      </w:r>
      <w:bookmarkEnd w:id="40"/>
      <w:r w:rsidRPr="00F54520">
        <w:rPr>
          <w:sz w:val="22"/>
          <w:szCs w:val="22"/>
        </w:rPr>
        <w:t xml:space="preserve">, Nurul Ajima. 2020. “Peran Kepala Sekolah </w:t>
      </w:r>
      <w:r w:rsidR="008A7BE4" w:rsidRPr="00F54520">
        <w:rPr>
          <w:sz w:val="22"/>
          <w:szCs w:val="22"/>
        </w:rPr>
        <w:t>d</w:t>
      </w:r>
      <w:r w:rsidRPr="00F54520">
        <w:rPr>
          <w:sz w:val="22"/>
          <w:szCs w:val="22"/>
        </w:rPr>
        <w:t xml:space="preserve">alam Menciptakan Iklim Kerja </w:t>
      </w:r>
      <w:r w:rsidR="008A7BE4" w:rsidRPr="00F54520">
        <w:rPr>
          <w:sz w:val="22"/>
          <w:szCs w:val="22"/>
        </w:rPr>
        <w:t>y</w:t>
      </w:r>
      <w:r w:rsidRPr="00F54520">
        <w:rPr>
          <w:sz w:val="22"/>
          <w:szCs w:val="22"/>
        </w:rPr>
        <w:t xml:space="preserve">ang Kondusif </w:t>
      </w:r>
      <w:r w:rsidR="008A7BE4" w:rsidRPr="00F54520">
        <w:rPr>
          <w:sz w:val="22"/>
          <w:szCs w:val="22"/>
        </w:rPr>
        <w:t>d</w:t>
      </w:r>
      <w:r w:rsidRPr="00F54520">
        <w:rPr>
          <w:sz w:val="22"/>
          <w:szCs w:val="22"/>
        </w:rPr>
        <w:t xml:space="preserve">i SD IT Ummi Aida Medan.” </w:t>
      </w:r>
      <w:r w:rsidRPr="00F54520">
        <w:rPr>
          <w:i/>
          <w:iCs/>
          <w:sz w:val="22"/>
          <w:szCs w:val="22"/>
        </w:rPr>
        <w:t>Continuous Education: Journal of Science and Research</w:t>
      </w:r>
      <w:r w:rsidRPr="00F54520">
        <w:rPr>
          <w:sz w:val="22"/>
          <w:szCs w:val="22"/>
        </w:rPr>
        <w:t xml:space="preserve"> 1 (1): 43–55.</w:t>
      </w:r>
      <w:r w:rsidR="008A7BE4" w:rsidRPr="00F54520">
        <w:rPr>
          <w:sz w:val="22"/>
          <w:szCs w:val="22"/>
        </w:rPr>
        <w:t xml:space="preserve"> </w:t>
      </w:r>
      <w:hyperlink r:id="rId40" w:history="1">
        <w:r w:rsidR="008A7BE4" w:rsidRPr="00F54520">
          <w:rPr>
            <w:rStyle w:val="Hyperlink"/>
            <w:sz w:val="22"/>
            <w:szCs w:val="22"/>
          </w:rPr>
          <w:t>https://doi.org/10.51178/ce.v1i1.24</w:t>
        </w:r>
      </w:hyperlink>
    </w:p>
    <w:p w14:paraId="0D56E5BD" w14:textId="7798543A" w:rsidR="0098233A" w:rsidRPr="00F54520" w:rsidRDefault="0098233A" w:rsidP="003278BF">
      <w:pPr>
        <w:widowControl w:val="0"/>
        <w:autoSpaceDE w:val="0"/>
        <w:autoSpaceDN w:val="0"/>
        <w:adjustRightInd w:val="0"/>
        <w:spacing w:before="60"/>
        <w:ind w:left="480" w:hanging="480"/>
        <w:rPr>
          <w:sz w:val="22"/>
          <w:szCs w:val="22"/>
        </w:rPr>
      </w:pPr>
      <w:bookmarkStart w:id="41" w:name="Rosid"/>
      <w:r w:rsidRPr="00F54520">
        <w:rPr>
          <w:sz w:val="22"/>
          <w:szCs w:val="22"/>
        </w:rPr>
        <w:t>Rosid</w:t>
      </w:r>
      <w:bookmarkEnd w:id="41"/>
      <w:r w:rsidRPr="00F54520">
        <w:rPr>
          <w:sz w:val="22"/>
          <w:szCs w:val="22"/>
        </w:rPr>
        <w:t xml:space="preserve">, M. Saifudin, </w:t>
      </w:r>
      <w:r w:rsidR="00122CB7" w:rsidRPr="00F54520">
        <w:rPr>
          <w:sz w:val="22"/>
          <w:szCs w:val="22"/>
        </w:rPr>
        <w:t>dan</w:t>
      </w:r>
      <w:r w:rsidRPr="00F54520">
        <w:rPr>
          <w:sz w:val="22"/>
          <w:szCs w:val="22"/>
        </w:rPr>
        <w:t xml:space="preserve"> Sugiyono Sugiyono. 2019. “Pengaruh Kompetensi Manajerial Kepala Madrasah, Motivasi Kerja Guru, </w:t>
      </w:r>
      <w:r w:rsidR="00122CB7" w:rsidRPr="00F54520">
        <w:rPr>
          <w:sz w:val="22"/>
          <w:szCs w:val="22"/>
        </w:rPr>
        <w:t>d</w:t>
      </w:r>
      <w:r w:rsidRPr="00F54520">
        <w:rPr>
          <w:sz w:val="22"/>
          <w:szCs w:val="22"/>
        </w:rPr>
        <w:t xml:space="preserve">an Budaya Kerja Guru </w:t>
      </w:r>
      <w:r w:rsidR="00122CB7" w:rsidRPr="00F54520">
        <w:rPr>
          <w:sz w:val="22"/>
          <w:szCs w:val="22"/>
        </w:rPr>
        <w:t>t</w:t>
      </w:r>
      <w:r w:rsidRPr="00F54520">
        <w:rPr>
          <w:sz w:val="22"/>
          <w:szCs w:val="22"/>
        </w:rPr>
        <w:t xml:space="preserve">erhadap Iklim Organisasi Madrasah Tsanawiah Kecamatan Anak Tuha Lampun.” </w:t>
      </w:r>
      <w:r w:rsidRPr="00F54520">
        <w:rPr>
          <w:i/>
          <w:iCs/>
          <w:sz w:val="22"/>
          <w:szCs w:val="22"/>
        </w:rPr>
        <w:t>Tesis</w:t>
      </w:r>
      <w:r w:rsidRPr="00F54520">
        <w:rPr>
          <w:sz w:val="22"/>
          <w:szCs w:val="22"/>
        </w:rPr>
        <w:t>, Universitas Negeri Yogyakarta.</w:t>
      </w:r>
      <w:r w:rsidR="0021051D" w:rsidRPr="00F54520">
        <w:rPr>
          <w:sz w:val="22"/>
          <w:szCs w:val="22"/>
        </w:rPr>
        <w:t xml:space="preserve"> </w:t>
      </w:r>
      <w:hyperlink r:id="rId41" w:history="1">
        <w:r w:rsidR="0021051D" w:rsidRPr="00F54520">
          <w:rPr>
            <w:rStyle w:val="Hyperlink"/>
            <w:sz w:val="22"/>
            <w:szCs w:val="22"/>
          </w:rPr>
          <w:t>http://eprints.uny.ac.id/65454</w:t>
        </w:r>
      </w:hyperlink>
    </w:p>
    <w:p w14:paraId="59B83FD4" w14:textId="39799833" w:rsidR="0098233A" w:rsidRPr="00F54520" w:rsidRDefault="0098233A" w:rsidP="003278BF">
      <w:pPr>
        <w:widowControl w:val="0"/>
        <w:autoSpaceDE w:val="0"/>
        <w:autoSpaceDN w:val="0"/>
        <w:adjustRightInd w:val="0"/>
        <w:spacing w:before="60"/>
        <w:ind w:left="480" w:hanging="480"/>
        <w:rPr>
          <w:sz w:val="22"/>
          <w:szCs w:val="22"/>
        </w:rPr>
      </w:pPr>
      <w:bookmarkStart w:id="42" w:name="Sabrina"/>
      <w:r w:rsidRPr="00F54520">
        <w:rPr>
          <w:sz w:val="22"/>
          <w:szCs w:val="22"/>
        </w:rPr>
        <w:t>Sabrina</w:t>
      </w:r>
      <w:bookmarkEnd w:id="42"/>
      <w:r w:rsidRPr="00F54520">
        <w:rPr>
          <w:sz w:val="22"/>
          <w:szCs w:val="22"/>
        </w:rPr>
        <w:t xml:space="preserve">, Fatimah Farah, Astuti Darmiyanti, </w:t>
      </w:r>
      <w:r w:rsidR="001B0694" w:rsidRPr="00F54520">
        <w:rPr>
          <w:sz w:val="22"/>
          <w:szCs w:val="22"/>
        </w:rPr>
        <w:t>dan</w:t>
      </w:r>
      <w:r w:rsidRPr="00F54520">
        <w:rPr>
          <w:sz w:val="22"/>
          <w:szCs w:val="22"/>
        </w:rPr>
        <w:t xml:space="preserve"> Muhammad Taufik BK. 2020. “Kompetensi Manajerial Kepala Sekolah </w:t>
      </w:r>
      <w:r w:rsidR="006D7F73" w:rsidRPr="00F54520">
        <w:rPr>
          <w:sz w:val="22"/>
          <w:szCs w:val="22"/>
        </w:rPr>
        <w:t>u</w:t>
      </w:r>
      <w:r w:rsidRPr="00F54520">
        <w:rPr>
          <w:sz w:val="22"/>
          <w:szCs w:val="22"/>
        </w:rPr>
        <w:t xml:space="preserve">ntuk Meningkatkan Mutu Guru.” </w:t>
      </w:r>
      <w:r w:rsidRPr="00F54520">
        <w:rPr>
          <w:i/>
          <w:iCs/>
          <w:sz w:val="22"/>
          <w:szCs w:val="22"/>
        </w:rPr>
        <w:t>Idaarah</w:t>
      </w:r>
      <w:r w:rsidRPr="00F54520">
        <w:rPr>
          <w:sz w:val="22"/>
          <w:szCs w:val="22"/>
        </w:rPr>
        <w:t xml:space="preserve"> 4 (2): 239–</w:t>
      </w:r>
      <w:r w:rsidR="006D7F73" w:rsidRPr="00F54520">
        <w:rPr>
          <w:sz w:val="22"/>
          <w:szCs w:val="22"/>
        </w:rPr>
        <w:t>2</w:t>
      </w:r>
      <w:r w:rsidRPr="00F54520">
        <w:rPr>
          <w:sz w:val="22"/>
          <w:szCs w:val="22"/>
        </w:rPr>
        <w:t>48.</w:t>
      </w:r>
      <w:r w:rsidR="00C53A14" w:rsidRPr="00F54520">
        <w:rPr>
          <w:sz w:val="22"/>
          <w:szCs w:val="22"/>
        </w:rPr>
        <w:t xml:space="preserve"> </w:t>
      </w:r>
      <w:hyperlink r:id="rId42" w:history="1">
        <w:r w:rsidR="00C53A14" w:rsidRPr="00F54520">
          <w:rPr>
            <w:rStyle w:val="Hyperlink"/>
            <w:sz w:val="22"/>
            <w:szCs w:val="22"/>
          </w:rPr>
          <w:t>https://doi.org/10.24252/idaarah.v4i2.16740</w:t>
        </w:r>
      </w:hyperlink>
    </w:p>
    <w:p w14:paraId="0C757C63" w14:textId="77247A7B" w:rsidR="0098233A" w:rsidRPr="00F54520" w:rsidRDefault="0098233A" w:rsidP="003278BF">
      <w:pPr>
        <w:widowControl w:val="0"/>
        <w:autoSpaceDE w:val="0"/>
        <w:autoSpaceDN w:val="0"/>
        <w:adjustRightInd w:val="0"/>
        <w:spacing w:before="60"/>
        <w:ind w:left="480" w:hanging="480"/>
        <w:rPr>
          <w:sz w:val="22"/>
          <w:szCs w:val="22"/>
        </w:rPr>
      </w:pPr>
      <w:bookmarkStart w:id="43" w:name="Siregar"/>
      <w:r w:rsidRPr="00F54520">
        <w:rPr>
          <w:sz w:val="22"/>
          <w:szCs w:val="22"/>
        </w:rPr>
        <w:t>Siregar</w:t>
      </w:r>
      <w:bookmarkEnd w:id="43"/>
      <w:r w:rsidRPr="00F54520">
        <w:rPr>
          <w:sz w:val="22"/>
          <w:szCs w:val="22"/>
        </w:rPr>
        <w:t xml:space="preserve">, Fauzan Ahmad, </w:t>
      </w:r>
      <w:r w:rsidR="00FF104E" w:rsidRPr="00F54520">
        <w:rPr>
          <w:sz w:val="22"/>
          <w:szCs w:val="22"/>
        </w:rPr>
        <w:t>dan</w:t>
      </w:r>
      <w:r w:rsidRPr="00F54520">
        <w:rPr>
          <w:sz w:val="22"/>
          <w:szCs w:val="22"/>
        </w:rPr>
        <w:t xml:space="preserve"> Lailatul Usriyah. 2021. “Peranan Komunikasi Organisasi </w:t>
      </w:r>
      <w:r w:rsidR="00C53A14" w:rsidRPr="00F54520">
        <w:rPr>
          <w:sz w:val="22"/>
          <w:szCs w:val="22"/>
        </w:rPr>
        <w:t>d</w:t>
      </w:r>
      <w:r w:rsidRPr="00F54520">
        <w:rPr>
          <w:sz w:val="22"/>
          <w:szCs w:val="22"/>
        </w:rPr>
        <w:t xml:space="preserve">alam Manajemen Konflik.” </w:t>
      </w:r>
      <w:r w:rsidRPr="00F54520">
        <w:rPr>
          <w:i/>
          <w:iCs/>
          <w:sz w:val="22"/>
          <w:szCs w:val="22"/>
        </w:rPr>
        <w:t>Idarah</w:t>
      </w:r>
      <w:r w:rsidR="0080594D" w:rsidRPr="00F54520">
        <w:rPr>
          <w:i/>
          <w:iCs/>
          <w:sz w:val="22"/>
          <w:szCs w:val="22"/>
        </w:rPr>
        <w:t xml:space="preserve">: </w:t>
      </w:r>
      <w:r w:rsidRPr="00F54520">
        <w:rPr>
          <w:i/>
          <w:iCs/>
          <w:sz w:val="22"/>
          <w:szCs w:val="22"/>
        </w:rPr>
        <w:t xml:space="preserve">Jurnal Pendidikan </w:t>
      </w:r>
      <w:r w:rsidR="0080594D" w:rsidRPr="00F54520">
        <w:rPr>
          <w:i/>
          <w:iCs/>
          <w:sz w:val="22"/>
          <w:szCs w:val="22"/>
        </w:rPr>
        <w:t>d</w:t>
      </w:r>
      <w:r w:rsidRPr="00F54520">
        <w:rPr>
          <w:i/>
          <w:iCs/>
          <w:sz w:val="22"/>
          <w:szCs w:val="22"/>
        </w:rPr>
        <w:t>an Kependidikan</w:t>
      </w:r>
      <w:r w:rsidRPr="00F54520">
        <w:rPr>
          <w:sz w:val="22"/>
          <w:szCs w:val="22"/>
        </w:rPr>
        <w:t xml:space="preserve"> 5 (2): 163–</w:t>
      </w:r>
      <w:r w:rsidR="00C53A14" w:rsidRPr="00F54520">
        <w:rPr>
          <w:sz w:val="22"/>
          <w:szCs w:val="22"/>
        </w:rPr>
        <w:t>1</w:t>
      </w:r>
      <w:r w:rsidRPr="00F54520">
        <w:rPr>
          <w:sz w:val="22"/>
          <w:szCs w:val="22"/>
        </w:rPr>
        <w:t>74.</w:t>
      </w:r>
      <w:r w:rsidR="0027794F" w:rsidRPr="00F54520">
        <w:rPr>
          <w:sz w:val="22"/>
          <w:szCs w:val="22"/>
        </w:rPr>
        <w:t xml:space="preserve"> </w:t>
      </w:r>
      <w:hyperlink r:id="rId43" w:history="1">
        <w:r w:rsidR="0027794F" w:rsidRPr="00F54520">
          <w:rPr>
            <w:rStyle w:val="Hyperlink"/>
            <w:sz w:val="22"/>
            <w:szCs w:val="22"/>
          </w:rPr>
          <w:t>https://doi.org/10.47766/idarah.v5i2.147</w:t>
        </w:r>
      </w:hyperlink>
    </w:p>
    <w:p w14:paraId="1231A9AD" w14:textId="000D06AC" w:rsidR="0098233A" w:rsidRPr="00F54520" w:rsidRDefault="0098233A" w:rsidP="003278BF">
      <w:pPr>
        <w:widowControl w:val="0"/>
        <w:autoSpaceDE w:val="0"/>
        <w:autoSpaceDN w:val="0"/>
        <w:adjustRightInd w:val="0"/>
        <w:spacing w:before="60"/>
        <w:ind w:left="480" w:hanging="480"/>
        <w:rPr>
          <w:sz w:val="22"/>
          <w:szCs w:val="22"/>
        </w:rPr>
      </w:pPr>
      <w:bookmarkStart w:id="44" w:name="Susanti"/>
      <w:r w:rsidRPr="00F54520">
        <w:rPr>
          <w:sz w:val="22"/>
          <w:szCs w:val="22"/>
        </w:rPr>
        <w:t>Susanti</w:t>
      </w:r>
      <w:bookmarkEnd w:id="44"/>
      <w:r w:rsidRPr="00F54520">
        <w:rPr>
          <w:sz w:val="22"/>
          <w:szCs w:val="22"/>
        </w:rPr>
        <w:t xml:space="preserve">, Evi. 2021. “Kontribusi Kompetensi Manajerial Kepala Sekolah </w:t>
      </w:r>
      <w:r w:rsidR="0027794F" w:rsidRPr="00F54520">
        <w:rPr>
          <w:sz w:val="22"/>
          <w:szCs w:val="22"/>
        </w:rPr>
        <w:t>d</w:t>
      </w:r>
      <w:r w:rsidRPr="00F54520">
        <w:rPr>
          <w:sz w:val="22"/>
          <w:szCs w:val="22"/>
        </w:rPr>
        <w:t xml:space="preserve">an Iklim Kerja </w:t>
      </w:r>
      <w:r w:rsidR="0027794F" w:rsidRPr="00F54520">
        <w:rPr>
          <w:sz w:val="22"/>
          <w:szCs w:val="22"/>
        </w:rPr>
        <w:t>t</w:t>
      </w:r>
      <w:r w:rsidRPr="00F54520">
        <w:rPr>
          <w:sz w:val="22"/>
          <w:szCs w:val="22"/>
        </w:rPr>
        <w:t xml:space="preserve">erhadap Kinerja Guru.” </w:t>
      </w:r>
      <w:r w:rsidRPr="00F54520">
        <w:rPr>
          <w:i/>
          <w:iCs/>
          <w:sz w:val="22"/>
          <w:szCs w:val="22"/>
        </w:rPr>
        <w:t>Edukatif: Jurnal Ilmu Pendidikan</w:t>
      </w:r>
      <w:r w:rsidRPr="00F54520">
        <w:rPr>
          <w:sz w:val="22"/>
          <w:szCs w:val="22"/>
        </w:rPr>
        <w:t xml:space="preserve"> 3 (5): 2180–</w:t>
      </w:r>
      <w:r w:rsidR="0027794F" w:rsidRPr="00F54520">
        <w:rPr>
          <w:sz w:val="22"/>
          <w:szCs w:val="22"/>
        </w:rPr>
        <w:t>21</w:t>
      </w:r>
      <w:r w:rsidRPr="00F54520">
        <w:rPr>
          <w:sz w:val="22"/>
          <w:szCs w:val="22"/>
        </w:rPr>
        <w:t>86.</w:t>
      </w:r>
      <w:r w:rsidR="006E5F4B" w:rsidRPr="00F54520">
        <w:rPr>
          <w:sz w:val="22"/>
          <w:szCs w:val="22"/>
        </w:rPr>
        <w:t xml:space="preserve"> </w:t>
      </w:r>
      <w:hyperlink r:id="rId44" w:history="1">
        <w:r w:rsidR="006E5F4B" w:rsidRPr="00F54520">
          <w:rPr>
            <w:rStyle w:val="Hyperlink"/>
            <w:sz w:val="22"/>
            <w:szCs w:val="22"/>
          </w:rPr>
          <w:t>https://doi.org/10.31004/edukatif.v3i5.779</w:t>
        </w:r>
      </w:hyperlink>
    </w:p>
    <w:p w14:paraId="1646FECF" w14:textId="521FBA4B" w:rsidR="0098233A" w:rsidRPr="00F54520" w:rsidRDefault="0098233A" w:rsidP="003278BF">
      <w:pPr>
        <w:widowControl w:val="0"/>
        <w:autoSpaceDE w:val="0"/>
        <w:autoSpaceDN w:val="0"/>
        <w:adjustRightInd w:val="0"/>
        <w:spacing w:before="60"/>
        <w:ind w:left="480" w:hanging="480"/>
        <w:rPr>
          <w:sz w:val="22"/>
          <w:szCs w:val="22"/>
        </w:rPr>
      </w:pPr>
      <w:bookmarkStart w:id="45" w:name="Syukran"/>
      <w:r w:rsidRPr="00F54520">
        <w:rPr>
          <w:sz w:val="22"/>
          <w:szCs w:val="22"/>
        </w:rPr>
        <w:t>Syukran</w:t>
      </w:r>
      <w:bookmarkEnd w:id="45"/>
      <w:r w:rsidRPr="00F54520">
        <w:rPr>
          <w:sz w:val="22"/>
          <w:szCs w:val="22"/>
        </w:rPr>
        <w:t xml:space="preserve">, Muhammad, Andi Agustang, Andi Muhammad Idkhan, </w:t>
      </w:r>
      <w:r w:rsidR="006E5F4B" w:rsidRPr="00F54520">
        <w:rPr>
          <w:sz w:val="22"/>
          <w:szCs w:val="22"/>
        </w:rPr>
        <w:t>dan</w:t>
      </w:r>
      <w:r w:rsidRPr="00F54520">
        <w:rPr>
          <w:sz w:val="22"/>
          <w:szCs w:val="22"/>
        </w:rPr>
        <w:t xml:space="preserve"> Rifdan Rifdan. 2022. “Konsep Organisasi </w:t>
      </w:r>
      <w:r w:rsidR="0003202A" w:rsidRPr="00F54520">
        <w:rPr>
          <w:sz w:val="22"/>
          <w:szCs w:val="22"/>
        </w:rPr>
        <w:t>d</w:t>
      </w:r>
      <w:r w:rsidRPr="00F54520">
        <w:rPr>
          <w:sz w:val="22"/>
          <w:szCs w:val="22"/>
        </w:rPr>
        <w:t xml:space="preserve">an Pengorganisasian </w:t>
      </w:r>
      <w:r w:rsidR="0003202A" w:rsidRPr="00F54520">
        <w:rPr>
          <w:sz w:val="22"/>
          <w:szCs w:val="22"/>
        </w:rPr>
        <w:t>d</w:t>
      </w:r>
      <w:r w:rsidRPr="00F54520">
        <w:rPr>
          <w:sz w:val="22"/>
          <w:szCs w:val="22"/>
        </w:rPr>
        <w:t xml:space="preserve">alam Perwujudan Kepentingan Manusia.” </w:t>
      </w:r>
      <w:r w:rsidRPr="00F54520">
        <w:rPr>
          <w:i/>
          <w:iCs/>
          <w:sz w:val="22"/>
          <w:szCs w:val="22"/>
        </w:rPr>
        <w:t xml:space="preserve">Publik: Jurnal Manajemen Sumber Daya Manusia, Administrasi </w:t>
      </w:r>
      <w:r w:rsidR="0003202A" w:rsidRPr="00F54520">
        <w:rPr>
          <w:i/>
          <w:iCs/>
          <w:sz w:val="22"/>
          <w:szCs w:val="22"/>
        </w:rPr>
        <w:t>d</w:t>
      </w:r>
      <w:r w:rsidRPr="00F54520">
        <w:rPr>
          <w:i/>
          <w:iCs/>
          <w:sz w:val="22"/>
          <w:szCs w:val="22"/>
        </w:rPr>
        <w:t>an Pelayanan Publik</w:t>
      </w:r>
      <w:r w:rsidRPr="00F54520">
        <w:rPr>
          <w:sz w:val="22"/>
          <w:szCs w:val="22"/>
        </w:rPr>
        <w:t xml:space="preserve"> 9 (1): 95–103. </w:t>
      </w:r>
      <w:hyperlink r:id="rId45" w:history="1">
        <w:r w:rsidRPr="00F54520">
          <w:rPr>
            <w:rStyle w:val="Hyperlink"/>
            <w:sz w:val="22"/>
            <w:szCs w:val="22"/>
          </w:rPr>
          <w:t>https://doi.org/10.37606/publik.v9i1.277</w:t>
        </w:r>
      </w:hyperlink>
    </w:p>
    <w:p w14:paraId="3CA9FE13" w14:textId="579AA386" w:rsidR="0098233A" w:rsidRPr="00F54520" w:rsidRDefault="0098233A" w:rsidP="003278BF">
      <w:pPr>
        <w:widowControl w:val="0"/>
        <w:autoSpaceDE w:val="0"/>
        <w:autoSpaceDN w:val="0"/>
        <w:adjustRightInd w:val="0"/>
        <w:spacing w:before="60"/>
        <w:ind w:left="480" w:hanging="480"/>
        <w:rPr>
          <w:sz w:val="22"/>
          <w:szCs w:val="22"/>
        </w:rPr>
      </w:pPr>
      <w:bookmarkStart w:id="46" w:name="Tadjudin"/>
      <w:r w:rsidRPr="00F54520">
        <w:rPr>
          <w:sz w:val="22"/>
          <w:szCs w:val="22"/>
        </w:rPr>
        <w:t>Tadjudin</w:t>
      </w:r>
      <w:bookmarkEnd w:id="46"/>
      <w:r w:rsidRPr="00F54520">
        <w:rPr>
          <w:sz w:val="22"/>
          <w:szCs w:val="22"/>
        </w:rPr>
        <w:t xml:space="preserve">, Tadjudin. 2013. “Pengawasan </w:t>
      </w:r>
      <w:r w:rsidR="0003202A" w:rsidRPr="00F54520">
        <w:rPr>
          <w:sz w:val="22"/>
          <w:szCs w:val="22"/>
        </w:rPr>
        <w:t>d</w:t>
      </w:r>
      <w:r w:rsidRPr="00F54520">
        <w:rPr>
          <w:sz w:val="22"/>
          <w:szCs w:val="22"/>
        </w:rPr>
        <w:t xml:space="preserve">alam Manajemen Pendidikan.” </w:t>
      </w:r>
      <w:r w:rsidRPr="00F54520">
        <w:rPr>
          <w:i/>
          <w:iCs/>
          <w:sz w:val="22"/>
          <w:szCs w:val="22"/>
        </w:rPr>
        <w:t>Ta’allum: Jurnal Pendidikan Islam</w:t>
      </w:r>
      <w:r w:rsidRPr="00F54520">
        <w:rPr>
          <w:sz w:val="22"/>
          <w:szCs w:val="22"/>
        </w:rPr>
        <w:t xml:space="preserve"> 1 (2): 195–204.</w:t>
      </w:r>
      <w:r w:rsidR="0003202A" w:rsidRPr="00F54520">
        <w:rPr>
          <w:sz w:val="22"/>
          <w:szCs w:val="22"/>
        </w:rPr>
        <w:t xml:space="preserve"> </w:t>
      </w:r>
      <w:hyperlink r:id="rId46" w:history="1">
        <w:r w:rsidR="0003202A" w:rsidRPr="00F54520">
          <w:rPr>
            <w:rStyle w:val="Hyperlink"/>
            <w:sz w:val="22"/>
            <w:szCs w:val="22"/>
          </w:rPr>
          <w:t>https://doi.org/10.21274/taalum.2013.1.2.195-204</w:t>
        </w:r>
      </w:hyperlink>
    </w:p>
    <w:p w14:paraId="6085058D" w14:textId="48EE9843" w:rsidR="0098233A" w:rsidRPr="00F54520" w:rsidRDefault="0098233A" w:rsidP="003278BF">
      <w:pPr>
        <w:widowControl w:val="0"/>
        <w:autoSpaceDE w:val="0"/>
        <w:autoSpaceDN w:val="0"/>
        <w:adjustRightInd w:val="0"/>
        <w:spacing w:before="60"/>
        <w:ind w:left="480" w:hanging="480"/>
        <w:rPr>
          <w:sz w:val="22"/>
          <w:szCs w:val="22"/>
        </w:rPr>
      </w:pPr>
      <w:bookmarkStart w:id="47" w:name="Tanjung"/>
      <w:r w:rsidRPr="00F54520">
        <w:rPr>
          <w:sz w:val="22"/>
          <w:szCs w:val="22"/>
        </w:rPr>
        <w:t>Tanjung</w:t>
      </w:r>
      <w:bookmarkEnd w:id="47"/>
      <w:r w:rsidRPr="00F54520">
        <w:rPr>
          <w:sz w:val="22"/>
          <w:szCs w:val="22"/>
        </w:rPr>
        <w:t xml:space="preserve">, Rahman, Yuli Supriani, Annisa Mayasari, </w:t>
      </w:r>
      <w:r w:rsidR="00084D60" w:rsidRPr="00F54520">
        <w:rPr>
          <w:sz w:val="22"/>
          <w:szCs w:val="22"/>
        </w:rPr>
        <w:t>dan</w:t>
      </w:r>
      <w:r w:rsidRPr="00F54520">
        <w:rPr>
          <w:sz w:val="22"/>
          <w:szCs w:val="22"/>
        </w:rPr>
        <w:t xml:space="preserve"> Opan Arifudin. 2022. “Manajemen Mutu </w:t>
      </w:r>
      <w:r w:rsidR="00084D60" w:rsidRPr="00F54520">
        <w:rPr>
          <w:sz w:val="22"/>
          <w:szCs w:val="22"/>
        </w:rPr>
        <w:t>d</w:t>
      </w:r>
      <w:r w:rsidRPr="00F54520">
        <w:rPr>
          <w:sz w:val="22"/>
          <w:szCs w:val="22"/>
        </w:rPr>
        <w:t xml:space="preserve">alam Penyelenggaraan Pendidikan.” </w:t>
      </w:r>
      <w:r w:rsidRPr="00F54520">
        <w:rPr>
          <w:i/>
          <w:iCs/>
          <w:sz w:val="22"/>
          <w:szCs w:val="22"/>
        </w:rPr>
        <w:t>Jurnal Pendidikan Glasser</w:t>
      </w:r>
      <w:r w:rsidRPr="00F54520">
        <w:rPr>
          <w:sz w:val="22"/>
          <w:szCs w:val="22"/>
        </w:rPr>
        <w:t xml:space="preserve"> 6 (1): 29–36.</w:t>
      </w:r>
      <w:r w:rsidR="00012813" w:rsidRPr="00F54520">
        <w:rPr>
          <w:sz w:val="22"/>
          <w:szCs w:val="22"/>
        </w:rPr>
        <w:t xml:space="preserve"> </w:t>
      </w:r>
      <w:hyperlink r:id="rId47" w:history="1">
        <w:r w:rsidR="00012813" w:rsidRPr="00F54520">
          <w:rPr>
            <w:rStyle w:val="Hyperlink"/>
            <w:sz w:val="22"/>
            <w:szCs w:val="22"/>
          </w:rPr>
          <w:t>https://doi.org/10.32529/glasser.v6i1.1481</w:t>
        </w:r>
      </w:hyperlink>
    </w:p>
    <w:p w14:paraId="6A32EC94" w14:textId="192705EF" w:rsidR="0098233A" w:rsidRPr="00F54520" w:rsidRDefault="0098233A" w:rsidP="003278BF">
      <w:pPr>
        <w:widowControl w:val="0"/>
        <w:autoSpaceDE w:val="0"/>
        <w:autoSpaceDN w:val="0"/>
        <w:adjustRightInd w:val="0"/>
        <w:spacing w:before="60"/>
        <w:ind w:left="480" w:hanging="480"/>
        <w:rPr>
          <w:sz w:val="22"/>
          <w:szCs w:val="22"/>
        </w:rPr>
      </w:pPr>
      <w:bookmarkStart w:id="48" w:name="Triwibowo"/>
      <w:r w:rsidRPr="00F54520">
        <w:rPr>
          <w:sz w:val="22"/>
          <w:szCs w:val="22"/>
        </w:rPr>
        <w:t>Triwibowo</w:t>
      </w:r>
      <w:bookmarkEnd w:id="48"/>
      <w:r w:rsidRPr="00F54520">
        <w:rPr>
          <w:sz w:val="22"/>
          <w:szCs w:val="22"/>
        </w:rPr>
        <w:t xml:space="preserve">, Suyono, Tadjoer Ridjal, Adibah Jauhari, </w:t>
      </w:r>
      <w:r w:rsidR="00E6085E" w:rsidRPr="00F54520">
        <w:rPr>
          <w:sz w:val="22"/>
          <w:szCs w:val="22"/>
        </w:rPr>
        <w:t>dan</w:t>
      </w:r>
      <w:r w:rsidRPr="00F54520">
        <w:rPr>
          <w:sz w:val="22"/>
          <w:szCs w:val="22"/>
        </w:rPr>
        <w:t xml:space="preserve"> Abdul Rouf. 2019. “Pengaruh Kompetensi Manajerial Kepala Madrasah </w:t>
      </w:r>
      <w:r w:rsidR="00E6085E" w:rsidRPr="00F54520">
        <w:rPr>
          <w:sz w:val="22"/>
          <w:szCs w:val="22"/>
        </w:rPr>
        <w:t>d</w:t>
      </w:r>
      <w:r w:rsidRPr="00F54520">
        <w:rPr>
          <w:sz w:val="22"/>
          <w:szCs w:val="22"/>
        </w:rPr>
        <w:t xml:space="preserve">an Motivasi Kerja </w:t>
      </w:r>
      <w:r w:rsidR="00E6085E" w:rsidRPr="00F54520">
        <w:rPr>
          <w:sz w:val="22"/>
          <w:szCs w:val="22"/>
        </w:rPr>
        <w:t>t</w:t>
      </w:r>
      <w:r w:rsidRPr="00F54520">
        <w:rPr>
          <w:sz w:val="22"/>
          <w:szCs w:val="22"/>
        </w:rPr>
        <w:t xml:space="preserve">erhadap Profesionalisme Guru.” </w:t>
      </w:r>
      <w:r w:rsidRPr="00F54520">
        <w:rPr>
          <w:i/>
          <w:iCs/>
          <w:sz w:val="22"/>
          <w:szCs w:val="22"/>
        </w:rPr>
        <w:t>Arsy: Jurnal Studi Islam</w:t>
      </w:r>
      <w:r w:rsidRPr="00F54520">
        <w:rPr>
          <w:sz w:val="22"/>
          <w:szCs w:val="22"/>
        </w:rPr>
        <w:t xml:space="preserve"> 3 (1): 15–29. </w:t>
      </w:r>
      <w:hyperlink r:id="rId48" w:history="1">
        <w:r w:rsidRPr="00F54520">
          <w:rPr>
            <w:rStyle w:val="Hyperlink"/>
            <w:sz w:val="22"/>
            <w:szCs w:val="22"/>
          </w:rPr>
          <w:t>https://journal.staidenpasar.ac.id/index.php/wb/article/view/29</w:t>
        </w:r>
      </w:hyperlink>
    </w:p>
    <w:p w14:paraId="3EAADB5B" w14:textId="4BE29191" w:rsidR="0098233A" w:rsidRPr="00F54520" w:rsidRDefault="0098233A" w:rsidP="003278BF">
      <w:pPr>
        <w:widowControl w:val="0"/>
        <w:autoSpaceDE w:val="0"/>
        <w:autoSpaceDN w:val="0"/>
        <w:adjustRightInd w:val="0"/>
        <w:spacing w:before="60"/>
        <w:ind w:left="480" w:hanging="480"/>
        <w:rPr>
          <w:sz w:val="22"/>
          <w:szCs w:val="22"/>
        </w:rPr>
      </w:pPr>
      <w:bookmarkStart w:id="49" w:name="Utami"/>
      <w:r w:rsidRPr="00F54520">
        <w:rPr>
          <w:sz w:val="22"/>
          <w:szCs w:val="22"/>
        </w:rPr>
        <w:lastRenderedPageBreak/>
        <w:t>Utami</w:t>
      </w:r>
      <w:bookmarkEnd w:id="49"/>
      <w:r w:rsidRPr="00F54520">
        <w:rPr>
          <w:sz w:val="22"/>
          <w:szCs w:val="22"/>
        </w:rPr>
        <w:t xml:space="preserve">, Destiani Putri, Dwi Melliani, Fermim Niman Maolana, Fitriana Marliyanti, </w:t>
      </w:r>
      <w:r w:rsidR="0074205C" w:rsidRPr="00F54520">
        <w:rPr>
          <w:sz w:val="22"/>
          <w:szCs w:val="22"/>
        </w:rPr>
        <w:t>dan</w:t>
      </w:r>
      <w:r w:rsidRPr="00F54520">
        <w:rPr>
          <w:sz w:val="22"/>
          <w:szCs w:val="22"/>
        </w:rPr>
        <w:t xml:space="preserve"> Asep Hidayat. 2021. “Iklim Organisasi Kelurahan </w:t>
      </w:r>
      <w:r w:rsidR="0074205C" w:rsidRPr="00F54520">
        <w:rPr>
          <w:sz w:val="22"/>
          <w:szCs w:val="22"/>
        </w:rPr>
        <w:t>d</w:t>
      </w:r>
      <w:r w:rsidRPr="00F54520">
        <w:rPr>
          <w:sz w:val="22"/>
          <w:szCs w:val="22"/>
        </w:rPr>
        <w:t xml:space="preserve">alam Perspektif Ekologi.” </w:t>
      </w:r>
      <w:r w:rsidRPr="00F54520">
        <w:rPr>
          <w:i/>
          <w:iCs/>
          <w:sz w:val="22"/>
          <w:szCs w:val="22"/>
        </w:rPr>
        <w:t>Jurnal Inovasi Penelitian</w:t>
      </w:r>
      <w:r w:rsidRPr="00F54520">
        <w:rPr>
          <w:sz w:val="22"/>
          <w:szCs w:val="22"/>
        </w:rPr>
        <w:t xml:space="preserve"> 1 (12): 2735–</w:t>
      </w:r>
      <w:r w:rsidR="0074205C" w:rsidRPr="00F54520">
        <w:rPr>
          <w:sz w:val="22"/>
          <w:szCs w:val="22"/>
        </w:rPr>
        <w:t>27</w:t>
      </w:r>
      <w:r w:rsidRPr="00F54520">
        <w:rPr>
          <w:sz w:val="22"/>
          <w:szCs w:val="22"/>
        </w:rPr>
        <w:t>42.</w:t>
      </w:r>
      <w:r w:rsidR="00E71AE7" w:rsidRPr="00F54520">
        <w:rPr>
          <w:sz w:val="22"/>
          <w:szCs w:val="22"/>
        </w:rPr>
        <w:t xml:space="preserve"> </w:t>
      </w:r>
      <w:hyperlink r:id="rId49" w:history="1">
        <w:r w:rsidR="00E71AE7" w:rsidRPr="00F54520">
          <w:rPr>
            <w:rStyle w:val="Hyperlink"/>
            <w:sz w:val="22"/>
            <w:szCs w:val="22"/>
          </w:rPr>
          <w:t>https://stp-mataram.e-journal.id/JIP/article/view/536</w:t>
        </w:r>
      </w:hyperlink>
    </w:p>
    <w:p w14:paraId="3BAE19FC" w14:textId="7C43034F" w:rsidR="0098233A" w:rsidRPr="00F54520" w:rsidRDefault="0098233A" w:rsidP="003278BF">
      <w:pPr>
        <w:widowControl w:val="0"/>
        <w:autoSpaceDE w:val="0"/>
        <w:autoSpaceDN w:val="0"/>
        <w:adjustRightInd w:val="0"/>
        <w:spacing w:before="60"/>
        <w:ind w:left="480" w:hanging="480"/>
        <w:rPr>
          <w:sz w:val="22"/>
          <w:szCs w:val="22"/>
        </w:rPr>
      </w:pPr>
      <w:bookmarkStart w:id="50" w:name="Victor"/>
      <w:r w:rsidRPr="00F54520">
        <w:rPr>
          <w:sz w:val="22"/>
          <w:szCs w:val="22"/>
        </w:rPr>
        <w:t>Victor</w:t>
      </w:r>
      <w:bookmarkEnd w:id="50"/>
      <w:r w:rsidRPr="00F54520">
        <w:rPr>
          <w:sz w:val="22"/>
          <w:szCs w:val="22"/>
        </w:rPr>
        <w:t xml:space="preserve">, Akinfolarin Akinwale. 2017. “Analysis of Principals’ Managerial Competencies for Effective Management of School Resources in Secondary Schools in Anambra State, Nigeria.” </w:t>
      </w:r>
      <w:r w:rsidRPr="00F54520">
        <w:rPr>
          <w:i/>
          <w:iCs/>
          <w:sz w:val="22"/>
          <w:szCs w:val="22"/>
        </w:rPr>
        <w:t>Online Submission</w:t>
      </w:r>
      <w:r w:rsidRPr="00F54520">
        <w:rPr>
          <w:sz w:val="22"/>
          <w:szCs w:val="22"/>
        </w:rPr>
        <w:t xml:space="preserve"> 1 (4): 236–</w:t>
      </w:r>
      <w:r w:rsidR="00E71AE7" w:rsidRPr="00F54520">
        <w:rPr>
          <w:sz w:val="22"/>
          <w:szCs w:val="22"/>
        </w:rPr>
        <w:t>2</w:t>
      </w:r>
      <w:r w:rsidRPr="00F54520">
        <w:rPr>
          <w:sz w:val="22"/>
          <w:szCs w:val="22"/>
        </w:rPr>
        <w:t>45.</w:t>
      </w:r>
      <w:r w:rsidR="009B40FD" w:rsidRPr="00F54520">
        <w:rPr>
          <w:sz w:val="22"/>
          <w:szCs w:val="22"/>
        </w:rPr>
        <w:t xml:space="preserve"> </w:t>
      </w:r>
      <w:hyperlink r:id="rId50" w:history="1">
        <w:r w:rsidR="009B40FD" w:rsidRPr="00F54520">
          <w:rPr>
            <w:rStyle w:val="Hyperlink"/>
            <w:sz w:val="22"/>
            <w:szCs w:val="22"/>
          </w:rPr>
          <w:t>http://www.ijsshe.com/index.php/ijsshe/article/view/53</w:t>
        </w:r>
      </w:hyperlink>
    </w:p>
    <w:p w14:paraId="2127AFEA" w14:textId="06D76E34" w:rsidR="0098233A" w:rsidRPr="00F54520" w:rsidRDefault="0098233A" w:rsidP="003278BF">
      <w:pPr>
        <w:widowControl w:val="0"/>
        <w:autoSpaceDE w:val="0"/>
        <w:autoSpaceDN w:val="0"/>
        <w:adjustRightInd w:val="0"/>
        <w:spacing w:before="60"/>
        <w:ind w:left="480" w:hanging="480"/>
        <w:rPr>
          <w:sz w:val="22"/>
          <w:szCs w:val="22"/>
        </w:rPr>
      </w:pPr>
      <w:bookmarkStart w:id="51" w:name="Widiansyah"/>
      <w:r w:rsidRPr="00F54520">
        <w:rPr>
          <w:sz w:val="22"/>
          <w:szCs w:val="22"/>
        </w:rPr>
        <w:t>Widiansyah</w:t>
      </w:r>
      <w:bookmarkEnd w:id="51"/>
      <w:r w:rsidRPr="00F54520">
        <w:rPr>
          <w:sz w:val="22"/>
          <w:szCs w:val="22"/>
        </w:rPr>
        <w:t xml:space="preserve">, Apriyanti. 2018. “Peranan Sumber Daya Pendidikan </w:t>
      </w:r>
      <w:r w:rsidR="002A21EA" w:rsidRPr="00F54520">
        <w:rPr>
          <w:sz w:val="22"/>
          <w:szCs w:val="22"/>
        </w:rPr>
        <w:t>s</w:t>
      </w:r>
      <w:r w:rsidRPr="00F54520">
        <w:rPr>
          <w:sz w:val="22"/>
          <w:szCs w:val="22"/>
        </w:rPr>
        <w:t xml:space="preserve">ebagai Faktor Penentu </w:t>
      </w:r>
      <w:r w:rsidR="002A21EA" w:rsidRPr="00F54520">
        <w:rPr>
          <w:sz w:val="22"/>
          <w:szCs w:val="22"/>
        </w:rPr>
        <w:t>d</w:t>
      </w:r>
      <w:r w:rsidRPr="00F54520">
        <w:rPr>
          <w:sz w:val="22"/>
          <w:szCs w:val="22"/>
        </w:rPr>
        <w:t xml:space="preserve">alam Manajemen Sistem Pendidikan.” </w:t>
      </w:r>
      <w:r w:rsidRPr="00F54520">
        <w:rPr>
          <w:i/>
          <w:iCs/>
          <w:sz w:val="22"/>
          <w:szCs w:val="22"/>
        </w:rPr>
        <w:t>Cakrawala: Jurnal Humaniora Bina Sarana Informatika</w:t>
      </w:r>
      <w:r w:rsidRPr="00F54520">
        <w:rPr>
          <w:sz w:val="22"/>
          <w:szCs w:val="22"/>
        </w:rPr>
        <w:t xml:space="preserve"> 18 (2): 229–</w:t>
      </w:r>
      <w:r w:rsidR="002A21EA" w:rsidRPr="00F54520">
        <w:rPr>
          <w:sz w:val="22"/>
          <w:szCs w:val="22"/>
        </w:rPr>
        <w:t>2</w:t>
      </w:r>
      <w:r w:rsidRPr="00F54520">
        <w:rPr>
          <w:sz w:val="22"/>
          <w:szCs w:val="22"/>
        </w:rPr>
        <w:t>34.</w:t>
      </w:r>
      <w:r w:rsidR="004862C0" w:rsidRPr="00F54520">
        <w:rPr>
          <w:sz w:val="22"/>
          <w:szCs w:val="22"/>
        </w:rPr>
        <w:t xml:space="preserve"> </w:t>
      </w:r>
      <w:hyperlink r:id="rId51" w:history="1">
        <w:r w:rsidR="004862C0" w:rsidRPr="00F54520">
          <w:rPr>
            <w:rStyle w:val="Hyperlink"/>
            <w:sz w:val="22"/>
            <w:szCs w:val="22"/>
          </w:rPr>
          <w:t>https://ejournal.bsi.ac.id/ejurnal/index.php/cakrawala/article/view/4347</w:t>
        </w:r>
      </w:hyperlink>
    </w:p>
    <w:p w14:paraId="0A9475E8" w14:textId="7931E279" w:rsidR="0098233A" w:rsidRPr="00F54520" w:rsidRDefault="0098233A" w:rsidP="003278BF">
      <w:pPr>
        <w:widowControl w:val="0"/>
        <w:autoSpaceDE w:val="0"/>
        <w:autoSpaceDN w:val="0"/>
        <w:adjustRightInd w:val="0"/>
        <w:spacing w:before="60"/>
        <w:ind w:left="480" w:hanging="480"/>
        <w:rPr>
          <w:sz w:val="22"/>
          <w:szCs w:val="22"/>
        </w:rPr>
      </w:pPr>
      <w:bookmarkStart w:id="52" w:name="Widiastutik"/>
      <w:r w:rsidRPr="00F54520">
        <w:rPr>
          <w:sz w:val="22"/>
          <w:szCs w:val="22"/>
        </w:rPr>
        <w:t>Widiastutik</w:t>
      </w:r>
      <w:bookmarkEnd w:id="52"/>
      <w:r w:rsidRPr="00F54520">
        <w:rPr>
          <w:sz w:val="22"/>
          <w:szCs w:val="22"/>
        </w:rPr>
        <w:t xml:space="preserve">, Endang, </w:t>
      </w:r>
      <w:r w:rsidR="004862C0" w:rsidRPr="00F54520">
        <w:rPr>
          <w:sz w:val="22"/>
          <w:szCs w:val="22"/>
        </w:rPr>
        <w:t>dan</w:t>
      </w:r>
      <w:r w:rsidRPr="00F54520">
        <w:rPr>
          <w:sz w:val="22"/>
          <w:szCs w:val="22"/>
        </w:rPr>
        <w:t xml:space="preserve"> Ahmad Humaidi. 2022. “Strategi MTs Miftahul Hasan </w:t>
      </w:r>
      <w:r w:rsidR="004862C0" w:rsidRPr="00F54520">
        <w:rPr>
          <w:sz w:val="22"/>
          <w:szCs w:val="22"/>
        </w:rPr>
        <w:t>d</w:t>
      </w:r>
      <w:r w:rsidRPr="00F54520">
        <w:rPr>
          <w:sz w:val="22"/>
          <w:szCs w:val="22"/>
        </w:rPr>
        <w:t xml:space="preserve">alam Menjaga Mutu Madrasah </w:t>
      </w:r>
      <w:r w:rsidR="004862C0" w:rsidRPr="00F54520">
        <w:rPr>
          <w:sz w:val="22"/>
          <w:szCs w:val="22"/>
        </w:rPr>
        <w:t>d</w:t>
      </w:r>
      <w:r w:rsidRPr="00F54520">
        <w:rPr>
          <w:sz w:val="22"/>
          <w:szCs w:val="22"/>
        </w:rPr>
        <w:t xml:space="preserve">i Era Globalisasi.” </w:t>
      </w:r>
      <w:r w:rsidRPr="00F54520">
        <w:rPr>
          <w:i/>
          <w:iCs/>
          <w:sz w:val="22"/>
          <w:szCs w:val="22"/>
        </w:rPr>
        <w:t xml:space="preserve">Jurnal Pendidikan </w:t>
      </w:r>
      <w:r w:rsidR="004862C0" w:rsidRPr="00F54520">
        <w:rPr>
          <w:i/>
          <w:iCs/>
          <w:sz w:val="22"/>
          <w:szCs w:val="22"/>
        </w:rPr>
        <w:t>d</w:t>
      </w:r>
      <w:r w:rsidRPr="00F54520">
        <w:rPr>
          <w:i/>
          <w:iCs/>
          <w:sz w:val="22"/>
          <w:szCs w:val="22"/>
        </w:rPr>
        <w:t>an Konseling (JPDK)</w:t>
      </w:r>
      <w:r w:rsidRPr="00F54520">
        <w:rPr>
          <w:sz w:val="22"/>
          <w:szCs w:val="22"/>
        </w:rPr>
        <w:t xml:space="preserve"> 4 (4): 4342–</w:t>
      </w:r>
      <w:r w:rsidR="004862C0" w:rsidRPr="00F54520">
        <w:rPr>
          <w:sz w:val="22"/>
          <w:szCs w:val="22"/>
        </w:rPr>
        <w:t>43</w:t>
      </w:r>
      <w:r w:rsidRPr="00F54520">
        <w:rPr>
          <w:sz w:val="22"/>
          <w:szCs w:val="22"/>
        </w:rPr>
        <w:t>46.</w:t>
      </w:r>
      <w:r w:rsidR="001B676E" w:rsidRPr="00F54520">
        <w:rPr>
          <w:sz w:val="22"/>
          <w:szCs w:val="22"/>
        </w:rPr>
        <w:t xml:space="preserve"> </w:t>
      </w:r>
      <w:hyperlink r:id="rId52" w:history="1">
        <w:r w:rsidR="001B676E" w:rsidRPr="00F54520">
          <w:rPr>
            <w:rStyle w:val="Hyperlink"/>
            <w:sz w:val="22"/>
            <w:szCs w:val="22"/>
          </w:rPr>
          <w:t>https://journal.universitaspahlawan.ac.id/index.php/jpdk/article/view/6161</w:t>
        </w:r>
      </w:hyperlink>
    </w:p>
    <w:p w14:paraId="7C7C0D36" w14:textId="12180113" w:rsidR="0098233A" w:rsidRPr="00F54520" w:rsidRDefault="0098233A" w:rsidP="003278BF">
      <w:pPr>
        <w:widowControl w:val="0"/>
        <w:autoSpaceDE w:val="0"/>
        <w:autoSpaceDN w:val="0"/>
        <w:adjustRightInd w:val="0"/>
        <w:spacing w:before="60"/>
        <w:ind w:left="480" w:hanging="480"/>
        <w:rPr>
          <w:sz w:val="22"/>
          <w:szCs w:val="22"/>
        </w:rPr>
      </w:pPr>
      <w:bookmarkStart w:id="53" w:name="Wijaya"/>
      <w:r w:rsidRPr="00F54520">
        <w:rPr>
          <w:sz w:val="22"/>
          <w:szCs w:val="22"/>
        </w:rPr>
        <w:t>Wijaya</w:t>
      </w:r>
      <w:bookmarkEnd w:id="53"/>
      <w:r w:rsidRPr="00F54520">
        <w:rPr>
          <w:sz w:val="22"/>
          <w:szCs w:val="22"/>
        </w:rPr>
        <w:t xml:space="preserve">, Candra, Syamsu Nahar, </w:t>
      </w:r>
      <w:r w:rsidR="00CD350D" w:rsidRPr="00F54520">
        <w:rPr>
          <w:sz w:val="22"/>
          <w:szCs w:val="22"/>
        </w:rPr>
        <w:t>dan</w:t>
      </w:r>
      <w:r w:rsidRPr="00F54520">
        <w:rPr>
          <w:sz w:val="22"/>
          <w:szCs w:val="22"/>
        </w:rPr>
        <w:t xml:space="preserve"> Siti Amrina Hasibuan. 2020. “Kompetensi Manajerial Kepala Madrasah </w:t>
      </w:r>
      <w:r w:rsidR="00CD350D" w:rsidRPr="00F54520">
        <w:rPr>
          <w:sz w:val="22"/>
          <w:szCs w:val="22"/>
        </w:rPr>
        <w:t>d</w:t>
      </w:r>
      <w:r w:rsidRPr="00F54520">
        <w:rPr>
          <w:sz w:val="22"/>
          <w:szCs w:val="22"/>
        </w:rPr>
        <w:t xml:space="preserve">alam Membangun Motivasi Kerja Guru </w:t>
      </w:r>
      <w:r w:rsidR="00CD350D" w:rsidRPr="00F54520">
        <w:rPr>
          <w:sz w:val="22"/>
          <w:szCs w:val="22"/>
        </w:rPr>
        <w:t>d</w:t>
      </w:r>
      <w:r w:rsidRPr="00F54520">
        <w:rPr>
          <w:sz w:val="22"/>
          <w:szCs w:val="22"/>
        </w:rPr>
        <w:t xml:space="preserve">i Sekolah Menengah Pertama Negeri 2 Bilah Hulu Kabupaten Labuhanbatu.” </w:t>
      </w:r>
      <w:r w:rsidRPr="00F54520">
        <w:rPr>
          <w:i/>
          <w:iCs/>
          <w:sz w:val="22"/>
          <w:szCs w:val="22"/>
        </w:rPr>
        <w:t xml:space="preserve">EDU-RILIGIA: Jurnal Ilmu Pendidikan Islam </w:t>
      </w:r>
      <w:r w:rsidR="00CD350D" w:rsidRPr="00F54520">
        <w:rPr>
          <w:i/>
          <w:iCs/>
          <w:sz w:val="22"/>
          <w:szCs w:val="22"/>
        </w:rPr>
        <w:t>d</w:t>
      </w:r>
      <w:r w:rsidRPr="00F54520">
        <w:rPr>
          <w:i/>
          <w:iCs/>
          <w:sz w:val="22"/>
          <w:szCs w:val="22"/>
        </w:rPr>
        <w:t>an Keagamaan</w:t>
      </w:r>
      <w:r w:rsidRPr="00F54520">
        <w:rPr>
          <w:sz w:val="22"/>
          <w:szCs w:val="22"/>
        </w:rPr>
        <w:t xml:space="preserve"> 4 (1): 103–16. </w:t>
      </w:r>
      <w:hyperlink r:id="rId53" w:history="1">
        <w:r w:rsidRPr="00F54520">
          <w:rPr>
            <w:rStyle w:val="Hyperlink"/>
            <w:sz w:val="22"/>
            <w:szCs w:val="22"/>
          </w:rPr>
          <w:t>https://doi.org/10.47006/er.v4i1.8112</w:t>
        </w:r>
      </w:hyperlink>
    </w:p>
    <w:p w14:paraId="3E13B8D8" w14:textId="78D070B0" w:rsidR="0098233A" w:rsidRPr="00F54520" w:rsidRDefault="0098233A" w:rsidP="003278BF">
      <w:pPr>
        <w:widowControl w:val="0"/>
        <w:autoSpaceDE w:val="0"/>
        <w:autoSpaceDN w:val="0"/>
        <w:adjustRightInd w:val="0"/>
        <w:spacing w:before="60"/>
        <w:ind w:left="480" w:hanging="480"/>
        <w:rPr>
          <w:sz w:val="22"/>
          <w:szCs w:val="22"/>
        </w:rPr>
      </w:pPr>
      <w:bookmarkStart w:id="54" w:name="Winarsih"/>
      <w:r w:rsidRPr="00F54520">
        <w:rPr>
          <w:sz w:val="22"/>
          <w:szCs w:val="22"/>
        </w:rPr>
        <w:t>Winarsih</w:t>
      </w:r>
      <w:bookmarkEnd w:id="54"/>
      <w:r w:rsidRPr="00F54520">
        <w:rPr>
          <w:sz w:val="22"/>
          <w:szCs w:val="22"/>
        </w:rPr>
        <w:t xml:space="preserve">, Sri. 2022. “Kepemimpinan </w:t>
      </w:r>
      <w:r w:rsidR="00CD350D" w:rsidRPr="00F54520">
        <w:rPr>
          <w:sz w:val="22"/>
          <w:szCs w:val="22"/>
        </w:rPr>
        <w:t>d</w:t>
      </w:r>
      <w:r w:rsidRPr="00F54520">
        <w:rPr>
          <w:sz w:val="22"/>
          <w:szCs w:val="22"/>
        </w:rPr>
        <w:t xml:space="preserve">alam Administrasi Pendidikan.” </w:t>
      </w:r>
      <w:r w:rsidRPr="00F54520">
        <w:rPr>
          <w:i/>
          <w:iCs/>
          <w:sz w:val="22"/>
          <w:szCs w:val="22"/>
        </w:rPr>
        <w:t>Jurnal Kependidikan</w:t>
      </w:r>
      <w:r w:rsidRPr="00F54520">
        <w:rPr>
          <w:sz w:val="22"/>
          <w:szCs w:val="22"/>
        </w:rPr>
        <w:t xml:space="preserve"> 10 (1): 111–</w:t>
      </w:r>
      <w:r w:rsidR="00CD350D" w:rsidRPr="00F54520">
        <w:rPr>
          <w:sz w:val="22"/>
          <w:szCs w:val="22"/>
        </w:rPr>
        <w:t>1</w:t>
      </w:r>
      <w:r w:rsidRPr="00F54520">
        <w:rPr>
          <w:sz w:val="22"/>
          <w:szCs w:val="22"/>
        </w:rPr>
        <w:t>28.</w:t>
      </w:r>
      <w:r w:rsidR="00CD350D" w:rsidRPr="00F54520">
        <w:rPr>
          <w:sz w:val="22"/>
          <w:szCs w:val="22"/>
        </w:rPr>
        <w:t xml:space="preserve"> </w:t>
      </w:r>
      <w:hyperlink r:id="rId54" w:history="1">
        <w:r w:rsidR="00CD350D" w:rsidRPr="00F54520">
          <w:rPr>
            <w:rStyle w:val="Hyperlink"/>
            <w:sz w:val="22"/>
            <w:szCs w:val="22"/>
          </w:rPr>
          <w:t>https://doi.org/10.24090/jk.v10i1.7698</w:t>
        </w:r>
      </w:hyperlink>
    </w:p>
    <w:p w14:paraId="15A7036C" w14:textId="7874270F" w:rsidR="0098233A" w:rsidRPr="00F54520" w:rsidRDefault="0098233A" w:rsidP="003278BF">
      <w:pPr>
        <w:widowControl w:val="0"/>
        <w:autoSpaceDE w:val="0"/>
        <w:autoSpaceDN w:val="0"/>
        <w:adjustRightInd w:val="0"/>
        <w:spacing w:before="60"/>
        <w:ind w:left="480" w:hanging="480"/>
        <w:rPr>
          <w:sz w:val="22"/>
          <w:szCs w:val="22"/>
        </w:rPr>
      </w:pPr>
      <w:bookmarkStart w:id="55" w:name="Yaman"/>
      <w:r w:rsidRPr="00F54520">
        <w:rPr>
          <w:sz w:val="22"/>
          <w:szCs w:val="22"/>
        </w:rPr>
        <w:t>Yaman</w:t>
      </w:r>
      <w:bookmarkEnd w:id="55"/>
      <w:r w:rsidRPr="00F54520">
        <w:rPr>
          <w:sz w:val="22"/>
          <w:szCs w:val="22"/>
        </w:rPr>
        <w:t xml:space="preserve">, Askar. 2020. “Pengaruh Kepemimpinan Kepala Sekolah, Tunjangan Profesi Guru, </w:t>
      </w:r>
      <w:r w:rsidR="00CD350D" w:rsidRPr="00F54520">
        <w:rPr>
          <w:sz w:val="22"/>
          <w:szCs w:val="22"/>
        </w:rPr>
        <w:t>d</w:t>
      </w:r>
      <w:r w:rsidRPr="00F54520">
        <w:rPr>
          <w:sz w:val="22"/>
          <w:szCs w:val="22"/>
        </w:rPr>
        <w:t xml:space="preserve">an Iklim Sekolah </w:t>
      </w:r>
      <w:r w:rsidR="00CD350D" w:rsidRPr="00F54520">
        <w:rPr>
          <w:sz w:val="22"/>
          <w:szCs w:val="22"/>
        </w:rPr>
        <w:t>t</w:t>
      </w:r>
      <w:r w:rsidRPr="00F54520">
        <w:rPr>
          <w:sz w:val="22"/>
          <w:szCs w:val="22"/>
        </w:rPr>
        <w:t xml:space="preserve">erhadap Kinerja Guru SMK Negeri </w:t>
      </w:r>
      <w:r w:rsidR="00CD350D" w:rsidRPr="00F54520">
        <w:rPr>
          <w:sz w:val="22"/>
          <w:szCs w:val="22"/>
        </w:rPr>
        <w:t>d</w:t>
      </w:r>
      <w:r w:rsidRPr="00F54520">
        <w:rPr>
          <w:sz w:val="22"/>
          <w:szCs w:val="22"/>
        </w:rPr>
        <w:t xml:space="preserve">i Kota Makassar.” </w:t>
      </w:r>
      <w:r w:rsidRPr="00F54520">
        <w:rPr>
          <w:i/>
          <w:iCs/>
          <w:sz w:val="22"/>
          <w:szCs w:val="22"/>
        </w:rPr>
        <w:t>Al-Musannif</w:t>
      </w:r>
      <w:r w:rsidRPr="00F54520">
        <w:rPr>
          <w:sz w:val="22"/>
          <w:szCs w:val="22"/>
        </w:rPr>
        <w:t xml:space="preserve"> 2 (1): 29–48.</w:t>
      </w:r>
      <w:r w:rsidR="00051283" w:rsidRPr="00F54520">
        <w:rPr>
          <w:sz w:val="22"/>
          <w:szCs w:val="22"/>
        </w:rPr>
        <w:t xml:space="preserve"> </w:t>
      </w:r>
      <w:hyperlink r:id="rId55" w:history="1">
        <w:r w:rsidR="00051283" w:rsidRPr="00F54520">
          <w:rPr>
            <w:rStyle w:val="Hyperlink"/>
            <w:sz w:val="22"/>
            <w:szCs w:val="22"/>
          </w:rPr>
          <w:t>https://doi.org/10.56324/al-musannif.v2i1.36</w:t>
        </w:r>
      </w:hyperlink>
    </w:p>
    <w:p w14:paraId="0689C7BB" w14:textId="24CD352E" w:rsidR="00DB650E" w:rsidRPr="00F54520" w:rsidRDefault="00DB650E" w:rsidP="003278BF">
      <w:pPr>
        <w:widowControl w:val="0"/>
        <w:autoSpaceDE w:val="0"/>
        <w:autoSpaceDN w:val="0"/>
        <w:adjustRightInd w:val="0"/>
        <w:spacing w:before="60"/>
        <w:ind w:left="480" w:hanging="480"/>
        <w:rPr>
          <w:color w:val="00B050"/>
        </w:rPr>
      </w:pPr>
      <w:r w:rsidRPr="00F54520">
        <w:rPr>
          <w:color w:val="00B050"/>
          <w:sz w:val="22"/>
          <w:szCs w:val="22"/>
        </w:rPr>
        <w:fldChar w:fldCharType="end"/>
      </w:r>
    </w:p>
    <w:p w14:paraId="264D1B37" w14:textId="6712B428" w:rsidR="009E7BF4" w:rsidRPr="00F54520" w:rsidRDefault="009E7BF4" w:rsidP="009E7BF4">
      <w:pPr>
        <w:rPr>
          <w:rFonts w:cs="Arial"/>
          <w:b/>
          <w:color w:val="00B050"/>
          <w:lang w:eastAsia="id-ID"/>
        </w:rPr>
      </w:pPr>
    </w:p>
    <w:sectPr w:rsidR="009E7BF4" w:rsidRPr="00F54520" w:rsidSect="007A5329">
      <w:headerReference w:type="even" r:id="rId56"/>
      <w:headerReference w:type="default" r:id="rId57"/>
      <w:footerReference w:type="even" r:id="rId58"/>
      <w:footerReference w:type="default" r:id="rId59"/>
      <w:headerReference w:type="first" r:id="rId60"/>
      <w:footerReference w:type="first" r:id="rId61"/>
      <w:footnotePr>
        <w:pos w:val="beneathText"/>
      </w:footnotePr>
      <w:type w:val="continuous"/>
      <w:pgSz w:w="11905" w:h="16837"/>
      <w:pgMar w:top="1701" w:right="1418" w:bottom="1701" w:left="1418" w:header="851" w:footer="851" w:gutter="0"/>
      <w:pgNumType w:start="49"/>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BF4DA" w14:textId="77777777" w:rsidR="006629BA" w:rsidRDefault="006629BA" w:rsidP="004E422B">
      <w:r>
        <w:separator/>
      </w:r>
    </w:p>
  </w:endnote>
  <w:endnote w:type="continuationSeparator" w:id="0">
    <w:p w14:paraId="38DD3876" w14:textId="77777777" w:rsidR="006629BA" w:rsidRDefault="006629BA"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7391E" w14:textId="063ABBE2"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33185E">
      <w:rPr>
        <w:rFonts w:ascii="Lucida Bright" w:hAnsi="Lucida Bright"/>
        <w:sz w:val="20"/>
        <w:szCs w:val="20"/>
      </w:rPr>
      <w:t>5</w:t>
    </w:r>
    <w:r w:rsidR="00E417FB" w:rsidRPr="000C3BAA">
      <w:rPr>
        <w:rFonts w:ascii="Lucida Bright" w:hAnsi="Lucida Bright"/>
        <w:sz w:val="20"/>
        <w:szCs w:val="20"/>
      </w:rPr>
      <w:t xml:space="preserve">, No. </w:t>
    </w:r>
    <w:r w:rsidR="0033185E">
      <w:rPr>
        <w:rFonts w:ascii="Lucida Bright" w:hAnsi="Lucida Bright"/>
        <w:sz w:val="20"/>
        <w:szCs w:val="20"/>
      </w:rPr>
      <w:t>1</w:t>
    </w:r>
    <w:r w:rsidR="00E417FB" w:rsidRPr="000C3BAA">
      <w:rPr>
        <w:rFonts w:ascii="Lucida Bright" w:hAnsi="Lucida Bright"/>
        <w:sz w:val="20"/>
        <w:szCs w:val="20"/>
      </w:rPr>
      <w:t xml:space="preserve"> (</w:t>
    </w:r>
    <w:r w:rsidR="0033185E">
      <w:rPr>
        <w:rFonts w:ascii="Lucida Bright" w:hAnsi="Lucida Bright"/>
        <w:sz w:val="20"/>
        <w:szCs w:val="20"/>
      </w:rPr>
      <w:t>2023</w:t>
    </w:r>
    <w:r w:rsidR="00E417FB" w:rsidRPr="000C3BAA">
      <w:rPr>
        <w:rFonts w:ascii="Lucida Bright" w:hAnsi="Lucida Bright"/>
        <w:sz w:val="20"/>
        <w:szCs w:val="20"/>
      </w:rPr>
      <w:t>)</w:t>
    </w:r>
  </w:p>
  <w:p w14:paraId="07A705F3"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DAA3" w14:textId="5A9B4253"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33185E">
      <w:rPr>
        <w:rFonts w:ascii="Lucida Bright" w:hAnsi="Lucida Bright"/>
        <w:sz w:val="20"/>
        <w:szCs w:val="20"/>
      </w:rPr>
      <w:t>5</w:t>
    </w:r>
    <w:r w:rsidR="00E417FB" w:rsidRPr="000C3BAA">
      <w:rPr>
        <w:rFonts w:ascii="Lucida Bright" w:hAnsi="Lucida Bright"/>
        <w:sz w:val="20"/>
        <w:szCs w:val="20"/>
      </w:rPr>
      <w:t xml:space="preserve">, No. </w:t>
    </w:r>
    <w:r w:rsidR="0033185E">
      <w:rPr>
        <w:rFonts w:ascii="Lucida Bright" w:hAnsi="Lucida Bright"/>
        <w:sz w:val="20"/>
        <w:szCs w:val="20"/>
      </w:rPr>
      <w:t>1</w:t>
    </w:r>
    <w:r w:rsidR="00E417FB" w:rsidRPr="000C3BAA">
      <w:rPr>
        <w:rFonts w:ascii="Lucida Bright" w:hAnsi="Lucida Bright"/>
        <w:sz w:val="20"/>
        <w:szCs w:val="20"/>
      </w:rPr>
      <w:t xml:space="preserve"> (</w:t>
    </w:r>
    <w:r w:rsidR="0033185E">
      <w:rPr>
        <w:rFonts w:ascii="Lucida Bright" w:hAnsi="Lucida Bright"/>
        <w:sz w:val="20"/>
        <w:szCs w:val="20"/>
      </w:rPr>
      <w:t>2023</w:t>
    </w:r>
    <w:r w:rsidR="00E417FB" w:rsidRPr="000C3BAA">
      <w:rPr>
        <w:rFonts w:ascii="Lucida Bright" w:hAnsi="Lucida Bright"/>
        <w:sz w:val="20"/>
        <w:szCs w:val="20"/>
      </w:rPr>
      <w:t>)</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56F29334"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3BFFF" w14:textId="77777777" w:rsidR="00A33FC7" w:rsidRPr="005B6048" w:rsidRDefault="00A33FC7" w:rsidP="00A33FC7">
    <w:pPr>
      <w:spacing w:line="0" w:lineRule="atLeast"/>
      <w:ind w:left="20"/>
      <w:jc w:val="center"/>
      <w:rPr>
        <w:rFonts w:ascii="Lucida Bright" w:hAnsi="Lucida Bright" w:cs="Arial"/>
        <w:sz w:val="18"/>
        <w:szCs w:val="18"/>
      </w:rPr>
    </w:pPr>
    <w:r w:rsidRPr="005B6048">
      <w:rPr>
        <w:rFonts w:ascii="Lucida Bright" w:hAnsi="Lucida Bright" w:cs="Arial"/>
        <w:sz w:val="18"/>
        <w:szCs w:val="18"/>
      </w:rPr>
      <w:t xml:space="preserve">Managed by STAI DDI Mangkoso </w:t>
    </w:r>
    <w:r w:rsidRPr="005B6048">
      <w:rPr>
        <w:rFonts w:ascii="Lucida Bright" w:hAnsi="Lucida Bright" w:cs="Arial"/>
        <w:sz w:val="22"/>
        <w:szCs w:val="22"/>
      </w:rPr>
      <w:t>|</w:t>
    </w:r>
    <w:r w:rsidRPr="005B6048">
      <w:rPr>
        <w:rFonts w:ascii="Lucida Bright" w:hAnsi="Lucida Bright" w:cs="Arial"/>
        <w:sz w:val="18"/>
        <w:szCs w:val="18"/>
      </w:rPr>
      <w:t xml:space="preserve"> Published by MTs DDI Cilellang</w:t>
    </w:r>
  </w:p>
  <w:p w14:paraId="4EFE46D7" w14:textId="79834570" w:rsidR="004017BF" w:rsidRPr="00A33FC7" w:rsidRDefault="00A33FC7" w:rsidP="00A33FC7">
    <w:pPr>
      <w:spacing w:line="0" w:lineRule="atLeast"/>
      <w:ind w:left="20"/>
      <w:jc w:val="center"/>
      <w:rPr>
        <w:rFonts w:cs="Arial"/>
        <w:sz w:val="20"/>
        <w:szCs w:val="20"/>
      </w:rPr>
    </w:pPr>
    <w:r w:rsidRPr="005B6048">
      <w:rPr>
        <w:rFonts w:ascii="Lucida Bright" w:hAnsi="Lucida Bright" w:cs="Arial"/>
        <w:sz w:val="18"/>
        <w:szCs w:val="18"/>
      </w:rPr>
      <w:t xml:space="preserve">© 2023 Al-Musannif </w:t>
    </w:r>
    <w:r w:rsidRPr="005B6048">
      <w:rPr>
        <w:rFonts w:ascii="Lucida Bright" w:hAnsi="Lucida Bright" w:cs="Arial"/>
        <w:sz w:val="22"/>
        <w:szCs w:val="22"/>
      </w:rPr>
      <w:t>|</w:t>
    </w:r>
    <w:r w:rsidRPr="005B6048">
      <w:rPr>
        <w:rFonts w:ascii="Lucida Bright" w:hAnsi="Lucida Bright" w:cs="Arial"/>
        <w:b/>
        <w:bCs/>
        <w:sz w:val="18"/>
        <w:szCs w:val="18"/>
      </w:rPr>
      <w:t xml:space="preserve"> </w:t>
    </w:r>
    <w:r w:rsidRPr="005B6048">
      <w:rPr>
        <w:rFonts w:ascii="Lucida Bright" w:hAnsi="Lucida Bright" w:cs="Arial"/>
        <w:sz w:val="18"/>
        <w:szCs w:val="18"/>
      </w:rPr>
      <w:t>Licensed under </w:t>
    </w:r>
    <w:hyperlink r:id="rId1" w:history="1">
      <w:r w:rsidRPr="005B6048">
        <w:rPr>
          <w:rFonts w:ascii="Lucida Bright" w:hAnsi="Lucida Bright" w:cs="Arial"/>
          <w:sz w:val="18"/>
          <w:szCs w:val="18"/>
        </w:rPr>
        <w:t>CC BY 4.0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51ED4" w14:textId="77777777" w:rsidR="006629BA" w:rsidRDefault="006629BA" w:rsidP="004E422B">
      <w:r>
        <w:separator/>
      </w:r>
    </w:p>
  </w:footnote>
  <w:footnote w:type="continuationSeparator" w:id="0">
    <w:p w14:paraId="28B952E4" w14:textId="77777777" w:rsidR="006629BA" w:rsidRDefault="006629BA"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43D99" w14:textId="76216EEB" w:rsidR="00E749D2" w:rsidRPr="000C3BAA" w:rsidRDefault="0033185E" w:rsidP="00073287">
    <w:pPr>
      <w:pStyle w:val="Header"/>
      <w:pBdr>
        <w:bottom w:val="single" w:sz="8" w:space="1" w:color="538135"/>
      </w:pBdr>
      <w:tabs>
        <w:tab w:val="clear" w:pos="4680"/>
        <w:tab w:val="clear" w:pos="9360"/>
      </w:tabs>
      <w:jc w:val="center"/>
      <w:rPr>
        <w:rFonts w:ascii="Lucida Bright" w:hAnsi="Lucida Bright"/>
        <w:sz w:val="22"/>
        <w:szCs w:val="22"/>
      </w:rPr>
    </w:pPr>
    <w:r w:rsidRPr="0033185E">
      <w:rPr>
        <w:rFonts w:ascii="Lucida Bright" w:hAnsi="Lucida Bright"/>
        <w:sz w:val="20"/>
        <w:szCs w:val="20"/>
      </w:rPr>
      <w:t>Kompetensi Manajerial Kepala Madrasah</w:t>
    </w:r>
    <w:r w:rsidR="002E7FC5" w:rsidRPr="000C3BAA">
      <w:rPr>
        <w:rFonts w:ascii="Lucida Bright" w:hAnsi="Lucida Bright"/>
        <w:sz w:val="22"/>
        <w:szCs w:val="22"/>
      </w:rPr>
      <w:t xml:space="preserve"> …</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Pr>
        <w:rFonts w:ascii="Lucida Bright" w:hAnsi="Lucida Bright"/>
        <w:sz w:val="20"/>
        <w:szCs w:val="20"/>
      </w:rPr>
      <w:t>F. Rahman RM, M. Musa</w:t>
    </w:r>
  </w:p>
  <w:p w14:paraId="68CBCCAE"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BFD3" w14:textId="04BD57AE" w:rsidR="00E749D2" w:rsidRPr="000C3BAA" w:rsidRDefault="0033185E"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33185E">
      <w:rPr>
        <w:rFonts w:ascii="Lucida Bright" w:hAnsi="Lucida Bright"/>
        <w:sz w:val="20"/>
        <w:szCs w:val="20"/>
      </w:rPr>
      <w:t>Kompetensi Manajerial Kepala Madrasah</w:t>
    </w:r>
    <w:r w:rsidRPr="000C3BAA">
      <w:rPr>
        <w:rFonts w:ascii="Lucida Bright" w:hAnsi="Lucida Bright"/>
        <w:sz w:val="22"/>
        <w:szCs w:val="22"/>
      </w:rPr>
      <w:t xml:space="preserve"> … </w:t>
    </w:r>
    <w:r w:rsidRPr="000C3BAA">
      <w:rPr>
        <w:rFonts w:ascii="Lucida Bright" w:hAnsi="Lucida Bright"/>
      </w:rPr>
      <w:t>|</w:t>
    </w:r>
    <w:r w:rsidRPr="000C3BAA">
      <w:rPr>
        <w:rFonts w:ascii="Lucida Bright" w:hAnsi="Lucida Bright"/>
        <w:sz w:val="22"/>
        <w:szCs w:val="22"/>
      </w:rPr>
      <w:t xml:space="preserve"> </w:t>
    </w:r>
    <w:r>
      <w:rPr>
        <w:rFonts w:ascii="Lucida Bright" w:hAnsi="Lucida Bright"/>
        <w:sz w:val="20"/>
        <w:szCs w:val="20"/>
      </w:rPr>
      <w:t>F. Rahman RM, M. Musa</w:t>
    </w:r>
  </w:p>
  <w:p w14:paraId="49CFDCFD" w14:textId="77777777" w:rsidR="00E749D2" w:rsidRDefault="00E749D2" w:rsidP="00E749D2">
    <w:pPr>
      <w:pStyle w:val="Header"/>
    </w:pPr>
  </w:p>
  <w:p w14:paraId="465DBFDC"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4AB6" w14:textId="52030090" w:rsidR="000836AA" w:rsidRPr="001519D6"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 xml:space="preserve">Vol. </w:t>
    </w:r>
    <w:r w:rsidR="00027E31">
      <w:rPr>
        <w:rFonts w:ascii="Lucida Bright" w:hAnsi="Lucida Bright"/>
        <w:sz w:val="20"/>
        <w:szCs w:val="20"/>
      </w:rPr>
      <w:t>5</w:t>
    </w:r>
    <w:r w:rsidR="00016CA0" w:rsidRPr="00346913">
      <w:rPr>
        <w:rFonts w:ascii="Lucida Bright" w:hAnsi="Lucida Bright"/>
        <w:sz w:val="20"/>
        <w:szCs w:val="20"/>
      </w:rPr>
      <w:t xml:space="preserve">, No. </w:t>
    </w:r>
    <w:r w:rsidR="00027E31">
      <w:rPr>
        <w:rFonts w:ascii="Lucida Bright" w:hAnsi="Lucida Bright"/>
        <w:sz w:val="20"/>
        <w:szCs w:val="20"/>
      </w:rPr>
      <w:t>1</w:t>
    </w:r>
    <w:r w:rsidR="00016CA0" w:rsidRPr="00346913">
      <w:rPr>
        <w:rFonts w:ascii="Lucida Bright" w:hAnsi="Lucida Bright"/>
        <w:sz w:val="20"/>
        <w:szCs w:val="20"/>
      </w:rPr>
      <w:t xml:space="preserve"> (</w:t>
    </w:r>
    <w:r w:rsidR="00027E31">
      <w:rPr>
        <w:rFonts w:ascii="Lucida Bright" w:hAnsi="Lucida Bright"/>
        <w:sz w:val="20"/>
        <w:szCs w:val="20"/>
      </w:rPr>
      <w:t>June 2023</w:t>
    </w:r>
    <w:r w:rsidR="00016CA0" w:rsidRPr="00346913">
      <w:rPr>
        <w:rFonts w:ascii="Lucida Bright" w:hAnsi="Lucida Bright"/>
        <w:sz w:val="20"/>
        <w:szCs w:val="20"/>
      </w:rPr>
      <w:t xml:space="preserve">): </w:t>
    </w:r>
    <w:r w:rsidR="007A5329">
      <w:rPr>
        <w:rFonts w:ascii="Lucida Bright" w:hAnsi="Lucida Bright"/>
        <w:sz w:val="20"/>
        <w:szCs w:val="20"/>
      </w:rPr>
      <w:t>49</w:t>
    </w:r>
    <w:r w:rsidR="00016CA0" w:rsidRPr="00346913">
      <w:rPr>
        <w:rFonts w:ascii="Lucida Bright" w:hAnsi="Lucida Bright"/>
        <w:sz w:val="20"/>
        <w:szCs w:val="20"/>
      </w:rPr>
      <w:t>–</w:t>
    </w:r>
    <w:r w:rsidR="007A5329">
      <w:rPr>
        <w:rFonts w:ascii="Lucida Bright" w:hAnsi="Lucida Bright"/>
        <w:sz w:val="20"/>
        <w:szCs w:val="20"/>
      </w:rPr>
      <w:t>62</w:t>
    </w:r>
    <w:r w:rsidR="008F1302" w:rsidRPr="00027427">
      <w:rPr>
        <w:rFonts w:ascii="Lucida Bright" w:hAnsi="Lucida Bright"/>
        <w:sz w:val="22"/>
        <w:szCs w:val="22"/>
      </w:rPr>
      <w:tab/>
    </w:r>
    <w:r w:rsidR="008F1302" w:rsidRPr="001519D6">
      <w:rPr>
        <w:rFonts w:ascii="Lucida Bright" w:hAnsi="Lucida Bright"/>
        <w:sz w:val="20"/>
        <w:szCs w:val="20"/>
      </w:rPr>
      <w:t xml:space="preserve">p-ISSN </w:t>
    </w:r>
    <w:hyperlink r:id="rId1" w:tgtFrame="_blank" w:history="1">
      <w:r w:rsidR="008F1302" w:rsidRPr="001519D6">
        <w:rPr>
          <w:rFonts w:ascii="Lucida Bright" w:hAnsi="Lucida Bright"/>
          <w:sz w:val="20"/>
          <w:szCs w:val="20"/>
        </w:rPr>
        <w:t>2657-2362</w:t>
      </w:r>
    </w:hyperlink>
  </w:p>
  <w:p w14:paraId="650FDFA3" w14:textId="12E5317A" w:rsidR="007713B1" w:rsidRPr="001519D6" w:rsidRDefault="00016CA0" w:rsidP="008F1302">
    <w:pPr>
      <w:tabs>
        <w:tab w:val="right" w:pos="9069"/>
      </w:tabs>
      <w:rPr>
        <w:sz w:val="20"/>
        <w:szCs w:val="20"/>
      </w:rPr>
    </w:pPr>
    <w:r w:rsidRPr="001519D6">
      <w:rPr>
        <w:rFonts w:ascii="Lucida Bright" w:hAnsi="Lucida Bright"/>
        <w:sz w:val="20"/>
        <w:szCs w:val="20"/>
      </w:rPr>
      <w:t xml:space="preserve">DOI: </w:t>
    </w:r>
    <w:hyperlink r:id="rId2" w:history="1">
      <w:r w:rsidR="00027E31" w:rsidRPr="00027E31">
        <w:rPr>
          <w:rStyle w:val="Hyperlink"/>
          <w:rFonts w:ascii="Lucida Bright" w:hAnsi="Lucida Bright"/>
          <w:color w:val="auto"/>
          <w:sz w:val="20"/>
          <w:szCs w:val="20"/>
          <w:u w:val="none"/>
        </w:rPr>
        <w:t>https://doi.org/10.56324/al-musannif.v5i1.76</w:t>
      </w:r>
    </w:hyperlink>
    <w:r w:rsidR="00027E31" w:rsidRPr="00027E31">
      <w:rPr>
        <w:rFonts w:ascii="Lucida Bright" w:hAnsi="Lucida Bright"/>
        <w:sz w:val="20"/>
        <w:szCs w:val="20"/>
      </w:rPr>
      <w:t xml:space="preserve"> </w:t>
    </w:r>
    <w:r w:rsidR="008F1302" w:rsidRPr="001519D6">
      <w:rPr>
        <w:sz w:val="20"/>
        <w:szCs w:val="20"/>
      </w:rPr>
      <w:tab/>
    </w:r>
    <w:r w:rsidR="008F1302" w:rsidRPr="001519D6">
      <w:rPr>
        <w:rFonts w:ascii="Lucida Bright" w:hAnsi="Lucida Bright"/>
        <w:sz w:val="20"/>
        <w:szCs w:val="20"/>
      </w:rPr>
      <w:t xml:space="preserve">e-ISSN </w:t>
    </w:r>
    <w:hyperlink r:id="rId3" w:tgtFrame="_blank" w:history="1">
      <w:r w:rsidR="008F1302" w:rsidRPr="001519D6">
        <w:rPr>
          <w:rFonts w:ascii="Lucida Bright" w:hAnsi="Lucida Bright"/>
          <w:sz w:val="20"/>
          <w:szCs w:val="20"/>
        </w:rPr>
        <w:t>2684-7736</w:t>
      </w:r>
    </w:hyperlink>
  </w:p>
  <w:p w14:paraId="75A9854F" w14:textId="77777777" w:rsidR="000836AA" w:rsidRPr="000836AA" w:rsidRDefault="000836AA" w:rsidP="0033185E">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5CB"/>
    <w:multiLevelType w:val="hybridMultilevel"/>
    <w:tmpl w:val="69BE1E5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C4A2FCD"/>
    <w:multiLevelType w:val="hybridMultilevel"/>
    <w:tmpl w:val="CDB0613A"/>
    <w:lvl w:ilvl="0" w:tplc="5B64601C">
      <w:start w:val="1"/>
      <w:numFmt w:val="decimal"/>
      <w:lvlText w:val="%1."/>
      <w:lvlJc w:val="left"/>
      <w:pPr>
        <w:ind w:left="1440" w:hanging="360"/>
      </w:pPr>
      <w:rPr>
        <w:b w:val="0"/>
        <w:bCs/>
        <w:i w:val="0"/>
        <w:i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CC45DBD"/>
    <w:multiLevelType w:val="multilevel"/>
    <w:tmpl w:val="0BD2FC60"/>
    <w:lvl w:ilvl="0">
      <w:start w:val="1"/>
      <w:numFmt w:val="lowerLetter"/>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3" w15:restartNumberingAfterBreak="0">
    <w:nsid w:val="129B0743"/>
    <w:multiLevelType w:val="hybridMultilevel"/>
    <w:tmpl w:val="523ADC54"/>
    <w:lvl w:ilvl="0" w:tplc="4FB417E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4" w15:restartNumberingAfterBreak="0">
    <w:nsid w:val="13FB354B"/>
    <w:multiLevelType w:val="hybridMultilevel"/>
    <w:tmpl w:val="B8EE171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4C1748F"/>
    <w:multiLevelType w:val="hybridMultilevel"/>
    <w:tmpl w:val="978E8E76"/>
    <w:lvl w:ilvl="0" w:tplc="CD40B85A">
      <w:start w:val="1"/>
      <w:numFmt w:val="decimal"/>
      <w:lvlText w:val="%1."/>
      <w:lvlJc w:val="left"/>
      <w:pPr>
        <w:ind w:left="1001" w:hanging="360"/>
      </w:pPr>
      <w:rPr>
        <w:b w:val="0"/>
        <w:bCs/>
      </w:rPr>
    </w:lvl>
    <w:lvl w:ilvl="1" w:tplc="04090019">
      <w:start w:val="1"/>
      <w:numFmt w:val="lowerLetter"/>
      <w:lvlText w:val="%2."/>
      <w:lvlJc w:val="left"/>
      <w:pPr>
        <w:ind w:left="1721" w:hanging="360"/>
      </w:pPr>
    </w:lvl>
    <w:lvl w:ilvl="2" w:tplc="0409001B">
      <w:start w:val="1"/>
      <w:numFmt w:val="lowerRoman"/>
      <w:lvlText w:val="%3."/>
      <w:lvlJc w:val="right"/>
      <w:pPr>
        <w:ind w:left="2441" w:hanging="180"/>
      </w:pPr>
    </w:lvl>
    <w:lvl w:ilvl="3" w:tplc="0409000F">
      <w:start w:val="1"/>
      <w:numFmt w:val="decimal"/>
      <w:lvlText w:val="%4."/>
      <w:lvlJc w:val="left"/>
      <w:pPr>
        <w:ind w:left="3161" w:hanging="360"/>
      </w:pPr>
    </w:lvl>
    <w:lvl w:ilvl="4" w:tplc="04090019">
      <w:start w:val="1"/>
      <w:numFmt w:val="lowerLetter"/>
      <w:lvlText w:val="%5."/>
      <w:lvlJc w:val="left"/>
      <w:pPr>
        <w:ind w:left="3881" w:hanging="360"/>
      </w:pPr>
    </w:lvl>
    <w:lvl w:ilvl="5" w:tplc="0409001B">
      <w:start w:val="1"/>
      <w:numFmt w:val="lowerRoman"/>
      <w:lvlText w:val="%6."/>
      <w:lvlJc w:val="right"/>
      <w:pPr>
        <w:ind w:left="4601" w:hanging="180"/>
      </w:pPr>
    </w:lvl>
    <w:lvl w:ilvl="6" w:tplc="0409000F">
      <w:start w:val="1"/>
      <w:numFmt w:val="decimal"/>
      <w:lvlText w:val="%7."/>
      <w:lvlJc w:val="left"/>
      <w:pPr>
        <w:ind w:left="5321" w:hanging="360"/>
      </w:pPr>
    </w:lvl>
    <w:lvl w:ilvl="7" w:tplc="04090019">
      <w:start w:val="1"/>
      <w:numFmt w:val="lowerLetter"/>
      <w:lvlText w:val="%8."/>
      <w:lvlJc w:val="left"/>
      <w:pPr>
        <w:ind w:left="6041" w:hanging="360"/>
      </w:pPr>
    </w:lvl>
    <w:lvl w:ilvl="8" w:tplc="0409001B">
      <w:start w:val="1"/>
      <w:numFmt w:val="lowerRoman"/>
      <w:lvlText w:val="%9."/>
      <w:lvlJc w:val="right"/>
      <w:pPr>
        <w:ind w:left="6761" w:hanging="180"/>
      </w:pPr>
    </w:lvl>
  </w:abstractNum>
  <w:abstractNum w:abstractNumId="6" w15:restartNumberingAfterBreak="0">
    <w:nsid w:val="1C56357F"/>
    <w:multiLevelType w:val="hybridMultilevel"/>
    <w:tmpl w:val="3252CC68"/>
    <w:lvl w:ilvl="0" w:tplc="9C4A557E">
      <w:start w:val="1"/>
      <w:numFmt w:val="decimal"/>
      <w:lvlText w:val="[%1]"/>
      <w:lvlJc w:val="center"/>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52D5B"/>
    <w:multiLevelType w:val="hybridMultilevel"/>
    <w:tmpl w:val="6C742C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8AE543E"/>
    <w:multiLevelType w:val="hybridMultilevel"/>
    <w:tmpl w:val="D12403E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2C7A7CDA"/>
    <w:multiLevelType w:val="hybridMultilevel"/>
    <w:tmpl w:val="5678D1F4"/>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CFD159D"/>
    <w:multiLevelType w:val="multilevel"/>
    <w:tmpl w:val="11DEF610"/>
    <w:lvl w:ilvl="0">
      <w:start w:val="5"/>
      <w:numFmt w:val="decimal"/>
      <w:lvlText w:val="%1"/>
      <w:lvlJc w:val="left"/>
      <w:pPr>
        <w:ind w:left="360" w:hanging="360"/>
      </w:pPr>
      <w:rPr>
        <w:b w:val="0"/>
        <w:bCs/>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31787BC4"/>
    <w:multiLevelType w:val="hybridMultilevel"/>
    <w:tmpl w:val="4482B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3A5E52"/>
    <w:multiLevelType w:val="hybridMultilevel"/>
    <w:tmpl w:val="79367E56"/>
    <w:lvl w:ilvl="0" w:tplc="45F67CA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5E23C4"/>
    <w:multiLevelType w:val="hybridMultilevel"/>
    <w:tmpl w:val="F0C2C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551480"/>
    <w:multiLevelType w:val="hybridMultilevel"/>
    <w:tmpl w:val="946453C8"/>
    <w:lvl w:ilvl="0" w:tplc="5600AF2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15:restartNumberingAfterBreak="0">
    <w:nsid w:val="3D28754A"/>
    <w:multiLevelType w:val="hybridMultilevel"/>
    <w:tmpl w:val="91E20E90"/>
    <w:lvl w:ilvl="0" w:tplc="55400FA0">
      <w:start w:val="1"/>
      <w:numFmt w:val="decimal"/>
      <w:lvlText w:val="%1."/>
      <w:lvlJc w:val="left"/>
      <w:pPr>
        <w:ind w:left="720" w:hanging="360"/>
      </w:pPr>
      <w:rPr>
        <w:sz w:val="24"/>
        <w:szCs w:val="24"/>
      </w:rPr>
    </w:lvl>
    <w:lvl w:ilvl="1" w:tplc="95BE3F8C">
      <w:start w:val="1"/>
      <w:numFmt w:val="decimal"/>
      <w:lvlText w:val="%2."/>
      <w:lvlJc w:val="left"/>
      <w:pPr>
        <w:ind w:left="1800" w:hanging="720"/>
      </w:pPr>
    </w:lvl>
    <w:lvl w:ilvl="2" w:tplc="D4961C8C">
      <w:start w:val="1"/>
      <w:numFmt w:val="decimal"/>
      <w:lvlText w:val="%3)"/>
      <w:lvlJc w:val="left"/>
      <w:pPr>
        <w:ind w:left="2700" w:hanging="720"/>
      </w:pPr>
    </w:lvl>
    <w:lvl w:ilvl="3" w:tplc="2C34219C">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4A12580"/>
    <w:multiLevelType w:val="multilevel"/>
    <w:tmpl w:val="295C1FB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480E03C9"/>
    <w:multiLevelType w:val="hybridMultilevel"/>
    <w:tmpl w:val="7EE0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D0774B"/>
    <w:multiLevelType w:val="hybridMultilevel"/>
    <w:tmpl w:val="2D4ACDBE"/>
    <w:lvl w:ilvl="0" w:tplc="AA282E10">
      <w:start w:val="1"/>
      <w:numFmt w:val="decimal"/>
      <w:lvlText w:val="5.2.%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30E0CAA"/>
    <w:multiLevelType w:val="hybridMultilevel"/>
    <w:tmpl w:val="F61C138A"/>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B74E6D"/>
    <w:multiLevelType w:val="multilevel"/>
    <w:tmpl w:val="D77C4F7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15:restartNumberingAfterBreak="0">
    <w:nsid w:val="55525F8C"/>
    <w:multiLevelType w:val="hybridMultilevel"/>
    <w:tmpl w:val="6BA891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6C75069"/>
    <w:multiLevelType w:val="hybridMultilevel"/>
    <w:tmpl w:val="E1087F14"/>
    <w:lvl w:ilvl="0" w:tplc="B4221AD4">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93E06452">
      <w:start w:val="1"/>
      <w:numFmt w:val="decimal"/>
      <w:lvlText w:val="%4."/>
      <w:lvlJc w:val="left"/>
      <w:pPr>
        <w:ind w:left="3371" w:hanging="360"/>
      </w:pPr>
      <w:rPr>
        <w:b w:val="0"/>
        <w:bCs/>
      </w:r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3" w15:restartNumberingAfterBreak="0">
    <w:nsid w:val="5D025A2D"/>
    <w:multiLevelType w:val="hybridMultilevel"/>
    <w:tmpl w:val="0ACEF196"/>
    <w:lvl w:ilvl="0" w:tplc="EE3AD93A">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4" w15:restartNumberingAfterBreak="0">
    <w:nsid w:val="5E92595B"/>
    <w:multiLevelType w:val="hybridMultilevel"/>
    <w:tmpl w:val="77B4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AD150E"/>
    <w:multiLevelType w:val="hybridMultilevel"/>
    <w:tmpl w:val="FBCC58DE"/>
    <w:lvl w:ilvl="0" w:tplc="7D1CFCE6">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2A61D6"/>
    <w:multiLevelType w:val="multilevel"/>
    <w:tmpl w:val="3F9E0D82"/>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7" w15:restartNumberingAfterBreak="0">
    <w:nsid w:val="640D1795"/>
    <w:multiLevelType w:val="hybridMultilevel"/>
    <w:tmpl w:val="B36851C8"/>
    <w:lvl w:ilvl="0" w:tplc="D4EE39B2">
      <w:start w:val="1"/>
      <w:numFmt w:val="upperLetter"/>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5D3B75"/>
    <w:multiLevelType w:val="hybridMultilevel"/>
    <w:tmpl w:val="9D4A93CE"/>
    <w:lvl w:ilvl="0" w:tplc="CEAA029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9" w15:restartNumberingAfterBreak="0">
    <w:nsid w:val="67114D06"/>
    <w:multiLevelType w:val="hybridMultilevel"/>
    <w:tmpl w:val="13620862"/>
    <w:lvl w:ilvl="0" w:tplc="EAB24706">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15:restartNumberingAfterBreak="0">
    <w:nsid w:val="694C6672"/>
    <w:multiLevelType w:val="hybridMultilevel"/>
    <w:tmpl w:val="4DFE84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97D2598"/>
    <w:multiLevelType w:val="hybridMultilevel"/>
    <w:tmpl w:val="F300F490"/>
    <w:lvl w:ilvl="0" w:tplc="45F67CA4">
      <w:numFmt w:val="bullet"/>
      <w:lvlText w:val="-"/>
      <w:lvlJc w:val="left"/>
      <w:pPr>
        <w:ind w:left="1020" w:hanging="360"/>
      </w:pPr>
      <w:rPr>
        <w:rFonts w:ascii="Times New Roman" w:eastAsia="Calibr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2" w15:restartNumberingAfterBreak="0">
    <w:nsid w:val="6B060EB7"/>
    <w:multiLevelType w:val="hybridMultilevel"/>
    <w:tmpl w:val="ABD4561E"/>
    <w:lvl w:ilvl="0" w:tplc="04090015">
      <w:start w:val="1"/>
      <w:numFmt w:val="upperLetter"/>
      <w:lvlText w:val="%1."/>
      <w:lvlJc w:val="left"/>
      <w:pPr>
        <w:ind w:left="720" w:hanging="360"/>
      </w:pPr>
      <w:rPr>
        <w:rFonts w:hint="default"/>
      </w:rPr>
    </w:lvl>
    <w:lvl w:ilvl="1" w:tplc="35068C48">
      <w:start w:val="1"/>
      <w:numFmt w:val="lowerLetter"/>
      <w:lvlText w:val="%2."/>
      <w:lvlJc w:val="left"/>
      <w:pPr>
        <w:ind w:left="1440" w:hanging="360"/>
      </w:pPr>
      <w:rPr>
        <w:rFonts w:hint="default"/>
      </w:rPr>
    </w:lvl>
    <w:lvl w:ilvl="2" w:tplc="372057B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E5506A"/>
    <w:multiLevelType w:val="hybridMultilevel"/>
    <w:tmpl w:val="B8EE171E"/>
    <w:lvl w:ilvl="0" w:tplc="DC483C7C">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5936C46"/>
    <w:multiLevelType w:val="hybridMultilevel"/>
    <w:tmpl w:val="6BA891A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76974529"/>
    <w:multiLevelType w:val="hybridMultilevel"/>
    <w:tmpl w:val="3D400A6E"/>
    <w:lvl w:ilvl="0" w:tplc="0409000F">
      <w:start w:val="1"/>
      <w:numFmt w:val="decimal"/>
      <w:lvlText w:val="%1."/>
      <w:lvlJc w:val="left"/>
      <w:pPr>
        <w:ind w:left="1440" w:hanging="360"/>
      </w:pPr>
    </w:lvl>
    <w:lvl w:ilvl="1" w:tplc="0409000F">
      <w:start w:val="1"/>
      <w:numFmt w:val="decimal"/>
      <w:lvlText w:val="%2."/>
      <w:lvlJc w:val="left"/>
      <w:pPr>
        <w:ind w:left="72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6" w15:restartNumberingAfterBreak="0">
    <w:nsid w:val="77EC58AB"/>
    <w:multiLevelType w:val="hybridMultilevel"/>
    <w:tmpl w:val="D12403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CF22FFE"/>
    <w:multiLevelType w:val="hybridMultilevel"/>
    <w:tmpl w:val="C9B4AA0E"/>
    <w:lvl w:ilvl="0" w:tplc="D7FEE99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09E6AA2">
      <w:start w:val="1"/>
      <w:numFmt w:val="decimal"/>
      <w:lvlText w:val="%4."/>
      <w:lvlJc w:val="left"/>
      <w:pPr>
        <w:ind w:left="2880" w:hanging="360"/>
      </w:pPr>
      <w:rPr>
        <w:b w:val="0"/>
        <w:bCs/>
        <w:i w:val="0"/>
        <w:i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D864447"/>
    <w:multiLevelType w:val="hybridMultilevel"/>
    <w:tmpl w:val="58EE1BAE"/>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5973277">
    <w:abstractNumId w:val="24"/>
  </w:num>
  <w:num w:numId="2" w16cid:durableId="2121684214">
    <w:abstractNumId w:val="19"/>
  </w:num>
  <w:num w:numId="3" w16cid:durableId="749078941">
    <w:abstractNumId w:val="38"/>
  </w:num>
  <w:num w:numId="4" w16cid:durableId="2004357836">
    <w:abstractNumId w:val="6"/>
  </w:num>
  <w:num w:numId="5" w16cid:durableId="1637880688">
    <w:abstractNumId w:val="32"/>
  </w:num>
  <w:num w:numId="6" w16cid:durableId="1499423060">
    <w:abstractNumId w:val="17"/>
  </w:num>
  <w:num w:numId="7" w16cid:durableId="615139288">
    <w:abstractNumId w:val="11"/>
  </w:num>
  <w:num w:numId="8" w16cid:durableId="2055228546">
    <w:abstractNumId w:val="13"/>
  </w:num>
  <w:num w:numId="9" w16cid:durableId="1571236227">
    <w:abstractNumId w:val="0"/>
  </w:num>
  <w:num w:numId="10" w16cid:durableId="780421695">
    <w:abstractNumId w:val="12"/>
  </w:num>
  <w:num w:numId="11" w16cid:durableId="512188108">
    <w:abstractNumId w:val="31"/>
  </w:num>
  <w:num w:numId="12" w16cid:durableId="59972680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496105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9741695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158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1193017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828171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1583137">
    <w:abstractNumId w:val="2"/>
    <w:lvlOverride w:ilvl="0">
      <w:startOverride w:val="1"/>
    </w:lvlOverride>
    <w:lvlOverride w:ilvl="1"/>
    <w:lvlOverride w:ilvl="2"/>
    <w:lvlOverride w:ilvl="3"/>
    <w:lvlOverride w:ilvl="4"/>
    <w:lvlOverride w:ilvl="5"/>
    <w:lvlOverride w:ilvl="6"/>
    <w:lvlOverride w:ilvl="7"/>
    <w:lvlOverride w:ilvl="8"/>
  </w:num>
  <w:num w:numId="19" w16cid:durableId="670260554">
    <w:abstractNumId w:val="10"/>
  </w:num>
  <w:num w:numId="20" w16cid:durableId="2021078897">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43489677">
    <w:abstractNumId w:val="37"/>
  </w:num>
  <w:num w:numId="22" w16cid:durableId="214527024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62279727">
    <w:abstractNumId w:val="28"/>
  </w:num>
  <w:num w:numId="24" w16cid:durableId="103083828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01489697">
    <w:abstractNumId w:val="22"/>
  </w:num>
  <w:num w:numId="26" w16cid:durableId="2530098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72743909">
    <w:abstractNumId w:val="18"/>
  </w:num>
  <w:num w:numId="28" w16cid:durableId="204913678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23604136">
    <w:abstractNumId w:val="5"/>
  </w:num>
  <w:num w:numId="30" w16cid:durableId="6211561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285938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90646540">
    <w:abstractNumId w:val="2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79112814">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744682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5936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962159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22573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436325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98603245">
    <w:abstractNumId w:val="27"/>
  </w:num>
  <w:num w:numId="40" w16cid:durableId="926622622">
    <w:abstractNumId w:val="30"/>
  </w:num>
  <w:num w:numId="41" w16cid:durableId="1742436036">
    <w:abstractNumId w:val="8"/>
  </w:num>
  <w:num w:numId="42" w16cid:durableId="358552420">
    <w:abstractNumId w:val="34"/>
  </w:num>
  <w:num w:numId="43" w16cid:durableId="605621261">
    <w:abstractNumId w:val="33"/>
  </w:num>
  <w:num w:numId="44" w16cid:durableId="65347974">
    <w:abstractNumId w:val="4"/>
  </w:num>
  <w:num w:numId="45" w16cid:durableId="62066725">
    <w:abstractNumId w:val="9"/>
  </w:num>
  <w:num w:numId="46" w16cid:durableId="2516681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3109"/>
    <w:rsid w:val="00005613"/>
    <w:rsid w:val="00007BD1"/>
    <w:rsid w:val="00012813"/>
    <w:rsid w:val="000130A0"/>
    <w:rsid w:val="00013159"/>
    <w:rsid w:val="000131F4"/>
    <w:rsid w:val="000135DE"/>
    <w:rsid w:val="00016CA0"/>
    <w:rsid w:val="00020251"/>
    <w:rsid w:val="00021E58"/>
    <w:rsid w:val="00023004"/>
    <w:rsid w:val="0002378E"/>
    <w:rsid w:val="00027427"/>
    <w:rsid w:val="00027E31"/>
    <w:rsid w:val="00030927"/>
    <w:rsid w:val="000316BC"/>
    <w:rsid w:val="00031D3C"/>
    <w:rsid w:val="0003202A"/>
    <w:rsid w:val="00033732"/>
    <w:rsid w:val="00033A79"/>
    <w:rsid w:val="00034757"/>
    <w:rsid w:val="00034AAB"/>
    <w:rsid w:val="00036EE1"/>
    <w:rsid w:val="00040C06"/>
    <w:rsid w:val="00042657"/>
    <w:rsid w:val="00051283"/>
    <w:rsid w:val="0005136F"/>
    <w:rsid w:val="000517D4"/>
    <w:rsid w:val="00051FB4"/>
    <w:rsid w:val="00053BBF"/>
    <w:rsid w:val="00061C51"/>
    <w:rsid w:val="00063DDE"/>
    <w:rsid w:val="0006477E"/>
    <w:rsid w:val="000709E5"/>
    <w:rsid w:val="00071BEA"/>
    <w:rsid w:val="000725B9"/>
    <w:rsid w:val="00073287"/>
    <w:rsid w:val="000743C9"/>
    <w:rsid w:val="00075DC8"/>
    <w:rsid w:val="00081245"/>
    <w:rsid w:val="00081ED4"/>
    <w:rsid w:val="000824BC"/>
    <w:rsid w:val="000836AA"/>
    <w:rsid w:val="000848FA"/>
    <w:rsid w:val="00084942"/>
    <w:rsid w:val="00084D60"/>
    <w:rsid w:val="00086DF0"/>
    <w:rsid w:val="00086EC5"/>
    <w:rsid w:val="00087C84"/>
    <w:rsid w:val="00090D77"/>
    <w:rsid w:val="00091C2A"/>
    <w:rsid w:val="000954CD"/>
    <w:rsid w:val="000979B4"/>
    <w:rsid w:val="000A1565"/>
    <w:rsid w:val="000A19DA"/>
    <w:rsid w:val="000A32F4"/>
    <w:rsid w:val="000A40AC"/>
    <w:rsid w:val="000A4EB8"/>
    <w:rsid w:val="000A5300"/>
    <w:rsid w:val="000A7A98"/>
    <w:rsid w:val="000B6642"/>
    <w:rsid w:val="000B6B8C"/>
    <w:rsid w:val="000C3088"/>
    <w:rsid w:val="000C366C"/>
    <w:rsid w:val="000C3BAA"/>
    <w:rsid w:val="000C6AF0"/>
    <w:rsid w:val="000D1972"/>
    <w:rsid w:val="000D7E44"/>
    <w:rsid w:val="000E0895"/>
    <w:rsid w:val="000E22C3"/>
    <w:rsid w:val="000E3499"/>
    <w:rsid w:val="000E383E"/>
    <w:rsid w:val="000E61FE"/>
    <w:rsid w:val="000E7DF4"/>
    <w:rsid w:val="000F0699"/>
    <w:rsid w:val="000F2A64"/>
    <w:rsid w:val="00100710"/>
    <w:rsid w:val="00100DA3"/>
    <w:rsid w:val="001068CA"/>
    <w:rsid w:val="00107DAF"/>
    <w:rsid w:val="0011151D"/>
    <w:rsid w:val="00111C4D"/>
    <w:rsid w:val="00112159"/>
    <w:rsid w:val="001121CE"/>
    <w:rsid w:val="00113A31"/>
    <w:rsid w:val="00116253"/>
    <w:rsid w:val="001169F7"/>
    <w:rsid w:val="00116EF9"/>
    <w:rsid w:val="00121AF0"/>
    <w:rsid w:val="001222BC"/>
    <w:rsid w:val="00122CB7"/>
    <w:rsid w:val="00125262"/>
    <w:rsid w:val="00130EE1"/>
    <w:rsid w:val="001324A4"/>
    <w:rsid w:val="001349B3"/>
    <w:rsid w:val="00135CD0"/>
    <w:rsid w:val="0013684E"/>
    <w:rsid w:val="00136D7A"/>
    <w:rsid w:val="00136E13"/>
    <w:rsid w:val="00141CB1"/>
    <w:rsid w:val="00141ED5"/>
    <w:rsid w:val="001435F8"/>
    <w:rsid w:val="00143F40"/>
    <w:rsid w:val="00144854"/>
    <w:rsid w:val="00145F7B"/>
    <w:rsid w:val="0014646D"/>
    <w:rsid w:val="00146CC6"/>
    <w:rsid w:val="001519D6"/>
    <w:rsid w:val="0015585A"/>
    <w:rsid w:val="001569CC"/>
    <w:rsid w:val="00157131"/>
    <w:rsid w:val="00157907"/>
    <w:rsid w:val="0016009B"/>
    <w:rsid w:val="00160D61"/>
    <w:rsid w:val="0016583F"/>
    <w:rsid w:val="00166173"/>
    <w:rsid w:val="00167D3D"/>
    <w:rsid w:val="00175D35"/>
    <w:rsid w:val="00177A06"/>
    <w:rsid w:val="0018056C"/>
    <w:rsid w:val="00180AB7"/>
    <w:rsid w:val="001812E1"/>
    <w:rsid w:val="00184C16"/>
    <w:rsid w:val="001872D6"/>
    <w:rsid w:val="0019099B"/>
    <w:rsid w:val="00190F67"/>
    <w:rsid w:val="001927C6"/>
    <w:rsid w:val="00193926"/>
    <w:rsid w:val="00195E4B"/>
    <w:rsid w:val="001960BD"/>
    <w:rsid w:val="001A0B9C"/>
    <w:rsid w:val="001A6425"/>
    <w:rsid w:val="001A73D1"/>
    <w:rsid w:val="001B0694"/>
    <w:rsid w:val="001B660B"/>
    <w:rsid w:val="001B676E"/>
    <w:rsid w:val="001B70F0"/>
    <w:rsid w:val="001C16A1"/>
    <w:rsid w:val="001C20A1"/>
    <w:rsid w:val="001C221B"/>
    <w:rsid w:val="001C2D68"/>
    <w:rsid w:val="001C4685"/>
    <w:rsid w:val="001C475A"/>
    <w:rsid w:val="001C5195"/>
    <w:rsid w:val="001D02C5"/>
    <w:rsid w:val="001D0589"/>
    <w:rsid w:val="001D0C20"/>
    <w:rsid w:val="001D4D4A"/>
    <w:rsid w:val="001E52B7"/>
    <w:rsid w:val="001E703A"/>
    <w:rsid w:val="001F2B4F"/>
    <w:rsid w:val="001F32C2"/>
    <w:rsid w:val="0020218D"/>
    <w:rsid w:val="00202309"/>
    <w:rsid w:val="0020233A"/>
    <w:rsid w:val="0020345A"/>
    <w:rsid w:val="00206A94"/>
    <w:rsid w:val="0021051D"/>
    <w:rsid w:val="00210AF7"/>
    <w:rsid w:val="00211105"/>
    <w:rsid w:val="00213700"/>
    <w:rsid w:val="00213C55"/>
    <w:rsid w:val="00220C89"/>
    <w:rsid w:val="002218B0"/>
    <w:rsid w:val="00223C43"/>
    <w:rsid w:val="00226208"/>
    <w:rsid w:val="0022699D"/>
    <w:rsid w:val="00227ABB"/>
    <w:rsid w:val="00227B75"/>
    <w:rsid w:val="00233DF0"/>
    <w:rsid w:val="002440D8"/>
    <w:rsid w:val="00244697"/>
    <w:rsid w:val="00244C45"/>
    <w:rsid w:val="00245B31"/>
    <w:rsid w:val="00255F44"/>
    <w:rsid w:val="00260929"/>
    <w:rsid w:val="0026258F"/>
    <w:rsid w:val="00262A28"/>
    <w:rsid w:val="00265C9F"/>
    <w:rsid w:val="00267E5E"/>
    <w:rsid w:val="0027794F"/>
    <w:rsid w:val="002827A8"/>
    <w:rsid w:val="00283366"/>
    <w:rsid w:val="00285D9B"/>
    <w:rsid w:val="0028768E"/>
    <w:rsid w:val="00294860"/>
    <w:rsid w:val="00296DE1"/>
    <w:rsid w:val="00296DF9"/>
    <w:rsid w:val="002A0285"/>
    <w:rsid w:val="002A21EA"/>
    <w:rsid w:val="002B63DE"/>
    <w:rsid w:val="002C1798"/>
    <w:rsid w:val="002C20B4"/>
    <w:rsid w:val="002C25E4"/>
    <w:rsid w:val="002D0BDF"/>
    <w:rsid w:val="002D2CB9"/>
    <w:rsid w:val="002D4D0C"/>
    <w:rsid w:val="002D69ED"/>
    <w:rsid w:val="002D7057"/>
    <w:rsid w:val="002D767A"/>
    <w:rsid w:val="002E4D0C"/>
    <w:rsid w:val="002E4F7E"/>
    <w:rsid w:val="002E5B4D"/>
    <w:rsid w:val="002E7A6A"/>
    <w:rsid w:val="002E7FC5"/>
    <w:rsid w:val="002F1A17"/>
    <w:rsid w:val="002F25F8"/>
    <w:rsid w:val="002F293D"/>
    <w:rsid w:val="002F2E49"/>
    <w:rsid w:val="002F3377"/>
    <w:rsid w:val="002F5488"/>
    <w:rsid w:val="002F7061"/>
    <w:rsid w:val="003066F2"/>
    <w:rsid w:val="003070D5"/>
    <w:rsid w:val="00307214"/>
    <w:rsid w:val="003079C2"/>
    <w:rsid w:val="0031134A"/>
    <w:rsid w:val="003153DA"/>
    <w:rsid w:val="0031564E"/>
    <w:rsid w:val="00316C02"/>
    <w:rsid w:val="00317E6A"/>
    <w:rsid w:val="003211B0"/>
    <w:rsid w:val="00321809"/>
    <w:rsid w:val="00326D80"/>
    <w:rsid w:val="003278BF"/>
    <w:rsid w:val="0033185E"/>
    <w:rsid w:val="003325A5"/>
    <w:rsid w:val="00337029"/>
    <w:rsid w:val="00340F10"/>
    <w:rsid w:val="003434EC"/>
    <w:rsid w:val="00345149"/>
    <w:rsid w:val="00346913"/>
    <w:rsid w:val="00347C8C"/>
    <w:rsid w:val="00354199"/>
    <w:rsid w:val="003563D3"/>
    <w:rsid w:val="003609BA"/>
    <w:rsid w:val="00360A73"/>
    <w:rsid w:val="00361E25"/>
    <w:rsid w:val="0036498F"/>
    <w:rsid w:val="0036542A"/>
    <w:rsid w:val="00366B4E"/>
    <w:rsid w:val="003715C8"/>
    <w:rsid w:val="00372740"/>
    <w:rsid w:val="00372CF1"/>
    <w:rsid w:val="00374001"/>
    <w:rsid w:val="0037459D"/>
    <w:rsid w:val="00374970"/>
    <w:rsid w:val="00375A5C"/>
    <w:rsid w:val="00375B24"/>
    <w:rsid w:val="00375F2D"/>
    <w:rsid w:val="00380A74"/>
    <w:rsid w:val="003814F8"/>
    <w:rsid w:val="00381B47"/>
    <w:rsid w:val="00381BBA"/>
    <w:rsid w:val="00382871"/>
    <w:rsid w:val="00383510"/>
    <w:rsid w:val="00383657"/>
    <w:rsid w:val="00384436"/>
    <w:rsid w:val="0038582C"/>
    <w:rsid w:val="00386AD3"/>
    <w:rsid w:val="00387D64"/>
    <w:rsid w:val="0039564F"/>
    <w:rsid w:val="003975C3"/>
    <w:rsid w:val="003A1F4E"/>
    <w:rsid w:val="003A236C"/>
    <w:rsid w:val="003A2958"/>
    <w:rsid w:val="003A5ADD"/>
    <w:rsid w:val="003A5F96"/>
    <w:rsid w:val="003A6349"/>
    <w:rsid w:val="003B0A14"/>
    <w:rsid w:val="003B6490"/>
    <w:rsid w:val="003C0D71"/>
    <w:rsid w:val="003C1AD4"/>
    <w:rsid w:val="003C3745"/>
    <w:rsid w:val="003C3F9E"/>
    <w:rsid w:val="003C4407"/>
    <w:rsid w:val="003C5F21"/>
    <w:rsid w:val="003C607C"/>
    <w:rsid w:val="003E01E1"/>
    <w:rsid w:val="003E1D4B"/>
    <w:rsid w:val="003E288D"/>
    <w:rsid w:val="003E34FE"/>
    <w:rsid w:val="003E3B8B"/>
    <w:rsid w:val="003E5A0B"/>
    <w:rsid w:val="003E7C33"/>
    <w:rsid w:val="003F0AB8"/>
    <w:rsid w:val="003F1242"/>
    <w:rsid w:val="003F2089"/>
    <w:rsid w:val="003F3046"/>
    <w:rsid w:val="00401479"/>
    <w:rsid w:val="004017BF"/>
    <w:rsid w:val="00401819"/>
    <w:rsid w:val="00416170"/>
    <w:rsid w:val="00417494"/>
    <w:rsid w:val="00421CC2"/>
    <w:rsid w:val="00426CA0"/>
    <w:rsid w:val="00431004"/>
    <w:rsid w:val="00440FD7"/>
    <w:rsid w:val="0044257E"/>
    <w:rsid w:val="00442B93"/>
    <w:rsid w:val="00444416"/>
    <w:rsid w:val="00451067"/>
    <w:rsid w:val="00454A38"/>
    <w:rsid w:val="004629D5"/>
    <w:rsid w:val="00463662"/>
    <w:rsid w:val="00467C43"/>
    <w:rsid w:val="00471AB6"/>
    <w:rsid w:val="00472017"/>
    <w:rsid w:val="00474B4C"/>
    <w:rsid w:val="0047684B"/>
    <w:rsid w:val="00483AD5"/>
    <w:rsid w:val="004862C0"/>
    <w:rsid w:val="00490A7C"/>
    <w:rsid w:val="00495DB5"/>
    <w:rsid w:val="004A00A9"/>
    <w:rsid w:val="004A30F2"/>
    <w:rsid w:val="004A3E33"/>
    <w:rsid w:val="004A7328"/>
    <w:rsid w:val="004A7F92"/>
    <w:rsid w:val="004B2FEF"/>
    <w:rsid w:val="004B6CC8"/>
    <w:rsid w:val="004C3B64"/>
    <w:rsid w:val="004C3E33"/>
    <w:rsid w:val="004C4596"/>
    <w:rsid w:val="004C49E6"/>
    <w:rsid w:val="004C542E"/>
    <w:rsid w:val="004C74A4"/>
    <w:rsid w:val="004C7BA6"/>
    <w:rsid w:val="004D192A"/>
    <w:rsid w:val="004D44C5"/>
    <w:rsid w:val="004D46ED"/>
    <w:rsid w:val="004D4B7D"/>
    <w:rsid w:val="004D56E0"/>
    <w:rsid w:val="004E1242"/>
    <w:rsid w:val="004E422B"/>
    <w:rsid w:val="004E73CF"/>
    <w:rsid w:val="004F041B"/>
    <w:rsid w:val="004F18C6"/>
    <w:rsid w:val="004F2D7A"/>
    <w:rsid w:val="004F3A96"/>
    <w:rsid w:val="004F79B5"/>
    <w:rsid w:val="0050176B"/>
    <w:rsid w:val="00501D20"/>
    <w:rsid w:val="005036A1"/>
    <w:rsid w:val="00504656"/>
    <w:rsid w:val="005074BE"/>
    <w:rsid w:val="00513416"/>
    <w:rsid w:val="005148EE"/>
    <w:rsid w:val="0051703E"/>
    <w:rsid w:val="005203A9"/>
    <w:rsid w:val="00526525"/>
    <w:rsid w:val="005269F3"/>
    <w:rsid w:val="00527A4C"/>
    <w:rsid w:val="005315B7"/>
    <w:rsid w:val="00531F0F"/>
    <w:rsid w:val="005341A3"/>
    <w:rsid w:val="00536143"/>
    <w:rsid w:val="005374DA"/>
    <w:rsid w:val="00546670"/>
    <w:rsid w:val="0054678C"/>
    <w:rsid w:val="00556A5A"/>
    <w:rsid w:val="00557100"/>
    <w:rsid w:val="005576FF"/>
    <w:rsid w:val="00557885"/>
    <w:rsid w:val="00560AD8"/>
    <w:rsid w:val="005633CE"/>
    <w:rsid w:val="00566640"/>
    <w:rsid w:val="00566854"/>
    <w:rsid w:val="00567D5A"/>
    <w:rsid w:val="0057097C"/>
    <w:rsid w:val="0057517B"/>
    <w:rsid w:val="00577092"/>
    <w:rsid w:val="005774F2"/>
    <w:rsid w:val="00577631"/>
    <w:rsid w:val="00583F33"/>
    <w:rsid w:val="00584FEB"/>
    <w:rsid w:val="00586FA6"/>
    <w:rsid w:val="00590BD2"/>
    <w:rsid w:val="00590EE8"/>
    <w:rsid w:val="005955D1"/>
    <w:rsid w:val="00595DB7"/>
    <w:rsid w:val="005A526D"/>
    <w:rsid w:val="005A70DC"/>
    <w:rsid w:val="005A741E"/>
    <w:rsid w:val="005B4083"/>
    <w:rsid w:val="005B42AE"/>
    <w:rsid w:val="005C1B4C"/>
    <w:rsid w:val="005C2EA8"/>
    <w:rsid w:val="005C32FE"/>
    <w:rsid w:val="005C59A6"/>
    <w:rsid w:val="005D375E"/>
    <w:rsid w:val="005D6097"/>
    <w:rsid w:val="005E0DDC"/>
    <w:rsid w:val="005E154F"/>
    <w:rsid w:val="005E41D3"/>
    <w:rsid w:val="005E5406"/>
    <w:rsid w:val="005E6311"/>
    <w:rsid w:val="005E7762"/>
    <w:rsid w:val="005E7894"/>
    <w:rsid w:val="005F0419"/>
    <w:rsid w:val="005F1220"/>
    <w:rsid w:val="005F1CC6"/>
    <w:rsid w:val="005F29E2"/>
    <w:rsid w:val="005F31C5"/>
    <w:rsid w:val="005F3A59"/>
    <w:rsid w:val="005F7BDB"/>
    <w:rsid w:val="00601579"/>
    <w:rsid w:val="00601B13"/>
    <w:rsid w:val="00606876"/>
    <w:rsid w:val="006113BC"/>
    <w:rsid w:val="00615E0F"/>
    <w:rsid w:val="00616EE6"/>
    <w:rsid w:val="0061725A"/>
    <w:rsid w:val="00621AB0"/>
    <w:rsid w:val="0062324F"/>
    <w:rsid w:val="006239A0"/>
    <w:rsid w:val="00623C44"/>
    <w:rsid w:val="00632E27"/>
    <w:rsid w:val="00633376"/>
    <w:rsid w:val="0063391A"/>
    <w:rsid w:val="006372BA"/>
    <w:rsid w:val="00640D30"/>
    <w:rsid w:val="00641146"/>
    <w:rsid w:val="00641FFD"/>
    <w:rsid w:val="0064218E"/>
    <w:rsid w:val="00646244"/>
    <w:rsid w:val="006528B4"/>
    <w:rsid w:val="00656C6D"/>
    <w:rsid w:val="006629BA"/>
    <w:rsid w:val="00662DC4"/>
    <w:rsid w:val="00671052"/>
    <w:rsid w:val="0067122A"/>
    <w:rsid w:val="00671BA0"/>
    <w:rsid w:val="0067509D"/>
    <w:rsid w:val="00677F3F"/>
    <w:rsid w:val="00680A58"/>
    <w:rsid w:val="0068430C"/>
    <w:rsid w:val="00686A31"/>
    <w:rsid w:val="006921D5"/>
    <w:rsid w:val="00692468"/>
    <w:rsid w:val="0069650E"/>
    <w:rsid w:val="00697258"/>
    <w:rsid w:val="006A1503"/>
    <w:rsid w:val="006A2AE1"/>
    <w:rsid w:val="006A4B48"/>
    <w:rsid w:val="006A526E"/>
    <w:rsid w:val="006A65D7"/>
    <w:rsid w:val="006A6D81"/>
    <w:rsid w:val="006A73C4"/>
    <w:rsid w:val="006B098A"/>
    <w:rsid w:val="006B225B"/>
    <w:rsid w:val="006B2B2A"/>
    <w:rsid w:val="006B450A"/>
    <w:rsid w:val="006C127F"/>
    <w:rsid w:val="006C12D5"/>
    <w:rsid w:val="006C22D8"/>
    <w:rsid w:val="006C2781"/>
    <w:rsid w:val="006C36C8"/>
    <w:rsid w:val="006D302D"/>
    <w:rsid w:val="006D4E51"/>
    <w:rsid w:val="006D7F73"/>
    <w:rsid w:val="006E0B16"/>
    <w:rsid w:val="006E2531"/>
    <w:rsid w:val="006E5462"/>
    <w:rsid w:val="006E5F4B"/>
    <w:rsid w:val="006E7915"/>
    <w:rsid w:val="006F135C"/>
    <w:rsid w:val="006F234B"/>
    <w:rsid w:val="006F5162"/>
    <w:rsid w:val="006F5D6D"/>
    <w:rsid w:val="006F7728"/>
    <w:rsid w:val="0070077A"/>
    <w:rsid w:val="00702258"/>
    <w:rsid w:val="00703C5A"/>
    <w:rsid w:val="00717C70"/>
    <w:rsid w:val="00720CB5"/>
    <w:rsid w:val="00720D08"/>
    <w:rsid w:val="00721E0C"/>
    <w:rsid w:val="007223D1"/>
    <w:rsid w:val="00723147"/>
    <w:rsid w:val="00726010"/>
    <w:rsid w:val="00726539"/>
    <w:rsid w:val="0073211C"/>
    <w:rsid w:val="00733175"/>
    <w:rsid w:val="007331CC"/>
    <w:rsid w:val="00734590"/>
    <w:rsid w:val="00734CCA"/>
    <w:rsid w:val="0073595F"/>
    <w:rsid w:val="00736728"/>
    <w:rsid w:val="00740B35"/>
    <w:rsid w:val="0074205C"/>
    <w:rsid w:val="0074616E"/>
    <w:rsid w:val="007473C7"/>
    <w:rsid w:val="0075056B"/>
    <w:rsid w:val="007547B7"/>
    <w:rsid w:val="00755D94"/>
    <w:rsid w:val="007567AD"/>
    <w:rsid w:val="00756D95"/>
    <w:rsid w:val="0075704C"/>
    <w:rsid w:val="00760E53"/>
    <w:rsid w:val="007618DB"/>
    <w:rsid w:val="00762761"/>
    <w:rsid w:val="007643AE"/>
    <w:rsid w:val="00764564"/>
    <w:rsid w:val="00764891"/>
    <w:rsid w:val="007661B6"/>
    <w:rsid w:val="00766E60"/>
    <w:rsid w:val="007713B1"/>
    <w:rsid w:val="00775DCD"/>
    <w:rsid w:val="00781799"/>
    <w:rsid w:val="0078203C"/>
    <w:rsid w:val="00785262"/>
    <w:rsid w:val="00785D24"/>
    <w:rsid w:val="0079026A"/>
    <w:rsid w:val="007917D4"/>
    <w:rsid w:val="007929AF"/>
    <w:rsid w:val="007945A5"/>
    <w:rsid w:val="007A30CB"/>
    <w:rsid w:val="007A4698"/>
    <w:rsid w:val="007A5329"/>
    <w:rsid w:val="007B0028"/>
    <w:rsid w:val="007B22CD"/>
    <w:rsid w:val="007B2398"/>
    <w:rsid w:val="007B71D8"/>
    <w:rsid w:val="007C078B"/>
    <w:rsid w:val="007C0CC4"/>
    <w:rsid w:val="007C2B3A"/>
    <w:rsid w:val="007C463D"/>
    <w:rsid w:val="007C57F6"/>
    <w:rsid w:val="007C5905"/>
    <w:rsid w:val="007C5C62"/>
    <w:rsid w:val="007C68C8"/>
    <w:rsid w:val="007C7775"/>
    <w:rsid w:val="007D26AC"/>
    <w:rsid w:val="007D582D"/>
    <w:rsid w:val="007E48F7"/>
    <w:rsid w:val="007E6315"/>
    <w:rsid w:val="007E6588"/>
    <w:rsid w:val="007F08FA"/>
    <w:rsid w:val="007F0B50"/>
    <w:rsid w:val="007F0DE4"/>
    <w:rsid w:val="007F371D"/>
    <w:rsid w:val="007F4667"/>
    <w:rsid w:val="007F5074"/>
    <w:rsid w:val="007F558D"/>
    <w:rsid w:val="007F6E4F"/>
    <w:rsid w:val="0080594D"/>
    <w:rsid w:val="008067B8"/>
    <w:rsid w:val="0081015F"/>
    <w:rsid w:val="0081148E"/>
    <w:rsid w:val="008124FE"/>
    <w:rsid w:val="008156ED"/>
    <w:rsid w:val="008164B2"/>
    <w:rsid w:val="008175EE"/>
    <w:rsid w:val="0082006A"/>
    <w:rsid w:val="00821243"/>
    <w:rsid w:val="00825C38"/>
    <w:rsid w:val="00826BB7"/>
    <w:rsid w:val="0083138B"/>
    <w:rsid w:val="008348ED"/>
    <w:rsid w:val="00834ECB"/>
    <w:rsid w:val="0083550D"/>
    <w:rsid w:val="008359D0"/>
    <w:rsid w:val="008422CB"/>
    <w:rsid w:val="00842499"/>
    <w:rsid w:val="00843119"/>
    <w:rsid w:val="00845460"/>
    <w:rsid w:val="00850825"/>
    <w:rsid w:val="00850C56"/>
    <w:rsid w:val="00852C28"/>
    <w:rsid w:val="00860907"/>
    <w:rsid w:val="00861317"/>
    <w:rsid w:val="00862011"/>
    <w:rsid w:val="008855D0"/>
    <w:rsid w:val="00891327"/>
    <w:rsid w:val="00891B14"/>
    <w:rsid w:val="00891BFB"/>
    <w:rsid w:val="008928C4"/>
    <w:rsid w:val="008938F7"/>
    <w:rsid w:val="00893A61"/>
    <w:rsid w:val="008956C7"/>
    <w:rsid w:val="0089631D"/>
    <w:rsid w:val="008A3E4C"/>
    <w:rsid w:val="008A594C"/>
    <w:rsid w:val="008A7BE4"/>
    <w:rsid w:val="008B1715"/>
    <w:rsid w:val="008B1C1A"/>
    <w:rsid w:val="008B26E5"/>
    <w:rsid w:val="008B3E80"/>
    <w:rsid w:val="008C04B6"/>
    <w:rsid w:val="008C5BBF"/>
    <w:rsid w:val="008D2162"/>
    <w:rsid w:val="008D67D3"/>
    <w:rsid w:val="008E058A"/>
    <w:rsid w:val="008E14A1"/>
    <w:rsid w:val="008E5E38"/>
    <w:rsid w:val="008E667E"/>
    <w:rsid w:val="008F1302"/>
    <w:rsid w:val="008F1551"/>
    <w:rsid w:val="008F1FEB"/>
    <w:rsid w:val="008F43C5"/>
    <w:rsid w:val="008F5311"/>
    <w:rsid w:val="009004D0"/>
    <w:rsid w:val="0090312C"/>
    <w:rsid w:val="00905486"/>
    <w:rsid w:val="009068EE"/>
    <w:rsid w:val="00911047"/>
    <w:rsid w:val="00912DAE"/>
    <w:rsid w:val="00912F5F"/>
    <w:rsid w:val="00913CEE"/>
    <w:rsid w:val="009177E8"/>
    <w:rsid w:val="00923725"/>
    <w:rsid w:val="009306DD"/>
    <w:rsid w:val="00931851"/>
    <w:rsid w:val="00933347"/>
    <w:rsid w:val="00935EF0"/>
    <w:rsid w:val="009418DF"/>
    <w:rsid w:val="009418EE"/>
    <w:rsid w:val="009448D9"/>
    <w:rsid w:val="00944982"/>
    <w:rsid w:val="009528CC"/>
    <w:rsid w:val="00961FF8"/>
    <w:rsid w:val="00967815"/>
    <w:rsid w:val="0097104D"/>
    <w:rsid w:val="00971ED6"/>
    <w:rsid w:val="009746DB"/>
    <w:rsid w:val="00974AE2"/>
    <w:rsid w:val="00975B71"/>
    <w:rsid w:val="009760C1"/>
    <w:rsid w:val="009811EB"/>
    <w:rsid w:val="00981FB4"/>
    <w:rsid w:val="0098233A"/>
    <w:rsid w:val="00985123"/>
    <w:rsid w:val="009863B1"/>
    <w:rsid w:val="00986786"/>
    <w:rsid w:val="009875BB"/>
    <w:rsid w:val="00992014"/>
    <w:rsid w:val="00995516"/>
    <w:rsid w:val="009A3180"/>
    <w:rsid w:val="009B2A1F"/>
    <w:rsid w:val="009B40FD"/>
    <w:rsid w:val="009B655E"/>
    <w:rsid w:val="009B7305"/>
    <w:rsid w:val="009C0472"/>
    <w:rsid w:val="009C2744"/>
    <w:rsid w:val="009C2A2C"/>
    <w:rsid w:val="009C2B75"/>
    <w:rsid w:val="009C3747"/>
    <w:rsid w:val="009C5763"/>
    <w:rsid w:val="009C74BD"/>
    <w:rsid w:val="009D3276"/>
    <w:rsid w:val="009D32F4"/>
    <w:rsid w:val="009D3F34"/>
    <w:rsid w:val="009D573D"/>
    <w:rsid w:val="009D5B35"/>
    <w:rsid w:val="009E0986"/>
    <w:rsid w:val="009E3F67"/>
    <w:rsid w:val="009E7BF4"/>
    <w:rsid w:val="009F2E32"/>
    <w:rsid w:val="009F412D"/>
    <w:rsid w:val="009F5E5A"/>
    <w:rsid w:val="009F68FA"/>
    <w:rsid w:val="00A01184"/>
    <w:rsid w:val="00A0293C"/>
    <w:rsid w:val="00A040CB"/>
    <w:rsid w:val="00A041DC"/>
    <w:rsid w:val="00A04987"/>
    <w:rsid w:val="00A061F2"/>
    <w:rsid w:val="00A07C3E"/>
    <w:rsid w:val="00A147FB"/>
    <w:rsid w:val="00A1532F"/>
    <w:rsid w:val="00A1748E"/>
    <w:rsid w:val="00A20221"/>
    <w:rsid w:val="00A20ED8"/>
    <w:rsid w:val="00A24E44"/>
    <w:rsid w:val="00A30121"/>
    <w:rsid w:val="00A309E2"/>
    <w:rsid w:val="00A33FC7"/>
    <w:rsid w:val="00A446E5"/>
    <w:rsid w:val="00A46890"/>
    <w:rsid w:val="00A56B0F"/>
    <w:rsid w:val="00A56E38"/>
    <w:rsid w:val="00A60BA2"/>
    <w:rsid w:val="00A637B1"/>
    <w:rsid w:val="00A63EF5"/>
    <w:rsid w:val="00A665BD"/>
    <w:rsid w:val="00A75E22"/>
    <w:rsid w:val="00A762B6"/>
    <w:rsid w:val="00A7651B"/>
    <w:rsid w:val="00A8304E"/>
    <w:rsid w:val="00A8541E"/>
    <w:rsid w:val="00A86296"/>
    <w:rsid w:val="00A90D84"/>
    <w:rsid w:val="00A90FA1"/>
    <w:rsid w:val="00A93695"/>
    <w:rsid w:val="00AA1F63"/>
    <w:rsid w:val="00AA4D5D"/>
    <w:rsid w:val="00AA756F"/>
    <w:rsid w:val="00AB2769"/>
    <w:rsid w:val="00AB34CA"/>
    <w:rsid w:val="00AB582C"/>
    <w:rsid w:val="00AB62F0"/>
    <w:rsid w:val="00AC3C43"/>
    <w:rsid w:val="00AC4B6A"/>
    <w:rsid w:val="00AC5371"/>
    <w:rsid w:val="00AC596E"/>
    <w:rsid w:val="00AC66ED"/>
    <w:rsid w:val="00AD3B3E"/>
    <w:rsid w:val="00AD7F53"/>
    <w:rsid w:val="00AE5ED7"/>
    <w:rsid w:val="00AE5EE2"/>
    <w:rsid w:val="00AF31D3"/>
    <w:rsid w:val="00AF334A"/>
    <w:rsid w:val="00AF6ABA"/>
    <w:rsid w:val="00B035E3"/>
    <w:rsid w:val="00B05046"/>
    <w:rsid w:val="00B110D4"/>
    <w:rsid w:val="00B1173B"/>
    <w:rsid w:val="00B12E42"/>
    <w:rsid w:val="00B2064F"/>
    <w:rsid w:val="00B2087D"/>
    <w:rsid w:val="00B23565"/>
    <w:rsid w:val="00B23A89"/>
    <w:rsid w:val="00B23FBC"/>
    <w:rsid w:val="00B24130"/>
    <w:rsid w:val="00B25DD5"/>
    <w:rsid w:val="00B277AB"/>
    <w:rsid w:val="00B405E2"/>
    <w:rsid w:val="00B4199C"/>
    <w:rsid w:val="00B4354B"/>
    <w:rsid w:val="00B45AB7"/>
    <w:rsid w:val="00B45B59"/>
    <w:rsid w:val="00B4734A"/>
    <w:rsid w:val="00B4772E"/>
    <w:rsid w:val="00B47BC6"/>
    <w:rsid w:val="00B51081"/>
    <w:rsid w:val="00B576E4"/>
    <w:rsid w:val="00B6249D"/>
    <w:rsid w:val="00B64617"/>
    <w:rsid w:val="00B647F9"/>
    <w:rsid w:val="00B66511"/>
    <w:rsid w:val="00B6662F"/>
    <w:rsid w:val="00B66A1A"/>
    <w:rsid w:val="00B66F11"/>
    <w:rsid w:val="00B727B1"/>
    <w:rsid w:val="00B738D1"/>
    <w:rsid w:val="00B7668A"/>
    <w:rsid w:val="00B77701"/>
    <w:rsid w:val="00B8082A"/>
    <w:rsid w:val="00B81A43"/>
    <w:rsid w:val="00B81AED"/>
    <w:rsid w:val="00B826EE"/>
    <w:rsid w:val="00B840EC"/>
    <w:rsid w:val="00B84456"/>
    <w:rsid w:val="00B91E0D"/>
    <w:rsid w:val="00B938A4"/>
    <w:rsid w:val="00B94CD9"/>
    <w:rsid w:val="00BA6ADD"/>
    <w:rsid w:val="00BA7C5D"/>
    <w:rsid w:val="00BB3B5E"/>
    <w:rsid w:val="00BB43D9"/>
    <w:rsid w:val="00BB58AE"/>
    <w:rsid w:val="00BC076C"/>
    <w:rsid w:val="00BC278A"/>
    <w:rsid w:val="00BC32AE"/>
    <w:rsid w:val="00BC4A35"/>
    <w:rsid w:val="00BC67DF"/>
    <w:rsid w:val="00BC709D"/>
    <w:rsid w:val="00BD1343"/>
    <w:rsid w:val="00BD34A2"/>
    <w:rsid w:val="00BD4D72"/>
    <w:rsid w:val="00BD5AA2"/>
    <w:rsid w:val="00BD5B6A"/>
    <w:rsid w:val="00BE52D9"/>
    <w:rsid w:val="00BE5403"/>
    <w:rsid w:val="00BE5C06"/>
    <w:rsid w:val="00BF2553"/>
    <w:rsid w:val="00BF3591"/>
    <w:rsid w:val="00BF4C5D"/>
    <w:rsid w:val="00C03C81"/>
    <w:rsid w:val="00C059AF"/>
    <w:rsid w:val="00C10A7A"/>
    <w:rsid w:val="00C131AA"/>
    <w:rsid w:val="00C167BD"/>
    <w:rsid w:val="00C16A2D"/>
    <w:rsid w:val="00C1797D"/>
    <w:rsid w:val="00C2008C"/>
    <w:rsid w:val="00C21A7A"/>
    <w:rsid w:val="00C230A2"/>
    <w:rsid w:val="00C26048"/>
    <w:rsid w:val="00C26956"/>
    <w:rsid w:val="00C27DA2"/>
    <w:rsid w:val="00C3304F"/>
    <w:rsid w:val="00C33CBF"/>
    <w:rsid w:val="00C34008"/>
    <w:rsid w:val="00C350ED"/>
    <w:rsid w:val="00C35490"/>
    <w:rsid w:val="00C3554C"/>
    <w:rsid w:val="00C40D43"/>
    <w:rsid w:val="00C428AF"/>
    <w:rsid w:val="00C47111"/>
    <w:rsid w:val="00C4711C"/>
    <w:rsid w:val="00C477CF"/>
    <w:rsid w:val="00C477F1"/>
    <w:rsid w:val="00C47FBF"/>
    <w:rsid w:val="00C50AE1"/>
    <w:rsid w:val="00C51701"/>
    <w:rsid w:val="00C53A14"/>
    <w:rsid w:val="00C53D56"/>
    <w:rsid w:val="00C53D7F"/>
    <w:rsid w:val="00C54ADF"/>
    <w:rsid w:val="00C568AA"/>
    <w:rsid w:val="00C63201"/>
    <w:rsid w:val="00C63712"/>
    <w:rsid w:val="00C667E9"/>
    <w:rsid w:val="00C70049"/>
    <w:rsid w:val="00C73ED0"/>
    <w:rsid w:val="00C74E33"/>
    <w:rsid w:val="00C81A3B"/>
    <w:rsid w:val="00C83CCD"/>
    <w:rsid w:val="00C8510F"/>
    <w:rsid w:val="00C86ED7"/>
    <w:rsid w:val="00C90AFD"/>
    <w:rsid w:val="00C91A50"/>
    <w:rsid w:val="00C921FD"/>
    <w:rsid w:val="00C94D64"/>
    <w:rsid w:val="00C9582A"/>
    <w:rsid w:val="00C97AB7"/>
    <w:rsid w:val="00CA1760"/>
    <w:rsid w:val="00CA1A1E"/>
    <w:rsid w:val="00CA41A0"/>
    <w:rsid w:val="00CA62E2"/>
    <w:rsid w:val="00CC00A2"/>
    <w:rsid w:val="00CC2312"/>
    <w:rsid w:val="00CC348B"/>
    <w:rsid w:val="00CD1158"/>
    <w:rsid w:val="00CD1FEF"/>
    <w:rsid w:val="00CD350D"/>
    <w:rsid w:val="00CD5B9B"/>
    <w:rsid w:val="00CE09C5"/>
    <w:rsid w:val="00CE4416"/>
    <w:rsid w:val="00CE687C"/>
    <w:rsid w:val="00CE7FEB"/>
    <w:rsid w:val="00CF1225"/>
    <w:rsid w:val="00CF1895"/>
    <w:rsid w:val="00CF2A03"/>
    <w:rsid w:val="00CF3252"/>
    <w:rsid w:val="00CF3BC1"/>
    <w:rsid w:val="00CF5D9B"/>
    <w:rsid w:val="00D00460"/>
    <w:rsid w:val="00D01DFE"/>
    <w:rsid w:val="00D057FC"/>
    <w:rsid w:val="00D10035"/>
    <w:rsid w:val="00D10680"/>
    <w:rsid w:val="00D112BA"/>
    <w:rsid w:val="00D1160D"/>
    <w:rsid w:val="00D1295C"/>
    <w:rsid w:val="00D13566"/>
    <w:rsid w:val="00D173D4"/>
    <w:rsid w:val="00D21CDF"/>
    <w:rsid w:val="00D23AE5"/>
    <w:rsid w:val="00D2402E"/>
    <w:rsid w:val="00D273B6"/>
    <w:rsid w:val="00D3050C"/>
    <w:rsid w:val="00D30B96"/>
    <w:rsid w:val="00D30FCE"/>
    <w:rsid w:val="00D3218A"/>
    <w:rsid w:val="00D3296E"/>
    <w:rsid w:val="00D403E6"/>
    <w:rsid w:val="00D4534E"/>
    <w:rsid w:val="00D462DE"/>
    <w:rsid w:val="00D46889"/>
    <w:rsid w:val="00D5182E"/>
    <w:rsid w:val="00D52F50"/>
    <w:rsid w:val="00D56460"/>
    <w:rsid w:val="00D601C9"/>
    <w:rsid w:val="00D63FB4"/>
    <w:rsid w:val="00D67141"/>
    <w:rsid w:val="00D679EB"/>
    <w:rsid w:val="00D7445A"/>
    <w:rsid w:val="00D747AD"/>
    <w:rsid w:val="00D75476"/>
    <w:rsid w:val="00D80E07"/>
    <w:rsid w:val="00D84E5B"/>
    <w:rsid w:val="00D86AE9"/>
    <w:rsid w:val="00D901B3"/>
    <w:rsid w:val="00D90995"/>
    <w:rsid w:val="00D910B9"/>
    <w:rsid w:val="00D918BC"/>
    <w:rsid w:val="00D91977"/>
    <w:rsid w:val="00D91D52"/>
    <w:rsid w:val="00D945ED"/>
    <w:rsid w:val="00D95D1E"/>
    <w:rsid w:val="00D96D5F"/>
    <w:rsid w:val="00D97F67"/>
    <w:rsid w:val="00DA1747"/>
    <w:rsid w:val="00DA18F2"/>
    <w:rsid w:val="00DA7721"/>
    <w:rsid w:val="00DB0FE8"/>
    <w:rsid w:val="00DB1F07"/>
    <w:rsid w:val="00DB2A1E"/>
    <w:rsid w:val="00DB2B10"/>
    <w:rsid w:val="00DB5F57"/>
    <w:rsid w:val="00DB650E"/>
    <w:rsid w:val="00DB6515"/>
    <w:rsid w:val="00DB6C22"/>
    <w:rsid w:val="00DC2AA1"/>
    <w:rsid w:val="00DC2D35"/>
    <w:rsid w:val="00DC3A8A"/>
    <w:rsid w:val="00DD2A53"/>
    <w:rsid w:val="00DD651D"/>
    <w:rsid w:val="00DE25CA"/>
    <w:rsid w:val="00DE4193"/>
    <w:rsid w:val="00DE57C3"/>
    <w:rsid w:val="00DE740A"/>
    <w:rsid w:val="00DF2741"/>
    <w:rsid w:val="00DF2C69"/>
    <w:rsid w:val="00DF3D11"/>
    <w:rsid w:val="00E01471"/>
    <w:rsid w:val="00E0269D"/>
    <w:rsid w:val="00E027A3"/>
    <w:rsid w:val="00E05768"/>
    <w:rsid w:val="00E06727"/>
    <w:rsid w:val="00E10488"/>
    <w:rsid w:val="00E11460"/>
    <w:rsid w:val="00E12B42"/>
    <w:rsid w:val="00E12C1D"/>
    <w:rsid w:val="00E210BD"/>
    <w:rsid w:val="00E23CE2"/>
    <w:rsid w:val="00E244FB"/>
    <w:rsid w:val="00E279E2"/>
    <w:rsid w:val="00E31FA3"/>
    <w:rsid w:val="00E41128"/>
    <w:rsid w:val="00E415E4"/>
    <w:rsid w:val="00E417FB"/>
    <w:rsid w:val="00E47103"/>
    <w:rsid w:val="00E516AF"/>
    <w:rsid w:val="00E51FD1"/>
    <w:rsid w:val="00E52159"/>
    <w:rsid w:val="00E53121"/>
    <w:rsid w:val="00E53F63"/>
    <w:rsid w:val="00E54EF4"/>
    <w:rsid w:val="00E55CC3"/>
    <w:rsid w:val="00E56CF6"/>
    <w:rsid w:val="00E56E40"/>
    <w:rsid w:val="00E573F2"/>
    <w:rsid w:val="00E6085E"/>
    <w:rsid w:val="00E62847"/>
    <w:rsid w:val="00E64263"/>
    <w:rsid w:val="00E6492B"/>
    <w:rsid w:val="00E64DEC"/>
    <w:rsid w:val="00E653F7"/>
    <w:rsid w:val="00E70745"/>
    <w:rsid w:val="00E716B3"/>
    <w:rsid w:val="00E71AE7"/>
    <w:rsid w:val="00E730B6"/>
    <w:rsid w:val="00E749D2"/>
    <w:rsid w:val="00E75BC9"/>
    <w:rsid w:val="00E76E7E"/>
    <w:rsid w:val="00E772EF"/>
    <w:rsid w:val="00E772FD"/>
    <w:rsid w:val="00E80848"/>
    <w:rsid w:val="00E80DA4"/>
    <w:rsid w:val="00E820BC"/>
    <w:rsid w:val="00E85360"/>
    <w:rsid w:val="00E86124"/>
    <w:rsid w:val="00E87294"/>
    <w:rsid w:val="00E90A62"/>
    <w:rsid w:val="00E91AE1"/>
    <w:rsid w:val="00E9227B"/>
    <w:rsid w:val="00E92990"/>
    <w:rsid w:val="00E95050"/>
    <w:rsid w:val="00E97276"/>
    <w:rsid w:val="00E97471"/>
    <w:rsid w:val="00E97A5F"/>
    <w:rsid w:val="00EA1E0D"/>
    <w:rsid w:val="00EA6099"/>
    <w:rsid w:val="00EB1514"/>
    <w:rsid w:val="00EB5081"/>
    <w:rsid w:val="00EB6882"/>
    <w:rsid w:val="00EB6ACF"/>
    <w:rsid w:val="00EB7073"/>
    <w:rsid w:val="00EC275F"/>
    <w:rsid w:val="00ED19A7"/>
    <w:rsid w:val="00EE3A1A"/>
    <w:rsid w:val="00EE7D3D"/>
    <w:rsid w:val="00EF4B19"/>
    <w:rsid w:val="00F0474D"/>
    <w:rsid w:val="00F13970"/>
    <w:rsid w:val="00F15B51"/>
    <w:rsid w:val="00F15EFC"/>
    <w:rsid w:val="00F16BBF"/>
    <w:rsid w:val="00F17678"/>
    <w:rsid w:val="00F214DF"/>
    <w:rsid w:val="00F24554"/>
    <w:rsid w:val="00F261E3"/>
    <w:rsid w:val="00F368C6"/>
    <w:rsid w:val="00F426D5"/>
    <w:rsid w:val="00F45E57"/>
    <w:rsid w:val="00F46B87"/>
    <w:rsid w:val="00F47BE9"/>
    <w:rsid w:val="00F51090"/>
    <w:rsid w:val="00F52068"/>
    <w:rsid w:val="00F529EF"/>
    <w:rsid w:val="00F54520"/>
    <w:rsid w:val="00F627BA"/>
    <w:rsid w:val="00F71DE8"/>
    <w:rsid w:val="00F7226B"/>
    <w:rsid w:val="00F7283A"/>
    <w:rsid w:val="00F74312"/>
    <w:rsid w:val="00F749DD"/>
    <w:rsid w:val="00F861AC"/>
    <w:rsid w:val="00F86CED"/>
    <w:rsid w:val="00F934D3"/>
    <w:rsid w:val="00F95169"/>
    <w:rsid w:val="00FA1AE3"/>
    <w:rsid w:val="00FA4A1A"/>
    <w:rsid w:val="00FA5956"/>
    <w:rsid w:val="00FA6ED8"/>
    <w:rsid w:val="00FA6F7D"/>
    <w:rsid w:val="00FB340C"/>
    <w:rsid w:val="00FB3B27"/>
    <w:rsid w:val="00FB7B63"/>
    <w:rsid w:val="00FC2B4D"/>
    <w:rsid w:val="00FC5CD9"/>
    <w:rsid w:val="00FC6135"/>
    <w:rsid w:val="00FC7069"/>
    <w:rsid w:val="00FD094E"/>
    <w:rsid w:val="00FD4ECE"/>
    <w:rsid w:val="00FD5F0C"/>
    <w:rsid w:val="00FE074E"/>
    <w:rsid w:val="00FE2E58"/>
    <w:rsid w:val="00FE5A8A"/>
    <w:rsid w:val="00FE66B9"/>
    <w:rsid w:val="00FE6C15"/>
    <w:rsid w:val="00FE7B44"/>
    <w:rsid w:val="00FF0E0A"/>
    <w:rsid w:val="00FF104E"/>
    <w:rsid w:val="00FF4B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uiPriority w:val="99"/>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semiHidden/>
    <w:unhideWhenUsed/>
    <w:rsid w:val="002D7057"/>
    <w:rPr>
      <w:sz w:val="20"/>
      <w:szCs w:val="20"/>
    </w:rPr>
  </w:style>
  <w:style w:type="character" w:customStyle="1" w:styleId="FootnoteTextChar">
    <w:name w:val="Footnote Text Char"/>
    <w:link w:val="FootnoteText"/>
    <w:uiPriority w:val="99"/>
    <w:semiHidden/>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link w:val="ListParagraph"/>
    <w:uiPriority w:val="34"/>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semiHidden/>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semiHidden/>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uiPriority w:val="99"/>
    <w:semiHidden/>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journal.uin-suska.ac.id/index.php/Kutubkhanah/article/view/2547" TargetMode="External"/><Relationship Id="rId18" Type="http://schemas.openxmlformats.org/officeDocument/2006/relationships/hyperlink" Target="https://www.researchgate.net/profile/Hasan-Baharun/publication/326173469_DESENTRALISASI_DAN_IMPLIKASINYA_TERHADAP_PENGEMBANGAN_SISTEM_PENDIDIKAN_ISLAM/links/5b3c54feaca27207850a927b/DESENTRALISASI-DAN-IMPLIKASINYA-TERHADAP-PENGEMBANGAN-SISTEM-PENDIDIKAN-ISLAM.pdf" TargetMode="External"/><Relationship Id="rId26" Type="http://schemas.openxmlformats.org/officeDocument/2006/relationships/hyperlink" Target="https://doi.org/10.1080/02568543.2019.1577773" TargetMode="External"/><Relationship Id="rId39" Type="http://schemas.openxmlformats.org/officeDocument/2006/relationships/hyperlink" Target="https://jurnal.untirta.ac.id/index.php/JAWARA/article/view/11611/7400" TargetMode="External"/><Relationship Id="rId21" Type="http://schemas.openxmlformats.org/officeDocument/2006/relationships/hyperlink" Target="https://media.neliti.com/media/publications/73663-ID-pengaruh-iklim-kerja-terhadap-kinerja-gu.pdf" TargetMode="External"/><Relationship Id="rId34" Type="http://schemas.openxmlformats.org/officeDocument/2006/relationships/hyperlink" Target="https://doi.org/10.52690/jswse.v3i2.286" TargetMode="External"/><Relationship Id="rId42" Type="http://schemas.openxmlformats.org/officeDocument/2006/relationships/hyperlink" Target="https://doi.org/10.24252/idaarah.v4i2.16740" TargetMode="External"/><Relationship Id="rId47" Type="http://schemas.openxmlformats.org/officeDocument/2006/relationships/hyperlink" Target="https://doi.org/10.32529/glasser.v6i1.1481" TargetMode="External"/><Relationship Id="rId50" Type="http://schemas.openxmlformats.org/officeDocument/2006/relationships/hyperlink" Target="http://www.ijsshe.com/index.php/ijsshe/article/view/53" TargetMode="External"/><Relationship Id="rId55" Type="http://schemas.openxmlformats.org/officeDocument/2006/relationships/hyperlink" Target="https://doi.org/10.56324/al-musannif.v2i1.36"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printslib.ummgl.ac.id/3674" TargetMode="External"/><Relationship Id="rId20" Type="http://schemas.openxmlformats.org/officeDocument/2006/relationships/hyperlink" Target="https://ideas.repec.org/h/pkk/meb019/35-42.html" TargetMode="External"/><Relationship Id="rId29" Type="http://schemas.openxmlformats.org/officeDocument/2006/relationships/hyperlink" Target="https://jurnal-stiepari.ac.id/index.php/pustaka/article/view/359" TargetMode="External"/><Relationship Id="rId41" Type="http://schemas.openxmlformats.org/officeDocument/2006/relationships/hyperlink" Target="http://eprints.uny.ac.id/65454" TargetMode="External"/><Relationship Id="rId54" Type="http://schemas.openxmlformats.org/officeDocument/2006/relationships/hyperlink" Target="https://doi.org/10.24090/jk.v10i1.7698"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6324/al-musannif.v2i2.46" TargetMode="External"/><Relationship Id="rId24" Type="http://schemas.openxmlformats.org/officeDocument/2006/relationships/hyperlink" Target="https://doi.org/10.31004/basicedu.v4i2.381" TargetMode="External"/><Relationship Id="rId32" Type="http://schemas.openxmlformats.org/officeDocument/2006/relationships/hyperlink" Target="https://doi.org/10.55799/jalr.v13i01.11" TargetMode="External"/><Relationship Id="rId37" Type="http://schemas.openxmlformats.org/officeDocument/2006/relationships/hyperlink" Target="https://ejournal.uin-suska.ac.id/index.php/AL-USWAH/article/view/6680" TargetMode="External"/><Relationship Id="rId40" Type="http://schemas.openxmlformats.org/officeDocument/2006/relationships/hyperlink" Target="https://doi.org/10.51178/ce.v1i1.24" TargetMode="External"/><Relationship Id="rId45" Type="http://schemas.openxmlformats.org/officeDocument/2006/relationships/hyperlink" Target="https://doi.org/10.37606/publik.v9i1.277" TargetMode="External"/><Relationship Id="rId53" Type="http://schemas.openxmlformats.org/officeDocument/2006/relationships/hyperlink" Target="https://doi.org/10.47006/er.v4i1.8112"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36339/jaspt.v1i2.80" TargetMode="External"/><Relationship Id="rId23" Type="http://schemas.openxmlformats.org/officeDocument/2006/relationships/hyperlink" Target="http://dx.doi.org/10.31942/mgs.v10i1.2714" TargetMode="External"/><Relationship Id="rId28" Type="http://schemas.openxmlformats.org/officeDocument/2006/relationships/hyperlink" Target="https://doi.org/10.54371/jiepp.v2i2.221" TargetMode="External"/><Relationship Id="rId36" Type="http://schemas.openxmlformats.org/officeDocument/2006/relationships/hyperlink" Target="https://ejournal.uin-suska.ac.id/index.php/AL-USWAH/article/view/6680" TargetMode="External"/><Relationship Id="rId49" Type="http://schemas.openxmlformats.org/officeDocument/2006/relationships/hyperlink" Target="https://stp-mataram.e-journal.id/JIP/article/view/536" TargetMode="External"/><Relationship Id="rId57" Type="http://schemas.openxmlformats.org/officeDocument/2006/relationships/header" Target="header2.xml"/><Relationship Id="rId61" Type="http://schemas.openxmlformats.org/officeDocument/2006/relationships/footer" Target="footer3.xml"/><Relationship Id="rId10" Type="http://schemas.openxmlformats.org/officeDocument/2006/relationships/hyperlink" Target="https://doi.org/10.1016/0738-0593(94)00023-I" TargetMode="External"/><Relationship Id="rId19" Type="http://schemas.openxmlformats.org/officeDocument/2006/relationships/hyperlink" Target="https://ejournal.upg45ntt.ac.id/ciencias/article/view/33" TargetMode="External"/><Relationship Id="rId31" Type="http://schemas.openxmlformats.org/officeDocument/2006/relationships/hyperlink" Target="https://ejournal.staindirundeng.ac.id/index.php/tadib/article/view/113" TargetMode="External"/><Relationship Id="rId44" Type="http://schemas.openxmlformats.org/officeDocument/2006/relationships/hyperlink" Target="https://doi.org/10.31004/edukatif.v3i5.779" TargetMode="External"/><Relationship Id="rId52" Type="http://schemas.openxmlformats.org/officeDocument/2006/relationships/hyperlink" Target="https://journal.universitaspahlawan.ac.id/index.php/jpdk/article/view/6161" TargetMode="External"/><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jurnal.mtsddicilellang.sch.id/index.php/al-musannif" TargetMode="External"/><Relationship Id="rId14" Type="http://schemas.openxmlformats.org/officeDocument/2006/relationships/hyperlink" Target="https://doi.org/10.56324/al-musannif.v3i1.45" TargetMode="External"/><Relationship Id="rId22" Type="http://schemas.openxmlformats.org/officeDocument/2006/relationships/hyperlink" Target="https://doi.org/10.32478/evaluasi.v1i2.72" TargetMode="External"/><Relationship Id="rId27" Type="http://schemas.openxmlformats.org/officeDocument/2006/relationships/hyperlink" Target="https://doi.org/10.1177/17411432211015228" TargetMode="External"/><Relationship Id="rId30" Type="http://schemas.openxmlformats.org/officeDocument/2006/relationships/hyperlink" Target="https://doi.org/10.24042/tadris.v5i1.5391" TargetMode="External"/><Relationship Id="rId35" Type="http://schemas.openxmlformats.org/officeDocument/2006/relationships/hyperlink" Target="https://archive.aessweb.com/index.php/5004/article/view/2814" TargetMode="External"/><Relationship Id="rId43" Type="http://schemas.openxmlformats.org/officeDocument/2006/relationships/hyperlink" Target="https://doi.org/10.47766/idarah.v5i2.147" TargetMode="External"/><Relationship Id="rId48" Type="http://schemas.openxmlformats.org/officeDocument/2006/relationships/hyperlink" Target="https://journal.staidenpasar.ac.id/index.php/wb/article/view/29" TargetMode="External"/><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ejournal.bsi.ac.id/ejurnal/index.php/cakrawala/article/view/4347" TargetMode="External"/><Relationship Id="rId3" Type="http://schemas.openxmlformats.org/officeDocument/2006/relationships/styles" Target="styles.xml"/><Relationship Id="rId12" Type="http://schemas.openxmlformats.org/officeDocument/2006/relationships/hyperlink" Target="https://e-journal.faiuim.ac.id/index.php/ninestar-education/article/view/38" TargetMode="External"/><Relationship Id="rId17" Type="http://schemas.openxmlformats.org/officeDocument/2006/relationships/hyperlink" Target="https://doi.org/10.18844/cjes.v16i2.5634" TargetMode="External"/><Relationship Id="rId25" Type="http://schemas.openxmlformats.org/officeDocument/2006/relationships/hyperlink" Target="https://doi.org/10.29040/jiei.v7i1.2228" TargetMode="External"/><Relationship Id="rId33" Type="http://schemas.openxmlformats.org/officeDocument/2006/relationships/hyperlink" Target="https://doi.org/10.31538/ndh.v5i3.963" TargetMode="External"/><Relationship Id="rId38" Type="http://schemas.openxmlformats.org/officeDocument/2006/relationships/hyperlink" Target="https://doi.org/10.31933/jemsi.v3i3.817" TargetMode="External"/><Relationship Id="rId46" Type="http://schemas.openxmlformats.org/officeDocument/2006/relationships/hyperlink" Target="https://doi.org/10.21274/taalum.2013.1.2.195-204" TargetMode="External"/><Relationship Id="rId59"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u.lipi.go.id/1556179561" TargetMode="External"/><Relationship Id="rId2" Type="http://schemas.openxmlformats.org/officeDocument/2006/relationships/hyperlink" Target="https://doi.org/10.56324/al-musannif.v5i1.76"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14</Pages>
  <Words>17294</Words>
  <Characters>98576</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115639</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41</cp:revision>
  <cp:lastPrinted>2018-06-30T04:36:00Z</cp:lastPrinted>
  <dcterms:created xsi:type="dcterms:W3CDTF">2023-05-21T09:18:00Z</dcterms:created>
  <dcterms:modified xsi:type="dcterms:W3CDTF">2023-05-25T05:23:00Z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ccfa69a0eaae3f6a1b05b5f145069a8321dcbad8fca402e89fba0d39ecdf1d74</vt:lpwstr>
  </property>
</Properties>
</file>