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</w:pPr>
      <w:r>
        <w:rPr>
          <w:sz w:val="24"/>
          <w:szCs w:val="24"/>
        </w:rPr>
        <w:t>UNIVERSIDADE FEDERAL DE PERNAMBUCO</w:t>
      </w:r>
    </w:p>
    <w:p>
      <w:pPr>
        <w:spacing w:line="240" w:lineRule="auto"/>
        <w:jc w:val="center"/>
      </w:pPr>
      <w:r>
        <w:rPr>
          <w:sz w:val="24"/>
          <w:szCs w:val="24"/>
        </w:rPr>
        <w:t>CENTRO DE INFORMÁTICA</w:t>
      </w:r>
    </w:p>
    <w:p>
      <w:pPr>
        <w:spacing w:line="240" w:lineRule="auto"/>
        <w:jc w:val="center"/>
      </w:pPr>
      <w:r>
        <w:rPr>
          <w:sz w:val="24"/>
          <w:szCs w:val="24"/>
        </w:rPr>
        <w:t>MESTRADO PROFISSIONAL EM CIÊNCIA DA COMPUTAÇÃO</w:t>
      </w: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  <w:r>
        <w:rPr>
          <w:rFonts w:eastAsia="SimSun"/>
          <w:kern w:val="2"/>
          <w:sz w:val="21"/>
        </w:rPr>
        <w:pict>
          <v:shape id="image12.png" o:spid="_x0000_s1026" type="#_x0000_t75" style="height:105pt;width:207.75pt;rotation:0f;" o:ole="f" fillcolor="#FFFFFF" filled="f" o:preferrelative="f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  <w:r>
        <w:rPr>
          <w:b/>
          <w:sz w:val="24"/>
          <w:szCs w:val="24"/>
        </w:rPr>
        <w:t>PROJETO DE DESENVOLVIMENTO DE SOFTWARE: MESSENGER ON THE CLOUD (MOC)</w:t>
      </w: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  <w:r>
        <w:rPr>
          <w:b/>
          <w:sz w:val="21"/>
          <w:szCs w:val="21"/>
        </w:rPr>
        <w:t>Disciplina: Engenharia de Software</w:t>
      </w: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  <w:r>
        <w:rPr>
          <w:sz w:val="21"/>
          <w:szCs w:val="21"/>
        </w:rPr>
        <w:t>Alunos:</w:t>
      </w:r>
    </w:p>
    <w:p>
      <w:pPr>
        <w:spacing w:line="240" w:lineRule="auto"/>
        <w:jc w:val="center"/>
      </w:pPr>
      <w:r>
        <w:rPr>
          <w:sz w:val="21"/>
          <w:szCs w:val="21"/>
        </w:rPr>
        <w:t>ALAN DE OLIVEIRA SILVA</w:t>
      </w:r>
    </w:p>
    <w:p>
      <w:pPr>
        <w:spacing w:line="240" w:lineRule="auto"/>
        <w:jc w:val="center"/>
      </w:pPr>
      <w:r>
        <w:rPr>
          <w:sz w:val="21"/>
          <w:szCs w:val="21"/>
        </w:rPr>
        <w:t>BRUCE FÁBIAN REIS ALBUQUERQUE</w:t>
      </w:r>
    </w:p>
    <w:p>
      <w:pPr>
        <w:spacing w:line="240" w:lineRule="auto"/>
        <w:jc w:val="center"/>
      </w:pPr>
      <w:r>
        <w:rPr>
          <w:sz w:val="21"/>
          <w:szCs w:val="21"/>
        </w:rPr>
        <w:t>ERLAN FONSECA DE SOUZA</w:t>
      </w:r>
    </w:p>
    <w:p>
      <w:pPr>
        <w:spacing w:line="240" w:lineRule="auto"/>
        <w:jc w:val="center"/>
      </w:pPr>
      <w:r>
        <w:rPr>
          <w:sz w:val="21"/>
          <w:szCs w:val="21"/>
        </w:rPr>
        <w:t>MARCOS ADRIEL SAMPAIO ROST</w:t>
      </w: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  <w:r>
        <w:rPr>
          <w:b/>
          <w:sz w:val="21"/>
          <w:szCs w:val="21"/>
        </w:rPr>
        <w:t xml:space="preserve">Área de concentração: </w:t>
      </w:r>
      <w:r>
        <w:rPr>
          <w:sz w:val="21"/>
          <w:szCs w:val="21"/>
        </w:rPr>
        <w:t>Sistemas de Informação</w:t>
      </w: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</w:p>
    <w:p>
      <w:pPr>
        <w:spacing w:line="240" w:lineRule="auto"/>
        <w:jc w:val="center"/>
      </w:pPr>
      <w:r>
        <w:rPr>
          <w:sz w:val="24"/>
          <w:szCs w:val="24"/>
        </w:rPr>
        <w:t>Recife-PE</w:t>
      </w:r>
    </w:p>
    <w:p>
      <w:pPr>
        <w:jc w:val="center"/>
      </w:pPr>
      <w:r>
        <w:rPr>
          <w:sz w:val="24"/>
          <w:szCs w:val="24"/>
        </w:rPr>
        <w:t>2015</w:t>
      </w:r>
      <w:r>
        <w:br w:type="page"/>
      </w:r>
    </w:p>
    <w:p>
      <w:pPr>
        <w:spacing w:line="240" w:lineRule="auto"/>
        <w:jc w:val="center"/>
      </w:pPr>
    </w:p>
    <w:p>
      <w:pPr>
        <w:pStyle w:val="4"/>
        <w:spacing w:line="331" w:lineRule="auto"/>
      </w:pPr>
      <w:r>
        <w:rPr>
          <w:rFonts w:ascii="Arial" w:hAnsi="Arial" w:eastAsia="Arial" w:cs="Arial"/>
          <w:sz w:val="24"/>
          <w:szCs w:val="24"/>
        </w:rPr>
        <w:t>5.5. Modelo de Banco de Dados</w:t>
      </w:r>
    </w:p>
    <w:p>
      <w:pPr>
        <w:spacing w:line="331" w:lineRule="auto"/>
        <w:ind w:left="0" w:firstLine="0"/>
        <w:jc w:val="both"/>
      </w:pPr>
    </w:p>
    <w:p>
      <w:pPr>
        <w:spacing w:line="331" w:lineRule="auto"/>
        <w:ind w:firstLine="720"/>
        <w:jc w:val="both"/>
      </w:pPr>
      <w:r>
        <w:rPr>
          <w:sz w:val="24"/>
          <w:szCs w:val="24"/>
        </w:rPr>
        <w:t>O banco de dados para persistência dos dados da aplicação MOC deve atender às seguintes regras:</w:t>
      </w:r>
    </w:p>
    <w:p>
      <w:pPr>
        <w:numPr>
          <w:ilvl w:val="0"/>
          <w:numId w:val="1"/>
        </w:numPr>
        <w:spacing w:line="331" w:lineRule="auto"/>
        <w:ind w:left="144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Deve armazenar os dados (identificador, nome, usuário, senha, status, e-mail, país e contatos) dos usuários cadastrados no serviço.</w:t>
      </w:r>
    </w:p>
    <w:p>
      <w:pPr>
        <w:numPr>
          <w:ilvl w:val="0"/>
          <w:numId w:val="1"/>
        </w:numPr>
        <w:spacing w:line="331" w:lineRule="auto"/>
        <w:ind w:left="144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Deve armazenar as informações dos grupos (nome, data de criação, usuários participantes) que serão criados pelos usuários.</w:t>
      </w:r>
    </w:p>
    <w:p>
      <w:pPr>
        <w:numPr>
          <w:ilvl w:val="0"/>
          <w:numId w:val="1"/>
        </w:numPr>
        <w:spacing w:line="331" w:lineRule="auto"/>
        <w:ind w:left="144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Deve armazenar as mensagens trocadas entre os grupos;</w:t>
      </w:r>
    </w:p>
    <w:p>
      <w:pPr>
        <w:spacing w:line="331" w:lineRule="auto"/>
        <w:ind w:firstLine="720"/>
        <w:jc w:val="both"/>
      </w:pPr>
      <w:r>
        <w:rPr>
          <w:sz w:val="24"/>
          <w:szCs w:val="24"/>
        </w:rPr>
        <w:t>.A partir das regras apontadas foram elaborados o modelo conceitual e o modelo conceitual do banco de dados.</w:t>
      </w:r>
    </w:p>
    <w:p>
      <w:pPr>
        <w:spacing w:line="331" w:lineRule="auto"/>
        <w:ind w:firstLine="720"/>
        <w:jc w:val="both"/>
      </w:pPr>
    </w:p>
    <w:p>
      <w:pPr>
        <w:spacing w:line="331" w:lineRule="auto"/>
        <w:ind w:firstLine="720"/>
        <w:jc w:val="both"/>
      </w:pPr>
    </w:p>
    <w:p>
      <w:pPr>
        <w:pStyle w:val="5"/>
        <w:spacing w:line="331" w:lineRule="auto"/>
        <w:jc w:val="both"/>
      </w:pPr>
      <w:r>
        <w:rPr>
          <w:rFonts w:ascii="Arial" w:hAnsi="Arial" w:eastAsia="Arial" w:cs="Arial"/>
          <w:color w:val="000000"/>
        </w:rPr>
        <w:t>5.5.1. Modelo Conceitual</w:t>
      </w:r>
    </w:p>
    <w:p>
      <w:pPr>
        <w:spacing w:line="331" w:lineRule="auto"/>
        <w:ind w:firstLine="720"/>
        <w:jc w:val="both"/>
      </w:pPr>
    </w:p>
    <w:p>
      <w:pPr>
        <w:spacing w:line="331" w:lineRule="auto"/>
        <w:ind w:left="0" w:firstLine="0"/>
        <w:jc w:val="center"/>
      </w:pPr>
      <w:r>
        <w:rPr>
          <w:rFonts w:eastAsia="SimSun"/>
          <w:kern w:val="2"/>
          <w:sz w:val="21"/>
        </w:rPr>
        <w:pict>
          <v:shape id="image17.png" o:spid="_x0000_s1027" type="#_x0000_t75" style="height:350.65pt;width:408.45pt;rotation:0f;" o:ole="f" fillcolor="#FFFFFF" filled="f" o:preferrelative="f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31" w:lineRule="auto"/>
        <w:ind w:firstLine="720"/>
        <w:jc w:val="center"/>
      </w:pPr>
      <w:r>
        <w:rPr>
          <w:sz w:val="24"/>
          <w:szCs w:val="24"/>
        </w:rPr>
        <w:t>Figura 3 - Diagrama Entidade Relacionamento</w:t>
      </w:r>
    </w:p>
    <w:p>
      <w:pPr>
        <w:pStyle w:val="5"/>
        <w:spacing w:line="331" w:lineRule="auto"/>
        <w:jc w:val="both"/>
      </w:pPr>
      <w:r>
        <w:rPr>
          <w:rFonts w:ascii="Arial" w:hAnsi="Arial" w:eastAsia="Arial" w:cs="Arial"/>
          <w:color w:val="000000"/>
        </w:rPr>
        <w:t>5.5.2. Modelo Relacional</w:t>
      </w:r>
    </w:p>
    <w:p>
      <w:pPr>
        <w:spacing w:line="331" w:lineRule="auto"/>
        <w:ind w:firstLine="720"/>
        <w:jc w:val="both"/>
      </w:pPr>
    </w:p>
    <w:p>
      <w:pPr>
        <w:spacing w:line="331" w:lineRule="auto"/>
        <w:ind w:firstLine="720"/>
        <w:jc w:val="both"/>
      </w:pPr>
      <w:r>
        <w:rPr>
          <w:sz w:val="24"/>
          <w:szCs w:val="24"/>
        </w:rPr>
        <w:t>A partir do modelo conceitual apresentado acima, elaboramos o seguinte modelo relacional do banco de dados da aplicação MOC.</w:t>
      </w:r>
    </w:p>
    <w:p>
      <w:pPr>
        <w:spacing w:line="331" w:lineRule="auto"/>
        <w:ind w:firstLine="720"/>
        <w:jc w:val="both"/>
      </w:pPr>
    </w:p>
    <w:p>
      <w:pPr>
        <w:spacing w:line="331" w:lineRule="auto"/>
        <w:ind w:firstLine="720"/>
        <w:jc w:val="both"/>
      </w:pPr>
      <w:r>
        <w:rPr>
          <w:sz w:val="24"/>
          <w:szCs w:val="24"/>
        </w:rPr>
        <w:t>PAIS (idpais, nome);</w:t>
      </w:r>
    </w:p>
    <w:p>
      <w:pPr>
        <w:spacing w:line="331" w:lineRule="auto"/>
        <w:ind w:firstLine="720"/>
        <w:jc w:val="both"/>
      </w:pPr>
    </w:p>
    <w:p>
      <w:pPr>
        <w:spacing w:line="331" w:lineRule="auto"/>
        <w:ind w:firstLine="720"/>
        <w:jc w:val="both"/>
      </w:pPr>
      <w:r>
        <w:rPr>
          <w:sz w:val="24"/>
          <w:szCs w:val="24"/>
        </w:rPr>
        <w:t>USUARIO (</w:t>
      </w:r>
      <w:r>
        <w:rPr>
          <w:sz w:val="24"/>
          <w:szCs w:val="24"/>
          <w:u w:val="single"/>
        </w:rPr>
        <w:t>idmocuser</w:t>
      </w:r>
      <w:r>
        <w:rPr>
          <w:sz w:val="24"/>
          <w:szCs w:val="24"/>
        </w:rPr>
        <w:t xml:space="preserve">, email, usuario, nome, senha, status, idpais) </w:t>
      </w:r>
    </w:p>
    <w:p>
      <w:pPr>
        <w:spacing w:line="331" w:lineRule="auto"/>
        <w:ind w:left="720" w:firstLine="720"/>
        <w:jc w:val="both"/>
      </w:pPr>
      <w:r>
        <w:rPr>
          <w:sz w:val="24"/>
          <w:szCs w:val="24"/>
        </w:rPr>
        <w:t>idpais REF  PAIS (idpais);</w:t>
      </w:r>
    </w:p>
    <w:p>
      <w:pPr>
        <w:spacing w:line="331" w:lineRule="auto"/>
        <w:ind w:left="720" w:firstLine="720"/>
        <w:jc w:val="both"/>
      </w:pPr>
    </w:p>
    <w:p>
      <w:pPr>
        <w:spacing w:line="331" w:lineRule="auto"/>
        <w:ind w:left="720" w:firstLine="0"/>
        <w:jc w:val="both"/>
      </w:pPr>
      <w:r>
        <w:rPr>
          <w:sz w:val="24"/>
          <w:szCs w:val="24"/>
        </w:rPr>
        <w:t>CONFIRMA_USUARIO (</w:t>
      </w:r>
      <w:r>
        <w:rPr>
          <w:sz w:val="24"/>
          <w:szCs w:val="24"/>
          <w:u w:val="single"/>
        </w:rPr>
        <w:t>idconfirmacao</w:t>
      </w:r>
      <w:r>
        <w:rPr>
          <w:sz w:val="24"/>
          <w:szCs w:val="24"/>
        </w:rPr>
        <w:t>, hashconfirmacao, idmocuser)</w:t>
      </w:r>
    </w:p>
    <w:p>
      <w:pPr>
        <w:spacing w:line="331" w:lineRule="auto"/>
        <w:ind w:left="720" w:firstLine="0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>idmocuser REF USUARIO (idmocuser);</w:t>
      </w:r>
    </w:p>
    <w:p>
      <w:pPr>
        <w:spacing w:line="331" w:lineRule="auto"/>
        <w:ind w:left="720" w:firstLine="0"/>
        <w:jc w:val="both"/>
      </w:pPr>
    </w:p>
    <w:p>
      <w:pPr>
        <w:spacing w:line="331" w:lineRule="auto"/>
        <w:ind w:left="720" w:firstLine="0"/>
        <w:jc w:val="both"/>
      </w:pPr>
      <w:r>
        <w:rPr>
          <w:sz w:val="24"/>
          <w:szCs w:val="24"/>
        </w:rPr>
        <w:t>GRUPOS (</w:t>
      </w:r>
      <w:r>
        <w:rPr>
          <w:sz w:val="24"/>
          <w:szCs w:val="24"/>
          <w:u w:val="single"/>
        </w:rPr>
        <w:t>idmocgroup</w:t>
      </w:r>
      <w:r>
        <w:rPr>
          <w:sz w:val="24"/>
          <w:szCs w:val="24"/>
        </w:rPr>
        <w:t>, data_inicio, nome);</w:t>
      </w:r>
    </w:p>
    <w:p>
      <w:pPr>
        <w:spacing w:line="331" w:lineRule="auto"/>
        <w:ind w:left="720" w:firstLine="0"/>
        <w:jc w:val="both"/>
      </w:pPr>
    </w:p>
    <w:p>
      <w:pPr>
        <w:spacing w:line="331" w:lineRule="auto"/>
        <w:ind w:left="720" w:firstLine="0"/>
        <w:jc w:val="both"/>
      </w:pPr>
      <w:r>
        <w:rPr>
          <w:sz w:val="24"/>
          <w:szCs w:val="24"/>
        </w:rPr>
        <w:t>GRUPO_USUARIOS(</w:t>
      </w:r>
      <w:r>
        <w:rPr>
          <w:sz w:val="24"/>
          <w:szCs w:val="24"/>
          <w:u w:val="single"/>
        </w:rPr>
        <w:t>idusergroup</w:t>
      </w:r>
      <w:r>
        <w:rPr>
          <w:sz w:val="24"/>
          <w:szCs w:val="24"/>
        </w:rPr>
        <w:t>, status, idmocuser, idmocgroup)</w:t>
      </w:r>
    </w:p>
    <w:p>
      <w:pPr>
        <w:spacing w:line="331" w:lineRule="auto"/>
        <w:ind w:left="720" w:firstLine="0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>idmocuser REF USUARIO (idmocuser),</w:t>
      </w:r>
    </w:p>
    <w:p>
      <w:pPr>
        <w:spacing w:line="331" w:lineRule="auto"/>
        <w:ind w:left="720" w:firstLine="0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>idmocgroup REF GRUPOS (idmocgroup);</w:t>
      </w:r>
    </w:p>
    <w:p>
      <w:pPr>
        <w:spacing w:line="331" w:lineRule="auto"/>
        <w:ind w:left="720" w:firstLine="0"/>
        <w:jc w:val="both"/>
      </w:pPr>
    </w:p>
    <w:p>
      <w:pPr>
        <w:spacing w:line="331" w:lineRule="auto"/>
        <w:ind w:left="720" w:firstLine="0"/>
        <w:jc w:val="both"/>
      </w:pPr>
      <w:r>
        <w:rPr>
          <w:sz w:val="24"/>
          <w:szCs w:val="24"/>
        </w:rPr>
        <w:t>MENSAGEM (</w:t>
      </w:r>
      <w:r>
        <w:rPr>
          <w:sz w:val="24"/>
          <w:szCs w:val="24"/>
          <w:u w:val="single"/>
        </w:rPr>
        <w:t>idmocmensagem</w:t>
      </w:r>
      <w:r>
        <w:rPr>
          <w:sz w:val="24"/>
          <w:szCs w:val="24"/>
        </w:rPr>
        <w:t>, texto, data_envio, idusergroup)</w:t>
      </w:r>
    </w:p>
    <w:p>
      <w:pPr>
        <w:spacing w:line="331" w:lineRule="auto"/>
        <w:ind w:left="720" w:firstLine="720"/>
        <w:jc w:val="both"/>
      </w:pPr>
      <w:r>
        <w:rPr>
          <w:sz w:val="24"/>
          <w:szCs w:val="24"/>
        </w:rPr>
        <w:t>idusergroup REF GRUPO_USUARIOS (idusergroup);</w:t>
      </w:r>
    </w:p>
    <w:p>
      <w:pPr>
        <w:spacing w:line="331" w:lineRule="auto"/>
        <w:ind w:left="720" w:firstLine="0"/>
        <w:jc w:val="both"/>
      </w:pPr>
    </w:p>
    <w:p>
      <w:bookmarkStart w:id="0" w:name="_GoBack"/>
      <w:bookmarkEnd w:id="0"/>
    </w:p>
    <w:sectPr>
      <w:footerReference r:id="rId5" w:type="first"/>
      <w:footerReference r:id="rId4" w:type="default"/>
      <w:pgSz w:w="11909" w:h="16834"/>
      <w:pgMar w:top="1440" w:right="1440" w:bottom="1440" w:left="1440" w:header="720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">
    <w:nsid w:val="00000005"/>
    <w:multiLevelType w:val="multilevel"/>
    <w:tmpl w:val="00000005"/>
    <w:lvl w:ilvl="0" w:tentative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customStyle="1" w:styleId="3">
    <w:name w:val="normal"/>
    <w:uiPriority w:val="0"/>
  </w:style>
  <w:style w:type="paragraph" w:styleId="9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10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2015-07-22T17:32:22Z</dcterms:created>
  <cp:lastModifiedBy>MarcosAdriel</cp:lastModifiedBy>
  <dcterms:modified xsi:type="dcterms:W3CDTF">2015-07-22T17:39:47Z</dcterms:modified>
  <dc:title>UNIVERSIDADE FEDERAL DE PERNAMBUCO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