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59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Data Collection and Preprocessing Phase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 July 2024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740573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3D printer material prediction using machine learning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Marks</w:t>
            </w:r>
          </w:p>
        </w:tc>
      </w:tr>
    </w:tbl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Exploration and Preprocessing Template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0"/>
        <w:tblW w:w="10057" w:type="dxa"/>
        <w:jc w:val="left"/>
        <w:tblInd w:w="-577" w:type="dxa"/>
        <w:tblCellMar>
          <w:top w:w="100" w:type="dxa"/>
          <w:left w:w="100" w:type="dxa"/>
          <w:bottom w:w="100" w:type="dxa"/>
          <w:right w:w="100" w:type="dxa"/>
        </w:tblCellMar>
        <w:tblLook w:val="01e0" w:noHBand="0" w:noVBand="0" w:firstColumn="1" w:lastRow="1" w:lastColumn="1" w:firstRow="1"/>
      </w:tblPr>
      <w:tblGrid>
        <w:gridCol w:w="1117"/>
        <w:gridCol w:w="2579"/>
        <w:gridCol w:w="6360"/>
      </w:tblGrid>
      <w:tr>
        <w:trPr>
          <w:trHeight w:val="465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8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4571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 Overview</w:t>
            </w:r>
          </w:p>
        </w:tc>
        <w:tc>
          <w:tcPr>
            <w:tcW w:w="8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353810" cy="261366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81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Univariate Analysis</w:t>
            </w:r>
          </w:p>
        </w:tc>
        <w:tc>
          <w:tcPr>
            <w:tcW w:w="8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353810" cy="2766695"/>
                  <wp:effectExtent l="0" t="0" r="0" b="0"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810" cy="2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Bivariate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Analysis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353810" cy="5878830"/>
                  <wp:effectExtent l="0" t="0" r="0" b="0"/>
                  <wp:docPr id="3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810" cy="587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353810" cy="2799715"/>
                  <wp:effectExtent l="0" t="0" r="0" b="0"/>
                  <wp:docPr id="4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81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80" w:hRule="atLeast"/>
        </w:trPr>
        <w:tc>
          <w:tcPr>
            <w:tcW w:w="10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212" w:after="0"/>
              <w:ind w:left="9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12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>
        <w:trPr>
          <w:trHeight w:val="2279" w:hRule="atLeast"/>
        </w:trPr>
        <w:tc>
          <w:tcPr>
            <w:tcW w:w="3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18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94" w:hanging="0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7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ind w:left="125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3942080" cy="1024890"/>
                  <wp:effectExtent l="0" t="0" r="0" b="0"/>
                  <wp:docPr id="5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08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19" w:hRule="atLeast"/>
        </w:trPr>
        <w:tc>
          <w:tcPr>
            <w:tcW w:w="3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9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94" w:hanging="0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drawing>
                <wp:inline distT="0" distB="0" distL="0" distR="0">
                  <wp:extent cx="4025900" cy="1556385"/>
                  <wp:effectExtent l="0" t="0" r="0" b="0"/>
                  <wp:docPr id="6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  <w:t xml:space="preserve">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</w:p>
        </w:tc>
      </w:tr>
      <w:tr>
        <w:trPr>
          <w:trHeight w:val="1979" w:hRule="atLeast"/>
        </w:trPr>
        <w:tc>
          <w:tcPr>
            <w:tcW w:w="3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3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94" w:hanging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8" w:after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ind w:left="125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4025900" cy="1852295"/>
                  <wp:effectExtent l="0" t="0" r="0" b="0"/>
                  <wp:docPr id="7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5" w:after="0"/>
              <w:rPr>
                <w:sz w:val="7"/>
              </w:rPr>
            </w:pPr>
            <w:r>
              <w:rPr>
                <w:sz w:val="7"/>
              </w:rPr>
            </w:r>
          </w:p>
          <w:p>
            <w:pPr>
              <w:pStyle w:val="TableParagraph"/>
              <w:ind w:left="125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25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3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215" w:after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215" w:after="0"/>
              <w:ind w:left="94" w:hanging="0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>
        <w:trPr>
          <w:trHeight w:val="700" w:hRule="atLeast"/>
        </w:trPr>
        <w:tc>
          <w:tcPr>
            <w:tcW w:w="3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220" w:after="0"/>
              <w:ind w:left="94" w:hanging="0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TableParagraph"/>
              <w:spacing w:before="220" w:after="0"/>
              <w:ind w:left="94" w:hanging="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Normal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1" allowOverlap="1" relativeHeight="6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9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7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spacing w:before="189" w:after="0"/>
      <w:ind w:left="4573" w:right="5380" w:hanging="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 w:hanging="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 w:hanging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Paragraph" w:customStyle="1">
    <w:name w:val="Table Paragraph"/>
    <w:basedOn w:val="Normal"/>
    <w:uiPriority w:val="1"/>
    <w:qFormat/>
    <w:rsid w:val="006736ab"/>
    <w:pPr/>
    <w:rPr>
      <w:rFonts w:ascii="Times New Roman" w:hAnsi="Times New Roman" w:eastAsia="Times New Roman" w:cs="Times New Roman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5</Pages>
  <Words>82</Words>
  <Characters>529</Characters>
  <CharactersWithSpaces>634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2024-07-15T18:42:00Z</dcterms:created>
  <dc:creator>Gone Prathyusha</dc:creator>
  <dc:description/>
  <dc:language>en-US</dc:language>
  <cp:lastModifiedBy/>
  <dcterms:modified xsi:type="dcterms:W3CDTF">2024-07-24T02:15:21Z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