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4.xml.rels" ContentType="application/vnd.openxmlformats-package.relationships+xml"/>
  <Override PartName="/word/_rels/header3.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0" w:after="0"/>
        <w:rPr>
          <w:sz w:val="25"/>
        </w:rPr>
      </w:pPr>
      <w:r>
        <w:rPr>
          <w:sz w:val="25"/>
        </w:rPr>
      </w:r>
    </w:p>
    <w:p>
      <w:pPr>
        <w:pStyle w:val="Title"/>
        <w:rPr/>
      </w:pPr>
      <w:r>
        <w:rPr/>
        <w:t>Model</w:t>
      </w:r>
      <w:r>
        <w:rPr>
          <w:spacing w:val="-10"/>
        </w:rPr>
        <w:t xml:space="preserve"> </w:t>
      </w:r>
      <w:r>
        <w:rPr/>
        <w:t>Optimization</w:t>
      </w:r>
      <w:r>
        <w:rPr>
          <w:spacing w:val="-10"/>
        </w:rPr>
        <w:t xml:space="preserve"> </w:t>
      </w:r>
      <w:r>
        <w:rPr/>
        <w:t>and</w:t>
      </w:r>
      <w:r>
        <w:rPr>
          <w:spacing w:val="-10"/>
        </w:rPr>
        <w:t xml:space="preserve"> </w:t>
      </w:r>
      <w:r>
        <w:rPr/>
        <w:t>Tuning</w:t>
      </w:r>
      <w:r>
        <w:rPr>
          <w:spacing w:val="-10"/>
        </w:rPr>
        <w:t xml:space="preserve"> </w:t>
      </w:r>
      <w:r>
        <w:rPr/>
        <w:t>Phase</w:t>
      </w:r>
      <w:r>
        <w:rPr>
          <w:spacing w:val="-10"/>
        </w:rPr>
        <w:t xml:space="preserve"> </w:t>
      </w:r>
      <w:r>
        <w:rPr/>
        <w:t>Report</w:t>
      </w:r>
    </w:p>
    <w:p>
      <w:pPr>
        <w:pStyle w:val="TextBody"/>
        <w:rPr>
          <w:b/>
          <w:b/>
          <w:sz w:val="20"/>
        </w:rPr>
      </w:pPr>
      <w:r>
        <w:rPr>
          <w:b/>
          <w:sz w:val="20"/>
        </w:rPr>
      </w:r>
    </w:p>
    <w:p>
      <w:pPr>
        <w:pStyle w:val="TextBody"/>
        <w:spacing w:before="11" w:after="0"/>
        <w:rPr>
          <w:b/>
          <w:b/>
          <w:sz w:val="21"/>
        </w:rPr>
      </w:pPr>
      <w:r>
        <w:rPr>
          <w:b/>
          <w:sz w:val="21"/>
        </w:rPr>
      </w:r>
    </w:p>
    <w:tbl>
      <w:tblPr>
        <w:tblW w:w="9360" w:type="dxa"/>
        <w:jc w:val="left"/>
        <w:tblInd w:w="130" w:type="dxa"/>
        <w:tblCellMar>
          <w:top w:w="0" w:type="dxa"/>
          <w:left w:w="15" w:type="dxa"/>
          <w:bottom w:w="0" w:type="dxa"/>
          <w:right w:w="15" w:type="dxa"/>
        </w:tblCellMar>
        <w:tblLook w:val="01e0" w:noHBand="0" w:noVBand="0" w:firstColumn="1" w:lastRow="1" w:lastColumn="1" w:firstRow="1"/>
      </w:tblPr>
      <w:tblGrid>
        <w:gridCol w:w="4680"/>
        <w:gridCol w:w="4679"/>
      </w:tblGrid>
      <w:tr>
        <w:trPr>
          <w:trHeight w:val="509" w:hRule="atLeast"/>
        </w:trPr>
        <w:tc>
          <w:tcPr>
            <w:tcW w:w="4680" w:type="dxa"/>
            <w:tcBorders>
              <w:top w:val="single" w:sz="12" w:space="0" w:color="000000"/>
              <w:left w:val="single" w:sz="12" w:space="0" w:color="000000"/>
              <w:bottom w:val="single" w:sz="12" w:space="0" w:color="000000"/>
              <w:right w:val="single" w:sz="12" w:space="0" w:color="000000"/>
            </w:tcBorders>
          </w:tcPr>
          <w:p>
            <w:pPr>
              <w:pStyle w:val="TableParagraph"/>
              <w:spacing w:before="112" w:after="0"/>
              <w:ind w:left="89" w:hanging="0"/>
              <w:rPr>
                <w:sz w:val="24"/>
              </w:rPr>
            </w:pPr>
            <w:r>
              <w:rPr>
                <w:sz w:val="24"/>
              </w:rPr>
              <w:t>Date</w:t>
            </w:r>
          </w:p>
        </w:tc>
        <w:tc>
          <w:tcPr>
            <w:tcW w:w="4679" w:type="dxa"/>
            <w:tcBorders>
              <w:top w:val="single" w:sz="12" w:space="0" w:color="000000"/>
              <w:left w:val="single" w:sz="12" w:space="0" w:color="000000"/>
              <w:bottom w:val="single" w:sz="12" w:space="0" w:color="000000"/>
              <w:right w:val="single" w:sz="12" w:space="0" w:color="000000"/>
            </w:tcBorders>
          </w:tcPr>
          <w:p>
            <w:pPr>
              <w:pStyle w:val="TableParagraph"/>
              <w:spacing w:before="112" w:after="0"/>
              <w:ind w:left="89" w:hanging="0"/>
              <w:rPr>
                <w:sz w:val="24"/>
              </w:rPr>
            </w:pPr>
            <w:r>
              <w:rPr>
                <w:sz w:val="24"/>
              </w:rPr>
              <w:t>08 July 2024</w:t>
            </w:r>
          </w:p>
        </w:tc>
      </w:tr>
      <w:tr>
        <w:trPr>
          <w:trHeight w:val="530" w:hRule="atLeast"/>
        </w:trPr>
        <w:tc>
          <w:tcPr>
            <w:tcW w:w="4680" w:type="dxa"/>
            <w:tcBorders>
              <w:top w:val="single" w:sz="12" w:space="0" w:color="000000"/>
              <w:left w:val="single" w:sz="12" w:space="0" w:color="000000"/>
              <w:bottom w:val="single" w:sz="12" w:space="0" w:color="000000"/>
              <w:right w:val="single" w:sz="12" w:space="0" w:color="000000"/>
            </w:tcBorders>
          </w:tcPr>
          <w:p>
            <w:pPr>
              <w:pStyle w:val="TableParagraph"/>
              <w:spacing w:before="114" w:after="0"/>
              <w:ind w:left="89" w:hanging="0"/>
              <w:rPr>
                <w:sz w:val="24"/>
              </w:rPr>
            </w:pPr>
            <w:r>
              <w:rPr>
                <w:sz w:val="24"/>
              </w:rPr>
              <w:t>Team</w:t>
            </w:r>
            <w:r>
              <w:rPr>
                <w:spacing w:val="-8"/>
                <w:sz w:val="24"/>
              </w:rPr>
              <w:t xml:space="preserve"> </w:t>
            </w:r>
            <w:r>
              <w:rPr>
                <w:sz w:val="24"/>
              </w:rPr>
              <w:t>ID</w:t>
            </w:r>
          </w:p>
        </w:tc>
        <w:tc>
          <w:tcPr>
            <w:tcW w:w="4679" w:type="dxa"/>
            <w:tcBorders>
              <w:top w:val="single" w:sz="12" w:space="0" w:color="000000"/>
              <w:left w:val="single" w:sz="12" w:space="0" w:color="000000"/>
              <w:bottom w:val="single" w:sz="12" w:space="0" w:color="000000"/>
              <w:right w:val="single" w:sz="12" w:space="0" w:color="000000"/>
            </w:tcBorders>
          </w:tcPr>
          <w:p>
            <w:pPr>
              <w:pStyle w:val="TableParagraph"/>
              <w:spacing w:before="114" w:after="0"/>
              <w:ind w:left="89" w:hanging="0"/>
              <w:rPr>
                <w:sz w:val="24"/>
              </w:rPr>
            </w:pPr>
            <w:r>
              <w:rPr>
                <w:sz w:val="24"/>
              </w:rPr>
              <w:t>740573</w:t>
            </w:r>
          </w:p>
        </w:tc>
      </w:tr>
      <w:tr>
        <w:trPr>
          <w:trHeight w:val="830" w:hRule="atLeast"/>
        </w:trPr>
        <w:tc>
          <w:tcPr>
            <w:tcW w:w="4680" w:type="dxa"/>
            <w:tcBorders>
              <w:top w:val="single" w:sz="12" w:space="0" w:color="000000"/>
              <w:left w:val="single" w:sz="12" w:space="0" w:color="000000"/>
              <w:bottom w:val="single" w:sz="12" w:space="0" w:color="000000"/>
              <w:right w:val="single" w:sz="12" w:space="0" w:color="000000"/>
            </w:tcBorders>
          </w:tcPr>
          <w:p>
            <w:pPr>
              <w:pStyle w:val="TableParagraph"/>
              <w:spacing w:before="97" w:after="0"/>
              <w:ind w:left="89" w:hanging="0"/>
              <w:rPr>
                <w:sz w:val="24"/>
              </w:rPr>
            </w:pPr>
            <w:r>
              <w:rPr>
                <w:sz w:val="24"/>
              </w:rPr>
              <w:t>Project</w:t>
            </w:r>
            <w:r>
              <w:rPr>
                <w:spacing w:val="-4"/>
                <w:sz w:val="24"/>
              </w:rPr>
              <w:t xml:space="preserve"> </w:t>
            </w:r>
            <w:r>
              <w:rPr>
                <w:sz w:val="24"/>
              </w:rPr>
              <w:t>Title</w:t>
            </w:r>
          </w:p>
        </w:tc>
        <w:tc>
          <w:tcPr>
            <w:tcW w:w="4679" w:type="dxa"/>
            <w:tcBorders>
              <w:top w:val="single" w:sz="12" w:space="0" w:color="000000"/>
              <w:left w:val="single" w:sz="12" w:space="0" w:color="000000"/>
              <w:bottom w:val="single" w:sz="12" w:space="0" w:color="000000"/>
              <w:right w:val="single" w:sz="12" w:space="0" w:color="000000"/>
            </w:tcBorders>
          </w:tcPr>
          <w:p>
            <w:pPr>
              <w:pStyle w:val="TableParagraph"/>
              <w:spacing w:lineRule="auto" w:line="276" w:before="97" w:after="0"/>
              <w:ind w:right="1041" w:hanging="0"/>
              <w:rPr>
                <w:sz w:val="24"/>
              </w:rPr>
            </w:pPr>
            <w:r>
              <w:rPr>
                <w:sz w:val="24"/>
              </w:rPr>
              <w:t xml:space="preserve">  </w:t>
            </w:r>
            <w:r>
              <w:rPr>
                <w:sz w:val="24"/>
              </w:rPr>
              <w:t>3D printer material prediction using machine learning</w:t>
            </w:r>
          </w:p>
        </w:tc>
      </w:tr>
      <w:tr>
        <w:trPr>
          <w:trHeight w:val="510" w:hRule="atLeast"/>
        </w:trPr>
        <w:tc>
          <w:tcPr>
            <w:tcW w:w="4680" w:type="dxa"/>
            <w:tcBorders>
              <w:top w:val="single" w:sz="12" w:space="0" w:color="000000"/>
              <w:left w:val="single" w:sz="12" w:space="0" w:color="000000"/>
              <w:bottom w:val="single" w:sz="12" w:space="0" w:color="000000"/>
              <w:right w:val="single" w:sz="12" w:space="0" w:color="000000"/>
            </w:tcBorders>
          </w:tcPr>
          <w:p>
            <w:pPr>
              <w:pStyle w:val="TableParagraph"/>
              <w:spacing w:before="96" w:after="0"/>
              <w:ind w:left="89" w:hanging="0"/>
              <w:rPr>
                <w:sz w:val="24"/>
              </w:rPr>
            </w:pPr>
            <w:r>
              <w:rPr>
                <w:sz w:val="24"/>
              </w:rPr>
              <w:t>Maximum Marks</w:t>
            </w:r>
          </w:p>
        </w:tc>
        <w:tc>
          <w:tcPr>
            <w:tcW w:w="4679" w:type="dxa"/>
            <w:tcBorders>
              <w:top w:val="single" w:sz="12" w:space="0" w:color="000000"/>
              <w:left w:val="single" w:sz="12" w:space="0" w:color="000000"/>
              <w:bottom w:val="single" w:sz="12" w:space="0" w:color="000000"/>
              <w:right w:val="single" w:sz="12" w:space="0" w:color="000000"/>
            </w:tcBorders>
          </w:tcPr>
          <w:p>
            <w:pPr>
              <w:pStyle w:val="TableParagraph"/>
              <w:spacing w:before="96" w:after="0"/>
              <w:ind w:left="89" w:hanging="0"/>
              <w:rPr>
                <w:sz w:val="24"/>
              </w:rPr>
            </w:pPr>
            <w:r>
              <w:rPr>
                <w:sz w:val="24"/>
              </w:rPr>
              <w:t>10 Marks</w:t>
            </w:r>
          </w:p>
        </w:tc>
      </w:tr>
    </w:tbl>
    <w:p>
      <w:pPr>
        <w:pStyle w:val="TextBody"/>
        <w:rPr>
          <w:b/>
          <w:b/>
          <w:sz w:val="20"/>
        </w:rPr>
      </w:pPr>
      <w:r>
        <w:rPr>
          <w:b/>
          <w:sz w:val="20"/>
        </w:rPr>
      </w:r>
    </w:p>
    <w:p>
      <w:pPr>
        <w:pStyle w:val="TextBody"/>
        <w:spacing w:before="4" w:after="0"/>
        <w:rPr>
          <w:b/>
          <w:b/>
          <w:sz w:val="21"/>
        </w:rPr>
      </w:pPr>
      <w:r>
        <w:rPr>
          <w:b/>
          <w:sz w:val="21"/>
        </w:rPr>
      </w:r>
    </w:p>
    <w:p>
      <w:pPr>
        <w:pStyle w:val="Heading1"/>
        <w:spacing w:before="1" w:after="0"/>
        <w:rPr/>
      </w:pPr>
      <w:r>
        <w:rPr/>
        <w:t>Model</w:t>
      </w:r>
      <w:r>
        <w:rPr>
          <w:spacing w:val="-5"/>
        </w:rPr>
        <w:t xml:space="preserve"> </w:t>
      </w:r>
      <w:r>
        <w:rPr/>
        <w:t>Optimization</w:t>
      </w:r>
      <w:r>
        <w:rPr>
          <w:spacing w:val="-4"/>
        </w:rPr>
        <w:t xml:space="preserve"> </w:t>
      </w:r>
      <w:r>
        <w:rPr/>
        <w:t>and</w:t>
      </w:r>
      <w:r>
        <w:rPr>
          <w:spacing w:val="-4"/>
        </w:rPr>
        <w:t xml:space="preserve"> </w:t>
      </w:r>
      <w:r>
        <w:rPr/>
        <w:t>Tuning</w:t>
      </w:r>
      <w:r>
        <w:rPr>
          <w:spacing w:val="-5"/>
        </w:rPr>
        <w:t xml:space="preserve"> </w:t>
      </w:r>
      <w:r>
        <w:rPr/>
        <w:t>Phase</w:t>
      </w:r>
    </w:p>
    <w:p>
      <w:pPr>
        <w:pStyle w:val="TextBody"/>
        <w:spacing w:lineRule="auto" w:line="276" w:before="201" w:after="0"/>
        <w:ind w:left="100" w:right="321" w:hanging="0"/>
        <w:rPr/>
      </w:pPr>
      <w:r>
        <w:rPr/>
        <w:t>The</w:t>
      </w:r>
      <w:r>
        <w:rPr>
          <w:spacing w:val="-3"/>
        </w:rPr>
        <w:t xml:space="preserve"> </w:t>
      </w:r>
      <w:r>
        <w:rPr/>
        <w:t>Model</w:t>
      </w:r>
      <w:r>
        <w:rPr>
          <w:spacing w:val="-2"/>
        </w:rPr>
        <w:t xml:space="preserve"> </w:t>
      </w:r>
      <w:r>
        <w:rPr/>
        <w:t>Optimization</w:t>
      </w:r>
      <w:r>
        <w:rPr>
          <w:spacing w:val="-2"/>
        </w:rPr>
        <w:t xml:space="preserve"> </w:t>
      </w:r>
      <w:r>
        <w:rPr/>
        <w:t>and</w:t>
      </w:r>
      <w:r>
        <w:rPr>
          <w:spacing w:val="-2"/>
        </w:rPr>
        <w:t xml:space="preserve"> </w:t>
      </w:r>
      <w:r>
        <w:rPr/>
        <w:t>Tuning</w:t>
      </w:r>
      <w:r>
        <w:rPr>
          <w:spacing w:val="-2"/>
        </w:rPr>
        <w:t xml:space="preserve"> </w:t>
      </w:r>
      <w:r>
        <w:rPr/>
        <w:t>Phase</w:t>
      </w:r>
      <w:r>
        <w:rPr>
          <w:spacing w:val="-2"/>
        </w:rPr>
        <w:t xml:space="preserve"> </w:t>
      </w:r>
      <w:r>
        <w:rPr/>
        <w:t>involves</w:t>
      </w:r>
      <w:r>
        <w:rPr>
          <w:spacing w:val="-2"/>
        </w:rPr>
        <w:t xml:space="preserve"> </w:t>
      </w:r>
      <w:r>
        <w:rPr/>
        <w:t>refining</w:t>
      </w:r>
      <w:r>
        <w:rPr>
          <w:spacing w:val="-3"/>
        </w:rPr>
        <w:t xml:space="preserve"> </w:t>
      </w:r>
      <w:r>
        <w:rPr/>
        <w:t>machine</w:t>
      </w:r>
      <w:r>
        <w:rPr>
          <w:spacing w:val="-2"/>
        </w:rPr>
        <w:t xml:space="preserve"> </w:t>
      </w:r>
      <w:r>
        <w:rPr/>
        <w:t>learning</w:t>
      </w:r>
      <w:r>
        <w:rPr>
          <w:spacing w:val="-2"/>
        </w:rPr>
        <w:t xml:space="preserve"> </w:t>
      </w:r>
      <w:r>
        <w:rPr/>
        <w:t>models</w:t>
      </w:r>
      <w:r>
        <w:rPr>
          <w:spacing w:val="-2"/>
        </w:rPr>
        <w:t xml:space="preserve"> </w:t>
      </w:r>
      <w:r>
        <w:rPr/>
        <w:t>for</w:t>
      </w:r>
      <w:r>
        <w:rPr>
          <w:spacing w:val="-2"/>
        </w:rPr>
        <w:t xml:space="preserve"> </w:t>
      </w:r>
      <w:r>
        <w:rPr/>
        <w:t>peak</w:t>
      </w:r>
      <w:r>
        <w:rPr>
          <w:spacing w:val="-57"/>
        </w:rPr>
        <w:t xml:space="preserve"> </w:t>
      </w:r>
      <w:r>
        <w:rPr/>
        <w:t>performance. It includes optimized model code, fine-tuning hyperparameters, comparing</w:t>
      </w:r>
      <w:r>
        <w:rPr>
          <w:spacing w:val="1"/>
        </w:rPr>
        <w:t xml:space="preserve"> </w:t>
      </w:r>
      <w:r>
        <w:rPr/>
        <w:t>performance metrics, and justifying the final model selection for enhanced predictive accuracy</w:t>
      </w:r>
      <w:r>
        <w:rPr>
          <w:spacing w:val="1"/>
        </w:rPr>
        <w:t xml:space="preserve"> </w:t>
      </w:r>
      <w:r>
        <w:rPr/>
        <w:t>and</w:t>
      </w:r>
      <w:r>
        <w:rPr>
          <w:spacing w:val="-1"/>
        </w:rPr>
        <w:t xml:space="preserve"> </w:t>
      </w:r>
      <w:r>
        <w:rPr/>
        <w:t>efficiency.</w:t>
      </w:r>
    </w:p>
    <w:p>
      <w:pPr>
        <w:pStyle w:val="TextBody"/>
        <w:spacing w:before="4" w:after="0"/>
        <w:rPr/>
      </w:pPr>
      <w:r>
        <w:rPr/>
      </w:r>
    </w:p>
    <w:p>
      <w:pPr>
        <w:pStyle w:val="Heading1"/>
        <w:spacing w:before="0" w:after="0"/>
        <w:rPr/>
      </w:pPr>
      <w:r>
        <w:rPr/>
        <w:t>Hyperparameter</w:t>
      </w:r>
      <w:r>
        <w:rPr>
          <w:spacing w:val="-5"/>
        </w:rPr>
        <w:t xml:space="preserve"> </w:t>
      </w:r>
      <w:r>
        <w:rPr/>
        <w:t>Tuning</w:t>
      </w:r>
      <w:r>
        <w:rPr>
          <w:spacing w:val="-4"/>
        </w:rPr>
        <w:t xml:space="preserve"> </w:t>
      </w:r>
      <w:r>
        <w:rPr/>
        <w:t>Documentation:</w:t>
      </w:r>
    </w:p>
    <w:p>
      <w:pPr>
        <w:pStyle w:val="TextBody"/>
        <w:spacing w:before="11" w:after="0"/>
        <w:rPr>
          <w:b/>
          <w:b/>
          <w:sz w:val="20"/>
        </w:rPr>
      </w:pPr>
      <w:r>
        <w:rPr>
          <w:b/>
          <w:sz w:val="20"/>
        </w:rPr>
      </w:r>
    </w:p>
    <w:p>
      <w:pPr>
        <w:sectPr>
          <w:headerReference w:type="default" r:id="rId2"/>
          <w:type w:val="nextPage"/>
          <w:pgSz w:w="12240" w:h="15840"/>
          <w:pgMar w:left="1340" w:right="1300" w:header="195" w:top="1500" w:footer="0" w:bottom="280" w:gutter="0"/>
          <w:pgNumType w:fmt="decimal"/>
          <w:formProt w:val="false"/>
          <w:textDirection w:val="lrTb"/>
        </w:sectPr>
      </w:pPr>
    </w:p>
    <w:tbl>
      <w:tblPr>
        <w:tblW w:w="9463" w:type="dxa"/>
        <w:jc w:val="left"/>
        <w:tblInd w:w="15" w:type="dxa"/>
        <w:tblCellMar>
          <w:top w:w="0" w:type="dxa"/>
          <w:left w:w="15" w:type="dxa"/>
          <w:bottom w:w="0" w:type="dxa"/>
          <w:right w:w="15" w:type="dxa"/>
        </w:tblCellMar>
        <w:tblLook w:val="01e0" w:noHBand="0" w:noVBand="0" w:firstColumn="1" w:lastRow="1" w:lastColumn="1" w:firstRow="1"/>
      </w:tblPr>
      <w:tblGrid>
        <w:gridCol w:w="2268"/>
        <w:gridCol w:w="3335"/>
        <w:gridCol w:w="3860"/>
      </w:tblGrid>
      <w:tr>
        <w:trPr>
          <w:trHeight w:val="213" w:hRule="atLeast"/>
        </w:trPr>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before="99" w:after="0"/>
              <w:ind w:left="69" w:right="54" w:hanging="0"/>
              <w:jc w:val="center"/>
              <w:rPr>
                <w:b/>
                <w:b/>
                <w:sz w:val="24"/>
              </w:rPr>
            </w:pPr>
            <w:r>
              <w:rPr>
                <w:b/>
                <w:sz w:val="24"/>
              </w:rPr>
              <w:t>Model</w:t>
            </w:r>
          </w:p>
        </w:tc>
        <w:tc>
          <w:tcPr>
            <w:tcW w:w="3335" w:type="dxa"/>
            <w:tcBorders>
              <w:top w:val="single" w:sz="12" w:space="0" w:color="000000"/>
              <w:left w:val="single" w:sz="12" w:space="0" w:color="000000"/>
              <w:bottom w:val="single" w:sz="12" w:space="0" w:color="000000"/>
              <w:right w:val="single" w:sz="12" w:space="0" w:color="000000"/>
            </w:tcBorders>
          </w:tcPr>
          <w:p>
            <w:pPr>
              <w:pStyle w:val="TableParagraph"/>
              <w:spacing w:before="99" w:after="0"/>
              <w:ind w:left="736" w:hanging="0"/>
              <w:rPr>
                <w:b/>
                <w:b/>
                <w:sz w:val="24"/>
              </w:rPr>
            </w:pPr>
            <w:r>
              <w:rPr>
                <w:b/>
                <w:sz w:val="24"/>
              </w:rPr>
              <w:t>Tuned</w:t>
            </w:r>
            <w:r>
              <w:rPr>
                <w:b/>
                <w:spacing w:val="-10"/>
                <w:sz w:val="24"/>
              </w:rPr>
              <w:t xml:space="preserve"> </w:t>
            </w:r>
            <w:r>
              <w:rPr>
                <w:b/>
                <w:sz w:val="24"/>
              </w:rPr>
              <w:t>Hyperparameters</w:t>
            </w:r>
          </w:p>
        </w:tc>
        <w:tc>
          <w:tcPr>
            <w:tcW w:w="3860" w:type="dxa"/>
            <w:tcBorders>
              <w:top w:val="single" w:sz="12" w:space="0" w:color="000000"/>
              <w:left w:val="single" w:sz="12" w:space="0" w:color="000000"/>
              <w:bottom w:val="single" w:sz="12" w:space="0" w:color="000000"/>
              <w:right w:val="single" w:sz="12" w:space="0" w:color="000000"/>
            </w:tcBorders>
          </w:tcPr>
          <w:p>
            <w:pPr>
              <w:pStyle w:val="TableParagraph"/>
              <w:spacing w:before="99" w:after="0"/>
              <w:ind w:left="1082" w:hanging="0"/>
              <w:rPr>
                <w:b/>
                <w:b/>
                <w:sz w:val="24"/>
              </w:rPr>
            </w:pPr>
            <w:r>
              <w:rPr>
                <w:b/>
                <w:sz w:val="24"/>
              </w:rPr>
              <w:t>Optimal</w:t>
            </w:r>
            <w:r>
              <w:rPr>
                <w:b/>
                <w:spacing w:val="-10"/>
                <w:sz w:val="24"/>
              </w:rPr>
              <w:t xml:space="preserve"> </w:t>
            </w:r>
            <w:r>
              <w:rPr>
                <w:b/>
                <w:sz w:val="24"/>
              </w:rPr>
              <w:t>Values</w:t>
            </w:r>
          </w:p>
        </w:tc>
      </w:tr>
      <w:tr>
        <w:trPr>
          <w:trHeight w:val="653" w:hRule="atLeast"/>
        </w:trPr>
        <w:tc>
          <w:tcPr>
            <w:tcW w:w="2268" w:type="dxa"/>
            <w:tcBorders>
              <w:top w:val="single" w:sz="12" w:space="0" w:color="000000"/>
              <w:left w:val="single" w:sz="12" w:space="0" w:color="000000"/>
              <w:bottom w:val="single" w:sz="12" w:space="0" w:color="000000"/>
              <w:right w:val="single" w:sz="12" w:space="0" w:color="000000"/>
            </w:tcBorders>
          </w:tcPr>
          <w:p>
            <w:pPr>
              <w:pStyle w:val="TableParagraph"/>
              <w:rPr>
                <w:b/>
                <w:b/>
                <w:sz w:val="26"/>
              </w:rPr>
            </w:pPr>
            <w:r>
              <w:rPr>
                <w:b/>
                <w:sz w:val="26"/>
              </w:rPr>
            </w:r>
          </w:p>
          <w:p>
            <w:pPr>
              <w:pStyle w:val="TableParagraph"/>
              <w:spacing w:before="10" w:after="0"/>
              <w:rPr/>
            </w:pPr>
            <w:r>
              <w:rPr>
                <w:sz w:val="24"/>
              </w:rPr>
              <w:t>Random Forest</w:t>
            </w:r>
          </w:p>
          <w:p>
            <w:pPr>
              <w:pStyle w:val="TableParagraph"/>
              <w:ind w:left="69" w:right="72" w:hanging="0"/>
              <w:rPr>
                <w:sz w:val="24"/>
              </w:rPr>
            </w:pPr>
            <w:r>
              <w:rPr>
                <w:sz w:val="24"/>
              </w:rPr>
            </w:r>
          </w:p>
        </w:tc>
        <w:tc>
          <w:tcPr>
            <w:tcW w:w="3335" w:type="dxa"/>
            <w:tcBorders>
              <w:top w:val="single" w:sz="12" w:space="0" w:color="000000"/>
              <w:left w:val="single" w:sz="12" w:space="0" w:color="000000"/>
              <w:bottom w:val="single" w:sz="12" w:space="0" w:color="000000"/>
              <w:right w:val="single" w:sz="12" w:space="0" w:color="000000"/>
            </w:tcBorders>
          </w:tcPr>
          <w:p>
            <w:pPr>
              <w:pStyle w:val="TableParagraph"/>
              <w:spacing w:before="1" w:after="0"/>
              <w:rPr>
                <w:b/>
                <w:b/>
                <w:sz w:val="11"/>
              </w:rPr>
            </w:pPr>
            <w:r>
              <w:rPr>
                <w:b/>
                <w:sz w:val="11"/>
              </w:rPr>
            </w:r>
          </w:p>
          <w:p>
            <w:pPr>
              <w:pStyle w:val="TableParagraph"/>
              <w:ind w:left="135" w:hanging="0"/>
              <w:rPr>
                <w:sz w:val="20"/>
              </w:rPr>
            </w:pPr>
            <w:r>
              <w:rPr>
                <w:sz w:val="20"/>
              </w:rPr>
              <w:t xml:space="preserve">             </w:t>
            </w:r>
          </w:p>
          <w:p>
            <w:pPr>
              <w:pStyle w:val="TableParagraph"/>
              <w:ind w:left="135" w:hanging="0"/>
              <w:rPr>
                <w:sz w:val="24"/>
                <w:szCs w:val="24"/>
              </w:rPr>
            </w:pPr>
            <w:r>
              <w:rPr>
                <w:sz w:val="20"/>
              </w:rPr>
              <w:t xml:space="preserve">                 </w:t>
            </w:r>
            <w:r>
              <w:rPr>
                <w:sz w:val="24"/>
                <w:szCs w:val="24"/>
              </w:rPr>
              <w:t xml:space="preserve">-      </w:t>
            </w:r>
          </w:p>
        </w:tc>
        <w:tc>
          <w:tcPr>
            <w:tcW w:w="3860" w:type="dxa"/>
            <w:tcBorders>
              <w:top w:val="single" w:sz="12" w:space="0" w:color="000000"/>
              <w:left w:val="single" w:sz="12" w:space="0" w:color="000000"/>
              <w:bottom w:val="single" w:sz="12" w:space="0" w:color="000000"/>
              <w:right w:val="single" w:sz="12" w:space="0" w:color="000000"/>
            </w:tcBorders>
          </w:tcPr>
          <w:p>
            <w:pPr>
              <w:pStyle w:val="TableParagraph"/>
              <w:rPr>
                <w:b/>
                <w:b/>
                <w:sz w:val="20"/>
              </w:rPr>
            </w:pPr>
            <w:r>
              <w:rPr>
                <w:b/>
                <w:sz w:val="20"/>
              </w:rPr>
            </w:r>
          </w:p>
          <w:p>
            <w:pPr>
              <w:pStyle w:val="TableParagraph"/>
              <w:rPr>
                <w:b/>
                <w:b/>
                <w:sz w:val="20"/>
              </w:rPr>
            </w:pPr>
            <w:r>
              <w:rPr>
                <w:b/>
                <w:sz w:val="20"/>
              </w:rPr>
            </w:r>
          </w:p>
          <w:p>
            <w:pPr>
              <w:pStyle w:val="TableParagraph"/>
              <w:spacing w:before="1" w:after="1"/>
              <w:rPr>
                <w:bCs/>
                <w:sz w:val="24"/>
                <w:szCs w:val="24"/>
              </w:rPr>
            </w:pPr>
            <w:r>
              <w:rPr>
                <w:bCs/>
                <w:sz w:val="24"/>
                <w:szCs w:val="24"/>
              </w:rPr>
              <w:t xml:space="preserve">                </w:t>
            </w:r>
            <w:r>
              <w:rPr>
                <w:bCs/>
                <w:sz w:val="24"/>
                <w:szCs w:val="24"/>
              </w:rPr>
              <w:t>-</w:t>
            </w:r>
          </w:p>
          <w:p>
            <w:pPr>
              <w:pStyle w:val="TableParagraph"/>
              <w:ind w:left="120" w:hanging="0"/>
              <w:rPr>
                <w:sz w:val="20"/>
              </w:rPr>
            </w:pPr>
            <w:r>
              <w:rPr>
                <w:sz w:val="20"/>
              </w:rPr>
            </w:r>
          </w:p>
        </w:tc>
      </w:tr>
      <w:tr>
        <w:trPr>
          <w:trHeight w:val="478" w:hRule="atLeast"/>
        </w:trPr>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Rule="auto" w:line="408" w:before="1" w:after="0"/>
              <w:ind w:right="607" w:hanging="0"/>
              <w:rPr/>
            </w:pPr>
            <w:r>
              <w:rPr>
                <w:sz w:val="24"/>
              </w:rPr>
              <w:t xml:space="preserve"> </w:t>
            </w:r>
            <w:r>
              <w:rPr>
                <w:sz w:val="24"/>
              </w:rPr>
              <w:t>Decision Tree</w:t>
            </w:r>
          </w:p>
        </w:tc>
        <w:tc>
          <w:tcPr>
            <w:tcW w:w="3335" w:type="dxa"/>
            <w:tcBorders>
              <w:top w:val="single" w:sz="12" w:space="0" w:color="000000"/>
              <w:left w:val="single" w:sz="12" w:space="0" w:color="000000"/>
              <w:bottom w:val="single" w:sz="12" w:space="0" w:color="000000"/>
              <w:right w:val="single" w:sz="12" w:space="0" w:color="000000"/>
            </w:tcBorders>
          </w:tcPr>
          <w:p>
            <w:pPr>
              <w:pStyle w:val="TableParagraph"/>
              <w:spacing w:before="10" w:after="0"/>
              <w:rPr>
                <w:b/>
                <w:b/>
                <w:sz w:val="11"/>
              </w:rPr>
            </w:pPr>
            <w:r>
              <w:rPr>
                <w:b/>
                <w:sz w:val="11"/>
              </w:rPr>
            </w:r>
          </w:p>
          <w:p>
            <w:pPr>
              <w:pStyle w:val="TableParagraph"/>
              <w:ind w:left="135" w:hanging="0"/>
              <w:rPr>
                <w:sz w:val="20"/>
              </w:rPr>
            </w:pPr>
            <w:r>
              <w:rPr>
                <w:sz w:val="20"/>
              </w:rPr>
              <w:t xml:space="preserve"> </w:t>
            </w:r>
          </w:p>
          <w:p>
            <w:pPr>
              <w:pStyle w:val="TableParagraph"/>
              <w:ind w:left="135" w:hanging="0"/>
              <w:rPr>
                <w:sz w:val="24"/>
                <w:szCs w:val="24"/>
              </w:rPr>
            </w:pPr>
            <w:r>
              <w:rPr>
                <w:sz w:val="20"/>
              </w:rPr>
              <w:t xml:space="preserve">                </w:t>
            </w:r>
            <w:r>
              <w:rPr>
                <w:sz w:val="24"/>
                <w:szCs w:val="24"/>
              </w:rPr>
              <w:t>-</w:t>
            </w:r>
          </w:p>
        </w:tc>
        <w:tc>
          <w:tcPr>
            <w:tcW w:w="3860" w:type="dxa"/>
            <w:tcBorders>
              <w:top w:val="single" w:sz="12" w:space="0" w:color="000000"/>
              <w:left w:val="single" w:sz="12" w:space="0" w:color="000000"/>
              <w:bottom w:val="single" w:sz="12" w:space="0" w:color="000000"/>
              <w:right w:val="single" w:sz="12" w:space="0" w:color="000000"/>
            </w:tcBorders>
          </w:tcPr>
          <w:p>
            <w:pPr>
              <w:pStyle w:val="TableParagraph"/>
              <w:rPr>
                <w:b/>
                <w:b/>
                <w:sz w:val="20"/>
              </w:rPr>
            </w:pPr>
            <w:r>
              <w:rPr>
                <w:b/>
                <w:sz w:val="20"/>
              </w:rPr>
            </w:r>
          </w:p>
          <w:p>
            <w:pPr>
              <w:pStyle w:val="TableParagraph"/>
              <w:spacing w:before="8" w:after="0"/>
              <w:rPr>
                <w:b/>
                <w:b/>
                <w:sz w:val="29"/>
              </w:rPr>
            </w:pPr>
            <w:r>
              <w:rPr>
                <w:b/>
                <w:sz w:val="29"/>
              </w:rPr>
            </w:r>
          </w:p>
          <w:p>
            <w:pPr>
              <w:pStyle w:val="TableParagraph"/>
              <w:ind w:left="120" w:right="-72" w:hanging="0"/>
              <w:rPr>
                <w:sz w:val="24"/>
                <w:szCs w:val="24"/>
              </w:rPr>
            </w:pPr>
            <w:r>
              <w:rPr>
                <w:sz w:val="20"/>
              </w:rPr>
              <w:t xml:space="preserve">                 </w:t>
            </w:r>
            <w:r>
              <w:rPr>
                <w:sz w:val="24"/>
                <w:szCs w:val="24"/>
              </w:rPr>
              <w:t xml:space="preserve"> </w:t>
            </w:r>
            <w:r>
              <w:rPr>
                <w:sz w:val="24"/>
                <w:szCs w:val="24"/>
              </w:rPr>
              <w:t>-</w:t>
            </w:r>
          </w:p>
        </w:tc>
      </w:tr>
      <w:tr>
        <w:trPr>
          <w:trHeight w:val="612" w:hRule="atLeast"/>
        </w:trPr>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Rule="auto" w:line="408" w:before="1" w:after="0"/>
              <w:ind w:right="607" w:hanging="0"/>
              <w:rPr>
                <w:sz w:val="24"/>
              </w:rPr>
            </w:pPr>
            <w:r>
              <w:rPr>
                <w:sz w:val="24"/>
              </w:rPr>
              <w:t>Logistic Regression</w:t>
            </w:r>
          </w:p>
        </w:tc>
        <w:tc>
          <w:tcPr>
            <w:tcW w:w="3335" w:type="dxa"/>
            <w:tcBorders>
              <w:top w:val="single" w:sz="12" w:space="0" w:color="000000"/>
              <w:left w:val="single" w:sz="12" w:space="0" w:color="000000"/>
              <w:bottom w:val="single" w:sz="12" w:space="0" w:color="000000"/>
              <w:right w:val="single" w:sz="12" w:space="0" w:color="000000"/>
            </w:tcBorders>
          </w:tcPr>
          <w:p>
            <w:pPr>
              <w:pStyle w:val="TableParagraph"/>
              <w:spacing w:before="10" w:after="0"/>
              <w:rPr>
                <w:sz w:val="20"/>
              </w:rPr>
            </w:pPr>
            <w:r>
              <w:rPr>
                <w:sz w:val="20"/>
              </w:rPr>
              <w:t xml:space="preserve">                </w:t>
            </w:r>
          </w:p>
          <w:p>
            <w:pPr>
              <w:pStyle w:val="TableParagraph"/>
              <w:spacing w:before="10" w:after="0"/>
              <w:rPr>
                <w:b/>
                <w:b/>
                <w:sz w:val="11"/>
              </w:rPr>
            </w:pPr>
            <w:r>
              <w:rPr>
                <w:sz w:val="20"/>
              </w:rPr>
              <w:t xml:space="preserve">                   </w:t>
            </w:r>
            <w:r>
              <w:rPr>
                <w:sz w:val="24"/>
                <w:szCs w:val="24"/>
              </w:rPr>
              <w:t>-</w:t>
            </w:r>
          </w:p>
        </w:tc>
        <w:tc>
          <w:tcPr>
            <w:tcW w:w="3860" w:type="dxa"/>
            <w:tcBorders>
              <w:top w:val="single" w:sz="12" w:space="0" w:color="000000"/>
              <w:left w:val="single" w:sz="12" w:space="0" w:color="000000"/>
              <w:bottom w:val="single" w:sz="12" w:space="0" w:color="000000"/>
              <w:right w:val="single" w:sz="12" w:space="0" w:color="000000"/>
            </w:tcBorders>
          </w:tcPr>
          <w:p>
            <w:pPr>
              <w:pStyle w:val="TableParagraph"/>
              <w:rPr>
                <w:sz w:val="20"/>
              </w:rPr>
            </w:pPr>
            <w:r>
              <w:rPr>
                <w:sz w:val="20"/>
              </w:rPr>
              <w:t xml:space="preserve">                </w:t>
            </w:r>
          </w:p>
          <w:p>
            <w:pPr>
              <w:pStyle w:val="TableParagraph"/>
              <w:rPr>
                <w:b/>
                <w:b/>
                <w:sz w:val="20"/>
              </w:rPr>
            </w:pPr>
            <w:r>
              <w:rPr>
                <w:sz w:val="20"/>
              </w:rPr>
              <w:t xml:space="preserve">                     </w:t>
            </w:r>
            <w:r>
              <w:rPr>
                <w:sz w:val="24"/>
                <w:szCs w:val="24"/>
              </w:rPr>
              <w:t>-</w:t>
            </w:r>
          </w:p>
        </w:tc>
      </w:tr>
      <w:tr>
        <w:trPr>
          <w:trHeight w:val="612" w:hRule="atLeast"/>
        </w:trPr>
        <w:tc>
          <w:tcPr>
            <w:tcW w:w="2268" w:type="dxa"/>
            <w:tcBorders>
              <w:top w:val="single" w:sz="12" w:space="0" w:color="000000"/>
              <w:left w:val="single" w:sz="12" w:space="0" w:color="000000"/>
              <w:bottom w:val="single" w:sz="12" w:space="0" w:color="000000"/>
              <w:right w:val="single" w:sz="12" w:space="0" w:color="000000"/>
            </w:tcBorders>
          </w:tcPr>
          <w:p>
            <w:pPr>
              <w:pStyle w:val="TableParagraph"/>
              <w:spacing w:lineRule="auto" w:line="408" w:before="1" w:after="0"/>
              <w:ind w:right="607" w:hanging="0"/>
              <w:rPr>
                <w:sz w:val="24"/>
              </w:rPr>
            </w:pPr>
            <w:r>
              <w:rPr>
                <w:sz w:val="24"/>
              </w:rPr>
              <w:t>K-Nearest Neighbors</w:t>
            </w:r>
          </w:p>
        </w:tc>
        <w:tc>
          <w:tcPr>
            <w:tcW w:w="3335" w:type="dxa"/>
            <w:tcBorders>
              <w:top w:val="single" w:sz="12" w:space="0" w:color="000000"/>
              <w:left w:val="single" w:sz="12" w:space="0" w:color="000000"/>
              <w:bottom w:val="single" w:sz="12" w:space="0" w:color="000000"/>
              <w:right w:val="single" w:sz="12" w:space="0" w:color="000000"/>
            </w:tcBorders>
          </w:tcPr>
          <w:p>
            <w:pPr>
              <w:pStyle w:val="TableParagraph"/>
              <w:spacing w:before="10" w:after="0"/>
              <w:rPr>
                <w:b/>
                <w:b/>
                <w:sz w:val="11"/>
              </w:rPr>
            </w:pPr>
            <w:r>
              <w:rPr>
                <w:b/>
                <w:sz w:val="11"/>
              </w:rPr>
            </w:r>
          </w:p>
          <w:p>
            <w:pPr>
              <w:pStyle w:val="TableParagraph"/>
              <w:spacing w:before="10" w:after="0"/>
              <w:rPr>
                <w:b/>
                <w:b/>
                <w:sz w:val="11"/>
              </w:rPr>
            </w:pPr>
            <w:r>
              <w:rPr>
                <w:b/>
                <w:sz w:val="11"/>
              </w:rPr>
            </w:r>
          </w:p>
          <w:p>
            <w:pPr>
              <w:pStyle w:val="TableParagraph"/>
              <w:spacing w:before="10" w:after="0"/>
              <w:rPr>
                <w:b/>
                <w:b/>
                <w:sz w:val="24"/>
                <w:szCs w:val="24"/>
              </w:rPr>
            </w:pPr>
            <w:r>
              <w:rPr>
                <w:b/>
                <w:sz w:val="24"/>
                <w:szCs w:val="24"/>
              </w:rPr>
              <w:t xml:space="preserve">               </w:t>
            </w:r>
            <w:r>
              <w:rPr>
                <w:b/>
                <w:sz w:val="24"/>
                <w:szCs w:val="24"/>
              </w:rPr>
              <w:t>-</w:t>
            </w:r>
          </w:p>
        </w:tc>
        <w:tc>
          <w:tcPr>
            <w:tcW w:w="3860" w:type="dxa"/>
            <w:tcBorders>
              <w:top w:val="single" w:sz="12" w:space="0" w:color="000000"/>
              <w:left w:val="single" w:sz="12" w:space="0" w:color="000000"/>
              <w:bottom w:val="single" w:sz="12" w:space="0" w:color="000000"/>
              <w:right w:val="single" w:sz="12" w:space="0" w:color="000000"/>
            </w:tcBorders>
          </w:tcPr>
          <w:p>
            <w:pPr>
              <w:pStyle w:val="TableParagraph"/>
              <w:rPr>
                <w:b/>
                <w:b/>
                <w:sz w:val="20"/>
              </w:rPr>
            </w:pPr>
            <w:r>
              <w:rPr>
                <w:b/>
                <w:sz w:val="20"/>
              </w:rPr>
            </w:r>
          </w:p>
          <w:p>
            <w:pPr>
              <w:pStyle w:val="TableParagraph"/>
              <w:rPr>
                <w:b/>
                <w:b/>
                <w:sz w:val="20"/>
              </w:rPr>
            </w:pPr>
            <w:r>
              <w:rPr>
                <w:b/>
                <w:sz w:val="20"/>
              </w:rPr>
              <w:t xml:space="preserve">                    </w:t>
            </w:r>
            <w:r>
              <w:rPr>
                <w:b/>
                <w:sz w:val="20"/>
              </w:rPr>
              <w:t>-</w:t>
            </w:r>
          </w:p>
        </w:tc>
      </w:tr>
    </w:tbl>
    <w:p>
      <w:pPr>
        <w:sectPr>
          <w:headerReference w:type="default" r:id="rId3"/>
          <w:type w:val="continuous"/>
          <w:pgSz w:w="12240" w:h="15840"/>
          <w:pgMar w:left="1340" w:right="1300" w:header="195" w:top="1500" w:footer="0" w:bottom="280" w:gutter="0"/>
          <w:pgNumType w:fmt="decimal"/>
          <w:formProt w:val="false"/>
          <w:textDirection w:val="lrTb"/>
          <w:docGrid w:type="default" w:linePitch="312" w:charSpace="4294965247"/>
        </w:sectPr>
      </w:pPr>
    </w:p>
    <w:p>
      <w:pPr>
        <w:pStyle w:val="Normal"/>
        <w:spacing w:before="90" w:after="0"/>
        <w:rPr>
          <w:b/>
          <w:b/>
          <w:sz w:val="24"/>
        </w:rPr>
      </w:pPr>
      <w:r>
        <w:rPr>
          <w:b/>
          <w:sz w:val="24"/>
        </w:rPr>
        <w:t>Performance Metrics Comparison Report :</w:t>
      </w:r>
    </w:p>
    <w:p>
      <w:pPr>
        <w:pStyle w:val="TextBody"/>
        <w:spacing w:before="1" w:after="0"/>
        <w:rPr>
          <w:b/>
          <w:b/>
          <w:sz w:val="20"/>
        </w:rPr>
      </w:pPr>
      <w:r>
        <w:rPr>
          <w:b/>
          <w:sz w:val="20"/>
        </w:rPr>
      </w:r>
    </w:p>
    <w:tbl>
      <w:tblPr>
        <w:tblW w:w="9380" w:type="dxa"/>
        <w:jc w:val="left"/>
        <w:tblInd w:w="130" w:type="dxa"/>
        <w:tblCellMar>
          <w:top w:w="0" w:type="dxa"/>
          <w:left w:w="15" w:type="dxa"/>
          <w:bottom w:w="0" w:type="dxa"/>
          <w:right w:w="15" w:type="dxa"/>
        </w:tblCellMar>
        <w:tblLook w:val="01e0" w:noHBand="0" w:noVBand="0" w:firstColumn="1" w:lastRow="1" w:lastColumn="1" w:firstRow="1"/>
      </w:tblPr>
      <w:tblGrid>
        <w:gridCol w:w="2436"/>
        <w:gridCol w:w="6943"/>
      </w:tblGrid>
      <w:tr>
        <w:trPr>
          <w:trHeight w:val="295" w:hRule="atLeast"/>
        </w:trPr>
        <w:tc>
          <w:tcPr>
            <w:tcW w:w="2436" w:type="dxa"/>
            <w:tcBorders>
              <w:top w:val="single" w:sz="12" w:space="0" w:color="000000"/>
              <w:left w:val="single" w:sz="12" w:space="0" w:color="000000"/>
              <w:bottom w:val="single" w:sz="12" w:space="0" w:color="000000"/>
              <w:right w:val="single" w:sz="12" w:space="0" w:color="000000"/>
            </w:tcBorders>
          </w:tcPr>
          <w:p>
            <w:pPr>
              <w:pStyle w:val="TableParagraph"/>
              <w:spacing w:before="110" w:after="0"/>
              <w:ind w:left="710" w:right="705" w:hanging="0"/>
              <w:jc w:val="center"/>
              <w:rPr>
                <w:b/>
                <w:b/>
                <w:sz w:val="24"/>
              </w:rPr>
            </w:pPr>
            <w:r>
              <w:rPr>
                <w:b/>
                <w:sz w:val="24"/>
              </w:rPr>
              <w:t>Model</w:t>
            </w:r>
          </w:p>
        </w:tc>
        <w:tc>
          <w:tcPr>
            <w:tcW w:w="6943" w:type="dxa"/>
            <w:tcBorders>
              <w:top w:val="single" w:sz="12" w:space="0" w:color="000000"/>
              <w:left w:val="single" w:sz="12" w:space="0" w:color="000000"/>
              <w:bottom w:val="single" w:sz="12" w:space="0" w:color="000000"/>
              <w:right w:val="single" w:sz="12" w:space="0" w:color="000000"/>
            </w:tcBorders>
          </w:tcPr>
          <w:p>
            <w:pPr>
              <w:pStyle w:val="TableParagraph"/>
              <w:spacing w:before="110" w:after="0"/>
              <w:ind w:left="2653" w:right="2643" w:hanging="0"/>
              <w:jc w:val="center"/>
              <w:rPr>
                <w:b/>
                <w:b/>
                <w:sz w:val="24"/>
              </w:rPr>
            </w:pPr>
            <w:r>
              <w:rPr>
                <w:b/>
                <w:sz w:val="24"/>
              </w:rPr>
              <w:t>Optimized Metric</w:t>
            </w:r>
          </w:p>
        </w:tc>
      </w:tr>
      <w:tr>
        <w:trPr>
          <w:trHeight w:val="1278" w:hRule="atLeast"/>
        </w:trPr>
        <w:tc>
          <w:tcPr>
            <w:tcW w:w="2436" w:type="dxa"/>
            <w:tcBorders>
              <w:top w:val="single" w:sz="12" w:space="0" w:color="000000"/>
              <w:left w:val="single" w:sz="12" w:space="0" w:color="000000"/>
              <w:bottom w:val="single" w:sz="12" w:space="0" w:color="000000"/>
              <w:right w:val="single" w:sz="12" w:space="0" w:color="000000"/>
            </w:tcBorders>
          </w:tcPr>
          <w:p>
            <w:pPr>
              <w:pStyle w:val="TableParagraph"/>
              <w:rPr>
                <w:b/>
                <w:b/>
                <w:sz w:val="26"/>
              </w:rPr>
            </w:pPr>
            <w:r>
              <w:rPr>
                <w:b/>
                <w:sz w:val="26"/>
              </w:rPr>
            </w:r>
          </w:p>
          <w:p>
            <w:pPr>
              <w:pStyle w:val="TableParagraph"/>
              <w:rPr>
                <w:sz w:val="24"/>
              </w:rPr>
            </w:pPr>
            <w:r>
              <w:rPr>
                <w:sz w:val="24"/>
              </w:rPr>
              <w:t>Random Forest</w:t>
            </w:r>
          </w:p>
        </w:tc>
        <w:tc>
          <w:tcPr>
            <w:tcW w:w="6943" w:type="dxa"/>
            <w:tcBorders>
              <w:top w:val="single" w:sz="12" w:space="0" w:color="000000"/>
              <w:left w:val="single" w:sz="12" w:space="0" w:color="000000"/>
              <w:bottom w:val="single" w:sz="12" w:space="0" w:color="000000"/>
              <w:right w:val="single" w:sz="12" w:space="0" w:color="000000"/>
            </w:tcBorders>
          </w:tcPr>
          <w:p>
            <w:pPr>
              <w:pStyle w:val="TableParagraph"/>
              <w:rPr>
                <w:b/>
                <w:b/>
                <w:sz w:val="12"/>
              </w:rPr>
            </w:pPr>
            <w:r>
              <w:rPr>
                <w:b/>
                <w:sz w:val="12"/>
              </w:rPr>
            </w:r>
          </w:p>
          <w:p>
            <w:pPr>
              <w:pStyle w:val="TableParagraph"/>
              <w:ind w:left="125" w:hanging="0"/>
              <w:rPr>
                <w:sz w:val="20"/>
              </w:rPr>
            </w:pPr>
            <w:r>
              <w:rPr>
                <w:sz w:val="20"/>
              </w:rPr>
            </w:r>
          </w:p>
          <w:p>
            <w:pPr>
              <w:pStyle w:val="TableParagraph"/>
              <w:ind w:left="125" w:hanging="0"/>
              <w:rPr>
                <w:sz w:val="20"/>
              </w:rPr>
            </w:pPr>
            <w:r>
              <w:rPr>
                <w:sz w:val="20"/>
              </w:rPr>
            </w:r>
          </w:p>
          <w:p>
            <w:pPr>
              <w:pStyle w:val="TableParagraph"/>
              <w:rPr>
                <w:b/>
                <w:b/>
                <w:bCs/>
                <w:sz w:val="24"/>
                <w:szCs w:val="24"/>
              </w:rPr>
            </w:pPr>
            <w:r>
              <w:rPr>
                <w:sz w:val="20"/>
              </w:rPr>
              <w:t xml:space="preserve">                                                         </w:t>
            </w:r>
            <w:r>
              <w:rPr>
                <w:b/>
                <w:bCs/>
                <w:sz w:val="24"/>
                <w:szCs w:val="24"/>
              </w:rPr>
              <w:t>-</w:t>
            </w:r>
          </w:p>
        </w:tc>
      </w:tr>
      <w:tr>
        <w:trPr>
          <w:trHeight w:val="1278" w:hRule="atLeast"/>
        </w:trPr>
        <w:tc>
          <w:tcPr>
            <w:tcW w:w="2436" w:type="dxa"/>
            <w:tcBorders>
              <w:top w:val="single" w:sz="12" w:space="0" w:color="000000"/>
              <w:left w:val="single" w:sz="12" w:space="0" w:color="000000"/>
              <w:bottom w:val="single" w:sz="12" w:space="0" w:color="000000"/>
              <w:right w:val="single" w:sz="12" w:space="0" w:color="000000"/>
            </w:tcBorders>
          </w:tcPr>
          <w:p>
            <w:pPr>
              <w:pStyle w:val="TableParagraph"/>
              <w:rPr>
                <w:b/>
                <w:b/>
                <w:sz w:val="26"/>
              </w:rPr>
            </w:pPr>
            <w:r>
              <w:rPr>
                <w:b/>
                <w:sz w:val="26"/>
              </w:rPr>
              <w:t xml:space="preserve">  </w:t>
            </w:r>
          </w:p>
          <w:p>
            <w:pPr>
              <w:pStyle w:val="TableParagraph"/>
              <w:rPr>
                <w:bCs/>
                <w:sz w:val="24"/>
                <w:szCs w:val="24"/>
              </w:rPr>
            </w:pPr>
            <w:r>
              <w:rPr>
                <w:bCs/>
                <w:sz w:val="24"/>
                <w:szCs w:val="24"/>
              </w:rPr>
              <w:t>Decision Tree</w:t>
            </w:r>
          </w:p>
        </w:tc>
        <w:tc>
          <w:tcPr>
            <w:tcW w:w="6943" w:type="dxa"/>
            <w:tcBorders>
              <w:top w:val="single" w:sz="12" w:space="0" w:color="000000"/>
              <w:left w:val="single" w:sz="12" w:space="0" w:color="000000"/>
              <w:bottom w:val="single" w:sz="12" w:space="0" w:color="000000"/>
              <w:right w:val="single" w:sz="12" w:space="0" w:color="000000"/>
            </w:tcBorders>
          </w:tcPr>
          <w:p>
            <w:pPr>
              <w:pStyle w:val="TableParagraph"/>
              <w:rPr>
                <w:b/>
                <w:b/>
                <w:sz w:val="12"/>
              </w:rPr>
            </w:pPr>
            <w:r>
              <w:rPr>
                <w:b/>
                <w:sz w:val="12"/>
              </w:rPr>
            </w:r>
          </w:p>
          <w:p>
            <w:pPr>
              <w:pStyle w:val="TableParagraph"/>
              <w:rPr>
                <w:b/>
                <w:b/>
                <w:sz w:val="12"/>
              </w:rPr>
            </w:pPr>
            <w:r>
              <w:rPr>
                <w:b/>
                <w:sz w:val="12"/>
              </w:rPr>
            </w:r>
          </w:p>
          <w:p>
            <w:pPr>
              <w:pStyle w:val="TableParagraph"/>
              <w:rPr>
                <w:b/>
                <w:b/>
                <w:sz w:val="12"/>
              </w:rPr>
            </w:pPr>
            <w:r>
              <w:rPr>
                <w:b/>
                <w:sz w:val="12"/>
              </w:rPr>
            </w:r>
          </w:p>
          <w:p>
            <w:pPr>
              <w:pStyle w:val="TableParagraph"/>
              <w:rPr>
                <w:b/>
                <w:b/>
                <w:sz w:val="12"/>
              </w:rPr>
            </w:pPr>
            <w:r>
              <w:rPr>
                <w:b/>
                <w:sz w:val="12"/>
              </w:rPr>
            </w:r>
          </w:p>
          <w:p>
            <w:pPr>
              <w:pStyle w:val="TableParagraph"/>
              <w:rPr>
                <w:b/>
                <w:b/>
                <w:sz w:val="24"/>
                <w:szCs w:val="24"/>
              </w:rPr>
            </w:pPr>
            <w:r>
              <w:rPr>
                <w:b/>
                <w:sz w:val="24"/>
                <w:szCs w:val="24"/>
              </w:rPr>
              <w:t xml:space="preserve">                                                </w:t>
            </w:r>
            <w:r>
              <w:rPr>
                <w:b/>
                <w:sz w:val="24"/>
                <w:szCs w:val="24"/>
              </w:rPr>
              <w:t xml:space="preserve">-                                     </w:t>
            </w:r>
          </w:p>
        </w:tc>
      </w:tr>
      <w:tr>
        <w:trPr>
          <w:trHeight w:val="1278" w:hRule="atLeast"/>
        </w:trPr>
        <w:tc>
          <w:tcPr>
            <w:tcW w:w="2436" w:type="dxa"/>
            <w:tcBorders>
              <w:top w:val="single" w:sz="12" w:space="0" w:color="000000"/>
              <w:left w:val="single" w:sz="12" w:space="0" w:color="000000"/>
              <w:bottom w:val="single" w:sz="12" w:space="0" w:color="000000"/>
              <w:right w:val="single" w:sz="12" w:space="0" w:color="000000"/>
            </w:tcBorders>
          </w:tcPr>
          <w:p>
            <w:pPr>
              <w:pStyle w:val="TableParagraph"/>
              <w:rPr>
                <w:bCs/>
              </w:rPr>
            </w:pPr>
            <w:r>
              <w:rPr>
                <w:bCs/>
                <w:sz w:val="24"/>
                <w:szCs w:val="24"/>
              </w:rPr>
              <w:t>Logistic Regression</w:t>
            </w:r>
          </w:p>
        </w:tc>
        <w:tc>
          <w:tcPr>
            <w:tcW w:w="6943" w:type="dxa"/>
            <w:tcBorders>
              <w:top w:val="single" w:sz="12" w:space="0" w:color="000000"/>
              <w:left w:val="single" w:sz="12" w:space="0" w:color="000000"/>
              <w:bottom w:val="single" w:sz="12" w:space="0" w:color="000000"/>
              <w:right w:val="single" w:sz="12" w:space="0" w:color="000000"/>
            </w:tcBorders>
          </w:tcPr>
          <w:p>
            <w:pPr>
              <w:pStyle w:val="TableParagraph"/>
              <w:rPr>
                <w:b/>
                <w:b/>
                <w:sz w:val="12"/>
              </w:rPr>
            </w:pPr>
            <w:r>
              <w:rPr>
                <w:b/>
                <w:sz w:val="12"/>
              </w:rPr>
              <w:t xml:space="preserve">                                                                                              </w:t>
            </w:r>
          </w:p>
          <w:p>
            <w:pPr>
              <w:pStyle w:val="TableParagraph"/>
              <w:rPr>
                <w:b/>
                <w:b/>
                <w:sz w:val="12"/>
              </w:rPr>
            </w:pPr>
            <w:r>
              <w:rPr>
                <w:b/>
                <w:sz w:val="12"/>
              </w:rPr>
            </w:r>
          </w:p>
          <w:p>
            <w:pPr>
              <w:pStyle w:val="TableParagraph"/>
              <w:rPr>
                <w:b/>
                <w:b/>
                <w:sz w:val="12"/>
              </w:rPr>
            </w:pPr>
            <w:r>
              <w:rPr>
                <w:b/>
                <w:sz w:val="12"/>
              </w:rPr>
            </w:r>
          </w:p>
          <w:p>
            <w:pPr>
              <w:pStyle w:val="TableParagraph"/>
              <w:rPr>
                <w:b/>
                <w:b/>
                <w:sz w:val="12"/>
              </w:rPr>
            </w:pPr>
            <w:r>
              <w:rPr>
                <w:b/>
                <w:sz w:val="12"/>
              </w:rPr>
              <w:t xml:space="preserve">                                                                                             </w:t>
            </w:r>
            <w:r>
              <w:rPr>
                <w:b/>
                <w:sz w:val="24"/>
                <w:szCs w:val="24"/>
              </w:rPr>
              <w:t xml:space="preserve"> </w:t>
            </w:r>
            <w:r>
              <w:rPr>
                <w:b/>
                <w:sz w:val="24"/>
                <w:szCs w:val="24"/>
              </w:rPr>
              <w:t>-</w:t>
            </w:r>
          </w:p>
        </w:tc>
      </w:tr>
      <w:tr>
        <w:trPr>
          <w:trHeight w:val="1278" w:hRule="atLeast"/>
        </w:trPr>
        <w:tc>
          <w:tcPr>
            <w:tcW w:w="2436" w:type="dxa"/>
            <w:tcBorders>
              <w:top w:val="single" w:sz="12" w:space="0" w:color="000000"/>
              <w:left w:val="single" w:sz="12" w:space="0" w:color="000000"/>
              <w:bottom w:val="single" w:sz="12" w:space="0" w:color="000000"/>
              <w:right w:val="single" w:sz="12" w:space="0" w:color="000000"/>
            </w:tcBorders>
          </w:tcPr>
          <w:p>
            <w:pPr>
              <w:pStyle w:val="TableParagraph"/>
              <w:rPr>
                <w:bCs/>
                <w:sz w:val="24"/>
                <w:szCs w:val="24"/>
              </w:rPr>
            </w:pPr>
            <w:r>
              <w:rPr>
                <w:bCs/>
                <w:sz w:val="24"/>
                <w:szCs w:val="24"/>
              </w:rPr>
            </w:r>
          </w:p>
          <w:p>
            <w:pPr>
              <w:pStyle w:val="TableParagraph"/>
              <w:rPr>
                <w:bCs/>
                <w:sz w:val="24"/>
                <w:szCs w:val="24"/>
              </w:rPr>
            </w:pPr>
            <w:r>
              <w:rPr>
                <w:bCs/>
                <w:sz w:val="24"/>
                <w:szCs w:val="24"/>
              </w:rPr>
              <w:t>K-Nearest Neighbors</w:t>
            </w:r>
          </w:p>
        </w:tc>
        <w:tc>
          <w:tcPr>
            <w:tcW w:w="6943" w:type="dxa"/>
            <w:tcBorders>
              <w:top w:val="single" w:sz="12" w:space="0" w:color="000000"/>
              <w:left w:val="single" w:sz="12" w:space="0" w:color="000000"/>
              <w:bottom w:val="single" w:sz="12" w:space="0" w:color="000000"/>
              <w:right w:val="single" w:sz="12" w:space="0" w:color="000000"/>
            </w:tcBorders>
          </w:tcPr>
          <w:p>
            <w:pPr>
              <w:pStyle w:val="TableParagraph"/>
              <w:rPr>
                <w:b/>
                <w:b/>
                <w:sz w:val="12"/>
              </w:rPr>
            </w:pPr>
            <w:r>
              <w:rPr>
                <w:b/>
                <w:sz w:val="12"/>
              </w:rPr>
            </w:r>
          </w:p>
          <w:p>
            <w:pPr>
              <w:pStyle w:val="TableParagraph"/>
              <w:rPr>
                <w:b/>
                <w:b/>
                <w:sz w:val="12"/>
              </w:rPr>
            </w:pPr>
            <w:r>
              <w:rPr>
                <w:b/>
                <w:sz w:val="12"/>
              </w:rPr>
            </w:r>
          </w:p>
          <w:p>
            <w:pPr>
              <w:pStyle w:val="TableParagraph"/>
              <w:rPr>
                <w:b/>
                <w:b/>
                <w:sz w:val="12"/>
              </w:rPr>
            </w:pPr>
            <w:r>
              <w:rPr>
                <w:b/>
                <w:sz w:val="12"/>
              </w:rPr>
            </w:r>
          </w:p>
          <w:p>
            <w:pPr>
              <w:pStyle w:val="TableParagraph"/>
              <w:rPr>
                <w:b/>
                <w:b/>
                <w:sz w:val="12"/>
              </w:rPr>
            </w:pPr>
            <w:r>
              <w:rPr>
                <w:b/>
                <w:sz w:val="12"/>
              </w:rPr>
            </w:r>
          </w:p>
          <w:p>
            <w:pPr>
              <w:pStyle w:val="TableParagraph"/>
              <w:rPr>
                <w:b/>
                <w:b/>
                <w:sz w:val="24"/>
                <w:szCs w:val="24"/>
              </w:rPr>
            </w:pPr>
            <w:r>
              <w:rPr>
                <w:b/>
                <w:sz w:val="12"/>
              </w:rPr>
              <w:t xml:space="preserve">                                                                                             </w:t>
            </w:r>
            <w:r>
              <w:rPr>
                <w:b/>
                <w:sz w:val="24"/>
                <w:szCs w:val="24"/>
              </w:rPr>
              <w:t xml:space="preserve">  </w:t>
            </w:r>
            <w:r>
              <w:rPr>
                <w:b/>
                <w:sz w:val="24"/>
                <w:szCs w:val="24"/>
              </w:rPr>
              <w:t>-</w:t>
            </w:r>
          </w:p>
        </w:tc>
      </w:tr>
    </w:tbl>
    <w:p>
      <w:pPr>
        <w:pStyle w:val="Normal"/>
        <w:rPr>
          <w:bCs/>
          <w:sz w:val="24"/>
          <w:szCs w:val="24"/>
        </w:rPr>
      </w:pPr>
      <w:r>
        <w:rPr>
          <w:bCs/>
          <w:sz w:val="24"/>
          <w:szCs w:val="24"/>
        </w:rPr>
      </w:r>
    </w:p>
    <w:p>
      <w:pPr>
        <w:pStyle w:val="Normal"/>
        <w:rPr>
          <w:sz w:val="20"/>
        </w:rPr>
      </w:pPr>
      <w:r>
        <w:rPr>
          <w:sz w:val="20"/>
        </w:rPr>
      </w:r>
    </w:p>
    <w:p>
      <w:pPr>
        <w:pStyle w:val="Normal"/>
        <w:rPr>
          <w:sz w:val="20"/>
        </w:rPr>
      </w:pPr>
      <w:r>
        <w:rPr>
          <w:sz w:val="20"/>
        </w:rPr>
      </w:r>
    </w:p>
    <w:tbl>
      <w:tblPr>
        <w:tblpPr w:bottomFromText="0" w:horzAnchor="margin" w:leftFromText="180" w:rightFromText="180" w:tblpX="0" w:tblpY="938" w:topFromText="0" w:vertAnchor="text"/>
        <w:tblW w:w="9360" w:type="dxa"/>
        <w:jc w:val="left"/>
        <w:tblInd w:w="15" w:type="dxa"/>
        <w:tblCellMar>
          <w:top w:w="0" w:type="dxa"/>
          <w:left w:w="15" w:type="dxa"/>
          <w:bottom w:w="0" w:type="dxa"/>
          <w:right w:w="15" w:type="dxa"/>
        </w:tblCellMar>
        <w:tblLook w:val="01e0" w:noHBand="0" w:noVBand="0" w:firstColumn="1" w:lastRow="1" w:lastColumn="1" w:firstRow="1"/>
      </w:tblPr>
      <w:tblGrid>
        <w:gridCol w:w="2239"/>
        <w:gridCol w:w="7120"/>
      </w:tblGrid>
      <w:tr>
        <w:trPr>
          <w:trHeight w:val="830" w:hRule="atLeast"/>
        </w:trPr>
        <w:tc>
          <w:tcPr>
            <w:tcW w:w="2239" w:type="dxa"/>
            <w:tcBorders>
              <w:top w:val="single" w:sz="12" w:space="0" w:color="000000"/>
              <w:left w:val="single" w:sz="12" w:space="0" w:color="000000"/>
              <w:bottom w:val="single" w:sz="12" w:space="0" w:color="000000"/>
              <w:right w:val="single" w:sz="12" w:space="0" w:color="000000"/>
            </w:tcBorders>
          </w:tcPr>
          <w:p>
            <w:pPr>
              <w:pStyle w:val="TableParagraph"/>
              <w:spacing w:before="103" w:after="0"/>
              <w:ind w:left="486" w:hanging="0"/>
              <w:rPr>
                <w:b/>
                <w:b/>
                <w:sz w:val="24"/>
              </w:rPr>
            </w:pPr>
            <w:r>
              <w:rPr>
                <w:b/>
                <w:sz w:val="24"/>
              </w:rPr>
              <w:t>Final Model</w:t>
            </w:r>
          </w:p>
        </w:tc>
        <w:tc>
          <w:tcPr>
            <w:tcW w:w="7120" w:type="dxa"/>
            <w:tcBorders>
              <w:top w:val="single" w:sz="12" w:space="0" w:color="000000"/>
              <w:left w:val="single" w:sz="12" w:space="0" w:color="000000"/>
              <w:bottom w:val="single" w:sz="12" w:space="0" w:color="000000"/>
              <w:right w:val="single" w:sz="12" w:space="0" w:color="000000"/>
            </w:tcBorders>
          </w:tcPr>
          <w:p>
            <w:pPr>
              <w:pStyle w:val="TableParagraph"/>
              <w:spacing w:before="103" w:after="0"/>
              <w:ind w:left="2996" w:right="2986" w:hanging="0"/>
              <w:jc w:val="center"/>
              <w:rPr>
                <w:b/>
                <w:b/>
                <w:sz w:val="24"/>
              </w:rPr>
            </w:pPr>
            <w:r>
              <w:rPr>
                <w:b/>
                <w:sz w:val="24"/>
              </w:rPr>
              <w:t>Reasoning</w:t>
            </w:r>
          </w:p>
        </w:tc>
      </w:tr>
      <w:tr>
        <w:trPr>
          <w:trHeight w:val="2939" w:hRule="atLeast"/>
        </w:trPr>
        <w:tc>
          <w:tcPr>
            <w:tcW w:w="2239" w:type="dxa"/>
            <w:tcBorders>
              <w:top w:val="single" w:sz="12" w:space="0" w:color="000000"/>
              <w:left w:val="single" w:sz="12" w:space="0" w:color="000000"/>
              <w:bottom w:val="single" w:sz="12" w:space="0" w:color="000000"/>
              <w:right w:val="single" w:sz="12" w:space="0" w:color="000000"/>
            </w:tcBorders>
          </w:tcPr>
          <w:p>
            <w:pPr>
              <w:pStyle w:val="TableParagraph"/>
              <w:rPr>
                <w:b/>
                <w:b/>
                <w:sz w:val="26"/>
              </w:rPr>
            </w:pPr>
            <w:r>
              <w:rPr>
                <w:b/>
                <w:sz w:val="26"/>
              </w:rPr>
            </w:r>
          </w:p>
          <w:p>
            <w:pPr>
              <w:pStyle w:val="TableParagraph"/>
              <w:tabs>
                <w:tab w:val="clear" w:pos="720"/>
                <w:tab w:val="left" w:pos="375" w:leader="none"/>
              </w:tabs>
              <w:rPr>
                <w:b/>
                <w:b/>
                <w:sz w:val="24"/>
                <w:szCs w:val="24"/>
              </w:rPr>
            </w:pPr>
            <w:r>
              <w:rPr>
                <w:b/>
                <w:sz w:val="24"/>
                <w:szCs w:val="24"/>
              </w:rPr>
            </w:r>
          </w:p>
          <w:p>
            <w:pPr>
              <w:pStyle w:val="TableParagraph"/>
              <w:rPr>
                <w:sz w:val="24"/>
              </w:rPr>
            </w:pPr>
            <w:r>
              <w:rPr>
                <w:sz w:val="24"/>
              </w:rPr>
              <w:t xml:space="preserve"> </w:t>
            </w:r>
            <w:r>
              <w:rPr>
                <w:sz w:val="24"/>
              </w:rPr>
              <w:t xml:space="preserve">Decision tree     </w:t>
            </w:r>
          </w:p>
        </w:tc>
        <w:tc>
          <w:tcPr>
            <w:tcW w:w="7120" w:type="dxa"/>
            <w:tcBorders>
              <w:top w:val="single" w:sz="12" w:space="0" w:color="000000"/>
              <w:left w:val="single" w:sz="12" w:space="0" w:color="000000"/>
              <w:bottom w:val="single" w:sz="12" w:space="0" w:color="000000"/>
              <w:right w:val="single" w:sz="12" w:space="0" w:color="000000"/>
            </w:tcBorders>
          </w:tcPr>
          <w:p>
            <w:pPr>
              <w:pStyle w:val="NormalWeb"/>
              <w:spacing w:before="0" w:after="280"/>
              <w:rPr>
                <w:sz w:val="20"/>
              </w:rPr>
            </w:pPr>
            <w:r>
              <w:rPr/>
              <w:t>The Decision tree model was selected for its superior</w:t>
            </w:r>
            <w:r>
              <w:rPr>
                <w:spacing w:val="1"/>
              </w:rPr>
              <w:t xml:space="preserve"> </w:t>
            </w:r>
            <w:r>
              <w:rPr/>
              <w:t xml:space="preserve">performance, exhibiting accurate results during testing. They are easy to understand and interpret, as the tree structure provides a clear visualization of the decision-making process. This transparency helps in explaining the model to non-technical stakeholders. Decision trees can handle both numerical and categorical data, making them versatile in different applications. They require little data preprocessing, as they do not assume any specific data distribution. </w:t>
            </w:r>
          </w:p>
          <w:p>
            <w:pPr>
              <w:pStyle w:val="Normal"/>
              <w:widowControl/>
              <w:pBdr>
                <w:bottom w:val="single" w:sz="6" w:space="1" w:color="000000"/>
              </w:pBdr>
              <w:jc w:val="center"/>
              <w:rPr>
                <w:rFonts w:ascii="Arial" w:hAnsi="Arial" w:cs="Arial"/>
                <w:vanish/>
                <w:sz w:val="16"/>
                <w:szCs w:val="16"/>
                <w:lang w:val="en-IN" w:eastAsia="en-IN"/>
              </w:rPr>
            </w:pPr>
            <w:r>
              <w:rPr>
                <w:rFonts w:cs="Arial" w:ascii="Arial" w:hAnsi="Arial"/>
                <w:vanish/>
                <w:sz w:val="16"/>
                <w:szCs w:val="16"/>
                <w:lang w:val="en-IN" w:eastAsia="en-IN"/>
              </w:rPr>
              <w:t>Top of Form</w:t>
            </w:r>
          </w:p>
          <w:p>
            <w:pPr>
              <w:pStyle w:val="Normal"/>
              <w:widowControl/>
              <w:pBdr>
                <w:top w:val="single" w:sz="6" w:space="1" w:color="000000"/>
              </w:pBdr>
              <w:jc w:val="center"/>
              <w:rPr>
                <w:rFonts w:ascii="Arial" w:hAnsi="Arial" w:cs="Arial"/>
                <w:vanish/>
                <w:sz w:val="16"/>
                <w:szCs w:val="16"/>
                <w:lang w:val="en-IN" w:eastAsia="en-IN"/>
              </w:rPr>
            </w:pPr>
            <w:r>
              <w:rPr>
                <w:rFonts w:cs="Arial" w:ascii="Arial" w:hAnsi="Arial"/>
                <w:vanish/>
                <w:sz w:val="16"/>
                <w:szCs w:val="16"/>
                <w:lang w:val="en-IN" w:eastAsia="en-IN"/>
              </w:rPr>
              <w:t>Bottom of Form</w:t>
            </w:r>
          </w:p>
          <w:p>
            <w:pPr>
              <w:pStyle w:val="TableParagraph"/>
              <w:spacing w:lineRule="auto" w:line="276" w:before="102" w:after="0"/>
              <w:ind w:left="99" w:right="279" w:hanging="0"/>
              <w:rPr>
                <w:sz w:val="24"/>
              </w:rPr>
            </w:pPr>
            <w:r>
              <w:rPr>
                <w:sz w:val="24"/>
              </w:rPr>
            </w:r>
          </w:p>
        </w:tc>
      </w:tr>
    </w:tbl>
    <w:p>
      <w:pPr>
        <w:sectPr>
          <w:headerReference w:type="default" r:id="rId4"/>
          <w:type w:val="nextPage"/>
          <w:pgSz w:w="12240" w:h="15840"/>
          <w:pgMar w:left="1340" w:right="1300" w:header="195" w:top="1500" w:footer="0" w:bottom="280" w:gutter="0"/>
          <w:pgNumType w:fmt="decimal"/>
          <w:formProt w:val="false"/>
          <w:textDirection w:val="lrTb"/>
          <w:docGrid w:type="default" w:linePitch="100" w:charSpace="4096"/>
        </w:sectPr>
        <w:pStyle w:val="Heading1"/>
        <w:rPr>
          <w:sz w:val="20"/>
        </w:rPr>
      </w:pPr>
      <w:r>
        <w:rPr/>
        <w:t>Final Model Selection Justification (2 marks)</w:t>
      </w:r>
    </w:p>
    <w:p>
      <w:pPr>
        <w:pStyle w:val="Normal"/>
        <w:rPr>
          <w:sz w:val="20"/>
        </w:rPr>
      </w:pPr>
      <w:r>
        <w:rPr/>
      </w:r>
    </w:p>
    <w:sectPr>
      <w:headerReference w:type="default" r:id="rId5"/>
      <w:type w:val="nextPage"/>
      <w:pgSz w:w="12240" w:h="15840"/>
      <w:pgMar w:left="1340" w:right="1300" w:header="195" w:top="1500" w:footer="0" w:bottom="280"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
          <wp:simplePos x="0" y="0"/>
          <wp:positionH relativeFrom="page">
            <wp:posOffset>447675</wp:posOffset>
          </wp:positionH>
          <wp:positionV relativeFrom="page">
            <wp:posOffset>123825</wp:posOffset>
          </wp:positionV>
          <wp:extent cx="1809750" cy="74295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0" distR="0" simplePos="0" locked="0" layoutInCell="1" allowOverlap="1" relativeHeight="3">
          <wp:simplePos x="0" y="0"/>
          <wp:positionH relativeFrom="page">
            <wp:posOffset>6124575</wp:posOffset>
          </wp:positionH>
          <wp:positionV relativeFrom="page">
            <wp:posOffset>371475</wp:posOffset>
          </wp:positionV>
          <wp:extent cx="1076325" cy="29527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2">
          <wp:simplePos x="0" y="0"/>
          <wp:positionH relativeFrom="page">
            <wp:posOffset>447675</wp:posOffset>
          </wp:positionH>
          <wp:positionV relativeFrom="page">
            <wp:posOffset>123825</wp:posOffset>
          </wp:positionV>
          <wp:extent cx="1809750" cy="742950"/>
          <wp:effectExtent l="0" t="0" r="0" b="0"/>
          <wp:wrapNone/>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0" distR="0" simplePos="0" locked="0" layoutInCell="1" allowOverlap="1" relativeHeight="3">
          <wp:simplePos x="0" y="0"/>
          <wp:positionH relativeFrom="page">
            <wp:posOffset>6124575</wp:posOffset>
          </wp:positionH>
          <wp:positionV relativeFrom="page">
            <wp:posOffset>371475</wp:posOffset>
          </wp:positionV>
          <wp:extent cx="1076325" cy="295275"/>
          <wp:effectExtent l="0" t="0" r="0" b="0"/>
          <wp:wrapNone/>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4">
          <wp:simplePos x="0" y="0"/>
          <wp:positionH relativeFrom="page">
            <wp:posOffset>447675</wp:posOffset>
          </wp:positionH>
          <wp:positionV relativeFrom="page">
            <wp:posOffset>123825</wp:posOffset>
          </wp:positionV>
          <wp:extent cx="1809750" cy="742950"/>
          <wp:effectExtent l="0" t="0" r="0" b="0"/>
          <wp:wrapNone/>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0" distR="0" simplePos="0" locked="0" layoutInCell="1" allowOverlap="1" relativeHeight="5">
          <wp:simplePos x="0" y="0"/>
          <wp:positionH relativeFrom="page">
            <wp:posOffset>6124575</wp:posOffset>
          </wp:positionH>
          <wp:positionV relativeFrom="page">
            <wp:posOffset>371475</wp:posOffset>
          </wp:positionV>
          <wp:extent cx="1076325" cy="295275"/>
          <wp:effectExtent l="0" t="0" r="0" b="0"/>
          <wp:wrapNone/>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lineRule="auto" w:line="12"/>
      <w:rPr>
        <w:sz w:val="20"/>
      </w:rPr>
    </w:pPr>
    <w:r>
      <w:rPr>
        <w:sz w:val="20"/>
      </w:rPr>
      <w:drawing>
        <wp:anchor behindDoc="1" distT="0" distB="0" distL="0" distR="0" simplePos="0" locked="0" layoutInCell="1" allowOverlap="1" relativeHeight="6">
          <wp:simplePos x="0" y="0"/>
          <wp:positionH relativeFrom="page">
            <wp:posOffset>447675</wp:posOffset>
          </wp:positionH>
          <wp:positionV relativeFrom="page">
            <wp:posOffset>123825</wp:posOffset>
          </wp:positionV>
          <wp:extent cx="1809750" cy="742950"/>
          <wp:effectExtent l="0" t="0" r="0" b="0"/>
          <wp:wrapNone/>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
                  <a:stretch>
                    <a:fillRect/>
                  </a:stretch>
                </pic:blipFill>
                <pic:spPr bwMode="auto">
                  <a:xfrm>
                    <a:off x="0" y="0"/>
                    <a:ext cx="1809750" cy="742950"/>
                  </a:xfrm>
                  <a:prstGeom prst="rect">
                    <a:avLst/>
                  </a:prstGeom>
                </pic:spPr>
              </pic:pic>
            </a:graphicData>
          </a:graphic>
        </wp:anchor>
      </w:drawing>
      <w:drawing>
        <wp:anchor behindDoc="1" distT="0" distB="0" distL="0" distR="0" simplePos="0" locked="0" layoutInCell="1" allowOverlap="1" relativeHeight="7">
          <wp:simplePos x="0" y="0"/>
          <wp:positionH relativeFrom="page">
            <wp:posOffset>6124575</wp:posOffset>
          </wp:positionH>
          <wp:positionV relativeFrom="page">
            <wp:posOffset>371475</wp:posOffset>
          </wp:positionV>
          <wp:extent cx="1076325" cy="295275"/>
          <wp:effectExtent l="0" t="0" r="0" b="0"/>
          <wp:wrapNone/>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2"/>
                  <a:stretch>
                    <a:fillRect/>
                  </a:stretch>
                </pic:blipFill>
                <pic:spPr bwMode="auto">
                  <a:xfrm>
                    <a:off x="0" y="0"/>
                    <a:ext cx="1076325" cy="295275"/>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pPr>
      <w:spacing w:before="90" w:after="0"/>
      <w:ind w:left="100" w:hanging="0"/>
      <w:outlineLvl w:val="0"/>
    </w:pPr>
    <w:rPr>
      <w:b/>
      <w:bCs/>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9415c"/>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09415c"/>
    <w:rPr>
      <w:rFonts w:ascii="Times New Roman" w:hAnsi="Times New Roman" w:eastAsia="Times New Roman" w:cs="Times New Roman"/>
    </w:rPr>
  </w:style>
  <w:style w:type="character" w:styleId="ZTopofFormChar" w:customStyle="1">
    <w:name w:val="z-Top of Form Char"/>
    <w:basedOn w:val="DefaultParagraphFont"/>
    <w:link w:val="z-TopofForm"/>
    <w:uiPriority w:val="99"/>
    <w:semiHidden/>
    <w:qFormat/>
    <w:rsid w:val="00024244"/>
    <w:rPr>
      <w:rFonts w:ascii="Arial" w:hAnsi="Arial" w:eastAsia="Times New Roman" w:cs="Arial"/>
      <w:vanish/>
      <w:sz w:val="16"/>
      <w:szCs w:val="16"/>
      <w:lang w:val="en-IN" w:eastAsia="en-IN"/>
    </w:rPr>
  </w:style>
  <w:style w:type="character" w:styleId="ZBottomofFormChar" w:customStyle="1">
    <w:name w:val="z-Bottom of Form Char"/>
    <w:basedOn w:val="DefaultParagraphFont"/>
    <w:link w:val="z-BottomofForm"/>
    <w:uiPriority w:val="99"/>
    <w:semiHidden/>
    <w:qFormat/>
    <w:rsid w:val="00024244"/>
    <w:rPr>
      <w:rFonts w:ascii="Arial" w:hAnsi="Arial" w:eastAsia="Times New Roman" w:cs="Arial"/>
      <w:vanish/>
      <w:sz w:val="16"/>
      <w:szCs w:val="16"/>
      <w:lang w:val="en-IN" w:eastAsia="en-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0"/>
    <w:qFormat/>
    <w:pPr>
      <w:spacing w:before="88" w:after="0"/>
      <w:ind w:left="2005" w:right="2042" w:hanging="0"/>
      <w:jc w:val="center"/>
    </w:pPr>
    <w:rPr>
      <w:b/>
      <w:bCs/>
      <w:sz w:val="28"/>
      <w:szCs w:val="28"/>
    </w:rPr>
  </w:style>
  <w:style w:type="paragraph" w:styleId="ListParagraph">
    <w:name w:val="List Paragraph"/>
    <w:basedOn w:val="Normal"/>
    <w:uiPriority w:val="1"/>
    <w:qFormat/>
    <w:pPr/>
    <w:rPr/>
  </w:style>
  <w:style w:type="paragraph" w:styleId="TableParagraph" w:customStyle="1">
    <w:name w:val="Table Paragraph"/>
    <w:basedOn w:val="Normal"/>
    <w:uiPriority w:val="1"/>
    <w:qFormat/>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09415c"/>
    <w:pPr>
      <w:tabs>
        <w:tab w:val="clear" w:pos="720"/>
        <w:tab w:val="center" w:pos="4513" w:leader="none"/>
        <w:tab w:val="right" w:pos="9026" w:leader="none"/>
      </w:tabs>
    </w:pPr>
    <w:rPr/>
  </w:style>
  <w:style w:type="paragraph" w:styleId="Footer">
    <w:name w:val="Footer"/>
    <w:basedOn w:val="Normal"/>
    <w:link w:val="FooterChar"/>
    <w:uiPriority w:val="99"/>
    <w:unhideWhenUsed/>
    <w:rsid w:val="0009415c"/>
    <w:pPr>
      <w:tabs>
        <w:tab w:val="clear" w:pos="720"/>
        <w:tab w:val="center" w:pos="4513" w:leader="none"/>
        <w:tab w:val="right" w:pos="9026" w:leader="none"/>
      </w:tabs>
    </w:pPr>
    <w:rPr/>
  </w:style>
  <w:style w:type="paragraph" w:styleId="NormalWeb">
    <w:name w:val="Normal (Web)"/>
    <w:basedOn w:val="Normal"/>
    <w:uiPriority w:val="99"/>
    <w:semiHidden/>
    <w:unhideWhenUsed/>
    <w:qFormat/>
    <w:rsid w:val="00024244"/>
    <w:pPr>
      <w:widowControl/>
      <w:spacing w:beforeAutospacing="1" w:afterAutospacing="1"/>
    </w:pPr>
    <w:rPr>
      <w:sz w:val="24"/>
      <w:szCs w:val="24"/>
      <w:lang w:val="en-IN" w:eastAsia="en-IN"/>
    </w:rPr>
  </w:style>
  <w:style w:type="paragraph" w:styleId="HTMLTopofForm">
    <w:name w:val="HTML Top of Form"/>
    <w:basedOn w:val="Normal"/>
    <w:next w:val="Normal"/>
    <w:link w:val="z-TopofFormChar"/>
    <w:uiPriority w:val="99"/>
    <w:semiHidden/>
    <w:unhideWhenUsed/>
    <w:qFormat/>
    <w:rsid w:val="00024244"/>
    <w:pPr>
      <w:widowControl/>
      <w:pBdr>
        <w:bottom w:val="single" w:sz="6" w:space="1" w:color="000000"/>
      </w:pBdr>
      <w:jc w:val="center"/>
    </w:pPr>
    <w:rPr>
      <w:rFonts w:ascii="Arial" w:hAnsi="Arial" w:cs="Arial"/>
      <w:vanish/>
      <w:sz w:val="16"/>
      <w:szCs w:val="16"/>
      <w:lang w:val="en-IN" w:eastAsia="en-IN"/>
    </w:rPr>
  </w:style>
  <w:style w:type="paragraph" w:styleId="HTMLBottomofForm">
    <w:name w:val="HTML Bottom of Form"/>
    <w:basedOn w:val="Normal"/>
    <w:next w:val="Normal"/>
    <w:link w:val="z-BottomofFormChar"/>
    <w:uiPriority w:val="99"/>
    <w:semiHidden/>
    <w:unhideWhenUsed/>
    <w:qFormat/>
    <w:rsid w:val="00024244"/>
    <w:pPr>
      <w:widowControl/>
      <w:pBdr>
        <w:top w:val="single" w:sz="6" w:space="1" w:color="000000"/>
      </w:pBdr>
      <w:jc w:val="center"/>
    </w:pPr>
    <w:rPr>
      <w:rFonts w:ascii="Arial" w:hAnsi="Arial" w:cs="Arial"/>
      <w:vanish/>
      <w:sz w:val="16"/>
      <w:szCs w:val="16"/>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
</Relationships>
</file>

<file path=word/_rels/header3.xml.rels><?xml version="1.0" encoding="UTF-8"?>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
</Relationships>
</file>

<file path=word/_rels/header4.xml.rels><?xml version="1.0" encoding="UTF-8"?>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8.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Application>LibreOffice/6.4.7.2$Linux_X86_64 LibreOffice_project/40$Build-2</Application>
  <Pages>3</Pages>
  <Words>195</Words>
  <Characters>1205</Characters>
  <CharactersWithSpaces>1988</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2024-07-16T09:25:00Z</dcterms:created>
  <dc:creator>Korem Aravindkumar</dc:creator>
  <dc:description/>
  <dc:language>en-US</dc:language>
  <cp:lastModifiedBy/>
  <dcterms:modified xsi:type="dcterms:W3CDTF">2024-07-24T02:16:27Z</dcterms:modified>
  <cp:revision>3</cp:revision>
  <dc:subject/>
  <dc:title>SL Model Optimization and Tuning Phase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