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70.png" ContentType="image/png"/>
  <Override PartName="/word/media/rId67.png" ContentType="image/png"/>
  <Override PartName="/word/media/rId63.png" ContentType="image/png"/>
  <Override PartName="/word/media/rId60.png" ContentType="image/png"/>
  <Override PartName="/word/media/rId27.svg" ContentType="image/svg+xml"/>
  <Override PartName="/word/media/rId25.svg" ContentType="image/svg+xml"/>
  <Override PartName="/word/media/rId29.svg" ContentType="image/svg+xml"/>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published version of this manuscript is available at</w:t>
      </w:r>
      <w:r>
        <w:t xml:space="preserve"> </w:t>
      </w:r>
      <w:hyperlink r:id="rId20">
        <w:r>
          <w:rPr>
            <w:rStyle w:val="Hyperlink"/>
          </w:rPr>
          <w:t xml:space="preserve">https://doi.org/10.1186/s12903-021-01551-x</w:t>
        </w:r>
      </w:hyperlink>
      <w:r>
        <w:t xml:space="preserve">.</w:t>
      </w:r>
      <w:r>
        <w:t xml:space="preserve"> </w:t>
      </w:r>
      <w:r>
        <w:t xml:space="preserve">The version of the manuscript you see here</w:t>
      </w:r>
      <w:r>
        <w:t xml:space="preserve"> </w:t>
      </w:r>
      <w:hyperlink r:id="rId21">
        <w:r>
          <w:rPr>
            <w:rStyle w:val="Hyperlink"/>
          </w:rPr>
          <w:t xml:space="preserve">has been updated</w:t>
        </w:r>
      </w:hyperlink>
      <w:r>
        <w:t xml:space="preserve"> </w:t>
      </w:r>
      <w:r>
        <w:t xml:space="preserve">with minor corrections compared to the submitted version.</w:t>
      </w:r>
      <w:r>
        <w:t xml:space="preserve"> </w:t>
      </w:r>
      <w:r>
        <w:t xml:space="preserve">These errors have been corrected in the proof-stage at BMC Oral Health and are</w:t>
      </w:r>
      <w:r>
        <w:t xml:space="preserve"> </w:t>
      </w:r>
      <w:r>
        <w:rPr>
          <w:i/>
        </w:rPr>
        <w:t xml:space="preserve">not</w:t>
      </w:r>
      <w:r>
        <w:t xml:space="preserve"> </w:t>
      </w:r>
      <w:r>
        <w:t xml:space="preserve">present in the published version.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habi/zmk-tooth-cohort-method-manuscript@6a1e2d4</w:t>
        </w:r>
      </w:hyperlink>
      <w:r>
        <w:t xml:space="preserve"> </w:t>
      </w:r>
      <w:r>
        <w:t xml:space="preserve">on January 25, 2022.</w:t>
      </w:r>
      <w:r>
        <w:t xml:space="preserve"> </w:t>
      </w:r>
    </w:p>
    <w:p>
      <w:pPr>
        <w:pStyle w:val="Heading2"/>
      </w:pPr>
      <w:bookmarkStart w:id="24" w:name="authors"/>
      <w:r>
        <w:t xml:space="preserve">Authors</w:t>
      </w:r>
      <w:bookmarkEnd w:id="24"/>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RuslanHlushchuk</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0000-0002-4044-1893</w:t>
        </w:r>
      </w:hyperlink>
      <w:r>
        <w:t xml:space="preserve"> </w:t>
      </w:r>
      <w:r>
        <w:t xml:space="preserve"> </w:t>
      </w:r>
      <w:r>
        <w:t xml:space="preserve">Department of Restorative, Preventive and Pediatric Dentistry, School of Dental Medicine, University of Bern,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4">
        <w:r>
          <w:rPr>
            <w:rStyle w:val="Hyperlink"/>
          </w:rPr>
          <w:t xml:space="preserve">GitHub Issues</w:t>
        </w:r>
      </w:hyperlink>
      <w:r>
        <w:t xml:space="preserve">. Otherwise, send a message to</w:t>
      </w:r>
      <w:r>
        <w:t xml:space="preserve"> </w:t>
      </w:r>
      <w:hyperlink r:id="rId35">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6" w:name="abstract"/>
      <w:r>
        <w:t xml:space="preserve">Abstract</w:t>
      </w:r>
      <w:bookmarkEnd w:id="36"/>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7" w:name="keywords"/>
      <w:r>
        <w:t xml:space="preserve">Keywords</w:t>
      </w:r>
      <w:bookmarkEnd w:id="37"/>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8" w:name="introduction"/>
      <w:r>
        <w:t xml:space="preserve">Introduction</w:t>
      </w:r>
      <w:bookmarkEnd w:id="38"/>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 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39" w:name="materials-methods"/>
      <w:r>
        <w:t xml:space="preserve">Materials &amp; Methods</w:t>
      </w:r>
      <w:bookmarkEnd w:id="39"/>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1"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0"/>
                    <a:stretch>
                      <a:fillRect/>
                    </a:stretch>
                  </pic:blipFill>
                  <pic:spPr bwMode="auto">
                    <a:xfrm>
                      <a:off x="0" y="0"/>
                      <a:ext cx="5943600" cy="8634705"/>
                    </a:xfrm>
                    <a:prstGeom prst="rect">
                      <a:avLst/>
                    </a:prstGeom>
                    <a:noFill/>
                    <a:ln w="9525">
                      <a:noFill/>
                      <a:headEnd/>
                      <a:tailEnd/>
                    </a:ln>
                  </pic:spPr>
                </pic:pic>
              </a:graphicData>
            </a:graphic>
          </wp:inline>
        </w:drawing>
      </w:r>
      <w:bookmarkEnd w:id="41"/>
    </w:p>
    <w:p>
      <w:pPr>
        <w:pStyle w:val="ImageCaption"/>
      </w:pPr>
      <w:r>
        <w:t xml:space="preserve">Figure 1: Workflow of steps performed for this manuscript.</w:t>
      </w:r>
    </w:p>
    <w:bookmarkEnd w:id="0"/>
    <w:p>
      <w:pPr>
        <w:pStyle w:val="Heading3"/>
      </w:pPr>
      <w:bookmarkStart w:id="42" w:name="tooth-selection"/>
      <w:r>
        <w:t xml:space="preserve">Tooth selection</w:t>
      </w:r>
      <w:bookmarkEnd w:id="42"/>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3" w:name="micro-ct-based-morphological-analysis"/>
      <w:r>
        <w:t xml:space="preserve">Micro-CT-based morphological analysis</w:t>
      </w:r>
      <w:bookmarkEnd w:id="43"/>
    </w:p>
    <w:p>
      <w:pPr>
        <w:pStyle w:val="FirstParagraph"/>
      </w:pPr>
      <w:r>
        <w:t xml:space="preserve">The 104 samples were imaged on a</w:t>
      </w:r>
      <w:r>
        <w:t xml:space="preserve"> </w:t>
      </w:r>
      <w:hyperlink r:id="rId44">
        <w:r>
          <w:rPr>
            <w:rStyle w:val="Hyperlink"/>
          </w:rPr>
          <w:t xml:space="preserve">Bruker SkyScan 1272</w:t>
        </w:r>
      </w:hyperlink>
      <w:r>
        <w:t xml:space="preserve"> </w:t>
      </w:r>
      <w:r>
        <w:t xml:space="preserve">high-resolution micro-CT machine (Control software version 1.1.19,</w:t>
      </w:r>
      <w:r>
        <w:t xml:space="preserve"> </w:t>
      </w:r>
      <w:hyperlink r:id="rId45">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6">
        <w:r>
          <w:rPr>
            <w:rStyle w:val="Hyperlink"/>
          </w:rPr>
          <w:t xml:space="preserve">Form 2</w:t>
        </w:r>
      </w:hyperlink>
      <w:r>
        <w:t xml:space="preserve"> </w:t>
      </w:r>
      <w:r>
        <w:t xml:space="preserve">desktop stereolithography printer (</w:t>
      </w:r>
      <w:hyperlink r:id="rId47">
        <w:r>
          <w:rPr>
            <w:rStyle w:val="Hyperlink"/>
          </w:rPr>
          <w:t xml:space="preserve">Formlabs</w:t>
        </w:r>
      </w:hyperlink>
      <w:r>
        <w:t xml:space="preserve">, Somerville, Massachusetts, USA) and is freely available online (</w:t>
      </w:r>
      <w:hyperlink r:id="rId48">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49" w:name="image-processing"/>
      <w:r>
        <w:t xml:space="preserve">Image processing</w:t>
      </w:r>
      <w:bookmarkEnd w:id="49"/>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0" w:name="preparation"/>
      <w:r>
        <w:t xml:space="preserve">Preparation</w:t>
      </w:r>
      <w:bookmarkEnd w:id="50"/>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2"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1"/>
                    <a:stretch>
                      <a:fillRect/>
                    </a:stretch>
                  </pic:blipFill>
                  <pic:spPr bwMode="auto">
                    <a:xfrm>
                      <a:off x="0" y="0"/>
                      <a:ext cx="5943600" cy="3609017"/>
                    </a:xfrm>
                    <a:prstGeom prst="rect">
                      <a:avLst/>
                    </a:prstGeom>
                    <a:noFill/>
                    <a:ln w="9525">
                      <a:noFill/>
                      <a:headEnd/>
                      <a:tailEnd/>
                    </a:ln>
                  </pic:spPr>
                </pic:pic>
              </a:graphicData>
            </a:graphic>
          </wp:inline>
        </w:drawing>
      </w:r>
      <w:bookmarkEnd w:id="52"/>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3" w:name="dataset-cropping"/>
      <w:r>
        <w:t xml:space="preserve">Dataset cropping</w:t>
      </w:r>
      <w:bookmarkEnd w:id="53"/>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4">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5">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6" w:name="overview-images-for-visual-examination"/>
      <w:r>
        <w:t xml:space="preserve">Overview images for visual examination</w:t>
      </w:r>
      <w:bookmarkEnd w:id="56"/>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7" w:name="root-canal-extraction"/>
      <w:r>
        <w:t xml:space="preserve">Root canal extraction</w:t>
      </w:r>
      <w:bookmarkEnd w:id="57"/>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8">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4">
        <w:r>
          <w:rPr>
            <w:rStyle w:val="VerbatimChar"/>
          </w:rPr>
          <w:t xml:space="preserve">remove_small_objects</w:t>
        </w:r>
      </w:hyperlink>
      <w:r>
        <w:t xml:space="preserve"> </w:t>
      </w:r>
      <w:r>
        <w:t xml:space="preserve">and</w:t>
      </w:r>
      <w:r>
        <w:t xml:space="preserve"> </w:t>
      </w:r>
      <w:hyperlink r:id="rId59">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1"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0"/>
                    <a:stretch>
                      <a:fillRect/>
                    </a:stretch>
                  </pic:blipFill>
                  <pic:spPr bwMode="auto">
                    <a:xfrm>
                      <a:off x="0" y="0"/>
                      <a:ext cx="5943600" cy="1818704"/>
                    </a:xfrm>
                    <a:prstGeom prst="rect">
                      <a:avLst/>
                    </a:prstGeom>
                    <a:noFill/>
                    <a:ln w="9525">
                      <a:noFill/>
                      <a:headEnd/>
                      <a:tailEnd/>
                    </a:ln>
                  </pic:spPr>
                </pic:pic>
              </a:graphicData>
            </a:graphic>
          </wp:inline>
        </w:drawing>
      </w:r>
      <w:bookmarkEnd w:id="61"/>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2" w:name="root-canal-system-classification"/>
      <w:r>
        <w:t xml:space="preserve">Root canal system classification</w:t>
      </w:r>
      <w:bookmarkEnd w:id="62"/>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4"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3"/>
                    <a:stretch>
                      <a:fillRect/>
                    </a:stretch>
                  </pic:blipFill>
                  <pic:spPr bwMode="auto">
                    <a:xfrm>
                      <a:off x="0" y="0"/>
                      <a:ext cx="5943600" cy="3607238"/>
                    </a:xfrm>
                    <a:prstGeom prst="rect">
                      <a:avLst/>
                    </a:prstGeom>
                    <a:noFill/>
                    <a:ln w="9525">
                      <a:noFill/>
                      <a:headEnd/>
                      <a:tailEnd/>
                    </a:ln>
                  </pic:spPr>
                </pic:pic>
              </a:graphicData>
            </a:graphic>
          </wp:inline>
        </w:drawing>
      </w:r>
      <w:bookmarkEnd w:id="64"/>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5">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6">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8"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7"/>
                    <a:stretch>
                      <a:fillRect/>
                    </a:stretch>
                  </pic:blipFill>
                  <pic:spPr bwMode="auto">
                    <a:xfrm>
                      <a:off x="0" y="0"/>
                      <a:ext cx="5943600" cy="3420776"/>
                    </a:xfrm>
                    <a:prstGeom prst="rect">
                      <a:avLst/>
                    </a:prstGeom>
                    <a:noFill/>
                    <a:ln w="9525">
                      <a:noFill/>
                      <a:headEnd/>
                      <a:tailEnd/>
                    </a:ln>
                  </pic:spPr>
                </pic:pic>
              </a:graphicData>
            </a:graphic>
          </wp:inline>
        </w:drawing>
      </w:r>
      <w:bookmarkEnd w:id="68"/>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69">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1" w:name="fig:briseno"/>
      <w:r>
        <w:drawing>
          <wp:inline>
            <wp:extent cx="5943600" cy="1296422"/>
            <wp:effectExtent b="0" l="0" r="0" t="0"/>
            <wp:docPr descr="Figure 6: Automatic Briseño classification [17] of the extracted tooth slices. This tooth features a 1-1-1/1 root canal configuration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0"/>
                    <a:stretch>
                      <a:fillRect/>
                    </a:stretch>
                  </pic:blipFill>
                  <pic:spPr bwMode="auto">
                    <a:xfrm>
                      <a:off x="0" y="0"/>
                      <a:ext cx="5943600" cy="1296422"/>
                    </a:xfrm>
                    <a:prstGeom prst="rect">
                      <a:avLst/>
                    </a:prstGeom>
                    <a:noFill/>
                    <a:ln w="9525">
                      <a:noFill/>
                      <a:headEnd/>
                      <a:tailEnd/>
                    </a:ln>
                  </pic:spPr>
                </pic:pic>
              </a:graphicData>
            </a:graphic>
          </wp:inline>
        </w:drawing>
      </w:r>
      <w:bookmarkEnd w:id="71"/>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configuration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2" w:name="X4e0589741f5da5038efcc3f14ecbd9c34e685b0"/>
      <w:r>
        <w:t xml:space="preserve">Analysis of the physiological foramen geometry</w:t>
      </w:r>
      <w:bookmarkEnd w:id="72"/>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3">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4" w:name="results-and-discussion"/>
      <w:r>
        <w:t xml:space="preserve">Results and Discussion</w:t>
      </w:r>
      <w:bookmarkEnd w:id="74"/>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leads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5">
        <w:r>
          <w:rPr>
            <w:rStyle w:val="Hyperlink"/>
          </w:rPr>
          <w:t xml:space="preserve">clicking a single button</w:t>
        </w:r>
      </w:hyperlink>
      <w:r>
        <w:t xml:space="preserve"> </w:t>
      </w:r>
      <w:r>
        <w:t xml:space="preserve">in the</w:t>
      </w:r>
      <w:r>
        <w:t xml:space="preserve"> </w:t>
      </w:r>
      <w:hyperlink r:id="rId76">
        <w:r>
          <w:rPr>
            <w:rStyle w:val="Hyperlink"/>
          </w:rPr>
          <w:t xml:space="preserve">README file</w:t>
        </w:r>
      </w:hyperlink>
      <w:r>
        <w:t xml:space="preserve"> </w:t>
      </w:r>
      <w:r>
        <w:t xml:space="preserve">of the</w:t>
      </w:r>
      <w:r>
        <w:t xml:space="preserve"> </w:t>
      </w:r>
      <w:hyperlink r:id="rId77">
        <w:r>
          <w:rPr>
            <w:rStyle w:val="Hyperlink"/>
          </w:rPr>
          <w:t xml:space="preserve">project repository</w:t>
        </w:r>
      </w:hyperlink>
      <w:r>
        <w:t xml:space="preserve">.</w:t>
      </w:r>
    </w:p>
    <w:p>
      <w:pPr>
        <w:pStyle w:val="Heading2"/>
      </w:pPr>
      <w:bookmarkStart w:id="78" w:name="conclusions"/>
      <w:r>
        <w:t xml:space="preserve">Conclusions</w:t>
      </w:r>
      <w:bookmarkEnd w:id="78"/>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79" w:name="declarations"/>
      <w:r>
        <w:t xml:space="preserve">Declarations</w:t>
      </w:r>
      <w:bookmarkEnd w:id="79"/>
    </w:p>
    <w:p>
      <w:pPr>
        <w:pStyle w:val="Heading3"/>
      </w:pPr>
      <w:bookmarkStart w:id="80" w:name="X857670487d8504f735740211b5a1d562959df30"/>
      <w:r>
        <w:t xml:space="preserve">Ethics approval, consent to participate and consent for publication</w:t>
      </w:r>
      <w:bookmarkEnd w:id="80"/>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1" w:name="availability-of-data-and-materials"/>
      <w:r>
        <w:t xml:space="preserve">Availability of data and materials</w:t>
      </w:r>
      <w:bookmarkEnd w:id="81"/>
    </w:p>
    <w:p>
      <w:pPr>
        <w:pStyle w:val="FirstParagraph"/>
      </w:pPr>
      <w:r>
        <w:t xml:space="preserve">Two tooth datasets are available to download in the GitHub repository with the analysis notebook: https://github.com/habi/zmk-tooth-cohort</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2" w:name="competing-interests"/>
      <w:r>
        <w:t xml:space="preserve">Competing interests</w:t>
      </w:r>
      <w:bookmarkEnd w:id="82"/>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3" w:name="funding"/>
      <w:r>
        <w:t xml:space="preserve">Funding</w:t>
      </w:r>
      <w:bookmarkEnd w:id="83"/>
    </w:p>
    <w:p>
      <w:pPr>
        <w:pStyle w:val="FirstParagraph"/>
      </w:pPr>
      <w:r>
        <w:t xml:space="preserve">This research did not receive any specific grant from funding agencies in the public, commercial, or not-for-profit sectors.</w:t>
      </w:r>
    </w:p>
    <w:p>
      <w:pPr>
        <w:pStyle w:val="Heading3"/>
      </w:pPr>
      <w:bookmarkStart w:id="84" w:name="authors-contribution"/>
      <w:r>
        <w:t xml:space="preserve">Authors’ contribution</w:t>
      </w:r>
      <w:bookmarkEnd w:id="84"/>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5" w:name="acknowledgments"/>
      <w:r>
        <w:t xml:space="preserve">Acknowledgments</w:t>
      </w:r>
      <w:bookmarkEnd w:id="85"/>
    </w:p>
    <w:p>
      <w:pPr>
        <w:pStyle w:val="FirstParagraph"/>
      </w:pPr>
      <w:r>
        <w:t xml:space="preserve">We thank Oleksiy-Zakhar Khoma (Institute of Anatomy, University of Bern, Switzerland) for designing</w:t>
      </w:r>
      <w:r>
        <w:t xml:space="preserve"> </w:t>
      </w:r>
      <w:hyperlink r:id="rId86">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7" w:name="references"/>
      <w:r>
        <w:t xml:space="preserve">References</w:t>
      </w:r>
      <w:bookmarkEnd w:id="87"/>
    </w:p>
    <w:bookmarkStart w:id="127" w:name="refs"/>
    <w:bookmarkStart w:id="88" w:name="ref-q3HKadWY"/>
    <w:p>
      <w:pPr>
        <w:pStyle w:val="Bibliography"/>
      </w:pPr>
      <w:r>
        <w:t xml:space="preserve">1. Vertucci FJ. Root canal anatomy of the human permanent teeth. Oral Surgery, Oral Medicine, Oral Pathology. 1984;58:589–99.</w:t>
      </w:r>
    </w:p>
    <w:bookmarkEnd w:id="88"/>
    <w:bookmarkStart w:id="89" w:name="ref-AHVImOFB"/>
    <w:p>
      <w:pPr>
        <w:pStyle w:val="Bibliography"/>
      </w:pPr>
      <w:r>
        <w:t xml:space="preserve">2. Schilder H. Filling Root Canals in Three Dimensions. Journal of Endodontics. 2006;32:281–90.</w:t>
      </w:r>
    </w:p>
    <w:bookmarkEnd w:id="89"/>
    <w:bookmarkStart w:id="90" w:name="ref-11Kln4Lf0"/>
    <w:p>
      <w:pPr>
        <w:pStyle w:val="Bibliography"/>
      </w:pPr>
      <w:r>
        <w:t xml:space="preserve">3. Gupta B, Tiwari B, Raj V, Kashyap B, Chandra S, Dwivedi N. Transparent tooth model: A study of root canal morphology using different reagents. European Journal of General Dentistry. 2014;3:66–70.</w:t>
      </w:r>
    </w:p>
    <w:bookmarkEnd w:id="90"/>
    <w:bookmarkStart w:id="91" w:name="ref-gA7iMD0q"/>
    <w:p>
      <w:pPr>
        <w:pStyle w:val="Bibliography"/>
      </w:pPr>
      <w:r>
        <w:t xml:space="preserve">4. Abarca J, Zaror C, Monardes H, Hermosilla V, Muñoz C, Cantin M. Morphology of the Physiological Apical Foramen in Maxillary and Mandibular First Molars. Int J Morphol. 2014;32:671–7.</w:t>
      </w:r>
    </w:p>
    <w:bookmarkEnd w:id="91"/>
    <w:bookmarkStart w:id="92"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w:t>
      </w:r>
    </w:p>
    <w:bookmarkEnd w:id="92"/>
    <w:bookmarkStart w:id="93" w:name="ref-XahGmSLJ"/>
    <w:p>
      <w:pPr>
        <w:pStyle w:val="Bibliography"/>
      </w:pPr>
      <w:r>
        <w:t xml:space="preserve">6. Pauwels E, Van Loo D, Cornillie P, Brabant L, Van Hoorebeke L. An exploratory study of contrast agents for soft tissue visualization by means of high resolution X-ray computed tomography imaging: CONTRAST AGENTS FOR SOFT TISSUE VISUALIZATION WITH MICROCT. Journal of Microscopy. 2013;250:21–31.</w:t>
      </w:r>
    </w:p>
    <w:bookmarkEnd w:id="93"/>
    <w:bookmarkStart w:id="94" w:name="ref-TYAmre95"/>
    <w:p>
      <w:pPr>
        <w:pStyle w:val="Bibliography"/>
      </w:pPr>
      <w:r>
        <w:t xml:space="preserve">7. Hlushchuk R, Haberthür D, Djonov V. Ex vivo microangioCT: Advances in microvascular imaging. Vascular Pharmacology. 2019;112:2–7.</w:t>
      </w:r>
    </w:p>
    <w:bookmarkEnd w:id="94"/>
    <w:bookmarkStart w:id="95"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 Biomed Eng. 2014;61:2161–6.</w:t>
      </w:r>
    </w:p>
    <w:bookmarkEnd w:id="95"/>
    <w:bookmarkStart w:id="9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w:t>
      </w:r>
    </w:p>
    <w:bookmarkEnd w:id="96"/>
    <w:bookmarkStart w:id="97"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 Endod J. 2017;50:90–6.</w:t>
      </w:r>
    </w:p>
    <w:bookmarkEnd w:id="97"/>
    <w:bookmarkStart w:id="98" w:name="ref-19T8cyNhk"/>
    <w:p>
      <w:pPr>
        <w:pStyle w:val="Bibliography"/>
      </w:pPr>
      <w:r>
        <w:t xml:space="preserve">11. Rhodes JS, Ford TRP, Lynch JA, Liepins PJ, Curtis RV. Micro‐computed tomography: a new tool for experimental endodontology. International Endodontic Journal. 1999;32:165–70.</w:t>
      </w:r>
    </w:p>
    <w:bookmarkEnd w:id="98"/>
    <w:bookmarkStart w:id="9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w:t>
      </w:r>
    </w:p>
    <w:bookmarkEnd w:id="99"/>
    <w:bookmarkStart w:id="100"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w:t>
      </w:r>
    </w:p>
    <w:bookmarkEnd w:id="100"/>
    <w:bookmarkStart w:id="101" w:name="ref-RUBxFFUa"/>
    <w:p>
      <w:pPr>
        <w:pStyle w:val="Bibliography"/>
      </w:pPr>
      <w:r>
        <w:t xml:space="preserve">14. Ordinola-Zapata R, Martins JNR, Plascencia H, Versiani MA, Bramante CM. The MB3 canal in maxillary molars: a micro-CT study. Clin Oral Invest. 2020;24:4109–21.</w:t>
      </w:r>
    </w:p>
    <w:bookmarkEnd w:id="101"/>
    <w:bookmarkStart w:id="102" w:name="ref-amSKhLb1"/>
    <w:p>
      <w:pPr>
        <w:pStyle w:val="Bibliography"/>
      </w:pPr>
      <w:r>
        <w:t xml:space="preserve">15. Wolf TG, Wentaschek S, Wierichs RJ, Briseño-Marroquín B. Interradicular Root Canals in Mandibular First Molars: A Literature Review and Ex Vivo Study. Journal of Endodontics. 2019;45:129–35.</w:t>
      </w:r>
    </w:p>
    <w:bookmarkEnd w:id="102"/>
    <w:bookmarkStart w:id="103" w:name="ref-DLVCfdzK"/>
    <w:p>
      <w:pPr>
        <w:pStyle w:val="Bibliography"/>
      </w:pPr>
      <w:r>
        <w:t xml:space="preserve">16. Paqué F, Ganahl D, Peters OA. Effects of Root Canal Preparation on Apical Geometry Assessed by Micro–Computed Tomography. Journal of Endodontics. 2009;35:1056–9.</w:t>
      </w:r>
    </w:p>
    <w:bookmarkEnd w:id="103"/>
    <w:bookmarkStart w:id="104"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w:t>
      </w:r>
    </w:p>
    <w:bookmarkEnd w:id="104"/>
    <w:bookmarkStart w:id="105" w:name="ref-11csWtgxP"/>
    <w:p>
      <w:pPr>
        <w:pStyle w:val="Bibliography"/>
      </w:pPr>
      <w:r>
        <w:t xml:space="preserve">18. Feller J, editor. Perspectives on free and open source software. Cambridge, Mass: MIT Press; 2005.</w:t>
      </w:r>
    </w:p>
    <w:bookmarkEnd w:id="105"/>
    <w:bookmarkStart w:id="106" w:name="ref-1Gn1pVZXt"/>
    <w:p>
      <w:pPr>
        <w:pStyle w:val="Bibliography"/>
      </w:pPr>
      <w:r>
        <w:t xml:space="preserve">19. Wolf TG, Paqué F, Sven Patyna M, Willershausen B, Briseño-Marroquín B. Three-dimensional analysis of the physiological foramen geometry of maxillary and mandibular molars by means of micro-CT. Int J Oral Sci. 2017;9:151–7.</w:t>
      </w:r>
    </w:p>
    <w:bookmarkEnd w:id="106"/>
    <w:bookmarkStart w:id="107" w:name="ref-115PPSuQp"/>
    <w:p>
      <w:pPr>
        <w:pStyle w:val="Bibliography"/>
      </w:pPr>
      <w:r>
        <w:t xml:space="preserve">20. Haberthür D. TomoGraphics/Hol3Drs: A release. Zenodo; 2019.</w:t>
      </w:r>
    </w:p>
    <w:bookmarkEnd w:id="107"/>
    <w:bookmarkStart w:id="108" w:name="ref-pQ6Wbz73"/>
    <w:p>
      <w:pPr>
        <w:pStyle w:val="Bibliography"/>
      </w:pPr>
      <w:r>
        <w:t xml:space="preserve">21. Kluyver T, Ragan-Kelley B, Pérez F, Granger B, Bussonnier M, Frederic J, et al. Jupyter Notebooks – a publishing format for reproducible computational workflows. In: Loizides F, Scmidt B, editors. IOS Press; 2016. pp. 87–90.</w:t>
      </w:r>
    </w:p>
    <w:bookmarkEnd w:id="108"/>
    <w:bookmarkStart w:id="109" w:name="ref-tZRGGuMm"/>
    <w:p>
      <w:pPr>
        <w:pStyle w:val="Bibliography"/>
      </w:pPr>
      <w:r>
        <w:t xml:space="preserve">22. Haberthür D. habi/zmk-tooth-cohort: Used for manuscript about method. Zenodo; 2020.</w:t>
      </w:r>
    </w:p>
    <w:bookmarkEnd w:id="109"/>
    <w:bookmarkStart w:id="110" w:name="ref-U5AcoDOX"/>
    <w:p>
      <w:pPr>
        <w:pStyle w:val="Bibliography"/>
      </w:pPr>
      <w:r>
        <w:t xml:space="preserve">23. McKinney W. Data Structures for Statistical Computing in Python. In. Austin, Texas; 2010. pp. 56–61.</w:t>
      </w:r>
    </w:p>
    <w:bookmarkEnd w:id="110"/>
    <w:bookmarkStart w:id="111" w:name="ref-hj1CnyWB"/>
    <w:p>
      <w:pPr>
        <w:pStyle w:val="Bibliography"/>
      </w:pPr>
      <w:r>
        <w:t xml:space="preserve">24. Dask Development Team. Dask: Library for dynamic task scheduling. 2016.</w:t>
      </w:r>
    </w:p>
    <w:bookmarkEnd w:id="111"/>
    <w:bookmarkStart w:id="112" w:name="ref-10Fk3ASPz"/>
    <w:p>
      <w:pPr>
        <w:pStyle w:val="Bibliography"/>
      </w:pPr>
      <w:r>
        <w:t xml:space="preserve">25. Miles A, Kirkham J, Durant M, Bourbeau J, Onalan T, Hamman J, et al. zarr-developers/zarr-python: v2.3.2. Zenodo; 2019.</w:t>
      </w:r>
    </w:p>
    <w:bookmarkEnd w:id="112"/>
    <w:bookmarkStart w:id="113" w:name="ref-stvWEJeu"/>
    <w:p>
      <w:pPr>
        <w:pStyle w:val="Bibliography"/>
      </w:pPr>
      <w:r>
        <w:t xml:space="preserve">26. van der Walt S, Schönberger JL, Nunez-Iglesias J, Boulogne F, Warner JD, Yager N, et al. scikit-image: image processing in Python. PeerJ. 2014;2:e453.</w:t>
      </w:r>
    </w:p>
    <w:bookmarkEnd w:id="113"/>
    <w:bookmarkStart w:id="114" w:name="ref-8Miti2Gz"/>
    <w:p>
      <w:pPr>
        <w:pStyle w:val="Bibliography"/>
      </w:pPr>
      <w:r>
        <w:t xml:space="preserve">27. Virtanen P, Gommers R, Oliphant TE, Haberland M, Reddy T, Cournapeau D, et al. SciPy 1.0: fundamental algorithms for scientific computing in Python. Nat Methods. 2020;17:261–72.</w:t>
      </w:r>
    </w:p>
    <w:bookmarkEnd w:id="114"/>
    <w:bookmarkStart w:id="116" w:name="ref-ydSnvH5h"/>
    <w:p>
      <w:pPr>
        <w:pStyle w:val="Bibliography"/>
      </w:pPr>
      <w:r>
        <w:t xml:space="preserve">28.</w:t>
      </w:r>
      <w:r>
        <w:t xml:space="preserve"> </w:t>
      </w:r>
      <w:hyperlink r:id="rId115">
        <w:r>
          <w:rPr>
            <w:rStyle w:val="Hyperlink"/>
          </w:rPr>
          <w:t xml:space="preserve">https://w.wiki/_K2r</w:t>
        </w:r>
      </w:hyperlink>
      <w:r>
        <w:t xml:space="preserve">.</w:t>
      </w:r>
    </w:p>
    <w:bookmarkEnd w:id="116"/>
    <w:bookmarkStart w:id="117" w:name="ref-v85zR2Z2"/>
    <w:p>
      <w:pPr>
        <w:pStyle w:val="Bibliography"/>
      </w:pPr>
      <w:r>
        <w:t xml:space="preserve">29. McCormick M, Kaszynski A, Musy M, Remedios A, Bane Sullivan, Chen D, et al. InsightSoftwareConsortium/itkwidgets: itkwidgets 0.32.0. Zenodo; 2020.</w:t>
      </w:r>
    </w:p>
    <w:bookmarkEnd w:id="117"/>
    <w:bookmarkStart w:id="118" w:name="ref-E4OYV0qi"/>
    <w:p>
      <w:pPr>
        <w:pStyle w:val="Bibliography"/>
      </w:pPr>
      <w:r>
        <w:t xml:space="preserve">30. Seabold S, Perktold J. statsmodels: Econometric and statistical modeling with python. In: 9th Python in Science Conference. 2010.</w:t>
      </w:r>
    </w:p>
    <w:bookmarkEnd w:id="118"/>
    <w:bookmarkStart w:id="119" w:name="ref-OiM2HfsY"/>
    <w:p>
      <w:pPr>
        <w:pStyle w:val="Bibliography"/>
      </w:pPr>
      <w:r>
        <w:t xml:space="preserve">31. van der Walt S, Colbert SC, Varoquaux G. The NumPy Array: A Structure for Efficient Numerical Computation. Comput Sci Eng. 2011;13:22–30.</w:t>
      </w:r>
    </w:p>
    <w:bookmarkEnd w:id="119"/>
    <w:bookmarkStart w:id="120" w:name="ref-Fkmz2cmo"/>
    <w:p>
      <w:pPr>
        <w:pStyle w:val="Bibliography"/>
      </w:pPr>
      <w:r>
        <w:t xml:space="preserve">32. Schindelin J, Arganda-Carreras I, Frise E, Kaynig V, Longair M, Pietzsch T, et al. Fiji: an open-source platform for biological-image analysis. Nat Methods. 2012;9:676–82.</w:t>
      </w:r>
    </w:p>
    <w:bookmarkEnd w:id="120"/>
    <w:bookmarkStart w:id="121"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w:t>
      </w:r>
    </w:p>
    <w:bookmarkEnd w:id="121"/>
    <w:bookmarkStart w:id="122" w:name="ref-1Egw08k0d"/>
    <w:p>
      <w:pPr>
        <w:pStyle w:val="Bibliography"/>
      </w:pPr>
      <w:r>
        <w:t xml:space="preserve">34. Di Angelo L, Di Stefano P, Bernardi S, Continenza MA. A new computational method for automatic dental measurement: The case of maxillary central incisor. Computers in Biology and Medicine. 2016;70:202–9.</w:t>
      </w:r>
    </w:p>
    <w:bookmarkEnd w:id="122"/>
    <w:bookmarkStart w:id="123" w:name="ref-RxErLYuw"/>
    <w:p>
      <w:pPr>
        <w:pStyle w:val="Bibliography"/>
      </w:pPr>
      <w:r>
        <w:t xml:space="preserve">35. Peters OA, Arias A, Paqué F. A Micro–computed Tomographic Assessment of Root Canal Preparation with a Novel Instrument, TRUShape, in Mesial Roots of Mandibular Molars. Journal of Endodontics. 2015;41:1545–50.</w:t>
      </w:r>
    </w:p>
    <w:bookmarkEnd w:id="123"/>
    <w:bookmarkStart w:id="124" w:name="ref-Q20Bxdsr"/>
    <w:p>
      <w:pPr>
        <w:pStyle w:val="Bibliography"/>
      </w:pPr>
      <w:r>
        <w:t xml:space="preserve">36. Jupyter P, Bussonnier M, Forde J, Freeman J, Granger B, Head T, et al. Binder 2.0 - Reproducible, interactive, sharable environments for science at scale. In. Austin, Texas; 2018. pp. 113–20.</w:t>
      </w:r>
    </w:p>
    <w:bookmarkEnd w:id="124"/>
    <w:bookmarkStart w:id="126" w:name="ref-10OKzEtEb"/>
    <w:p>
      <w:pPr>
        <w:pStyle w:val="Bibliography"/>
      </w:pPr>
      <w:r>
        <w:t xml:space="preserve">37. Fedlex.</w:t>
      </w:r>
      <w:r>
        <w:t xml:space="preserve"> </w:t>
      </w:r>
      <w:hyperlink r:id="rId125">
        <w:r>
          <w:rPr>
            <w:rStyle w:val="Hyperlink"/>
          </w:rPr>
          <w:t xml:space="preserve">https://www.fedlex.admin.ch/eli/cc/2013/617/en</w:t>
        </w:r>
      </w:hyperlink>
      <w:r>
        <w:t xml:space="preserve">. Accessed 25 Jan 2022.</w:t>
      </w:r>
    </w:p>
    <w:bookmarkEnd w:id="126"/>
    <w:bookmarkEnd w:id="12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image" Id="rId40" Target="media/rId40.png" /><Relationship Type="http://schemas.openxmlformats.org/officeDocument/2006/relationships/hyperlink" Id="rId73" Target="https://docs.scipy.org/doc/scipy-0.14.0/reference/generated/scipy.ndimage.morphology.distance_transform_edt.html" TargetMode="External" /><Relationship Type="http://schemas.openxmlformats.org/officeDocument/2006/relationships/hyperlink" Id="rId55" Target="https://docs.scipy.org/doc/scipy/reference/generated/scipy.ndimage.find_objects.html" TargetMode="External" /><Relationship Type="http://schemas.openxmlformats.org/officeDocument/2006/relationships/hyperlink" Id="rId69" Target="https://docs.scipy.org/doc/scipy/reference/generated/scipy.ndimage.label.html" TargetMode="External" /><Relationship Type="http://schemas.openxmlformats.org/officeDocument/2006/relationships/hyperlink" Id="rId20" Target="https://doi.org/10.1186/s12903-021-01551-x" TargetMode="External" /><Relationship Type="http://schemas.openxmlformats.org/officeDocument/2006/relationships/hyperlink" Id="rId47" Target="https://formlabs.com/" TargetMode="External" /><Relationship Type="http://schemas.openxmlformats.org/officeDocument/2006/relationships/hyperlink" Id="rId46" Target="https://formlabs.com/3d-printers/form-2/" TargetMode="External" /><Relationship Type="http://schemas.openxmlformats.org/officeDocument/2006/relationships/hyperlink" Id="rId48" Target="https://git.io/JJbAZ" TargetMode="External" /><Relationship Type="http://schemas.openxmlformats.org/officeDocument/2006/relationships/hyperlink" Id="rId32" Target="https://github.com/RuslanHlushchuk" TargetMode="External" /><Relationship Type="http://schemas.openxmlformats.org/officeDocument/2006/relationships/hyperlink" Id="rId86" Target="https://github.com/TomoGraphics/Hol3Drs/blob/master/STL/tooth_holder3.stl" TargetMode="External" /><Relationship Type="http://schemas.openxmlformats.org/officeDocument/2006/relationships/hyperlink" Id="rId28" Target="https://github.com/habi" TargetMode="External" /><Relationship Type="http://schemas.openxmlformats.org/officeDocument/2006/relationships/hyperlink" Id="rId65" Target="https://github.com/habi/zmk-tooth-cohort-method-manuscript/blob/master/content/images/tooth045.mp4?raw=true" TargetMode="External" /><Relationship Type="http://schemas.openxmlformats.org/officeDocument/2006/relationships/hyperlink" Id="rId21" Target="https://github.com/habi/zmk-tooth-cohort-method-manuscript/compare/6d0a6402c44cb9745875171d2d33c37b4d7fe4be...6a1e2d41ddf30e826b75e71aab536fa3b5a28191" TargetMode="External" /><Relationship Type="http://schemas.openxmlformats.org/officeDocument/2006/relationships/hyperlink" Id="rId34" Target="https://github.com/habi/zmk-tooth-cohort-method-manuscript/issues" TargetMode="External" /><Relationship Type="http://schemas.openxmlformats.org/officeDocument/2006/relationships/hyperlink" Id="rId23" Target="https://github.com/habi/zmk-tooth-cohort-method-manuscript/tree/6a1e2d41ddf30e826b75e71aab536fa3b5a28191" TargetMode="External" /><Relationship Type="http://schemas.openxmlformats.org/officeDocument/2006/relationships/hyperlink" Id="rId77" Target="https://github.com/habi/zmk-tooth-cohort/" TargetMode="External" /><Relationship Type="http://schemas.openxmlformats.org/officeDocument/2006/relationships/hyperlink" Id="rId76" Target="https://github.com/habi/zmk-tooth-cohort/blob/master/README.md" TargetMode="External" /><Relationship Type="http://schemas.openxmlformats.org/officeDocument/2006/relationships/hyperlink" Id="rId22" Target="https://habi.github.io/zmk-tooth-cohort-method-manuscript/v/6a1e2d41ddf30e826b75e71aab536fa3b5a28191/" TargetMode="External" /><Relationship Type="http://schemas.openxmlformats.org/officeDocument/2006/relationships/hyperlink" Id="rId75" Target="https://mybinder.org/v2/gh/habi/zmk-tooth-cohort/master?filepath=ToothAnalysis.ipynb" TargetMode="External" /><Relationship Type="http://schemas.openxmlformats.org/officeDocument/2006/relationships/hyperlink" Id="rId33" Target="https://orcid.org/0000-0002-4044-1893" TargetMode="External" /><Relationship Type="http://schemas.openxmlformats.org/officeDocument/2006/relationships/hyperlink" Id="rId31" Target="https://orcid.org/0000-0002-6722-8996" TargetMode="External" /><Relationship Type="http://schemas.openxmlformats.org/officeDocument/2006/relationships/hyperlink" Id="rId26" Target="https://orcid.org/0000-0003-3388-9187" TargetMode="External" /><Relationship Type="http://schemas.openxmlformats.org/officeDocument/2006/relationships/hyperlink" Id="rId59" Target="https://scikit-image.org/docs/dev/api/skimage.morphology.html#skimage.morphology.remove_small_holes" TargetMode="External" /><Relationship Type="http://schemas.openxmlformats.org/officeDocument/2006/relationships/hyperlink" Id="rId54" Target="https://scikit-image.org/docs/dev/api/skimage.morphology.html#skimage.morphology.remove_small_objects" TargetMode="External" /><Relationship Type="http://schemas.openxmlformats.org/officeDocument/2006/relationships/hyperlink" Id="rId58" Target="https://scikit-image.org/docs/dev/api/skimage.segmentation.html#skimage.segmentation.clear_border" TargetMode="External" /><Relationship Type="http://schemas.openxmlformats.org/officeDocument/2006/relationships/hyperlink" Id="rId30" Target="https://twitter.com/habi" TargetMode="External" /><Relationship Type="http://schemas.openxmlformats.org/officeDocument/2006/relationships/hyperlink" Id="rId115" Target="https://w.wiki/_K2r" TargetMode="External" /><Relationship Type="http://schemas.openxmlformats.org/officeDocument/2006/relationships/hyperlink" Id="rId45" Target="https://www.bruker.com/products/microtomography.html" TargetMode="External" /><Relationship Type="http://schemas.openxmlformats.org/officeDocument/2006/relationships/hyperlink" Id="rId44" Target="https://www.bruker.com/products/microtomography/micro-ct-for-sample-scanning/skyscan-1272/overview.html" TargetMode="External" /><Relationship Type="http://schemas.openxmlformats.org/officeDocument/2006/relationships/hyperlink" Id="rId125" Target="https://www.fedlex.admin.ch/eli/cc/2013/617/en" TargetMode="External" /><Relationship Type="http://schemas.openxmlformats.org/officeDocument/2006/relationships/hyperlink" Id="rId66" Target="https://www.statsmodels.org/devel/generated/statsmodels.nonparametric.smoothers_lowess.lowess.html" TargetMode="External" /><Relationship Type="http://schemas.openxmlformats.org/officeDocument/2006/relationships/hyperlink" Id="rId35"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73" Target="https://docs.scipy.org/doc/scipy-0.14.0/reference/generated/scipy.ndimage.morphology.distance_transform_edt.html" TargetMode="External" /><Relationship Type="http://schemas.openxmlformats.org/officeDocument/2006/relationships/hyperlink" Id="rId55" Target="https://docs.scipy.org/doc/scipy/reference/generated/scipy.ndimage.find_objects.html" TargetMode="External" /><Relationship Type="http://schemas.openxmlformats.org/officeDocument/2006/relationships/hyperlink" Id="rId69" Target="https://docs.scipy.org/doc/scipy/reference/generated/scipy.ndimage.label.html" TargetMode="External" /><Relationship Type="http://schemas.openxmlformats.org/officeDocument/2006/relationships/hyperlink" Id="rId20" Target="https://doi.org/10.1186/s12903-021-01551-x" TargetMode="External" /><Relationship Type="http://schemas.openxmlformats.org/officeDocument/2006/relationships/hyperlink" Id="rId47" Target="https://formlabs.com/" TargetMode="External" /><Relationship Type="http://schemas.openxmlformats.org/officeDocument/2006/relationships/hyperlink" Id="rId46" Target="https://formlabs.com/3d-printers/form-2/" TargetMode="External" /><Relationship Type="http://schemas.openxmlformats.org/officeDocument/2006/relationships/hyperlink" Id="rId48" Target="https://git.io/JJbAZ" TargetMode="External" /><Relationship Type="http://schemas.openxmlformats.org/officeDocument/2006/relationships/hyperlink" Id="rId32" Target="https://github.com/RuslanHlushchuk" TargetMode="External" /><Relationship Type="http://schemas.openxmlformats.org/officeDocument/2006/relationships/hyperlink" Id="rId86" Target="https://github.com/TomoGraphics/Hol3Drs/blob/master/STL/tooth_holder3.stl" TargetMode="External" /><Relationship Type="http://schemas.openxmlformats.org/officeDocument/2006/relationships/hyperlink" Id="rId28" Target="https://github.com/habi" TargetMode="External" /><Relationship Type="http://schemas.openxmlformats.org/officeDocument/2006/relationships/hyperlink" Id="rId65" Target="https://github.com/habi/zmk-tooth-cohort-method-manuscript/blob/master/content/images/tooth045.mp4?raw=true" TargetMode="External" /><Relationship Type="http://schemas.openxmlformats.org/officeDocument/2006/relationships/hyperlink" Id="rId21" Target="https://github.com/habi/zmk-tooth-cohort-method-manuscript/compare/6d0a6402c44cb9745875171d2d33c37b4d7fe4be...6a1e2d41ddf30e826b75e71aab536fa3b5a28191" TargetMode="External" /><Relationship Type="http://schemas.openxmlformats.org/officeDocument/2006/relationships/hyperlink" Id="rId34" Target="https://github.com/habi/zmk-tooth-cohort-method-manuscript/issues" TargetMode="External" /><Relationship Type="http://schemas.openxmlformats.org/officeDocument/2006/relationships/hyperlink" Id="rId23" Target="https://github.com/habi/zmk-tooth-cohort-method-manuscript/tree/6a1e2d41ddf30e826b75e71aab536fa3b5a28191" TargetMode="External" /><Relationship Type="http://schemas.openxmlformats.org/officeDocument/2006/relationships/hyperlink" Id="rId77" Target="https://github.com/habi/zmk-tooth-cohort/" TargetMode="External" /><Relationship Type="http://schemas.openxmlformats.org/officeDocument/2006/relationships/hyperlink" Id="rId76" Target="https://github.com/habi/zmk-tooth-cohort/blob/master/README.md" TargetMode="External" /><Relationship Type="http://schemas.openxmlformats.org/officeDocument/2006/relationships/hyperlink" Id="rId22" Target="https://habi.github.io/zmk-tooth-cohort-method-manuscript/v/6a1e2d41ddf30e826b75e71aab536fa3b5a28191/" TargetMode="External" /><Relationship Type="http://schemas.openxmlformats.org/officeDocument/2006/relationships/hyperlink" Id="rId75" Target="https://mybinder.org/v2/gh/habi/zmk-tooth-cohort/master?filepath=ToothAnalysis.ipynb" TargetMode="External" /><Relationship Type="http://schemas.openxmlformats.org/officeDocument/2006/relationships/hyperlink" Id="rId33" Target="https://orcid.org/0000-0002-4044-1893" TargetMode="External" /><Relationship Type="http://schemas.openxmlformats.org/officeDocument/2006/relationships/hyperlink" Id="rId31" Target="https://orcid.org/0000-0002-6722-8996" TargetMode="External" /><Relationship Type="http://schemas.openxmlformats.org/officeDocument/2006/relationships/hyperlink" Id="rId26" Target="https://orcid.org/0000-0003-3388-9187" TargetMode="External" /><Relationship Type="http://schemas.openxmlformats.org/officeDocument/2006/relationships/hyperlink" Id="rId59" Target="https://scikit-image.org/docs/dev/api/skimage.morphology.html#skimage.morphology.remove_small_holes" TargetMode="External" /><Relationship Type="http://schemas.openxmlformats.org/officeDocument/2006/relationships/hyperlink" Id="rId54" Target="https://scikit-image.org/docs/dev/api/skimage.morphology.html#skimage.morphology.remove_small_objects" TargetMode="External" /><Relationship Type="http://schemas.openxmlformats.org/officeDocument/2006/relationships/hyperlink" Id="rId58" Target="https://scikit-image.org/docs/dev/api/skimage.segmentation.html#skimage.segmentation.clear_border" TargetMode="External" /><Relationship Type="http://schemas.openxmlformats.org/officeDocument/2006/relationships/hyperlink" Id="rId30" Target="https://twitter.com/habi" TargetMode="External" /><Relationship Type="http://schemas.openxmlformats.org/officeDocument/2006/relationships/hyperlink" Id="rId115" Target="https://w.wiki/_K2r" TargetMode="External" /><Relationship Type="http://schemas.openxmlformats.org/officeDocument/2006/relationships/hyperlink" Id="rId45" Target="https://www.bruker.com/products/microtomography.html" TargetMode="External" /><Relationship Type="http://schemas.openxmlformats.org/officeDocument/2006/relationships/hyperlink" Id="rId44" Target="https://www.bruker.com/products/microtomography/micro-ct-for-sample-scanning/skyscan-1272/overview.html" TargetMode="External" /><Relationship Type="http://schemas.openxmlformats.org/officeDocument/2006/relationships/hyperlink" Id="rId125" Target="https://www.fedlex.admin.ch/eli/cc/2013/617/en" TargetMode="External" /><Relationship Type="http://schemas.openxmlformats.org/officeDocument/2006/relationships/hyperlink" Id="rId66" Target="https://www.statsmodels.org/devel/generated/statsmodels.nonparametric.smoothers_lowess.lowess.html" TargetMode="External" /><Relationship Type="http://schemas.openxmlformats.org/officeDocument/2006/relationships/hyperlink" Id="rId35"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2022-01-25T14:17:00Z</dcterms:created>
  <dcterms:modified xsi:type="dcterms:W3CDTF">2022-01-25T14:17:00Z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2022-01-25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