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left"/>
        <w:rPr>
          <w:color w:val="000000"/>
        </w:rPr>
      </w:pPr>
      <w:r w:rsidDel="00000000" w:rsidR="00000000" w:rsidRPr="00000000">
        <w:rPr>
          <w:rtl w:val="0"/>
        </w:rPr>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before="720" w:line="276" w:lineRule="auto"/>
        <w:jc w:val="center"/>
        <w:rPr/>
      </w:pPr>
      <w:bookmarkStart w:colFirst="0" w:colLast="0" w:name="_t407xxhvh3jg" w:id="0"/>
      <w:bookmarkEnd w:id="0"/>
      <w:r w:rsidDel="00000000" w:rsidR="00000000" w:rsidRPr="00000000">
        <w:rPr>
          <w:color w:val="000000"/>
          <w:sz w:val="66"/>
          <w:szCs w:val="66"/>
          <w:rtl w:val="0"/>
        </w:rPr>
        <w:t xml:space="preserve">Credit Card Customer Segmentation Using K Means Clustering Report</w:t>
      </w: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before="200" w:line="312" w:lineRule="auto"/>
        <w:jc w:val="left"/>
        <w:rPr/>
      </w:pPr>
      <w:r w:rsidDel="00000000" w:rsidR="00000000" w:rsidRPr="00000000">
        <w:rPr>
          <w:rtl w:val="0"/>
        </w:rPr>
      </w:r>
    </w:p>
    <w:p w:rsidR="00000000" w:rsidDel="00000000" w:rsidP="00000000" w:rsidRDefault="00000000" w:rsidRPr="00000000" w14:paraId="00000004">
      <w:pPr>
        <w:pStyle w:val="Heading1"/>
        <w:keepNext w:val="0"/>
        <w:keepLines w:val="0"/>
        <w:widowControl w:val="0"/>
        <w:jc w:val="left"/>
        <w:rPr>
          <w:i w:val="1"/>
          <w:color w:val="000000"/>
        </w:rPr>
      </w:pPr>
      <w:bookmarkStart w:colFirst="0" w:colLast="0" w:name="_c3yklfr3tmfs" w:id="1"/>
      <w:bookmarkEnd w:id="1"/>
      <w:r w:rsidDel="00000000" w:rsidR="00000000" w:rsidRPr="00000000">
        <w:rPr>
          <w:color w:val="000000"/>
          <w:rtl w:val="0"/>
        </w:rPr>
        <w:t xml:space="preserve">Overview</w:t>
      </w:r>
      <w:r w:rsidDel="00000000" w:rsidR="00000000" w:rsidRPr="00000000">
        <w:rPr>
          <w:rtl w:val="0"/>
        </w:rPr>
      </w:r>
    </w:p>
    <w:p w:rsidR="00000000" w:rsidDel="00000000" w:rsidP="00000000" w:rsidRDefault="00000000" w:rsidRPr="00000000" w14:paraId="00000005">
      <w:pPr>
        <w:widowControl w:val="0"/>
        <w:jc w:val="left"/>
        <w:rPr>
          <w:color w:val="000000"/>
        </w:rPr>
      </w:pPr>
      <w:r w:rsidDel="00000000" w:rsidR="00000000" w:rsidRPr="00000000">
        <w:rPr>
          <w:color w:val="000000"/>
          <w:rtl w:val="0"/>
        </w:rPr>
        <w:t xml:space="preserve">This project aimed to segment credit card customers into distinct groups based on their spending and payment behavior. The ultimate goal is to help businesses understand customer profiles and tailor strategies accordingly for improved customer relationship management and targeted marketing.</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before="200" w:line="312" w:lineRule="auto"/>
        <w:jc w:val="left"/>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before="200" w:line="312" w:lineRule="auto"/>
        <w:jc w:val="left"/>
        <w:rPr>
          <w:color w:val="000000"/>
        </w:rPr>
      </w:pPr>
      <w:r w:rsidDel="00000000" w:rsidR="00000000" w:rsidRPr="00000000">
        <w:rPr>
          <w:rtl w:val="0"/>
        </w:rPr>
      </w:r>
    </w:p>
    <w:p w:rsidR="00000000" w:rsidDel="00000000" w:rsidP="00000000" w:rsidRDefault="00000000" w:rsidRPr="00000000" w14:paraId="00000008">
      <w:pPr>
        <w:pStyle w:val="Heading1"/>
        <w:keepNext w:val="0"/>
        <w:keepLines w:val="0"/>
        <w:widowControl w:val="0"/>
        <w:jc w:val="left"/>
        <w:rPr/>
      </w:pPr>
      <w:bookmarkStart w:colFirst="0" w:colLast="0" w:name="_rzeea0rapx7y" w:id="2"/>
      <w:bookmarkEnd w:id="2"/>
      <w:r w:rsidDel="00000000" w:rsidR="00000000" w:rsidRPr="00000000">
        <w:rPr>
          <w:color w:val="000000"/>
          <w:rtl w:val="0"/>
        </w:rPr>
        <w:t xml:space="preserve">Methodology Overview </w:t>
      </w:r>
      <w:r w:rsidDel="00000000" w:rsidR="00000000" w:rsidRPr="00000000">
        <w:rPr>
          <w:rtl w:val="0"/>
        </w:rPr>
      </w:r>
    </w:p>
    <w:p w:rsidR="00000000" w:rsidDel="00000000" w:rsidP="00000000" w:rsidRDefault="00000000" w:rsidRPr="00000000" w14:paraId="00000009">
      <w:pPr>
        <w:widowControl w:val="0"/>
        <w:jc w:val="left"/>
        <w:rPr>
          <w:color w:val="000000"/>
        </w:rPr>
      </w:pPr>
      <w:r w:rsidDel="00000000" w:rsidR="00000000" w:rsidRPr="00000000">
        <w:rPr>
          <w:color w:val="000000"/>
          <w:rtl w:val="0"/>
        </w:rPr>
        <w:t xml:space="preserve">To segment the customers, I followed a structured and analytical pipeline involving data preparation, feature transformation, and clustering. Here's a high-level overview of the steps followed:</w:t>
      </w:r>
    </w:p>
    <w:p w:rsidR="00000000" w:rsidDel="00000000" w:rsidP="00000000" w:rsidRDefault="00000000" w:rsidRPr="00000000" w14:paraId="0000000A">
      <w:pPr>
        <w:widowControl w:val="0"/>
        <w:jc w:val="left"/>
        <w:rPr>
          <w:b w:val="1"/>
          <w:color w:val="000000"/>
        </w:rPr>
      </w:pPr>
      <w:r w:rsidDel="00000000" w:rsidR="00000000" w:rsidRPr="00000000">
        <w:rPr>
          <w:color w:val="000000"/>
          <w:rtl w:val="0"/>
        </w:rPr>
        <w:br w:type="textWrapping"/>
      </w:r>
      <w:r w:rsidDel="00000000" w:rsidR="00000000" w:rsidRPr="00000000">
        <w:rPr>
          <w:b w:val="1"/>
          <w:color w:val="000000"/>
          <w:rtl w:val="0"/>
        </w:rPr>
        <w:t xml:space="preserve">Data Loading &amp; Cleaning</w:t>
      </w:r>
    </w:p>
    <w:p w:rsidR="00000000" w:rsidDel="00000000" w:rsidP="00000000" w:rsidRDefault="00000000" w:rsidRPr="00000000" w14:paraId="0000000B">
      <w:pPr>
        <w:widowControl w:val="0"/>
        <w:numPr>
          <w:ilvl w:val="0"/>
          <w:numId w:val="12"/>
        </w:numPr>
        <w:spacing w:after="0" w:afterAutospacing="0"/>
        <w:ind w:left="720" w:hanging="360"/>
        <w:jc w:val="left"/>
        <w:rPr>
          <w:color w:val="000000"/>
          <w:u w:val="none"/>
        </w:rPr>
      </w:pPr>
      <w:r w:rsidDel="00000000" w:rsidR="00000000" w:rsidRPr="00000000">
        <w:rPr>
          <w:color w:val="000000"/>
          <w:rtl w:val="0"/>
        </w:rPr>
        <w:t xml:space="preserve">Loaded the Credit Card Dataset from Kaggle.</w:t>
      </w:r>
    </w:p>
    <w:p w:rsidR="00000000" w:rsidDel="00000000" w:rsidP="00000000" w:rsidRDefault="00000000" w:rsidRPr="00000000" w14:paraId="0000000C">
      <w:pPr>
        <w:widowControl w:val="0"/>
        <w:numPr>
          <w:ilvl w:val="0"/>
          <w:numId w:val="12"/>
        </w:numPr>
        <w:spacing w:after="0" w:afterAutospacing="0" w:before="0" w:beforeAutospacing="0"/>
        <w:ind w:left="720" w:hanging="360"/>
        <w:jc w:val="left"/>
        <w:rPr>
          <w:color w:val="000000"/>
          <w:u w:val="none"/>
        </w:rPr>
      </w:pPr>
      <w:r w:rsidDel="00000000" w:rsidR="00000000" w:rsidRPr="00000000">
        <w:rPr>
          <w:color w:val="000000"/>
          <w:rtl w:val="0"/>
        </w:rPr>
        <w:t xml:space="preserve">Removed duplicate entries.</w:t>
      </w:r>
    </w:p>
    <w:p w:rsidR="00000000" w:rsidDel="00000000" w:rsidP="00000000" w:rsidRDefault="00000000" w:rsidRPr="00000000" w14:paraId="0000000D">
      <w:pPr>
        <w:widowControl w:val="0"/>
        <w:numPr>
          <w:ilvl w:val="0"/>
          <w:numId w:val="12"/>
        </w:numPr>
        <w:spacing w:before="0" w:beforeAutospacing="0"/>
        <w:ind w:left="720" w:hanging="360"/>
        <w:jc w:val="left"/>
        <w:rPr>
          <w:color w:val="000000"/>
          <w:u w:val="none"/>
        </w:rPr>
      </w:pPr>
      <w:r w:rsidDel="00000000" w:rsidR="00000000" w:rsidRPr="00000000">
        <w:rPr>
          <w:color w:val="000000"/>
          <w:rtl w:val="0"/>
        </w:rPr>
        <w:t xml:space="preserve">Handled missing values using KNN Imputer, which intelligently fills in missing numeric data.</w:t>
      </w:r>
    </w:p>
    <w:p w:rsidR="00000000" w:rsidDel="00000000" w:rsidP="00000000" w:rsidRDefault="00000000" w:rsidRPr="00000000" w14:paraId="0000000E">
      <w:pPr>
        <w:widowControl w:val="0"/>
        <w:ind w:left="720" w:hanging="360"/>
        <w:jc w:val="left"/>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widowControl w:val="0"/>
        <w:jc w:val="left"/>
        <w:rPr>
          <w:b w:val="1"/>
          <w:color w:val="000000"/>
        </w:rPr>
      </w:pPr>
      <w:r w:rsidDel="00000000" w:rsidR="00000000" w:rsidRPr="00000000">
        <w:rPr>
          <w:b w:val="1"/>
          <w:color w:val="000000"/>
          <w:rtl w:val="0"/>
        </w:rPr>
        <w:t xml:space="preserve">Outlier Removal</w:t>
      </w:r>
    </w:p>
    <w:p w:rsidR="00000000" w:rsidDel="00000000" w:rsidP="00000000" w:rsidRDefault="00000000" w:rsidRPr="00000000" w14:paraId="00000010">
      <w:pPr>
        <w:widowControl w:val="0"/>
        <w:numPr>
          <w:ilvl w:val="0"/>
          <w:numId w:val="7"/>
        </w:numPr>
        <w:ind w:left="720" w:hanging="360"/>
        <w:jc w:val="left"/>
        <w:rPr>
          <w:color w:val="000000"/>
          <w:u w:val="none"/>
        </w:rPr>
      </w:pPr>
      <w:r w:rsidDel="00000000" w:rsidR="00000000" w:rsidRPr="00000000">
        <w:rPr>
          <w:color w:val="000000"/>
          <w:rtl w:val="0"/>
        </w:rPr>
        <w:t xml:space="preserve">Detected and removed outliers using Local Outlier Factor (LOF) with a contamination rate of 5%. This step ensured clustering quality by removing noise and anomalies.</w:t>
      </w:r>
    </w:p>
    <w:p w:rsidR="00000000" w:rsidDel="00000000" w:rsidP="00000000" w:rsidRDefault="00000000" w:rsidRPr="00000000" w14:paraId="00000011">
      <w:pPr>
        <w:widowControl w:val="0"/>
        <w:ind w:left="720" w:hanging="360"/>
        <w:jc w:val="left"/>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widowControl w:val="0"/>
        <w:jc w:val="left"/>
        <w:rPr>
          <w:b w:val="1"/>
          <w:color w:val="000000"/>
        </w:rPr>
      </w:pPr>
      <w:r w:rsidDel="00000000" w:rsidR="00000000" w:rsidRPr="00000000">
        <w:rPr>
          <w:b w:val="1"/>
          <w:color w:val="000000"/>
          <w:rtl w:val="0"/>
        </w:rPr>
        <w:t xml:space="preserve">Feature Engineering</w:t>
      </w:r>
    </w:p>
    <w:p w:rsidR="00000000" w:rsidDel="00000000" w:rsidP="00000000" w:rsidRDefault="00000000" w:rsidRPr="00000000" w14:paraId="00000013">
      <w:pPr>
        <w:widowControl w:val="0"/>
        <w:numPr>
          <w:ilvl w:val="0"/>
          <w:numId w:val="6"/>
        </w:numPr>
        <w:spacing w:after="0" w:afterAutospacing="0"/>
        <w:ind w:left="720" w:hanging="360"/>
        <w:jc w:val="left"/>
        <w:rPr>
          <w:color w:val="000000"/>
          <w:u w:val="none"/>
        </w:rPr>
      </w:pPr>
      <w:r w:rsidDel="00000000" w:rsidR="00000000" w:rsidRPr="00000000">
        <w:rPr>
          <w:color w:val="000000"/>
          <w:rtl w:val="0"/>
        </w:rPr>
        <w:t xml:space="preserve">Created new features to better represent user behavior:</w:t>
      </w:r>
    </w:p>
    <w:p w:rsidR="00000000" w:rsidDel="00000000" w:rsidP="00000000" w:rsidRDefault="00000000" w:rsidRPr="00000000" w14:paraId="00000014">
      <w:pPr>
        <w:widowControl w:val="0"/>
        <w:numPr>
          <w:ilvl w:val="0"/>
          <w:numId w:val="8"/>
        </w:numPr>
        <w:spacing w:after="0" w:afterAutospacing="0" w:before="0" w:beforeAutospacing="0"/>
        <w:ind w:left="1440" w:hanging="360"/>
        <w:jc w:val="left"/>
        <w:rPr>
          <w:color w:val="000000"/>
          <w:u w:val="none"/>
        </w:rPr>
      </w:pPr>
      <w:r w:rsidDel="00000000" w:rsidR="00000000" w:rsidRPr="00000000">
        <w:rPr>
          <w:color w:val="000000"/>
          <w:rtl w:val="0"/>
        </w:rPr>
        <w:t xml:space="preserve">BALANCE_TO_LIMIT: Ratio of balance to credit limit.</w:t>
      </w:r>
    </w:p>
    <w:p w:rsidR="00000000" w:rsidDel="00000000" w:rsidP="00000000" w:rsidRDefault="00000000" w:rsidRPr="00000000" w14:paraId="00000015">
      <w:pPr>
        <w:widowControl w:val="0"/>
        <w:numPr>
          <w:ilvl w:val="0"/>
          <w:numId w:val="8"/>
        </w:numPr>
        <w:spacing w:after="0" w:afterAutospacing="0" w:before="0" w:beforeAutospacing="0"/>
        <w:ind w:left="1440" w:hanging="360"/>
        <w:jc w:val="left"/>
        <w:rPr>
          <w:color w:val="000000"/>
          <w:u w:val="none"/>
        </w:rPr>
      </w:pPr>
      <w:r w:rsidDel="00000000" w:rsidR="00000000" w:rsidRPr="00000000">
        <w:rPr>
          <w:color w:val="000000"/>
          <w:rtl w:val="0"/>
        </w:rPr>
        <w:t xml:space="preserve">PAYMENT_UTILIZATION: Ratio of payments to balance.</w:t>
      </w:r>
    </w:p>
    <w:p w:rsidR="00000000" w:rsidDel="00000000" w:rsidP="00000000" w:rsidRDefault="00000000" w:rsidRPr="00000000" w14:paraId="00000016">
      <w:pPr>
        <w:widowControl w:val="0"/>
        <w:numPr>
          <w:ilvl w:val="0"/>
          <w:numId w:val="8"/>
        </w:numPr>
        <w:spacing w:after="0" w:afterAutospacing="0" w:before="0" w:beforeAutospacing="0"/>
        <w:ind w:left="1440" w:hanging="360"/>
        <w:jc w:val="left"/>
        <w:rPr>
          <w:color w:val="000000"/>
          <w:u w:val="none"/>
        </w:rPr>
      </w:pPr>
      <w:r w:rsidDel="00000000" w:rsidR="00000000" w:rsidRPr="00000000">
        <w:rPr>
          <w:color w:val="000000"/>
          <w:rtl w:val="0"/>
        </w:rPr>
        <w:t xml:space="preserve">PURCHASE_INTENSITY: Product of total purchases and frequency.</w:t>
      </w:r>
    </w:p>
    <w:p w:rsidR="00000000" w:rsidDel="00000000" w:rsidP="00000000" w:rsidRDefault="00000000" w:rsidRPr="00000000" w14:paraId="00000017">
      <w:pPr>
        <w:widowControl w:val="0"/>
        <w:numPr>
          <w:ilvl w:val="0"/>
          <w:numId w:val="3"/>
        </w:numPr>
        <w:spacing w:before="0" w:beforeAutospacing="0"/>
        <w:ind w:left="1440" w:hanging="360"/>
        <w:jc w:val="left"/>
        <w:rPr>
          <w:color w:val="000000"/>
          <w:u w:val="none"/>
        </w:rPr>
      </w:pPr>
      <w:r w:rsidDel="00000000" w:rsidR="00000000" w:rsidRPr="00000000">
        <w:rPr>
          <w:color w:val="000000"/>
          <w:rtl w:val="0"/>
        </w:rPr>
        <w:t xml:space="preserve">CASH_ADVANCE_FREQUENCY: Ratio of cash advance transactions to purchases.</w:t>
      </w:r>
    </w:p>
    <w:p w:rsidR="00000000" w:rsidDel="00000000" w:rsidP="00000000" w:rsidRDefault="00000000" w:rsidRPr="00000000" w14:paraId="00000018">
      <w:pPr>
        <w:widowControl w:val="0"/>
        <w:ind w:left="0" w:firstLine="0"/>
        <w:jc w:val="left"/>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widowControl w:val="0"/>
        <w:jc w:val="left"/>
        <w:rPr>
          <w:b w:val="1"/>
          <w:color w:val="000000"/>
        </w:rPr>
      </w:pPr>
      <w:r w:rsidDel="00000000" w:rsidR="00000000" w:rsidRPr="00000000">
        <w:rPr>
          <w:b w:val="1"/>
          <w:color w:val="000000"/>
          <w:rtl w:val="0"/>
        </w:rPr>
        <w:t xml:space="preserve">Redundancy Reduction</w:t>
      </w:r>
    </w:p>
    <w:p w:rsidR="00000000" w:rsidDel="00000000" w:rsidP="00000000" w:rsidRDefault="00000000" w:rsidRPr="00000000" w14:paraId="0000001A">
      <w:pPr>
        <w:widowControl w:val="0"/>
        <w:numPr>
          <w:ilvl w:val="0"/>
          <w:numId w:val="15"/>
        </w:numPr>
        <w:ind w:left="720" w:hanging="360"/>
        <w:jc w:val="left"/>
        <w:rPr>
          <w:color w:val="000000"/>
          <w:u w:val="none"/>
        </w:rPr>
      </w:pPr>
      <w:r w:rsidDel="00000000" w:rsidR="00000000" w:rsidRPr="00000000">
        <w:rPr>
          <w:color w:val="000000"/>
          <w:rtl w:val="0"/>
        </w:rPr>
        <w:t xml:space="preserve">Removed highly correlated features (correlation &gt; 0.95) to avoid multicollinearity and improve clustering performance.</w:t>
      </w:r>
    </w:p>
    <w:p w:rsidR="00000000" w:rsidDel="00000000" w:rsidP="00000000" w:rsidRDefault="00000000" w:rsidRPr="00000000" w14:paraId="0000001B">
      <w:pPr>
        <w:widowControl w:val="0"/>
        <w:ind w:left="0" w:firstLine="0"/>
        <w:jc w:val="left"/>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widowControl w:val="0"/>
        <w:jc w:val="left"/>
        <w:rPr>
          <w:b w:val="1"/>
          <w:color w:val="000000"/>
        </w:rPr>
      </w:pPr>
      <w:r w:rsidDel="00000000" w:rsidR="00000000" w:rsidRPr="00000000">
        <w:rPr>
          <w:b w:val="1"/>
          <w:color w:val="000000"/>
          <w:rtl w:val="0"/>
        </w:rPr>
        <w:t xml:space="preserve">Transformation &amp; Scaling</w:t>
      </w:r>
    </w:p>
    <w:p w:rsidR="00000000" w:rsidDel="00000000" w:rsidP="00000000" w:rsidRDefault="00000000" w:rsidRPr="00000000" w14:paraId="0000001D">
      <w:pPr>
        <w:widowControl w:val="0"/>
        <w:numPr>
          <w:ilvl w:val="0"/>
          <w:numId w:val="5"/>
        </w:numPr>
        <w:spacing w:after="0" w:afterAutospacing="0"/>
        <w:ind w:left="720" w:hanging="360"/>
        <w:jc w:val="left"/>
        <w:rPr>
          <w:color w:val="000000"/>
          <w:u w:val="none"/>
        </w:rPr>
      </w:pPr>
      <w:r w:rsidDel="00000000" w:rsidR="00000000" w:rsidRPr="00000000">
        <w:rPr>
          <w:color w:val="000000"/>
          <w:rtl w:val="0"/>
        </w:rPr>
        <w:t xml:space="preserve">Applied Power Transformation (Yeo-Johnson) for normalization.</w:t>
      </w:r>
    </w:p>
    <w:p w:rsidR="00000000" w:rsidDel="00000000" w:rsidP="00000000" w:rsidRDefault="00000000" w:rsidRPr="00000000" w14:paraId="0000001E">
      <w:pPr>
        <w:widowControl w:val="0"/>
        <w:numPr>
          <w:ilvl w:val="0"/>
          <w:numId w:val="5"/>
        </w:numPr>
        <w:spacing w:before="0" w:beforeAutospacing="0"/>
        <w:ind w:left="720" w:hanging="360"/>
        <w:jc w:val="left"/>
        <w:rPr>
          <w:color w:val="000000"/>
          <w:u w:val="none"/>
        </w:rPr>
      </w:pPr>
      <w:r w:rsidDel="00000000" w:rsidR="00000000" w:rsidRPr="00000000">
        <w:rPr>
          <w:color w:val="000000"/>
          <w:rtl w:val="0"/>
        </w:rPr>
        <w:t xml:space="preserve">Scaled data using StandardScaler for uniformity.</w:t>
      </w:r>
    </w:p>
    <w:p w:rsidR="00000000" w:rsidDel="00000000" w:rsidP="00000000" w:rsidRDefault="00000000" w:rsidRPr="00000000" w14:paraId="0000001F">
      <w:pPr>
        <w:widowControl w:val="0"/>
        <w:ind w:left="0" w:firstLine="0"/>
        <w:jc w:val="left"/>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widowControl w:val="0"/>
        <w:jc w:val="left"/>
        <w:rPr>
          <w:b w:val="1"/>
          <w:color w:val="000000"/>
        </w:rPr>
      </w:pPr>
      <w:r w:rsidDel="00000000" w:rsidR="00000000" w:rsidRPr="00000000">
        <w:rPr>
          <w:b w:val="1"/>
          <w:color w:val="000000"/>
          <w:rtl w:val="0"/>
        </w:rPr>
        <w:t xml:space="preserve">Dimensionality Reduction</w:t>
      </w:r>
    </w:p>
    <w:p w:rsidR="00000000" w:rsidDel="00000000" w:rsidP="00000000" w:rsidRDefault="00000000" w:rsidRPr="00000000" w14:paraId="00000021">
      <w:pPr>
        <w:widowControl w:val="0"/>
        <w:numPr>
          <w:ilvl w:val="0"/>
          <w:numId w:val="10"/>
        </w:numPr>
        <w:spacing w:after="0" w:afterAutospacing="0"/>
        <w:ind w:left="720" w:hanging="360"/>
        <w:jc w:val="left"/>
        <w:rPr>
          <w:color w:val="000000"/>
          <w:u w:val="none"/>
        </w:rPr>
      </w:pPr>
      <w:r w:rsidDel="00000000" w:rsidR="00000000" w:rsidRPr="00000000">
        <w:rPr>
          <w:color w:val="000000"/>
          <w:rtl w:val="0"/>
        </w:rPr>
        <w:t xml:space="preserve">Reduced dimensionality in two stages:</w:t>
      </w:r>
    </w:p>
    <w:p w:rsidR="00000000" w:rsidDel="00000000" w:rsidP="00000000" w:rsidRDefault="00000000" w:rsidRPr="00000000" w14:paraId="00000022">
      <w:pPr>
        <w:widowControl w:val="0"/>
        <w:numPr>
          <w:ilvl w:val="0"/>
          <w:numId w:val="4"/>
        </w:numPr>
        <w:spacing w:after="0" w:afterAutospacing="0" w:before="0" w:beforeAutospacing="0"/>
        <w:ind w:left="1440" w:hanging="360"/>
        <w:jc w:val="left"/>
        <w:rPr>
          <w:color w:val="000000"/>
          <w:u w:val="none"/>
        </w:rPr>
      </w:pPr>
      <w:r w:rsidDel="00000000" w:rsidR="00000000" w:rsidRPr="00000000">
        <w:rPr>
          <w:color w:val="000000"/>
          <w:rtl w:val="0"/>
        </w:rPr>
        <w:t xml:space="preserve">PCA to retain 95% variance and remove noise.</w:t>
      </w:r>
    </w:p>
    <w:p w:rsidR="00000000" w:rsidDel="00000000" w:rsidP="00000000" w:rsidRDefault="00000000" w:rsidRPr="00000000" w14:paraId="00000023">
      <w:pPr>
        <w:widowControl w:val="0"/>
        <w:numPr>
          <w:ilvl w:val="0"/>
          <w:numId w:val="9"/>
        </w:numPr>
        <w:spacing w:before="0" w:beforeAutospacing="0"/>
        <w:ind w:left="1440" w:hanging="360"/>
        <w:jc w:val="left"/>
        <w:rPr>
          <w:color w:val="000000"/>
          <w:u w:val="none"/>
        </w:rPr>
      </w:pPr>
      <w:r w:rsidDel="00000000" w:rsidR="00000000" w:rsidRPr="00000000">
        <w:rPr>
          <w:color w:val="000000"/>
          <w:rtl w:val="0"/>
        </w:rPr>
        <w:t xml:space="preserve">UMAP to embed high-dimensional data into a 10-dimensional space suitable for clustering.</w:t>
      </w:r>
    </w:p>
    <w:p w:rsidR="00000000" w:rsidDel="00000000" w:rsidP="00000000" w:rsidRDefault="00000000" w:rsidRPr="00000000" w14:paraId="00000024">
      <w:pPr>
        <w:widowControl w:val="0"/>
        <w:ind w:left="0" w:firstLine="0"/>
        <w:jc w:val="left"/>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widowControl w:val="0"/>
        <w:jc w:val="left"/>
        <w:rPr>
          <w:b w:val="1"/>
          <w:color w:val="000000"/>
        </w:rPr>
      </w:pPr>
      <w:r w:rsidDel="00000000" w:rsidR="00000000" w:rsidRPr="00000000">
        <w:rPr>
          <w:b w:val="1"/>
          <w:color w:val="000000"/>
          <w:rtl w:val="0"/>
        </w:rPr>
        <w:t xml:space="preserve">Clustering using K means</w:t>
      </w:r>
    </w:p>
    <w:p w:rsidR="00000000" w:rsidDel="00000000" w:rsidP="00000000" w:rsidRDefault="00000000" w:rsidRPr="00000000" w14:paraId="00000026">
      <w:pPr>
        <w:widowControl w:val="0"/>
        <w:numPr>
          <w:ilvl w:val="0"/>
          <w:numId w:val="11"/>
        </w:numPr>
        <w:spacing w:after="0" w:afterAutospacing="0"/>
        <w:ind w:left="720" w:hanging="360"/>
        <w:jc w:val="left"/>
        <w:rPr>
          <w:color w:val="000000"/>
          <w:u w:val="none"/>
        </w:rPr>
      </w:pPr>
      <w:r w:rsidDel="00000000" w:rsidR="00000000" w:rsidRPr="00000000">
        <w:rPr>
          <w:color w:val="000000"/>
          <w:rtl w:val="0"/>
        </w:rPr>
        <w:t xml:space="preserve">Performed KMeans Clustering using k-means++ initialization and the elkan algorithm.</w:t>
      </w:r>
    </w:p>
    <w:p w:rsidR="00000000" w:rsidDel="00000000" w:rsidP="00000000" w:rsidRDefault="00000000" w:rsidRPr="00000000" w14:paraId="00000027">
      <w:pPr>
        <w:widowControl w:val="0"/>
        <w:numPr>
          <w:ilvl w:val="0"/>
          <w:numId w:val="11"/>
        </w:numPr>
        <w:spacing w:after="0" w:afterAutospacing="0" w:before="0" w:beforeAutospacing="0"/>
        <w:ind w:left="720" w:hanging="360"/>
        <w:jc w:val="left"/>
        <w:rPr>
          <w:color w:val="000000"/>
          <w:u w:val="none"/>
        </w:rPr>
      </w:pPr>
      <w:r w:rsidDel="00000000" w:rsidR="00000000" w:rsidRPr="00000000">
        <w:rPr>
          <w:color w:val="000000"/>
          <w:rtl w:val="0"/>
        </w:rPr>
        <w:t xml:space="preserve">Evaluated performance using Silhouette Score and Elbow Method for K values from 2 to 10.</w:t>
      </w:r>
    </w:p>
    <w:p w:rsidR="00000000" w:rsidDel="00000000" w:rsidP="00000000" w:rsidRDefault="00000000" w:rsidRPr="00000000" w14:paraId="00000028">
      <w:pPr>
        <w:widowControl w:val="0"/>
        <w:numPr>
          <w:ilvl w:val="0"/>
          <w:numId w:val="11"/>
        </w:numPr>
        <w:spacing w:after="0" w:afterAutospacing="0" w:before="0" w:beforeAutospacing="0"/>
        <w:ind w:left="720" w:hanging="360"/>
        <w:jc w:val="left"/>
        <w:rPr>
          <w:color w:val="000000"/>
          <w:u w:val="none"/>
        </w:rPr>
      </w:pPr>
      <w:r w:rsidDel="00000000" w:rsidR="00000000" w:rsidRPr="00000000">
        <w:rPr>
          <w:color w:val="000000"/>
          <w:rtl w:val="0"/>
        </w:rPr>
        <w:t xml:space="preserve">Selected K = 6 based on:</w:t>
      </w:r>
    </w:p>
    <w:p w:rsidR="00000000" w:rsidDel="00000000" w:rsidP="00000000" w:rsidRDefault="00000000" w:rsidRPr="00000000" w14:paraId="00000029">
      <w:pPr>
        <w:widowControl w:val="0"/>
        <w:numPr>
          <w:ilvl w:val="0"/>
          <w:numId w:val="2"/>
        </w:numPr>
        <w:spacing w:after="0" w:afterAutospacing="0" w:before="0" w:beforeAutospacing="0"/>
        <w:ind w:left="1440" w:hanging="360"/>
        <w:jc w:val="left"/>
        <w:rPr>
          <w:color w:val="000000"/>
          <w:u w:val="none"/>
        </w:rPr>
      </w:pPr>
      <w:r w:rsidDel="00000000" w:rsidR="00000000" w:rsidRPr="00000000">
        <w:rPr>
          <w:color w:val="000000"/>
          <w:rtl w:val="0"/>
        </w:rPr>
        <w:t xml:space="preserve">Highest Silhouette Score: 0.7765</w:t>
      </w:r>
    </w:p>
    <w:p w:rsidR="00000000" w:rsidDel="00000000" w:rsidP="00000000" w:rsidRDefault="00000000" w:rsidRPr="00000000" w14:paraId="0000002A">
      <w:pPr>
        <w:widowControl w:val="0"/>
        <w:numPr>
          <w:ilvl w:val="0"/>
          <w:numId w:val="2"/>
        </w:numPr>
        <w:spacing w:before="0" w:beforeAutospacing="0"/>
        <w:ind w:left="1440" w:hanging="360"/>
        <w:jc w:val="left"/>
        <w:rPr>
          <w:color w:val="000000"/>
          <w:u w:val="none"/>
        </w:rPr>
      </w:pPr>
      <w:r w:rsidDel="00000000" w:rsidR="00000000" w:rsidRPr="00000000">
        <w:rPr>
          <w:color w:val="000000"/>
          <w:rtl w:val="0"/>
        </w:rPr>
        <w:t xml:space="preserve">Inertia plot (Elbow Curve) suggesting the "knee" point at K=6.</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left"/>
        <w:rPr>
          <w:color w:val="00000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left"/>
        <w:rPr>
          <w:color w:val="00000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left"/>
        <w:rPr>
          <w:color w:val="000000"/>
        </w:rPr>
      </w:pPr>
      <w:r w:rsidDel="00000000" w:rsidR="00000000" w:rsidRPr="00000000">
        <w:rPr>
          <w:color w:val="000000"/>
        </w:rPr>
        <w:drawing>
          <wp:inline distB="114300" distT="114300" distL="114300" distR="114300">
            <wp:extent cx="5943600" cy="38735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1"/>
        <w:keepNext w:val="0"/>
        <w:keepLines w:val="0"/>
        <w:widowControl w:val="0"/>
        <w:jc w:val="left"/>
        <w:rPr>
          <w:color w:val="000000"/>
        </w:rPr>
      </w:pPr>
      <w:bookmarkStart w:colFirst="0" w:colLast="0" w:name="_mairzunxxaes" w:id="3"/>
      <w:bookmarkEnd w:id="3"/>
      <w:r w:rsidDel="00000000" w:rsidR="00000000" w:rsidRPr="00000000">
        <w:rPr>
          <w:rtl w:val="0"/>
        </w:rPr>
      </w:r>
    </w:p>
    <w:p w:rsidR="00000000" w:rsidDel="00000000" w:rsidP="00000000" w:rsidRDefault="00000000" w:rsidRPr="00000000" w14:paraId="0000002F">
      <w:pPr>
        <w:pStyle w:val="Heading1"/>
        <w:keepNext w:val="0"/>
        <w:keepLines w:val="0"/>
        <w:widowControl w:val="0"/>
        <w:jc w:val="left"/>
        <w:rPr>
          <w:color w:val="000000"/>
        </w:rPr>
      </w:pPr>
      <w:bookmarkStart w:colFirst="0" w:colLast="0" w:name="_1635n7c3gvdd"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pStyle w:val="Heading1"/>
        <w:keepNext w:val="0"/>
        <w:keepLines w:val="0"/>
        <w:widowControl w:val="0"/>
        <w:spacing w:after="240" w:before="240" w:lineRule="auto"/>
        <w:jc w:val="left"/>
        <w:rPr>
          <w:color w:val="000000"/>
        </w:rPr>
      </w:pPr>
      <w:bookmarkStart w:colFirst="0" w:colLast="0" w:name="_htvy0wn634oz" w:id="5"/>
      <w:bookmarkEnd w:id="5"/>
      <w:r w:rsidDel="00000000" w:rsidR="00000000" w:rsidRPr="00000000">
        <w:rPr>
          <w:color w:val="000000"/>
          <w:rtl w:val="0"/>
        </w:rPr>
        <w:t xml:space="preserve">Cluster profiles &amp; Key visualizations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left"/>
        <w:rPr>
          <w:color w:val="000000"/>
        </w:rPr>
      </w:pPr>
      <w:r w:rsidDel="00000000" w:rsidR="00000000" w:rsidRPr="00000000">
        <w:rPr>
          <w:color w:val="000000"/>
          <w:rtl w:val="0"/>
        </w:rPr>
        <w:t xml:space="preserve">To visualize the clustering results, the high-dimensional feature space was projected into two dimensions using UMAP, enabling a clear representation of the six customer segments. The scatter plot below illustrates the distribution of customers across these clusters.</w:t>
      </w:r>
    </w:p>
    <w:p w:rsidR="00000000" w:rsidDel="00000000" w:rsidP="00000000" w:rsidRDefault="00000000" w:rsidRPr="00000000" w14:paraId="00000034">
      <w:pPr>
        <w:jc w:val="left"/>
        <w:rPr>
          <w:color w:val="000000"/>
        </w:rPr>
      </w:pPr>
      <w:r w:rsidDel="00000000" w:rsidR="00000000" w:rsidRPr="00000000">
        <w:rPr>
          <w:rtl w:val="0"/>
        </w:rPr>
      </w:r>
    </w:p>
    <w:p w:rsidR="00000000" w:rsidDel="00000000" w:rsidP="00000000" w:rsidRDefault="00000000" w:rsidRPr="00000000" w14:paraId="00000035">
      <w:pPr>
        <w:jc w:val="left"/>
        <w:rPr>
          <w:color w:val="000000"/>
        </w:rPr>
      </w:pPr>
      <w:r w:rsidDel="00000000" w:rsidR="00000000" w:rsidRPr="00000000">
        <w:rPr>
          <w:color w:val="000000"/>
        </w:rPr>
        <w:drawing>
          <wp:inline distB="114300" distT="114300" distL="114300" distR="114300">
            <wp:extent cx="5943600" cy="38481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1"/>
        <w:keepNext w:val="0"/>
        <w:keepLines w:val="0"/>
        <w:widowControl w:val="0"/>
        <w:jc w:val="left"/>
        <w:rPr>
          <w:color w:val="000000"/>
        </w:rPr>
      </w:pPr>
      <w:bookmarkStart w:colFirst="0" w:colLast="0" w:name="_hrd3q0i2028o" w:id="6"/>
      <w:bookmarkEnd w:id="6"/>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jc w:val="left"/>
        <w:rPr>
          <w:color w:val="000000"/>
        </w:rPr>
      </w:pPr>
      <w:r w:rsidDel="00000000" w:rsidR="00000000" w:rsidRPr="00000000">
        <w:rPr>
          <w:color w:val="000000"/>
          <w:rtl w:val="0"/>
        </w:rPr>
        <w:t xml:space="preserve">The UMAP scatter plot revealed well-separated clusters, indicating that the customers have been segmented based on distinct behavioral patterns. This provides confidence that the segmentation process has captured meaningful differences among customer groups.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left"/>
        <w:rPr>
          <w:color w:val="000000"/>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left"/>
        <w:rPr>
          <w:color w:val="000000"/>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jc w:val="left"/>
        <w:rPr>
          <w:color w:val="000000"/>
        </w:rPr>
      </w:pPr>
      <w:r w:rsidDel="00000000" w:rsidR="00000000" w:rsidRPr="00000000">
        <w:rPr>
          <w:color w:val="000000"/>
        </w:rPr>
        <w:drawing>
          <wp:inline distB="114300" distT="114300" distL="114300" distR="114300">
            <wp:extent cx="5943600" cy="3314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left"/>
        <w:rPr>
          <w:color w:val="000000"/>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left"/>
        <w:rPr>
          <w:color w:val="00000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left"/>
        <w:rPr>
          <w:color w:val="000000"/>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left"/>
        <w:rPr>
          <w:color w:val="000000"/>
        </w:rPr>
      </w:pPr>
      <w:r w:rsidDel="00000000" w:rsidR="00000000" w:rsidRPr="00000000">
        <w:rPr>
          <w:color w:val="000000"/>
          <w:rtl w:val="0"/>
        </w:rPr>
        <w:t xml:space="preserve">In addition, a bar plot was used to show the number of customers in each cluster, offering insight into the size and distribution of the segments as follow :</w:t>
      </w:r>
    </w:p>
    <w:p w:rsidR="00000000" w:rsidDel="00000000" w:rsidP="00000000" w:rsidRDefault="00000000" w:rsidRPr="00000000" w14:paraId="0000003F">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ind w:left="720" w:hanging="360"/>
        <w:jc w:val="left"/>
        <w:rPr>
          <w:color w:val="000000"/>
        </w:rPr>
      </w:pPr>
      <w:r w:rsidDel="00000000" w:rsidR="00000000" w:rsidRPr="00000000">
        <w:rPr>
          <w:color w:val="000000"/>
          <w:rtl w:val="0"/>
        </w:rPr>
        <w:t xml:space="preserve">Cluster 1 : </w:t>
      </w:r>
      <w:r w:rsidDel="00000000" w:rsidR="00000000" w:rsidRPr="00000000">
        <w:rPr>
          <w:b w:val="1"/>
          <w:color w:val="000000"/>
          <w:rtl w:val="0"/>
        </w:rPr>
        <w:t xml:space="preserve">2486 </w:t>
      </w:r>
      <w:r w:rsidDel="00000000" w:rsidR="00000000" w:rsidRPr="00000000">
        <w:rPr>
          <w:color w:val="000000"/>
          <w:rtl w:val="0"/>
        </w:rPr>
        <w:t xml:space="preserve">customer</w:t>
      </w:r>
    </w:p>
    <w:p w:rsidR="00000000" w:rsidDel="00000000" w:rsidP="00000000" w:rsidRDefault="00000000" w:rsidRPr="00000000" w14:paraId="00000040">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left"/>
        <w:rPr>
          <w:color w:val="000000"/>
        </w:rPr>
      </w:pPr>
      <w:r w:rsidDel="00000000" w:rsidR="00000000" w:rsidRPr="00000000">
        <w:rPr>
          <w:color w:val="000000"/>
          <w:rtl w:val="0"/>
        </w:rPr>
        <w:t xml:space="preserve">Cluster 2 : </w:t>
      </w:r>
      <w:r w:rsidDel="00000000" w:rsidR="00000000" w:rsidRPr="00000000">
        <w:rPr>
          <w:b w:val="1"/>
          <w:color w:val="000000"/>
          <w:rtl w:val="0"/>
        </w:rPr>
        <w:t xml:space="preserve">1793 </w:t>
      </w:r>
      <w:r w:rsidDel="00000000" w:rsidR="00000000" w:rsidRPr="00000000">
        <w:rPr>
          <w:color w:val="000000"/>
          <w:rtl w:val="0"/>
        </w:rPr>
        <w:t xml:space="preserve">customer</w:t>
      </w:r>
    </w:p>
    <w:p w:rsidR="00000000" w:rsidDel="00000000" w:rsidP="00000000" w:rsidRDefault="00000000" w:rsidRPr="00000000" w14:paraId="00000041">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left"/>
        <w:rPr>
          <w:color w:val="000000"/>
        </w:rPr>
      </w:pPr>
      <w:r w:rsidDel="00000000" w:rsidR="00000000" w:rsidRPr="00000000">
        <w:rPr>
          <w:color w:val="000000"/>
          <w:rtl w:val="0"/>
        </w:rPr>
        <w:t xml:space="preserve">Cluster 3 : </w:t>
      </w:r>
      <w:r w:rsidDel="00000000" w:rsidR="00000000" w:rsidRPr="00000000">
        <w:rPr>
          <w:b w:val="1"/>
          <w:color w:val="000000"/>
          <w:rtl w:val="0"/>
        </w:rPr>
        <w:t xml:space="preserve">1547 </w:t>
      </w:r>
      <w:r w:rsidDel="00000000" w:rsidR="00000000" w:rsidRPr="00000000">
        <w:rPr>
          <w:color w:val="000000"/>
          <w:rtl w:val="0"/>
        </w:rPr>
        <w:t xml:space="preserve">customer</w:t>
      </w:r>
    </w:p>
    <w:p w:rsidR="00000000" w:rsidDel="00000000" w:rsidP="00000000" w:rsidRDefault="00000000" w:rsidRPr="00000000" w14:paraId="00000042">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left"/>
        <w:rPr>
          <w:color w:val="000000"/>
        </w:rPr>
      </w:pPr>
      <w:r w:rsidDel="00000000" w:rsidR="00000000" w:rsidRPr="00000000">
        <w:rPr>
          <w:color w:val="000000"/>
          <w:rtl w:val="0"/>
        </w:rPr>
        <w:t xml:space="preserve">Cluster 4 : </w:t>
      </w:r>
      <w:r w:rsidDel="00000000" w:rsidR="00000000" w:rsidRPr="00000000">
        <w:rPr>
          <w:b w:val="1"/>
          <w:color w:val="000000"/>
          <w:rtl w:val="0"/>
        </w:rPr>
        <w:t xml:space="preserve">1387 </w:t>
      </w:r>
      <w:r w:rsidDel="00000000" w:rsidR="00000000" w:rsidRPr="00000000">
        <w:rPr>
          <w:color w:val="000000"/>
          <w:rtl w:val="0"/>
        </w:rPr>
        <w:t xml:space="preserve">customer</w:t>
      </w:r>
    </w:p>
    <w:p w:rsidR="00000000" w:rsidDel="00000000" w:rsidP="00000000" w:rsidRDefault="00000000" w:rsidRPr="00000000" w14:paraId="00000043">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left"/>
        <w:rPr>
          <w:color w:val="000000"/>
        </w:rPr>
      </w:pPr>
      <w:r w:rsidDel="00000000" w:rsidR="00000000" w:rsidRPr="00000000">
        <w:rPr>
          <w:color w:val="000000"/>
          <w:rtl w:val="0"/>
        </w:rPr>
        <w:t xml:space="preserve">Cluster 5 : </w:t>
      </w:r>
      <w:r w:rsidDel="00000000" w:rsidR="00000000" w:rsidRPr="00000000">
        <w:rPr>
          <w:b w:val="1"/>
          <w:color w:val="000000"/>
          <w:rtl w:val="0"/>
        </w:rPr>
        <w:t xml:space="preserve">430 </w:t>
      </w:r>
      <w:r w:rsidDel="00000000" w:rsidR="00000000" w:rsidRPr="00000000">
        <w:rPr>
          <w:color w:val="000000"/>
          <w:rtl w:val="0"/>
        </w:rPr>
        <w:t xml:space="preserve">customer</w:t>
      </w:r>
    </w:p>
    <w:p w:rsidR="00000000" w:rsidDel="00000000" w:rsidP="00000000" w:rsidRDefault="00000000" w:rsidRPr="00000000" w14:paraId="00000044">
      <w:pPr>
        <w:pageBreakBefore w:val="0"/>
        <w:numPr>
          <w:ilvl w:val="0"/>
          <w:numId w:val="14"/>
        </w:numPr>
        <w:pBdr>
          <w:top w:space="0" w:sz="0" w:val="nil"/>
          <w:left w:space="0" w:sz="0" w:val="nil"/>
          <w:bottom w:space="0" w:sz="0" w:val="nil"/>
          <w:right w:space="0" w:sz="0" w:val="nil"/>
          <w:between w:space="0" w:sz="0" w:val="nil"/>
        </w:pBdr>
        <w:shd w:fill="auto" w:val="clear"/>
        <w:spacing w:before="0" w:beforeAutospacing="0"/>
        <w:ind w:left="720" w:hanging="360"/>
        <w:jc w:val="left"/>
        <w:rPr>
          <w:color w:val="000000"/>
        </w:rPr>
      </w:pPr>
      <w:r w:rsidDel="00000000" w:rsidR="00000000" w:rsidRPr="00000000">
        <w:rPr>
          <w:color w:val="000000"/>
          <w:rtl w:val="0"/>
        </w:rPr>
        <w:t xml:space="preserve">Cluster 6 : </w:t>
      </w:r>
      <w:r w:rsidDel="00000000" w:rsidR="00000000" w:rsidRPr="00000000">
        <w:rPr>
          <w:b w:val="1"/>
          <w:color w:val="000000"/>
          <w:rtl w:val="0"/>
        </w:rPr>
        <w:t xml:space="preserve">859 </w:t>
      </w:r>
      <w:r w:rsidDel="00000000" w:rsidR="00000000" w:rsidRPr="00000000">
        <w:rPr>
          <w:color w:val="000000"/>
          <w:rtl w:val="0"/>
        </w:rPr>
        <w:t xml:space="preserve">customer</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jc w:val="left"/>
        <w:rPr>
          <w:color w:val="00000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jc w:val="left"/>
        <w:rPr>
          <w:color w:val="000000"/>
        </w:rPr>
      </w:pPr>
      <w:r w:rsidDel="00000000" w:rsidR="00000000" w:rsidRPr="00000000">
        <w:rPr>
          <w:color w:val="000000"/>
        </w:rPr>
        <w:drawing>
          <wp:inline distB="114300" distT="114300" distL="114300" distR="114300">
            <wp:extent cx="5943600" cy="3175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jc w:val="left"/>
        <w:rPr>
          <w:color w:val="000000"/>
        </w:rPr>
      </w:pPr>
      <w:r w:rsidDel="00000000" w:rsidR="00000000" w:rsidRPr="00000000">
        <w:rPr>
          <w:color w:val="000000"/>
          <w:rtl w:val="0"/>
        </w:rPr>
        <w:t xml:space="preserve">To better understand what drives differences between the segments, the mean values of all features were calculated per cluster. The </w:t>
      </w:r>
      <w:r w:rsidDel="00000000" w:rsidR="00000000" w:rsidRPr="00000000">
        <w:rPr>
          <w:b w:val="1"/>
          <w:color w:val="000000"/>
          <w:rtl w:val="0"/>
        </w:rPr>
        <w:t xml:space="preserve">top 5 features</w:t>
      </w:r>
      <w:r w:rsidDel="00000000" w:rsidR="00000000" w:rsidRPr="00000000">
        <w:rPr>
          <w:color w:val="000000"/>
          <w:rtl w:val="0"/>
        </w:rPr>
        <w:t xml:space="preserve"> with the highest variation across clusters were:</w:t>
      </w:r>
    </w:p>
    <w:p w:rsidR="00000000" w:rsidDel="00000000" w:rsidP="00000000" w:rsidRDefault="00000000" w:rsidRPr="00000000" w14:paraId="00000048">
      <w:pPr>
        <w:numPr>
          <w:ilvl w:val="0"/>
          <w:numId w:val="1"/>
        </w:numPr>
        <w:spacing w:after="0" w:afterAutospacing="0" w:before="240" w:lineRule="auto"/>
        <w:ind w:left="720" w:hanging="360"/>
        <w:jc w:val="left"/>
        <w:rPr>
          <w:color w:val="000000"/>
        </w:rPr>
      </w:pPr>
      <w:r w:rsidDel="00000000" w:rsidR="00000000" w:rsidRPr="00000000">
        <w:rPr>
          <w:b w:val="1"/>
          <w:color w:val="000000"/>
          <w:rtl w:val="0"/>
        </w:rPr>
        <w:t xml:space="preserve">TENURE</w:t>
      </w:r>
      <w:r w:rsidDel="00000000" w:rsidR="00000000" w:rsidRPr="00000000">
        <w:rPr>
          <w:color w:val="000000"/>
          <w:rtl w:val="0"/>
        </w:rPr>
        <w:t xml:space="preserve"> (Duration of being a customer)</w:t>
      </w:r>
    </w:p>
    <w:p w:rsidR="00000000" w:rsidDel="00000000" w:rsidP="00000000" w:rsidRDefault="00000000" w:rsidRPr="00000000" w14:paraId="00000049">
      <w:pPr>
        <w:numPr>
          <w:ilvl w:val="0"/>
          <w:numId w:val="1"/>
        </w:numPr>
        <w:spacing w:after="0" w:afterAutospacing="0" w:before="0" w:beforeAutospacing="0" w:lineRule="auto"/>
        <w:ind w:left="720" w:hanging="360"/>
        <w:jc w:val="left"/>
        <w:rPr>
          <w:color w:val="000000"/>
        </w:rPr>
      </w:pPr>
      <w:r w:rsidDel="00000000" w:rsidR="00000000" w:rsidRPr="00000000">
        <w:rPr>
          <w:b w:val="1"/>
          <w:color w:val="000000"/>
          <w:rtl w:val="0"/>
        </w:rPr>
        <w:t xml:space="preserve">CASH_ADVANCE_FREQUENCY</w:t>
      </w:r>
      <w:r w:rsidDel="00000000" w:rsidR="00000000" w:rsidRPr="00000000">
        <w:rPr>
          <w:color w:val="000000"/>
          <w:rtl w:val="0"/>
        </w:rPr>
        <w:t xml:space="preserve"> (Ratio of cash advance transactions to purchases)</w:t>
      </w:r>
    </w:p>
    <w:p w:rsidR="00000000" w:rsidDel="00000000" w:rsidP="00000000" w:rsidRDefault="00000000" w:rsidRPr="00000000" w14:paraId="0000004A">
      <w:pPr>
        <w:numPr>
          <w:ilvl w:val="0"/>
          <w:numId w:val="1"/>
        </w:numPr>
        <w:spacing w:after="0" w:afterAutospacing="0" w:before="0" w:beforeAutospacing="0" w:lineRule="auto"/>
        <w:ind w:left="720" w:hanging="360"/>
        <w:jc w:val="left"/>
        <w:rPr>
          <w:color w:val="000000"/>
        </w:rPr>
      </w:pPr>
      <w:r w:rsidDel="00000000" w:rsidR="00000000" w:rsidRPr="00000000">
        <w:rPr>
          <w:b w:val="1"/>
          <w:color w:val="000000"/>
          <w:rtl w:val="0"/>
        </w:rPr>
        <w:t xml:space="preserve">PURCHASES</w:t>
      </w:r>
      <w:r w:rsidDel="00000000" w:rsidR="00000000" w:rsidRPr="00000000">
        <w:rPr>
          <w:color w:val="000000"/>
          <w:rtl w:val="0"/>
        </w:rPr>
        <w:t xml:space="preserve"> (Total purchase amount)</w:t>
      </w:r>
    </w:p>
    <w:p w:rsidR="00000000" w:rsidDel="00000000" w:rsidP="00000000" w:rsidRDefault="00000000" w:rsidRPr="00000000" w14:paraId="0000004B">
      <w:pPr>
        <w:numPr>
          <w:ilvl w:val="0"/>
          <w:numId w:val="1"/>
        </w:numPr>
        <w:spacing w:after="0" w:afterAutospacing="0" w:before="0" w:beforeAutospacing="0" w:lineRule="auto"/>
        <w:ind w:left="720" w:hanging="360"/>
        <w:jc w:val="left"/>
        <w:rPr>
          <w:color w:val="000000"/>
        </w:rPr>
      </w:pPr>
      <w:r w:rsidDel="00000000" w:rsidR="00000000" w:rsidRPr="00000000">
        <w:rPr>
          <w:b w:val="1"/>
          <w:color w:val="000000"/>
          <w:rtl w:val="0"/>
        </w:rPr>
        <w:t xml:space="preserve">CASH_ADVANCE</w:t>
      </w:r>
      <w:r w:rsidDel="00000000" w:rsidR="00000000" w:rsidRPr="00000000">
        <w:rPr>
          <w:color w:val="000000"/>
          <w:rtl w:val="0"/>
        </w:rPr>
        <w:t xml:space="preserve"> (Total amount of cash advances)</w:t>
      </w:r>
    </w:p>
    <w:p w:rsidR="00000000" w:rsidDel="00000000" w:rsidP="00000000" w:rsidRDefault="00000000" w:rsidRPr="00000000" w14:paraId="0000004C">
      <w:pPr>
        <w:numPr>
          <w:ilvl w:val="0"/>
          <w:numId w:val="1"/>
        </w:numPr>
        <w:spacing w:after="240" w:before="0" w:beforeAutospacing="0" w:lineRule="auto"/>
        <w:ind w:left="720" w:hanging="360"/>
        <w:jc w:val="left"/>
        <w:rPr>
          <w:color w:val="000000"/>
        </w:rPr>
      </w:pPr>
      <w:r w:rsidDel="00000000" w:rsidR="00000000" w:rsidRPr="00000000">
        <w:rPr>
          <w:b w:val="1"/>
          <w:color w:val="000000"/>
          <w:rtl w:val="0"/>
        </w:rPr>
        <w:t xml:space="preserve">CASH_ADVANCE_TRX</w:t>
      </w:r>
      <w:r w:rsidDel="00000000" w:rsidR="00000000" w:rsidRPr="00000000">
        <w:rPr>
          <w:color w:val="000000"/>
          <w:rtl w:val="0"/>
        </w:rPr>
        <w:t xml:space="preserve"> (Number of cash advance transactions)</w:t>
        <w:br w:type="textWrapping"/>
      </w:r>
    </w:p>
    <w:p w:rsidR="00000000" w:rsidDel="00000000" w:rsidP="00000000" w:rsidRDefault="00000000" w:rsidRPr="00000000" w14:paraId="0000004D">
      <w:pPr>
        <w:spacing w:after="240" w:before="240" w:lineRule="auto"/>
        <w:ind w:left="720" w:firstLine="0"/>
        <w:jc w:val="left"/>
        <w:rPr>
          <w:color w:val="000000"/>
        </w:rPr>
      </w:pPr>
      <w:r w:rsidDel="00000000" w:rsidR="00000000" w:rsidRPr="00000000">
        <w:rPr>
          <w:rtl w:val="0"/>
        </w:rPr>
      </w:r>
    </w:p>
    <w:p w:rsidR="00000000" w:rsidDel="00000000" w:rsidP="00000000" w:rsidRDefault="00000000" w:rsidRPr="00000000" w14:paraId="0000004E">
      <w:pPr>
        <w:spacing w:after="240" w:before="240" w:lineRule="auto"/>
        <w:ind w:left="0" w:firstLine="0"/>
        <w:jc w:val="left"/>
        <w:rPr>
          <w:color w:val="000000"/>
        </w:rPr>
      </w:pPr>
      <w:r w:rsidDel="00000000" w:rsidR="00000000" w:rsidRPr="00000000">
        <w:rPr>
          <w:color w:val="000000"/>
          <w:rtl w:val="0"/>
        </w:rPr>
        <w:t xml:space="preserve">These features were used to profile each cluster and interpret their behavioral patterns. So based on the feature distributions, visual patterns from clustering projections, and the </w:t>
      </w:r>
      <w:r w:rsidDel="00000000" w:rsidR="00000000" w:rsidRPr="00000000">
        <w:rPr>
          <w:b w:val="1"/>
          <w:color w:val="000000"/>
          <w:rtl w:val="0"/>
        </w:rPr>
        <w:t xml:space="preserve">cluster profiling function</w:t>
      </w:r>
      <w:r w:rsidDel="00000000" w:rsidR="00000000" w:rsidRPr="00000000">
        <w:rPr>
          <w:color w:val="000000"/>
          <w:rtl w:val="0"/>
        </w:rPr>
        <w:t xml:space="preserve">, the following business insights and interpretations are proposed</w:t>
      </w:r>
    </w:p>
    <w:p w:rsidR="00000000" w:rsidDel="00000000" w:rsidP="00000000" w:rsidRDefault="00000000" w:rsidRPr="00000000" w14:paraId="0000004F">
      <w:pPr>
        <w:spacing w:after="240" w:before="240" w:lineRule="auto"/>
        <w:ind w:left="0" w:firstLine="0"/>
        <w:jc w:val="left"/>
        <w:rPr>
          <w:color w:val="000000"/>
        </w:rPr>
      </w:pPr>
      <w:r w:rsidDel="00000000" w:rsidR="00000000" w:rsidRPr="00000000">
        <w:rPr>
          <w:rtl w:val="0"/>
        </w:rPr>
      </w:r>
    </w:p>
    <w:p w:rsidR="00000000" w:rsidDel="00000000" w:rsidP="00000000" w:rsidRDefault="00000000" w:rsidRPr="00000000" w14:paraId="00000050">
      <w:pPr>
        <w:spacing w:after="240" w:before="240" w:lineRule="auto"/>
        <w:ind w:left="0" w:firstLine="0"/>
        <w:jc w:val="left"/>
        <w:rPr>
          <w:color w:val="000000"/>
        </w:rPr>
      </w:pPr>
      <w:r w:rsidDel="00000000" w:rsidR="00000000" w:rsidRPr="00000000">
        <w:rPr>
          <w:rtl w:val="0"/>
        </w:rPr>
      </w:r>
    </w:p>
    <w:p w:rsidR="00000000" w:rsidDel="00000000" w:rsidP="00000000" w:rsidRDefault="00000000" w:rsidRPr="00000000" w14:paraId="00000051">
      <w:pPr>
        <w:pStyle w:val="Heading1"/>
        <w:keepNext w:val="0"/>
        <w:keepLines w:val="0"/>
        <w:widowControl w:val="0"/>
        <w:spacing w:after="240" w:before="240" w:lineRule="auto"/>
        <w:jc w:val="left"/>
        <w:rPr>
          <w:color w:val="000000"/>
        </w:rPr>
      </w:pPr>
      <w:bookmarkStart w:colFirst="0" w:colLast="0" w:name="_frofhat7vdk0" w:id="7"/>
      <w:bookmarkEnd w:id="7"/>
      <w:r w:rsidDel="00000000" w:rsidR="00000000" w:rsidRPr="00000000">
        <w:rPr>
          <w:color w:val="000000"/>
          <w:rtl w:val="0"/>
        </w:rPr>
        <w:t xml:space="preserve">Business Insights and Recommendations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left"/>
        <w:rPr>
          <w:color w:val="000000"/>
        </w:rPr>
      </w:pPr>
      <w:r w:rsidDel="00000000" w:rsidR="00000000" w:rsidRPr="00000000">
        <w:rPr>
          <w:rtl w:val="0"/>
        </w:rPr>
      </w:r>
    </w:p>
    <w:p w:rsidR="00000000" w:rsidDel="00000000" w:rsidP="00000000" w:rsidRDefault="00000000" w:rsidRPr="00000000" w14:paraId="00000053">
      <w:pPr>
        <w:spacing w:after="240" w:before="240" w:lineRule="auto"/>
        <w:ind w:left="0" w:firstLine="0"/>
        <w:jc w:val="left"/>
        <w:rPr>
          <w:b w:val="1"/>
          <w:color w:val="000000"/>
        </w:rPr>
      </w:pPr>
      <w:r w:rsidDel="00000000" w:rsidR="00000000" w:rsidRPr="00000000">
        <w:rPr>
          <w:b w:val="1"/>
          <w:color w:val="000000"/>
          <w:rtl w:val="0"/>
        </w:rPr>
        <w:t xml:space="preserve">Cluster 1: Purchase-Oriented Customers</w:t>
      </w:r>
    </w:p>
    <w:p w:rsidR="00000000" w:rsidDel="00000000" w:rsidP="00000000" w:rsidRDefault="00000000" w:rsidRPr="00000000" w14:paraId="00000054">
      <w:pPr>
        <w:numPr>
          <w:ilvl w:val="1"/>
          <w:numId w:val="13"/>
        </w:numPr>
        <w:spacing w:after="0" w:afterAutospacing="0" w:before="240" w:lineRule="auto"/>
        <w:ind w:left="1440" w:hanging="360"/>
        <w:jc w:val="left"/>
        <w:rPr>
          <w:color w:val="000000"/>
        </w:rPr>
      </w:pPr>
      <w:r w:rsidDel="00000000" w:rsidR="00000000" w:rsidRPr="00000000">
        <w:rPr>
          <w:b w:val="1"/>
          <w:color w:val="000000"/>
          <w:rtl w:val="0"/>
        </w:rPr>
        <w:t xml:space="preserve">High in</w:t>
      </w:r>
      <w:r w:rsidDel="00000000" w:rsidR="00000000" w:rsidRPr="00000000">
        <w:rPr>
          <w:color w:val="000000"/>
          <w:rtl w:val="0"/>
        </w:rPr>
        <w:t xml:space="preserve">: One-off purchases, purchase frequency, and total purchases.</w:t>
      </w:r>
    </w:p>
    <w:p w:rsidR="00000000" w:rsidDel="00000000" w:rsidP="00000000" w:rsidRDefault="00000000" w:rsidRPr="00000000" w14:paraId="00000055">
      <w:pPr>
        <w:numPr>
          <w:ilvl w:val="1"/>
          <w:numId w:val="13"/>
        </w:numPr>
        <w:spacing w:after="0" w:afterAutospacing="0" w:before="0" w:beforeAutospacing="0" w:lineRule="auto"/>
        <w:ind w:left="1440" w:hanging="360"/>
        <w:jc w:val="left"/>
        <w:rPr>
          <w:color w:val="000000"/>
        </w:rPr>
      </w:pPr>
      <w:r w:rsidDel="00000000" w:rsidR="00000000" w:rsidRPr="00000000">
        <w:rPr>
          <w:b w:val="1"/>
          <w:color w:val="000000"/>
          <w:rtl w:val="0"/>
        </w:rPr>
        <w:t xml:space="preserve">Low in</w:t>
      </w:r>
      <w:r w:rsidDel="00000000" w:rsidR="00000000" w:rsidRPr="00000000">
        <w:rPr>
          <w:color w:val="000000"/>
          <w:rtl w:val="0"/>
        </w:rPr>
        <w:t xml:space="preserve">: Cash advances and related transaction frequency.</w:t>
      </w:r>
    </w:p>
    <w:p w:rsidR="00000000" w:rsidDel="00000000" w:rsidP="00000000" w:rsidRDefault="00000000" w:rsidRPr="00000000" w14:paraId="00000056">
      <w:pPr>
        <w:numPr>
          <w:ilvl w:val="1"/>
          <w:numId w:val="13"/>
        </w:numPr>
        <w:spacing w:after="0" w:afterAutospacing="0" w:before="0" w:beforeAutospacing="0" w:lineRule="auto"/>
        <w:ind w:left="1440" w:hanging="360"/>
        <w:jc w:val="left"/>
        <w:rPr>
          <w:color w:val="000000"/>
        </w:rPr>
      </w:pPr>
      <w:r w:rsidDel="00000000" w:rsidR="00000000" w:rsidRPr="00000000">
        <w:rPr>
          <w:b w:val="1"/>
          <w:color w:val="000000"/>
          <w:rtl w:val="0"/>
        </w:rPr>
        <w:t xml:space="preserve">Insight</w:t>
      </w:r>
      <w:r w:rsidDel="00000000" w:rsidR="00000000" w:rsidRPr="00000000">
        <w:rPr>
          <w:color w:val="000000"/>
          <w:rtl w:val="0"/>
        </w:rPr>
        <w:t xml:space="preserve">: This segment consists of highly engaged customers who prefer traditional purchase behavior over cash advances.</w:t>
      </w:r>
    </w:p>
    <w:p w:rsidR="00000000" w:rsidDel="00000000" w:rsidP="00000000" w:rsidRDefault="00000000" w:rsidRPr="00000000" w14:paraId="00000057">
      <w:pPr>
        <w:numPr>
          <w:ilvl w:val="1"/>
          <w:numId w:val="13"/>
        </w:numPr>
        <w:spacing w:after="240" w:before="0" w:beforeAutospacing="0" w:lineRule="auto"/>
        <w:ind w:left="1440" w:hanging="360"/>
        <w:jc w:val="left"/>
        <w:rPr>
          <w:color w:val="000000"/>
        </w:rPr>
      </w:pPr>
      <w:r w:rsidDel="00000000" w:rsidR="00000000" w:rsidRPr="00000000">
        <w:rPr>
          <w:b w:val="1"/>
          <w:color w:val="000000"/>
          <w:rtl w:val="0"/>
        </w:rPr>
        <w:t xml:space="preserve">Recommendation</w:t>
      </w:r>
      <w:r w:rsidDel="00000000" w:rsidR="00000000" w:rsidRPr="00000000">
        <w:rPr>
          <w:color w:val="000000"/>
          <w:rtl w:val="0"/>
        </w:rPr>
        <w:t xml:space="preserve">: Offer loyalty rewards, cashback programs, or exclusive discounts to retain these valuable, low-risk customers.</w:t>
      </w:r>
    </w:p>
    <w:p w:rsidR="00000000" w:rsidDel="00000000" w:rsidP="00000000" w:rsidRDefault="00000000" w:rsidRPr="00000000" w14:paraId="00000058">
      <w:pPr>
        <w:spacing w:after="240" w:before="240" w:lineRule="auto"/>
        <w:ind w:left="0" w:firstLine="0"/>
        <w:jc w:val="left"/>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after="240" w:before="240" w:lineRule="auto"/>
        <w:ind w:left="0" w:firstLine="0"/>
        <w:jc w:val="left"/>
        <w:rPr>
          <w:b w:val="1"/>
          <w:color w:val="000000"/>
        </w:rPr>
      </w:pPr>
      <w:r w:rsidDel="00000000" w:rsidR="00000000" w:rsidRPr="00000000">
        <w:rPr>
          <w:b w:val="1"/>
          <w:color w:val="000000"/>
          <w:rtl w:val="0"/>
        </w:rPr>
        <w:t xml:space="preserve">Cluster 2: Cash Advance-Heavy Users</w:t>
      </w:r>
    </w:p>
    <w:p w:rsidR="00000000" w:rsidDel="00000000" w:rsidP="00000000" w:rsidRDefault="00000000" w:rsidRPr="00000000" w14:paraId="0000005A">
      <w:pPr>
        <w:numPr>
          <w:ilvl w:val="1"/>
          <w:numId w:val="13"/>
        </w:numPr>
        <w:spacing w:after="0" w:afterAutospacing="0" w:before="240" w:lineRule="auto"/>
        <w:ind w:left="1440" w:hanging="360"/>
        <w:jc w:val="left"/>
        <w:rPr>
          <w:color w:val="000000"/>
        </w:rPr>
      </w:pPr>
      <w:r w:rsidDel="00000000" w:rsidR="00000000" w:rsidRPr="00000000">
        <w:rPr>
          <w:b w:val="1"/>
          <w:color w:val="000000"/>
          <w:rtl w:val="0"/>
        </w:rPr>
        <w:t xml:space="preserve">High in</w:t>
      </w:r>
      <w:r w:rsidDel="00000000" w:rsidR="00000000" w:rsidRPr="00000000">
        <w:rPr>
          <w:color w:val="000000"/>
          <w:rtl w:val="0"/>
        </w:rPr>
        <w:t xml:space="preserve">: Cash advance amount, transaction count, and overall balance.</w:t>
      </w:r>
    </w:p>
    <w:p w:rsidR="00000000" w:rsidDel="00000000" w:rsidP="00000000" w:rsidRDefault="00000000" w:rsidRPr="00000000" w14:paraId="0000005B">
      <w:pPr>
        <w:numPr>
          <w:ilvl w:val="1"/>
          <w:numId w:val="13"/>
        </w:numPr>
        <w:spacing w:after="0" w:afterAutospacing="0" w:before="0" w:beforeAutospacing="0" w:lineRule="auto"/>
        <w:ind w:left="1440" w:hanging="360"/>
        <w:jc w:val="left"/>
        <w:rPr>
          <w:color w:val="000000"/>
        </w:rPr>
      </w:pPr>
      <w:r w:rsidDel="00000000" w:rsidR="00000000" w:rsidRPr="00000000">
        <w:rPr>
          <w:b w:val="1"/>
          <w:color w:val="000000"/>
          <w:rtl w:val="0"/>
        </w:rPr>
        <w:t xml:space="preserve">Low in</w:t>
      </w:r>
      <w:r w:rsidDel="00000000" w:rsidR="00000000" w:rsidRPr="00000000">
        <w:rPr>
          <w:color w:val="000000"/>
          <w:rtl w:val="0"/>
        </w:rPr>
        <w:t xml:space="preserve">: Payment utilization and full payments.</w:t>
      </w:r>
    </w:p>
    <w:p w:rsidR="00000000" w:rsidDel="00000000" w:rsidP="00000000" w:rsidRDefault="00000000" w:rsidRPr="00000000" w14:paraId="0000005C">
      <w:pPr>
        <w:numPr>
          <w:ilvl w:val="1"/>
          <w:numId w:val="13"/>
        </w:numPr>
        <w:spacing w:after="0" w:afterAutospacing="0" w:before="0" w:beforeAutospacing="0" w:lineRule="auto"/>
        <w:ind w:left="1440" w:hanging="360"/>
        <w:jc w:val="left"/>
        <w:rPr>
          <w:color w:val="000000"/>
        </w:rPr>
      </w:pPr>
      <w:r w:rsidDel="00000000" w:rsidR="00000000" w:rsidRPr="00000000">
        <w:rPr>
          <w:b w:val="1"/>
          <w:color w:val="000000"/>
          <w:rtl w:val="0"/>
        </w:rPr>
        <w:t xml:space="preserve">Insight</w:t>
      </w:r>
      <w:r w:rsidDel="00000000" w:rsidR="00000000" w:rsidRPr="00000000">
        <w:rPr>
          <w:color w:val="000000"/>
          <w:rtl w:val="0"/>
        </w:rPr>
        <w:t xml:space="preserve">: These users rely heavily on cash advances, potentially indicating financial stress or dependency on short-term credit.</w:t>
      </w:r>
    </w:p>
    <w:p w:rsidR="00000000" w:rsidDel="00000000" w:rsidP="00000000" w:rsidRDefault="00000000" w:rsidRPr="00000000" w14:paraId="0000005D">
      <w:pPr>
        <w:numPr>
          <w:ilvl w:val="1"/>
          <w:numId w:val="13"/>
        </w:numPr>
        <w:spacing w:after="240" w:before="0" w:beforeAutospacing="0" w:lineRule="auto"/>
        <w:ind w:left="1440" w:hanging="360"/>
        <w:jc w:val="left"/>
        <w:rPr>
          <w:color w:val="000000"/>
        </w:rPr>
      </w:pPr>
      <w:r w:rsidDel="00000000" w:rsidR="00000000" w:rsidRPr="00000000">
        <w:rPr>
          <w:b w:val="1"/>
          <w:color w:val="000000"/>
          <w:rtl w:val="0"/>
        </w:rPr>
        <w:t xml:space="preserve">Recommendation</w:t>
      </w:r>
      <w:r w:rsidDel="00000000" w:rsidR="00000000" w:rsidRPr="00000000">
        <w:rPr>
          <w:color w:val="000000"/>
          <w:rtl w:val="0"/>
        </w:rPr>
        <w:t xml:space="preserve">: Introduce educational material on financial wellness, or targeted offers to encourage purchases instead of cash advances. Consider credit risk monitoring.</w:t>
      </w:r>
    </w:p>
    <w:p w:rsidR="00000000" w:rsidDel="00000000" w:rsidP="00000000" w:rsidRDefault="00000000" w:rsidRPr="00000000" w14:paraId="0000005E">
      <w:pPr>
        <w:spacing w:after="240" w:before="240" w:lineRule="auto"/>
        <w:ind w:left="0" w:firstLine="0"/>
        <w:jc w:val="left"/>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pacing w:after="240" w:before="240" w:lineRule="auto"/>
        <w:ind w:left="0" w:firstLine="0"/>
        <w:jc w:val="left"/>
        <w:rPr>
          <w:b w:val="1"/>
          <w:color w:val="000000"/>
        </w:rPr>
      </w:pPr>
      <w:r w:rsidDel="00000000" w:rsidR="00000000" w:rsidRPr="00000000">
        <w:rPr>
          <w:b w:val="1"/>
          <w:color w:val="000000"/>
          <w:rtl w:val="0"/>
        </w:rPr>
        <w:t xml:space="preserve">Cluster 3: Frequent Cash Advance Users</w:t>
      </w:r>
    </w:p>
    <w:p w:rsidR="00000000" w:rsidDel="00000000" w:rsidP="00000000" w:rsidRDefault="00000000" w:rsidRPr="00000000" w14:paraId="00000060">
      <w:pPr>
        <w:numPr>
          <w:ilvl w:val="1"/>
          <w:numId w:val="13"/>
        </w:numPr>
        <w:spacing w:after="0" w:afterAutospacing="0" w:before="240" w:lineRule="auto"/>
        <w:ind w:left="1440" w:hanging="360"/>
        <w:jc w:val="left"/>
        <w:rPr>
          <w:color w:val="000000"/>
        </w:rPr>
      </w:pPr>
      <w:r w:rsidDel="00000000" w:rsidR="00000000" w:rsidRPr="00000000">
        <w:rPr>
          <w:b w:val="1"/>
          <w:color w:val="000000"/>
          <w:rtl w:val="0"/>
        </w:rPr>
        <w:t xml:space="preserve">High in</w:t>
      </w:r>
      <w:r w:rsidDel="00000000" w:rsidR="00000000" w:rsidRPr="00000000">
        <w:rPr>
          <w:color w:val="000000"/>
          <w:rtl w:val="0"/>
        </w:rPr>
        <w:t xml:space="preserve">: Cash advance frequency and amount.</w:t>
      </w:r>
    </w:p>
    <w:p w:rsidR="00000000" w:rsidDel="00000000" w:rsidP="00000000" w:rsidRDefault="00000000" w:rsidRPr="00000000" w14:paraId="00000061">
      <w:pPr>
        <w:numPr>
          <w:ilvl w:val="1"/>
          <w:numId w:val="13"/>
        </w:numPr>
        <w:spacing w:after="0" w:afterAutospacing="0" w:before="0" w:beforeAutospacing="0" w:lineRule="auto"/>
        <w:ind w:left="1440" w:hanging="360"/>
        <w:jc w:val="left"/>
        <w:rPr>
          <w:color w:val="000000"/>
        </w:rPr>
      </w:pPr>
      <w:r w:rsidDel="00000000" w:rsidR="00000000" w:rsidRPr="00000000">
        <w:rPr>
          <w:b w:val="1"/>
          <w:color w:val="000000"/>
          <w:rtl w:val="0"/>
        </w:rPr>
        <w:t xml:space="preserve">Low in</w:t>
      </w:r>
      <w:r w:rsidDel="00000000" w:rsidR="00000000" w:rsidRPr="00000000">
        <w:rPr>
          <w:color w:val="000000"/>
          <w:rtl w:val="0"/>
        </w:rPr>
        <w:t xml:space="preserve">: Purchase activity (both volume and frequency).</w:t>
      </w:r>
    </w:p>
    <w:p w:rsidR="00000000" w:rsidDel="00000000" w:rsidP="00000000" w:rsidRDefault="00000000" w:rsidRPr="00000000" w14:paraId="00000062">
      <w:pPr>
        <w:numPr>
          <w:ilvl w:val="1"/>
          <w:numId w:val="13"/>
        </w:numPr>
        <w:spacing w:after="0" w:afterAutospacing="0" w:before="0" w:beforeAutospacing="0" w:lineRule="auto"/>
        <w:ind w:left="1440" w:hanging="360"/>
        <w:jc w:val="left"/>
        <w:rPr>
          <w:color w:val="000000"/>
        </w:rPr>
      </w:pPr>
      <w:r w:rsidDel="00000000" w:rsidR="00000000" w:rsidRPr="00000000">
        <w:rPr>
          <w:b w:val="1"/>
          <w:color w:val="000000"/>
          <w:rtl w:val="0"/>
        </w:rPr>
        <w:t xml:space="preserve">Insight</w:t>
      </w:r>
      <w:r w:rsidDel="00000000" w:rsidR="00000000" w:rsidRPr="00000000">
        <w:rPr>
          <w:color w:val="000000"/>
          <w:rtl w:val="0"/>
        </w:rPr>
        <w:t xml:space="preserve">: This group uses the card almost exclusively for cash advances and avoids retail purchases.</w:t>
      </w:r>
    </w:p>
    <w:p w:rsidR="00000000" w:rsidDel="00000000" w:rsidP="00000000" w:rsidRDefault="00000000" w:rsidRPr="00000000" w14:paraId="00000063">
      <w:pPr>
        <w:numPr>
          <w:ilvl w:val="1"/>
          <w:numId w:val="13"/>
        </w:numPr>
        <w:spacing w:after="240" w:before="0" w:beforeAutospacing="0" w:lineRule="auto"/>
        <w:ind w:left="1440" w:hanging="360"/>
        <w:jc w:val="left"/>
        <w:rPr>
          <w:color w:val="000000"/>
        </w:rPr>
      </w:pPr>
      <w:r w:rsidDel="00000000" w:rsidR="00000000" w:rsidRPr="00000000">
        <w:rPr>
          <w:b w:val="1"/>
          <w:color w:val="000000"/>
          <w:rtl w:val="0"/>
        </w:rPr>
        <w:t xml:space="preserve">Recommendation</w:t>
      </w:r>
      <w:r w:rsidDel="00000000" w:rsidR="00000000" w:rsidRPr="00000000">
        <w:rPr>
          <w:color w:val="000000"/>
          <w:rtl w:val="0"/>
        </w:rPr>
        <w:t xml:space="preserve">: These may be high-risk customers. Re-evaluate credit policies or offer alternative credit products to reduce reliance on cash withdrawals. </w:t>
      </w:r>
    </w:p>
    <w:p w:rsidR="00000000" w:rsidDel="00000000" w:rsidP="00000000" w:rsidRDefault="00000000" w:rsidRPr="00000000" w14:paraId="00000064">
      <w:pPr>
        <w:spacing w:after="240" w:before="240" w:lineRule="auto"/>
        <w:ind w:left="0" w:firstLine="0"/>
        <w:jc w:val="left"/>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after="240" w:before="240" w:lineRule="auto"/>
        <w:ind w:left="0" w:firstLine="0"/>
        <w:jc w:val="left"/>
        <w:rPr>
          <w:b w:val="1"/>
          <w:color w:val="000000"/>
        </w:rPr>
      </w:pPr>
      <w:r w:rsidDel="00000000" w:rsidR="00000000" w:rsidRPr="00000000">
        <w:rPr>
          <w:b w:val="1"/>
          <w:color w:val="000000"/>
          <w:rtl w:val="0"/>
        </w:rPr>
        <w:t xml:space="preserve">Cluster 4: Installment-Oriented Customers</w:t>
      </w:r>
    </w:p>
    <w:p w:rsidR="00000000" w:rsidDel="00000000" w:rsidP="00000000" w:rsidRDefault="00000000" w:rsidRPr="00000000" w14:paraId="00000066">
      <w:pPr>
        <w:numPr>
          <w:ilvl w:val="1"/>
          <w:numId w:val="13"/>
        </w:numPr>
        <w:spacing w:after="0" w:afterAutospacing="0" w:before="240" w:lineRule="auto"/>
        <w:ind w:left="1440" w:hanging="360"/>
        <w:jc w:val="left"/>
        <w:rPr>
          <w:color w:val="000000"/>
        </w:rPr>
      </w:pPr>
      <w:r w:rsidDel="00000000" w:rsidR="00000000" w:rsidRPr="00000000">
        <w:rPr>
          <w:b w:val="1"/>
          <w:color w:val="000000"/>
          <w:rtl w:val="0"/>
        </w:rPr>
        <w:t xml:space="preserve">High in</w:t>
      </w:r>
      <w:r w:rsidDel="00000000" w:rsidR="00000000" w:rsidRPr="00000000">
        <w:rPr>
          <w:color w:val="000000"/>
          <w:rtl w:val="0"/>
        </w:rPr>
        <w:t xml:space="preserve">: Installment purchases and payment utilization.</w:t>
      </w:r>
    </w:p>
    <w:p w:rsidR="00000000" w:rsidDel="00000000" w:rsidP="00000000" w:rsidRDefault="00000000" w:rsidRPr="00000000" w14:paraId="00000067">
      <w:pPr>
        <w:numPr>
          <w:ilvl w:val="1"/>
          <w:numId w:val="13"/>
        </w:numPr>
        <w:spacing w:after="0" w:afterAutospacing="0" w:before="0" w:beforeAutospacing="0" w:lineRule="auto"/>
        <w:ind w:left="1440" w:hanging="360"/>
        <w:jc w:val="left"/>
        <w:rPr>
          <w:color w:val="000000"/>
        </w:rPr>
      </w:pPr>
      <w:r w:rsidDel="00000000" w:rsidR="00000000" w:rsidRPr="00000000">
        <w:rPr>
          <w:b w:val="1"/>
          <w:color w:val="000000"/>
          <w:rtl w:val="0"/>
        </w:rPr>
        <w:t xml:space="preserve">Low in</w:t>
      </w:r>
      <w:r w:rsidDel="00000000" w:rsidR="00000000" w:rsidRPr="00000000">
        <w:rPr>
          <w:color w:val="000000"/>
          <w:rtl w:val="0"/>
        </w:rPr>
        <w:t xml:space="preserve">: One-off purchases and cash advances.</w:t>
      </w:r>
    </w:p>
    <w:p w:rsidR="00000000" w:rsidDel="00000000" w:rsidP="00000000" w:rsidRDefault="00000000" w:rsidRPr="00000000" w14:paraId="00000068">
      <w:pPr>
        <w:numPr>
          <w:ilvl w:val="1"/>
          <w:numId w:val="13"/>
        </w:numPr>
        <w:spacing w:after="0" w:afterAutospacing="0" w:before="0" w:beforeAutospacing="0" w:lineRule="auto"/>
        <w:ind w:left="1440" w:hanging="360"/>
        <w:jc w:val="left"/>
        <w:rPr>
          <w:color w:val="000000"/>
        </w:rPr>
      </w:pPr>
      <w:r w:rsidDel="00000000" w:rsidR="00000000" w:rsidRPr="00000000">
        <w:rPr>
          <w:b w:val="1"/>
          <w:color w:val="000000"/>
          <w:rtl w:val="0"/>
        </w:rPr>
        <w:t xml:space="preserve">Insight</w:t>
      </w:r>
      <w:r w:rsidDel="00000000" w:rsidR="00000000" w:rsidRPr="00000000">
        <w:rPr>
          <w:color w:val="000000"/>
          <w:rtl w:val="0"/>
        </w:rPr>
        <w:t xml:space="preserve">: Customers in this cluster prefer structured payments and steady usage.</w:t>
      </w:r>
    </w:p>
    <w:p w:rsidR="00000000" w:rsidDel="00000000" w:rsidP="00000000" w:rsidRDefault="00000000" w:rsidRPr="00000000" w14:paraId="00000069">
      <w:pPr>
        <w:numPr>
          <w:ilvl w:val="1"/>
          <w:numId w:val="13"/>
        </w:numPr>
        <w:spacing w:after="240" w:before="0" w:beforeAutospacing="0" w:lineRule="auto"/>
        <w:ind w:left="1440" w:hanging="360"/>
        <w:jc w:val="left"/>
        <w:rPr>
          <w:color w:val="000000"/>
        </w:rPr>
      </w:pPr>
      <w:r w:rsidDel="00000000" w:rsidR="00000000" w:rsidRPr="00000000">
        <w:rPr>
          <w:b w:val="1"/>
          <w:color w:val="000000"/>
          <w:rtl w:val="0"/>
        </w:rPr>
        <w:t xml:space="preserve">Recommendation</w:t>
      </w:r>
      <w:r w:rsidDel="00000000" w:rsidR="00000000" w:rsidRPr="00000000">
        <w:rPr>
          <w:color w:val="000000"/>
          <w:rtl w:val="0"/>
        </w:rPr>
        <w:t xml:space="preserve">: Promote installment plans, zero-interest EMI schemes, or long-term usage benefits tailored to this group’s behavior.</w:t>
      </w:r>
    </w:p>
    <w:p w:rsidR="00000000" w:rsidDel="00000000" w:rsidP="00000000" w:rsidRDefault="00000000" w:rsidRPr="00000000" w14:paraId="0000006A">
      <w:pPr>
        <w:spacing w:after="240" w:before="240" w:lineRule="auto"/>
        <w:ind w:left="0" w:firstLine="0"/>
        <w:jc w:val="left"/>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240" w:before="240" w:lineRule="auto"/>
        <w:ind w:left="0" w:firstLine="0"/>
        <w:jc w:val="left"/>
        <w:rPr>
          <w:b w:val="1"/>
          <w:color w:val="000000"/>
        </w:rPr>
      </w:pPr>
      <w:r w:rsidDel="00000000" w:rsidR="00000000" w:rsidRPr="00000000">
        <w:rPr>
          <w:b w:val="1"/>
          <w:color w:val="000000"/>
          <w:rtl w:val="0"/>
        </w:rPr>
        <w:t xml:space="preserve">Cluster 5: Short-Term, Cash-Oriented Users</w:t>
      </w:r>
    </w:p>
    <w:p w:rsidR="00000000" w:rsidDel="00000000" w:rsidP="00000000" w:rsidRDefault="00000000" w:rsidRPr="00000000" w14:paraId="0000006C">
      <w:pPr>
        <w:numPr>
          <w:ilvl w:val="1"/>
          <w:numId w:val="13"/>
        </w:numPr>
        <w:spacing w:after="0" w:afterAutospacing="0" w:before="240" w:lineRule="auto"/>
        <w:ind w:left="1440" w:hanging="360"/>
        <w:jc w:val="left"/>
        <w:rPr>
          <w:color w:val="000000"/>
        </w:rPr>
      </w:pPr>
      <w:r w:rsidDel="00000000" w:rsidR="00000000" w:rsidRPr="00000000">
        <w:rPr>
          <w:b w:val="1"/>
          <w:color w:val="000000"/>
          <w:rtl w:val="0"/>
        </w:rPr>
        <w:t xml:space="preserve">High in</w:t>
      </w:r>
      <w:r w:rsidDel="00000000" w:rsidR="00000000" w:rsidRPr="00000000">
        <w:rPr>
          <w:color w:val="000000"/>
          <w:rtl w:val="0"/>
        </w:rPr>
        <w:t xml:space="preserve">: Cash advance transactions and frequency.</w:t>
      </w:r>
    </w:p>
    <w:p w:rsidR="00000000" w:rsidDel="00000000" w:rsidP="00000000" w:rsidRDefault="00000000" w:rsidRPr="00000000" w14:paraId="0000006D">
      <w:pPr>
        <w:numPr>
          <w:ilvl w:val="1"/>
          <w:numId w:val="13"/>
        </w:numPr>
        <w:spacing w:after="0" w:afterAutospacing="0" w:before="0" w:beforeAutospacing="0" w:lineRule="auto"/>
        <w:ind w:left="1440" w:hanging="360"/>
        <w:jc w:val="left"/>
        <w:rPr>
          <w:color w:val="000000"/>
        </w:rPr>
      </w:pPr>
      <w:r w:rsidDel="00000000" w:rsidR="00000000" w:rsidRPr="00000000">
        <w:rPr>
          <w:b w:val="1"/>
          <w:color w:val="000000"/>
          <w:rtl w:val="0"/>
        </w:rPr>
        <w:t xml:space="preserve">Low in</w:t>
      </w:r>
      <w:r w:rsidDel="00000000" w:rsidR="00000000" w:rsidRPr="00000000">
        <w:rPr>
          <w:color w:val="000000"/>
          <w:rtl w:val="0"/>
        </w:rPr>
        <w:t xml:space="preserve">: Tenure and purchase-related activity.</w:t>
      </w:r>
    </w:p>
    <w:p w:rsidR="00000000" w:rsidDel="00000000" w:rsidP="00000000" w:rsidRDefault="00000000" w:rsidRPr="00000000" w14:paraId="0000006E">
      <w:pPr>
        <w:numPr>
          <w:ilvl w:val="1"/>
          <w:numId w:val="13"/>
        </w:numPr>
        <w:spacing w:after="0" w:afterAutospacing="0" w:before="0" w:beforeAutospacing="0" w:lineRule="auto"/>
        <w:ind w:left="1440" w:hanging="360"/>
        <w:jc w:val="left"/>
        <w:rPr>
          <w:color w:val="000000"/>
        </w:rPr>
      </w:pPr>
      <w:r w:rsidDel="00000000" w:rsidR="00000000" w:rsidRPr="00000000">
        <w:rPr>
          <w:b w:val="1"/>
          <w:color w:val="000000"/>
          <w:rtl w:val="0"/>
        </w:rPr>
        <w:t xml:space="preserve">Insight</w:t>
      </w:r>
      <w:r w:rsidDel="00000000" w:rsidR="00000000" w:rsidRPr="00000000">
        <w:rPr>
          <w:color w:val="000000"/>
          <w:rtl w:val="0"/>
        </w:rPr>
        <w:t xml:space="preserve">: These are likely new or transient customers, primarily using the card for cash access rather than purchases.</w:t>
      </w:r>
    </w:p>
    <w:p w:rsidR="00000000" w:rsidDel="00000000" w:rsidP="00000000" w:rsidRDefault="00000000" w:rsidRPr="00000000" w14:paraId="0000006F">
      <w:pPr>
        <w:numPr>
          <w:ilvl w:val="1"/>
          <w:numId w:val="13"/>
        </w:numPr>
        <w:spacing w:after="240" w:before="0" w:beforeAutospacing="0" w:lineRule="auto"/>
        <w:ind w:left="1440" w:hanging="360"/>
        <w:jc w:val="left"/>
        <w:rPr>
          <w:color w:val="000000"/>
        </w:rPr>
      </w:pPr>
      <w:r w:rsidDel="00000000" w:rsidR="00000000" w:rsidRPr="00000000">
        <w:rPr>
          <w:b w:val="1"/>
          <w:color w:val="000000"/>
          <w:rtl w:val="0"/>
        </w:rPr>
        <w:t xml:space="preserve">Recommendation</w:t>
      </w:r>
      <w:r w:rsidDel="00000000" w:rsidR="00000000" w:rsidRPr="00000000">
        <w:rPr>
          <w:color w:val="000000"/>
          <w:rtl w:val="0"/>
        </w:rPr>
        <w:t xml:space="preserve">: Consider onboarding campaigns to educate them on the card’s purchasing benefits, or evaluate for early risk signs.</w:t>
      </w:r>
    </w:p>
    <w:p w:rsidR="00000000" w:rsidDel="00000000" w:rsidP="00000000" w:rsidRDefault="00000000" w:rsidRPr="00000000" w14:paraId="00000070">
      <w:pPr>
        <w:spacing w:after="240" w:before="240" w:lineRule="auto"/>
        <w:ind w:left="0" w:firstLine="0"/>
        <w:jc w:val="left"/>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after="240" w:before="240" w:lineRule="auto"/>
        <w:ind w:left="0" w:firstLine="0"/>
        <w:jc w:val="left"/>
        <w:rPr>
          <w:b w:val="1"/>
          <w:color w:val="000000"/>
        </w:rPr>
      </w:pPr>
      <w:r w:rsidDel="00000000" w:rsidR="00000000" w:rsidRPr="00000000">
        <w:rPr>
          <w:b w:val="1"/>
          <w:color w:val="000000"/>
          <w:rtl w:val="0"/>
        </w:rPr>
        <w:t xml:space="preserve">Cluster 6: Consistent Purchasers with Lower Tenure</w:t>
      </w:r>
    </w:p>
    <w:p w:rsidR="00000000" w:rsidDel="00000000" w:rsidP="00000000" w:rsidRDefault="00000000" w:rsidRPr="00000000" w14:paraId="00000072">
      <w:pPr>
        <w:numPr>
          <w:ilvl w:val="1"/>
          <w:numId w:val="13"/>
        </w:numPr>
        <w:spacing w:after="0" w:afterAutospacing="0" w:before="240" w:lineRule="auto"/>
        <w:ind w:left="1440" w:hanging="360"/>
        <w:jc w:val="left"/>
        <w:rPr>
          <w:color w:val="000000"/>
        </w:rPr>
      </w:pPr>
      <w:r w:rsidDel="00000000" w:rsidR="00000000" w:rsidRPr="00000000">
        <w:rPr>
          <w:b w:val="1"/>
          <w:color w:val="000000"/>
          <w:rtl w:val="0"/>
        </w:rPr>
        <w:t xml:space="preserve">High in</w:t>
      </w:r>
      <w:r w:rsidDel="00000000" w:rsidR="00000000" w:rsidRPr="00000000">
        <w:rPr>
          <w:color w:val="000000"/>
          <w:rtl w:val="0"/>
        </w:rPr>
        <w:t xml:space="preserve">: Purchase frequency and total purchases.</w:t>
      </w:r>
    </w:p>
    <w:p w:rsidR="00000000" w:rsidDel="00000000" w:rsidP="00000000" w:rsidRDefault="00000000" w:rsidRPr="00000000" w14:paraId="00000073">
      <w:pPr>
        <w:numPr>
          <w:ilvl w:val="1"/>
          <w:numId w:val="13"/>
        </w:numPr>
        <w:spacing w:after="0" w:afterAutospacing="0" w:before="0" w:beforeAutospacing="0" w:lineRule="auto"/>
        <w:ind w:left="1440" w:hanging="360"/>
        <w:jc w:val="left"/>
        <w:rPr>
          <w:color w:val="000000"/>
        </w:rPr>
      </w:pPr>
      <w:r w:rsidDel="00000000" w:rsidR="00000000" w:rsidRPr="00000000">
        <w:rPr>
          <w:b w:val="1"/>
          <w:color w:val="000000"/>
          <w:rtl w:val="0"/>
        </w:rPr>
        <w:t xml:space="preserve">Low in</w:t>
      </w:r>
      <w:r w:rsidDel="00000000" w:rsidR="00000000" w:rsidRPr="00000000">
        <w:rPr>
          <w:color w:val="000000"/>
          <w:rtl w:val="0"/>
        </w:rPr>
        <w:t xml:space="preserve">: Tenure and cash advance frequency.</w:t>
      </w:r>
    </w:p>
    <w:p w:rsidR="00000000" w:rsidDel="00000000" w:rsidP="00000000" w:rsidRDefault="00000000" w:rsidRPr="00000000" w14:paraId="00000074">
      <w:pPr>
        <w:numPr>
          <w:ilvl w:val="1"/>
          <w:numId w:val="13"/>
        </w:numPr>
        <w:spacing w:after="0" w:afterAutospacing="0" w:before="0" w:beforeAutospacing="0" w:lineRule="auto"/>
        <w:ind w:left="1440" w:hanging="360"/>
        <w:jc w:val="left"/>
        <w:rPr>
          <w:color w:val="000000"/>
        </w:rPr>
      </w:pPr>
      <w:r w:rsidDel="00000000" w:rsidR="00000000" w:rsidRPr="00000000">
        <w:rPr>
          <w:b w:val="1"/>
          <w:color w:val="000000"/>
          <w:rtl w:val="0"/>
        </w:rPr>
        <w:t xml:space="preserve">Insight</w:t>
      </w:r>
      <w:r w:rsidDel="00000000" w:rsidR="00000000" w:rsidRPr="00000000">
        <w:rPr>
          <w:color w:val="000000"/>
          <w:rtl w:val="0"/>
        </w:rPr>
        <w:t xml:space="preserve">: Likely newer customers who actively use their card for purchases and avoid cash advances.</w:t>
      </w:r>
    </w:p>
    <w:p w:rsidR="00000000" w:rsidDel="00000000" w:rsidP="00000000" w:rsidRDefault="00000000" w:rsidRPr="00000000" w14:paraId="00000075">
      <w:pPr>
        <w:numPr>
          <w:ilvl w:val="1"/>
          <w:numId w:val="13"/>
        </w:numPr>
        <w:spacing w:after="240" w:before="0" w:beforeAutospacing="0" w:lineRule="auto"/>
        <w:ind w:left="1440" w:hanging="360"/>
        <w:jc w:val="left"/>
        <w:rPr>
          <w:color w:val="000000"/>
        </w:rPr>
      </w:pPr>
      <w:r w:rsidDel="00000000" w:rsidR="00000000" w:rsidRPr="00000000">
        <w:rPr>
          <w:b w:val="1"/>
          <w:color w:val="000000"/>
          <w:rtl w:val="0"/>
        </w:rPr>
        <w:t xml:space="preserve">Recommendation</w:t>
      </w:r>
      <w:r w:rsidDel="00000000" w:rsidR="00000000" w:rsidRPr="00000000">
        <w:rPr>
          <w:color w:val="000000"/>
          <w:rtl w:val="0"/>
        </w:rPr>
        <w:t xml:space="preserve">: These are promising new customers—initiate retention strategies like welcome offers, upgrade suggestions, and early loyalty perks.</w:t>
      </w:r>
    </w:p>
    <w:p w:rsidR="00000000" w:rsidDel="00000000" w:rsidP="00000000" w:rsidRDefault="00000000" w:rsidRPr="00000000" w14:paraId="00000076">
      <w:pPr>
        <w:spacing w:after="240" w:before="240" w:lineRule="auto"/>
        <w:ind w:left="0" w:firstLine="0"/>
        <w:jc w:val="left"/>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pacing w:after="240" w:before="240" w:lineRule="auto"/>
        <w:jc w:val="left"/>
        <w:rPr>
          <w:color w:val="000000"/>
        </w:rPr>
      </w:pPr>
      <w:r w:rsidDel="00000000" w:rsidR="00000000" w:rsidRPr="00000000">
        <w:rPr>
          <w:color w:val="000000"/>
          <w:rtl w:val="0"/>
        </w:rPr>
        <w:t xml:space="preserve">By uncovering key behavioral patterns across customer clusters, this analysis provides a foundation for smarter decision-making. These insights not only highlight diverse usage habits but also point to targeted opportunities for growth, risk management, and customer loyalty. Moving forward, aligning business strategies with these profiles can help deliver more personalized, effective, and sustainable customer experiences.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left"/>
        <w:rPr>
          <w:color w:val="000000"/>
        </w:rPr>
      </w:pPr>
      <w:r w:rsidDel="00000000" w:rsidR="00000000" w:rsidRPr="00000000">
        <w:rPr>
          <w:rtl w:val="0"/>
        </w:rPr>
      </w:r>
    </w:p>
    <w:sectPr>
      <w:headerReference r:id="rId10" w:type="default"/>
      <w:footerReference r:id="rId1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before="600" w:lineRule="auto"/>
      <w:ind w:right="180"/>
      <w:jc w:val="center"/>
      <w:rPr>
        <w:rFonts w:ascii="Roboto Slab" w:cs="Roboto Slab" w:eastAsia="Roboto Slab" w:hAnsi="Roboto Slab"/>
        <w:color w:val="ff5722"/>
      </w:rPr>
    </w:pPr>
    <w:r w:rsidDel="00000000" w:rsidR="00000000" w:rsidRPr="00000000">
      <w:rPr>
        <w:rtl w:val="0"/>
      </w:rPr>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before="0" w:line="240" w:lineRule="auto"/>
      <w:ind w:left="-90" w:right="-9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4"/>
        <w:szCs w:val="24"/>
        <w:lang w:val="en"/>
      </w:rPr>
    </w:rPrDefault>
    <w:pPrDefault>
      <w:pPr>
        <w:spacing w:before="200" w:line="312"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pPr>
    <w:rPr>
      <w:rFonts w:ascii="Roboto Slab" w:cs="Roboto Slab" w:eastAsia="Roboto Slab" w:hAnsi="Roboto Slab"/>
      <w:b w:val="1"/>
      <w:color w:val="8bc34a"/>
      <w:sz w:val="36"/>
      <w:szCs w:val="36"/>
    </w:rPr>
  </w:style>
  <w:style w:type="paragraph" w:styleId="Heading2">
    <w:name w:val="heading 2"/>
    <w:basedOn w:val="Normal"/>
    <w:next w:val="Normal"/>
    <w:pPr>
      <w:keepNext w:val="1"/>
      <w:keepLines w:val="1"/>
      <w:pageBreakBefore w:val="0"/>
      <w:spacing w:before="320" w:lineRule="auto"/>
      <w:jc w:val="left"/>
    </w:pPr>
    <w:rPr>
      <w:rFonts w:ascii="Roboto Slab" w:cs="Roboto Slab" w:eastAsia="Roboto Slab" w:hAnsi="Roboto Slab"/>
      <w:color w:val="ff5722"/>
      <w:sz w:val="28"/>
      <w:szCs w:val="28"/>
    </w:rPr>
  </w:style>
  <w:style w:type="paragraph" w:styleId="Heading3">
    <w:name w:val="heading 3"/>
    <w:basedOn w:val="Normal"/>
    <w:next w:val="Normal"/>
    <w:pPr>
      <w:keepNext w:val="1"/>
      <w:keepLines w:val="1"/>
      <w:pageBreakBefore w:val="0"/>
      <w:spacing w:after="80" w:before="280" w:lineRule="auto"/>
      <w:jc w:val="left"/>
    </w:pPr>
    <w:rPr>
      <w:b w:val="1"/>
      <w:color w:val="000000"/>
    </w:rPr>
  </w:style>
  <w:style w:type="paragraph" w:styleId="Heading4">
    <w:name w:val="heading 4"/>
    <w:basedOn w:val="Normal"/>
    <w:next w:val="Normal"/>
    <w:pPr>
      <w:keepNext w:val="1"/>
      <w:keepLines w:val="1"/>
      <w:pageBreakBefore w:val="0"/>
      <w:spacing w:after="40" w:before="240" w:lineRule="auto"/>
      <w:jc w:val="left"/>
    </w:pPr>
    <w:rPr>
      <w:i w:val="1"/>
    </w:rPr>
  </w:style>
  <w:style w:type="paragraph" w:styleId="Heading5">
    <w:name w:val="heading 5"/>
    <w:basedOn w:val="Normal"/>
    <w:next w:val="Normal"/>
    <w:pPr>
      <w:keepNext w:val="1"/>
      <w:keepLines w:val="1"/>
      <w:pageBreakBefore w:val="0"/>
      <w:spacing w:after="40" w:before="220" w:lineRule="auto"/>
      <w:jc w:val="left"/>
    </w:pPr>
    <w:rPr>
      <w:b w:val="1"/>
      <w:sz w:val="20"/>
      <w:szCs w:val="20"/>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720" w:lineRule="auto"/>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pageBreakBefore w:val="0"/>
      <w:spacing w:line="240" w:lineRule="auto"/>
      <w:jc w:val="center"/>
    </w:pPr>
    <w:rPr>
      <w:rFonts w:ascii="Roboto Slab" w:cs="Roboto Slab" w:eastAsia="Roboto Slab" w:hAnsi="Roboto Slab"/>
      <w:i w:val="1"/>
      <w:color w:val="99999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