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0F61" w:rsidRDefault="00060F61" w:rsidP="00060F61">
      <w:pPr>
        <w:pStyle w:val="Heading1"/>
      </w:pPr>
      <w:r>
        <w:t>1. First Fit</w:t>
      </w:r>
    </w:p>
    <w:p w:rsidR="00060F61" w:rsidRPr="00CB235F" w:rsidRDefault="00060F61" w:rsidP="00060F61">
      <w:pPr>
        <w:pStyle w:val="Heading3"/>
        <w:rPr>
          <w:color w:val="FF0000"/>
        </w:rPr>
      </w:pPr>
      <w:r w:rsidRPr="00CB235F">
        <w:rPr>
          <w:color w:val="FF0000"/>
        </w:rPr>
        <w:t>Fragmentation tendency:</w:t>
      </w:r>
    </w:p>
    <w:p w:rsidR="00060F61" w:rsidRDefault="00060F61" w:rsidP="00060F61">
      <w:pPr>
        <w:pStyle w:val="NormalWeb"/>
      </w:pPr>
      <w:r>
        <w:rPr>
          <w:rStyle w:val="Strong"/>
        </w:rPr>
        <w:t>First Fit may cause external fragmentation because repeated allocations can leave scattered free spaces of different sizes. However, it generally provides a reasonable balance between memory utilization and allocation speed.</w:t>
      </w:r>
    </w:p>
    <w:p w:rsidR="00060F61" w:rsidRPr="00CB235F" w:rsidRDefault="00060F61" w:rsidP="00060F61">
      <w:pPr>
        <w:pStyle w:val="Heading3"/>
        <w:rPr>
          <w:color w:val="FF0000"/>
        </w:rPr>
      </w:pPr>
      <w:r w:rsidRPr="00CB235F">
        <w:rPr>
          <w:color w:val="FF0000"/>
        </w:rPr>
        <w:t>Usefulness in long-running, real-world systems:</w:t>
      </w:r>
    </w:p>
    <w:p w:rsidR="00060F61" w:rsidRDefault="00060F61" w:rsidP="00CB235F">
      <w:pPr>
        <w:pStyle w:val="NormalWeb"/>
      </w:pPr>
      <w:r>
        <w:rPr>
          <w:rStyle w:val="Strong"/>
        </w:rPr>
        <w:t>Practically, First Fit is often preferred in long-running, real-world systems because it is fast, simple, and requires less searching overhead. However, its effectiveness depends on the workload and fragmentation pattern.</w:t>
      </w:r>
    </w:p>
    <w:p w:rsidR="00060F61" w:rsidRDefault="00060F61" w:rsidP="00060F61">
      <w:pPr>
        <w:pStyle w:val="Heading1"/>
      </w:pPr>
      <w:r>
        <w:t>2. Best Fit</w:t>
      </w:r>
    </w:p>
    <w:p w:rsidR="00060F61" w:rsidRPr="00CB235F" w:rsidRDefault="00060F61" w:rsidP="00060F61">
      <w:pPr>
        <w:pStyle w:val="Heading3"/>
        <w:rPr>
          <w:color w:val="FF0000"/>
        </w:rPr>
      </w:pPr>
      <w:r w:rsidRPr="00CB235F">
        <w:rPr>
          <w:color w:val="FF0000"/>
        </w:rPr>
        <w:t>Fragmentation tendency:</w:t>
      </w:r>
    </w:p>
    <w:p w:rsidR="00060F61" w:rsidRDefault="00060F61" w:rsidP="00060F61">
      <w:pPr>
        <w:pStyle w:val="NormalWeb"/>
      </w:pPr>
      <w:r>
        <w:rPr>
          <w:rStyle w:val="Strong"/>
        </w:rPr>
        <w:t>Best Fit minimizes immediate memory wastage by selecting the smallest suitable partition. However, repeated allocations may create many small unusable free spaces, leading to external fragmentation.</w:t>
      </w:r>
    </w:p>
    <w:p w:rsidR="00060F61" w:rsidRPr="00CB235F" w:rsidRDefault="00060F61" w:rsidP="00060F61">
      <w:pPr>
        <w:pStyle w:val="Heading3"/>
        <w:rPr>
          <w:color w:val="FF0000"/>
        </w:rPr>
      </w:pPr>
      <w:r w:rsidRPr="00CB235F">
        <w:rPr>
          <w:color w:val="FF0000"/>
        </w:rPr>
        <w:t>Usefulness in long-running, real-world systems:</w:t>
      </w:r>
    </w:p>
    <w:p w:rsidR="00060F61" w:rsidRDefault="00060F61" w:rsidP="00CB235F">
      <w:pPr>
        <w:pStyle w:val="NormalWeb"/>
      </w:pPr>
      <w:r>
        <w:rPr>
          <w:rStyle w:val="Strong"/>
        </w:rPr>
        <w:t>Theoretically, Best Fit may provide better memory utilization by minimizing immediate wastage. However, practically, its higher searching overhead and the possibility of creating many small unusable fragments may reduce its effectiveness in long-running systems. Its usefulness ultimately depends on the workload and fragmentation pattern.</w:t>
      </w:r>
    </w:p>
    <w:p w:rsidR="00060F61" w:rsidRDefault="00060F61" w:rsidP="00060F61">
      <w:pPr>
        <w:pStyle w:val="Heading1"/>
      </w:pPr>
      <w:r>
        <w:t>3. Worst Fit</w:t>
      </w:r>
    </w:p>
    <w:p w:rsidR="00060F61" w:rsidRPr="00CB235F" w:rsidRDefault="00060F61" w:rsidP="00060F61">
      <w:pPr>
        <w:pStyle w:val="Heading3"/>
        <w:rPr>
          <w:color w:val="FF0000"/>
        </w:rPr>
      </w:pPr>
      <w:r w:rsidRPr="00CB235F">
        <w:rPr>
          <w:color w:val="FF0000"/>
        </w:rPr>
        <w:t>Fragmentation tendency:</w:t>
      </w:r>
    </w:p>
    <w:p w:rsidR="00060F61" w:rsidRDefault="00060F61" w:rsidP="00060F61">
      <w:pPr>
        <w:pStyle w:val="NormalWeb"/>
      </w:pPr>
      <w:r>
        <w:rPr>
          <w:rStyle w:val="Strong"/>
        </w:rPr>
        <w:t>Worst Fit allocates a process to the largest available partition, leaving relatively large remaining holes. However, repeated allocations may consume large partitions and result in poor memory utilization and higher memory wastage.</w:t>
      </w:r>
    </w:p>
    <w:p w:rsidR="00060F61" w:rsidRPr="00CB235F" w:rsidRDefault="00060F61" w:rsidP="00060F61">
      <w:pPr>
        <w:pStyle w:val="Heading3"/>
        <w:rPr>
          <w:color w:val="FF0000"/>
        </w:rPr>
      </w:pPr>
      <w:r w:rsidRPr="00CB235F">
        <w:rPr>
          <w:color w:val="FF0000"/>
        </w:rPr>
        <w:t>Usefulness in long-running, real-world systems:</w:t>
      </w:r>
    </w:p>
    <w:p w:rsidR="00060F61" w:rsidRDefault="00060F61" w:rsidP="00060F61">
      <w:pPr>
        <w:pStyle w:val="NormalWeb"/>
      </w:pPr>
      <w:r>
        <w:rPr>
          <w:rStyle w:val="Strong"/>
        </w:rPr>
        <w:t>Worst Fit is generally less preferred in long-running, real-world systems because it may consume large partitions unnecessarily, reducing memory utilization and making it harder to accommodate future processes. However, its effectiveness also depends on the workload.</w:t>
      </w:r>
    </w:p>
    <w:p w:rsidR="00060F61" w:rsidRDefault="00060F61" w:rsidP="00060F61">
      <w:r>
        <w:lastRenderedPageBreak/>
        <w:pict>
          <v:rect id="_x0000_i1036" style="width:0;height:1.5pt" o:hralign="center" o:hrstd="t" o:hr="t" fillcolor="#a0a0a0" stroked="f"/>
        </w:pict>
      </w:r>
    </w:p>
    <w:p w:rsidR="00060F61" w:rsidRDefault="00060F61" w:rsidP="00060F61">
      <w:pPr>
        <w:pStyle w:val="Heading2"/>
      </w:pPr>
      <w:r>
        <w:rPr>
          <w:rFonts w:ascii="Segoe UI Symbol" w:hAnsi="Segoe UI Symbol" w:cs="Segoe UI Symbol"/>
        </w:rPr>
        <w:t>⭐</w:t>
      </w:r>
      <w:r>
        <w:t xml:space="preserve"> Final Comparison — Easy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1"/>
        <w:gridCol w:w="3898"/>
        <w:gridCol w:w="4471"/>
      </w:tblGrid>
      <w:tr w:rsidR="00060F61" w:rsidTr="00060F61">
        <w:trPr>
          <w:tblHeader/>
          <w:tblCellSpacing w:w="15" w:type="dxa"/>
        </w:trPr>
        <w:tc>
          <w:tcPr>
            <w:tcW w:w="0" w:type="auto"/>
            <w:vAlign w:val="center"/>
            <w:hideMark/>
          </w:tcPr>
          <w:p w:rsidR="00060F61" w:rsidRDefault="00060F61">
            <w:pPr>
              <w:jc w:val="center"/>
              <w:rPr>
                <w:b/>
                <w:bCs/>
              </w:rPr>
            </w:pPr>
            <w:r>
              <w:rPr>
                <w:b/>
                <w:bCs/>
              </w:rPr>
              <w:t>Algorithm</w:t>
            </w:r>
          </w:p>
        </w:tc>
        <w:tc>
          <w:tcPr>
            <w:tcW w:w="0" w:type="auto"/>
            <w:vAlign w:val="center"/>
            <w:hideMark/>
          </w:tcPr>
          <w:p w:rsidR="00060F61" w:rsidRDefault="00060F61">
            <w:pPr>
              <w:jc w:val="center"/>
              <w:rPr>
                <w:b/>
                <w:bCs/>
              </w:rPr>
            </w:pPr>
            <w:r>
              <w:rPr>
                <w:b/>
                <w:bCs/>
              </w:rPr>
              <w:t>Fragmentation Tendency</w:t>
            </w:r>
          </w:p>
        </w:tc>
        <w:tc>
          <w:tcPr>
            <w:tcW w:w="0" w:type="auto"/>
            <w:vAlign w:val="center"/>
            <w:hideMark/>
          </w:tcPr>
          <w:p w:rsidR="00060F61" w:rsidRDefault="00060F61">
            <w:pPr>
              <w:jc w:val="center"/>
              <w:rPr>
                <w:b/>
                <w:bCs/>
              </w:rPr>
            </w:pPr>
            <w:r>
              <w:rPr>
                <w:b/>
                <w:bCs/>
              </w:rPr>
              <w:t>Long-Running / Real-World Usefulness</w:t>
            </w:r>
          </w:p>
        </w:tc>
      </w:tr>
      <w:tr w:rsidR="00060F61" w:rsidTr="00060F61">
        <w:trPr>
          <w:tblCellSpacing w:w="15" w:type="dxa"/>
        </w:trPr>
        <w:tc>
          <w:tcPr>
            <w:tcW w:w="0" w:type="auto"/>
            <w:vAlign w:val="center"/>
            <w:hideMark/>
          </w:tcPr>
          <w:p w:rsidR="00060F61" w:rsidRDefault="00060F61">
            <w:r>
              <w:rPr>
                <w:rStyle w:val="Strong"/>
              </w:rPr>
              <w:t>First Fit</w:t>
            </w:r>
          </w:p>
        </w:tc>
        <w:tc>
          <w:tcPr>
            <w:tcW w:w="0" w:type="auto"/>
            <w:vAlign w:val="center"/>
            <w:hideMark/>
          </w:tcPr>
          <w:p w:rsidR="00060F61" w:rsidRDefault="00060F61">
            <w:r>
              <w:t>Scattered free spaces → may cause external fragmentation</w:t>
            </w:r>
          </w:p>
        </w:tc>
        <w:tc>
          <w:tcPr>
            <w:tcW w:w="0" w:type="auto"/>
            <w:vAlign w:val="center"/>
            <w:hideMark/>
          </w:tcPr>
          <w:p w:rsidR="00060F61" w:rsidRDefault="00060F61">
            <w:r>
              <w:rPr>
                <w:rFonts w:ascii="Segoe UI Symbol" w:hAnsi="Segoe UI Symbol" w:cs="Segoe UI Symbol"/>
              </w:rPr>
              <w:t>⭐</w:t>
            </w:r>
            <w:r>
              <w:t xml:space="preserve"> </w:t>
            </w:r>
            <w:r>
              <w:rPr>
                <w:rStyle w:val="Strong"/>
              </w:rPr>
              <w:t>Often practically preferred</w:t>
            </w:r>
            <w:r>
              <w:t xml:space="preserve"> because it is fast and simple</w:t>
            </w:r>
          </w:p>
        </w:tc>
      </w:tr>
      <w:tr w:rsidR="00060F61" w:rsidTr="00060F61">
        <w:trPr>
          <w:tblCellSpacing w:w="15" w:type="dxa"/>
        </w:trPr>
        <w:tc>
          <w:tcPr>
            <w:tcW w:w="0" w:type="auto"/>
            <w:vAlign w:val="center"/>
            <w:hideMark/>
          </w:tcPr>
          <w:p w:rsidR="00060F61" w:rsidRDefault="00060F61">
            <w:r>
              <w:rPr>
                <w:rStyle w:val="Strong"/>
              </w:rPr>
              <w:t>Best Fit</w:t>
            </w:r>
          </w:p>
        </w:tc>
        <w:tc>
          <w:tcPr>
            <w:tcW w:w="0" w:type="auto"/>
            <w:vAlign w:val="center"/>
            <w:hideMark/>
          </w:tcPr>
          <w:p w:rsidR="00060F61" w:rsidRDefault="00060F61">
            <w:r>
              <w:t xml:space="preserve">May create </w:t>
            </w:r>
            <w:r>
              <w:rPr>
                <w:rStyle w:val="Strong"/>
              </w:rPr>
              <w:t>many small unusable fragments</w:t>
            </w:r>
          </w:p>
        </w:tc>
        <w:tc>
          <w:tcPr>
            <w:tcW w:w="0" w:type="auto"/>
            <w:vAlign w:val="center"/>
            <w:hideMark/>
          </w:tcPr>
          <w:p w:rsidR="00060F61" w:rsidRDefault="00060F61">
            <w:r>
              <w:t>Theoretically good for memory utilization, but higher search overhead</w:t>
            </w:r>
          </w:p>
        </w:tc>
      </w:tr>
      <w:tr w:rsidR="00060F61" w:rsidTr="00060F61">
        <w:trPr>
          <w:tblCellSpacing w:w="15" w:type="dxa"/>
        </w:trPr>
        <w:tc>
          <w:tcPr>
            <w:tcW w:w="0" w:type="auto"/>
            <w:vAlign w:val="center"/>
            <w:hideMark/>
          </w:tcPr>
          <w:p w:rsidR="00060F61" w:rsidRDefault="00060F61">
            <w:r>
              <w:rPr>
                <w:rStyle w:val="Strong"/>
              </w:rPr>
              <w:t>Worst Fit</w:t>
            </w:r>
          </w:p>
        </w:tc>
        <w:tc>
          <w:tcPr>
            <w:tcW w:w="0" w:type="auto"/>
            <w:vAlign w:val="center"/>
            <w:hideMark/>
          </w:tcPr>
          <w:p w:rsidR="00060F61" w:rsidRDefault="00060F61">
            <w:r>
              <w:t xml:space="preserve">May cause </w:t>
            </w:r>
            <w:r>
              <w:rPr>
                <w:rStyle w:val="Strong"/>
              </w:rPr>
              <w:t>poor utilization and memory wastage</w:t>
            </w:r>
          </w:p>
        </w:tc>
        <w:tc>
          <w:tcPr>
            <w:tcW w:w="0" w:type="auto"/>
            <w:vAlign w:val="center"/>
            <w:hideMark/>
          </w:tcPr>
          <w:p w:rsidR="00060F61" w:rsidRDefault="00060F61">
            <w:r>
              <w:t>Generally less preferred</w:t>
            </w:r>
          </w:p>
        </w:tc>
      </w:tr>
    </w:tbl>
    <w:p w:rsidR="00060F61" w:rsidRDefault="00060F61" w:rsidP="00060F61">
      <w:pPr>
        <w:pStyle w:val="Heading3"/>
      </w:pPr>
      <w:r>
        <w:t>🧠 One-line memory trick</w:t>
      </w:r>
    </w:p>
    <w:p w:rsidR="00060F61" w:rsidRDefault="00060F61" w:rsidP="00060F61">
      <w:pPr>
        <w:pStyle w:val="NormalWeb"/>
      </w:pPr>
      <w:r>
        <w:rPr>
          <w:rStyle w:val="Strong"/>
        </w:rPr>
        <w:t>First Fit → Practically Fast</w:t>
      </w:r>
      <w:r>
        <w:br/>
      </w:r>
      <w:r>
        <w:rPr>
          <w:rStyle w:val="Strong"/>
        </w:rPr>
        <w:t>Best Fit → Theoretically Space-Efficient</w:t>
      </w:r>
      <w:r>
        <w:br/>
      </w:r>
      <w:r>
        <w:rPr>
          <w:rStyle w:val="Strong"/>
        </w:rPr>
        <w:t>Worst Fit → Generally Less Preferred</w:t>
      </w:r>
    </w:p>
    <w:p w:rsidR="00060F61" w:rsidRDefault="00060F61" w:rsidP="00060F61">
      <w:pPr>
        <w:pStyle w:val="NormalWeb"/>
      </w:pPr>
      <w:proofErr w:type="spellStart"/>
      <w:r>
        <w:rPr>
          <w:rFonts w:ascii="Nirmala UI" w:hAnsi="Nirmala UI" w:cs="Nirmala UI"/>
        </w:rPr>
        <w:t>আর</w:t>
      </w:r>
      <w:proofErr w:type="spellEnd"/>
      <w:r>
        <w:t xml:space="preserve"> </w:t>
      </w:r>
      <w:proofErr w:type="spellStart"/>
      <w:r>
        <w:rPr>
          <w:rFonts w:ascii="Nirmala UI" w:hAnsi="Nirmala UI" w:cs="Nirmala UI"/>
        </w:rPr>
        <w:t>সবচেয়ে</w:t>
      </w:r>
      <w:proofErr w:type="spellEnd"/>
      <w:r>
        <w:t xml:space="preserve"> </w:t>
      </w:r>
      <w:proofErr w:type="spellStart"/>
      <w:r>
        <w:rPr>
          <w:rFonts w:ascii="Nirmala UI" w:hAnsi="Nirmala UI" w:cs="Nirmala UI"/>
        </w:rPr>
        <w:t>গুরুত্বপূর্ণ</w:t>
      </w:r>
      <w:proofErr w:type="spellEnd"/>
      <w:r>
        <w:t xml:space="preserve"> concluding line:</w:t>
      </w:r>
    </w:p>
    <w:p w:rsidR="00060F61" w:rsidRDefault="00060F61" w:rsidP="00060F61">
      <w:pPr>
        <w:pStyle w:val="NormalWeb"/>
      </w:pPr>
      <w:r>
        <w:rPr>
          <w:rStyle w:val="Strong"/>
        </w:rPr>
        <w:t>There is no universally best placement algorithm; the most suitable algorithm depends on the workload, allocation pattern, fragmentation, and performance requirements.</w:t>
      </w:r>
    </w:p>
    <w:p w:rsidR="00060F61" w:rsidRDefault="00060F61" w:rsidP="00676C0E">
      <w:pPr>
        <w:pStyle w:val="Heading1"/>
        <w:rPr>
          <w:color w:val="FF0000"/>
        </w:rPr>
      </w:pPr>
    </w:p>
    <w:p w:rsidR="00060F61" w:rsidRDefault="00060F61" w:rsidP="00676C0E">
      <w:pPr>
        <w:pStyle w:val="Heading1"/>
        <w:rPr>
          <w:color w:val="FF0000"/>
        </w:rPr>
      </w:pPr>
      <w:bookmarkStart w:id="0" w:name="_GoBack"/>
      <w:bookmarkEnd w:id="0"/>
    </w:p>
    <w:p w:rsidR="00676C0E" w:rsidRPr="00676C0E" w:rsidRDefault="00676C0E" w:rsidP="00676C0E">
      <w:pPr>
        <w:pStyle w:val="Heading1"/>
        <w:rPr>
          <w:color w:val="FF0000"/>
        </w:rPr>
      </w:pPr>
      <w:r w:rsidRPr="00676C0E">
        <w:rPr>
          <w:color w:val="FF0000"/>
        </w:rPr>
        <w:t>First Fit, Best Fit &amp; Worst Fit — Theoretical vs Practical</w:t>
      </w:r>
    </w:p>
    <w:p w:rsidR="00676C0E" w:rsidRDefault="00676C0E" w:rsidP="00676C0E">
      <w:pPr>
        <w:pStyle w:val="Heading3"/>
      </w:pPr>
      <w:r>
        <w:t>1. Best Fit — Theoretically Better</w:t>
      </w:r>
    </w:p>
    <w:p w:rsidR="00676C0E" w:rsidRDefault="00676C0E" w:rsidP="00676C0E">
      <w:pPr>
        <w:pStyle w:val="NormalWeb"/>
      </w:pPr>
      <w:r>
        <w:rPr>
          <w:rStyle w:val="Strong"/>
        </w:rPr>
        <w:t>Theoretically, Best Fit is better</w:t>
      </w:r>
      <w:r>
        <w:t xml:space="preserve"> because it selects the </w:t>
      </w:r>
      <w:r>
        <w:rPr>
          <w:rStyle w:val="Strong"/>
        </w:rPr>
        <w:t>smallest suitable partition</w:t>
      </w:r>
      <w:r>
        <w:t xml:space="preserve"> for each process. Therefore, it reduces immediate memory wastage, improves memory utilization, and keeps larger partitions available for larger processes.</w:t>
      </w:r>
    </w:p>
    <w:p w:rsidR="00676C0E" w:rsidRDefault="00676C0E" w:rsidP="00676C0E">
      <w:pPr>
        <w:pStyle w:val="NormalWeb"/>
      </w:pPr>
      <w:r>
        <w:t xml:space="preserve">However, Best Fit requires scanning more partitions, so it has </w:t>
      </w:r>
      <w:r>
        <w:rPr>
          <w:rStyle w:val="Strong"/>
        </w:rPr>
        <w:t>higher searching overhead</w:t>
      </w:r>
      <w:r>
        <w:t>.</w:t>
      </w:r>
    </w:p>
    <w:p w:rsidR="00676C0E" w:rsidRDefault="00676C0E" w:rsidP="00676C0E">
      <w:pPr>
        <w:pStyle w:val="NormalWeb"/>
      </w:pPr>
      <w:r>
        <w:rPr>
          <w:rStyle w:val="Strong"/>
        </w:rPr>
        <w:t>Exam Line:</w:t>
      </w:r>
    </w:p>
    <w:p w:rsidR="00676C0E" w:rsidRDefault="00676C0E" w:rsidP="00676C0E">
      <w:pPr>
        <w:pStyle w:val="NormalWeb"/>
      </w:pPr>
      <w:r>
        <w:rPr>
          <w:rStyle w:val="Strong"/>
        </w:rPr>
        <w:lastRenderedPageBreak/>
        <w:t>Theoretically, Best Fit is better because it minimizes immediate memory wastage and provides better memory utilization.</w:t>
      </w:r>
    </w:p>
    <w:p w:rsidR="00676C0E" w:rsidRDefault="00676C0E" w:rsidP="00676C0E">
      <w:pPr>
        <w:pStyle w:val="Heading3"/>
      </w:pPr>
      <w:r>
        <w:t>2. First Fit — Practically Better</w:t>
      </w:r>
    </w:p>
    <w:p w:rsidR="00676C0E" w:rsidRDefault="00676C0E" w:rsidP="00676C0E">
      <w:pPr>
        <w:pStyle w:val="NormalWeb"/>
      </w:pPr>
      <w:r>
        <w:rPr>
          <w:rStyle w:val="Strong"/>
        </w:rPr>
        <w:t>Practically, First Fit is generally better</w:t>
      </w:r>
      <w:r>
        <w:t xml:space="preserve"> because it is </w:t>
      </w:r>
      <w:r>
        <w:rPr>
          <w:rStyle w:val="Strong"/>
        </w:rPr>
        <w:t>fast, simple, and requires less searching</w:t>
      </w:r>
      <w:r>
        <w:t>. It allocates a process to the first suitable partition instead of searching the entire memory.</w:t>
      </w:r>
    </w:p>
    <w:p w:rsidR="00676C0E" w:rsidRDefault="00676C0E" w:rsidP="00676C0E">
      <w:pPr>
        <w:pStyle w:val="NormalWeb"/>
      </w:pPr>
      <w:r>
        <w:t xml:space="preserve">Although its memory utilization may not be as good as Best Fit, its </w:t>
      </w:r>
      <w:r>
        <w:rPr>
          <w:rStyle w:val="Strong"/>
        </w:rPr>
        <w:t>lower searching overhead and faster allocation</w:t>
      </w:r>
      <w:r>
        <w:t xml:space="preserve"> make it more practical for real-world and long-running systems.</w:t>
      </w:r>
    </w:p>
    <w:p w:rsidR="00676C0E" w:rsidRDefault="00676C0E" w:rsidP="00676C0E">
      <w:pPr>
        <w:pStyle w:val="NormalWeb"/>
      </w:pPr>
      <w:r>
        <w:rPr>
          <w:rStyle w:val="Strong"/>
        </w:rPr>
        <w:t>Exam Line:</w:t>
      </w:r>
    </w:p>
    <w:p w:rsidR="00676C0E" w:rsidRDefault="00676C0E" w:rsidP="00676C0E">
      <w:pPr>
        <w:pStyle w:val="NormalWeb"/>
      </w:pPr>
      <w:r>
        <w:rPr>
          <w:rStyle w:val="Strong"/>
        </w:rPr>
        <w:t>Practically, First Fit is better because it is faster, simpler, and has lower searching overhead, making it more suitable for real-world systems.</w:t>
      </w:r>
    </w:p>
    <w:p w:rsidR="00676C0E" w:rsidRDefault="00676C0E" w:rsidP="00676C0E">
      <w:pPr>
        <w:pStyle w:val="Heading3"/>
      </w:pPr>
      <w:r>
        <w:t>3. Worst Fit — Generally Less Preferred</w:t>
      </w:r>
    </w:p>
    <w:p w:rsidR="00676C0E" w:rsidRDefault="00676C0E" w:rsidP="00676C0E">
      <w:pPr>
        <w:pStyle w:val="NormalWeb"/>
      </w:pPr>
      <w:r>
        <w:rPr>
          <w:rStyle w:val="Strong"/>
        </w:rPr>
        <w:t>Theoretically and practically, Worst Fit is generally less preferred</w:t>
      </w:r>
      <w:r>
        <w:t xml:space="preserve"> because it allocates a process to the largest available partition. Although it leaves relatively large remaining holes, it may consume large partitions unnecessarily and result in poor memory utilization.</w:t>
      </w:r>
    </w:p>
    <w:p w:rsidR="00676C0E" w:rsidRDefault="00676C0E" w:rsidP="00676C0E">
      <w:pPr>
        <w:pStyle w:val="NormalWeb"/>
      </w:pPr>
      <w:r>
        <w:rPr>
          <w:rStyle w:val="Strong"/>
        </w:rPr>
        <w:t>Exam Line:</w:t>
      </w:r>
    </w:p>
    <w:p w:rsidR="00676C0E" w:rsidRDefault="00676C0E" w:rsidP="00676C0E">
      <w:pPr>
        <w:pStyle w:val="NormalWeb"/>
      </w:pPr>
      <w:r>
        <w:rPr>
          <w:rStyle w:val="Strong"/>
        </w:rPr>
        <w:t>Worst Fit is generally less preferred because it may cause poor memory utilization and higher memory wastage despite leaving relatively large free holes.</w:t>
      </w:r>
    </w:p>
    <w:p w:rsidR="00676C0E" w:rsidRDefault="00676C0E" w:rsidP="00676C0E">
      <w:pPr>
        <w:pStyle w:val="Heading1"/>
      </w:pPr>
      <w:r>
        <w:rPr>
          <w:rFonts w:ascii="Segoe UI Symbol" w:hAnsi="Segoe UI Symbol" w:cs="Segoe UI Symbol"/>
        </w:rPr>
        <w:t>⭐</w:t>
      </w:r>
      <w:r>
        <w:t xml:space="preserve"> </w:t>
      </w:r>
      <w:proofErr w:type="spellStart"/>
      <w:r>
        <w:rPr>
          <w:rFonts w:ascii="Nirmala UI" w:hAnsi="Nirmala UI" w:cs="Nirmala UI"/>
        </w:rPr>
        <w:t>সবচেয়ে</w:t>
      </w:r>
      <w:proofErr w:type="spellEnd"/>
      <w:r>
        <w:t xml:space="preserve"> </w:t>
      </w:r>
      <w:proofErr w:type="spellStart"/>
      <w:r>
        <w:rPr>
          <w:rFonts w:ascii="Nirmala UI" w:hAnsi="Nirmala UI" w:cs="Nirmala UI"/>
        </w:rPr>
        <w:t>গুরুত্বপূর্ণ</w:t>
      </w:r>
      <w:proofErr w:type="spellEnd"/>
      <w:r>
        <w:t xml:space="preserv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842"/>
        <w:gridCol w:w="1246"/>
        <w:gridCol w:w="3275"/>
      </w:tblGrid>
      <w:tr w:rsidR="00676C0E" w:rsidTr="00676C0E">
        <w:trPr>
          <w:tblHeader/>
          <w:tblCellSpacing w:w="15" w:type="dxa"/>
        </w:trPr>
        <w:tc>
          <w:tcPr>
            <w:tcW w:w="0" w:type="auto"/>
            <w:vAlign w:val="center"/>
            <w:hideMark/>
          </w:tcPr>
          <w:p w:rsidR="00676C0E" w:rsidRDefault="00676C0E">
            <w:pPr>
              <w:jc w:val="center"/>
              <w:rPr>
                <w:b/>
                <w:bCs/>
              </w:rPr>
            </w:pPr>
            <w:proofErr w:type="spellStart"/>
            <w:r>
              <w:rPr>
                <w:rFonts w:ascii="Nirmala UI" w:hAnsi="Nirmala UI" w:cs="Nirmala UI"/>
                <w:b/>
                <w:bCs/>
              </w:rPr>
              <w:t>বিষয়</w:t>
            </w:r>
            <w:proofErr w:type="spellEnd"/>
          </w:p>
        </w:tc>
        <w:tc>
          <w:tcPr>
            <w:tcW w:w="0" w:type="auto"/>
            <w:vAlign w:val="center"/>
            <w:hideMark/>
          </w:tcPr>
          <w:p w:rsidR="00676C0E" w:rsidRDefault="00676C0E">
            <w:pPr>
              <w:jc w:val="center"/>
              <w:rPr>
                <w:b/>
                <w:bCs/>
              </w:rPr>
            </w:pPr>
            <w:r>
              <w:rPr>
                <w:b/>
                <w:bCs/>
              </w:rPr>
              <w:t>Best Fit</w:t>
            </w:r>
          </w:p>
        </w:tc>
        <w:tc>
          <w:tcPr>
            <w:tcW w:w="0" w:type="auto"/>
            <w:vAlign w:val="center"/>
            <w:hideMark/>
          </w:tcPr>
          <w:p w:rsidR="00676C0E" w:rsidRDefault="00676C0E">
            <w:pPr>
              <w:jc w:val="center"/>
              <w:rPr>
                <w:b/>
                <w:bCs/>
              </w:rPr>
            </w:pPr>
            <w:r>
              <w:rPr>
                <w:b/>
                <w:bCs/>
              </w:rPr>
              <w:t>First Fit</w:t>
            </w:r>
          </w:p>
        </w:tc>
        <w:tc>
          <w:tcPr>
            <w:tcW w:w="0" w:type="auto"/>
            <w:vAlign w:val="center"/>
            <w:hideMark/>
          </w:tcPr>
          <w:p w:rsidR="00676C0E" w:rsidRDefault="00676C0E">
            <w:pPr>
              <w:jc w:val="center"/>
              <w:rPr>
                <w:b/>
                <w:bCs/>
              </w:rPr>
            </w:pPr>
            <w:r>
              <w:rPr>
                <w:b/>
                <w:bCs/>
              </w:rPr>
              <w:t>Worst Fit</w:t>
            </w:r>
          </w:p>
        </w:tc>
      </w:tr>
      <w:tr w:rsidR="00676C0E" w:rsidTr="00676C0E">
        <w:trPr>
          <w:tblCellSpacing w:w="15" w:type="dxa"/>
        </w:trPr>
        <w:tc>
          <w:tcPr>
            <w:tcW w:w="0" w:type="auto"/>
            <w:vAlign w:val="center"/>
            <w:hideMark/>
          </w:tcPr>
          <w:p w:rsidR="00676C0E" w:rsidRDefault="00676C0E">
            <w:r>
              <w:rPr>
                <w:rStyle w:val="Strong"/>
              </w:rPr>
              <w:t>Theoretically Better</w:t>
            </w:r>
          </w:p>
        </w:tc>
        <w:tc>
          <w:tcPr>
            <w:tcW w:w="0" w:type="auto"/>
            <w:vAlign w:val="center"/>
            <w:hideMark/>
          </w:tcPr>
          <w:p w:rsidR="00676C0E" w:rsidRDefault="00676C0E">
            <w:r>
              <w:rPr>
                <w:rFonts w:ascii="Segoe UI Symbol" w:hAnsi="Segoe UI Symbol" w:cs="Segoe UI Symbol"/>
              </w:rPr>
              <w:t>✅</w:t>
            </w:r>
            <w:r>
              <w:t xml:space="preserve"> </w:t>
            </w:r>
            <w:r>
              <w:rPr>
                <w:rStyle w:val="Strong"/>
              </w:rPr>
              <w:t>Yes</w:t>
            </w:r>
          </w:p>
        </w:tc>
        <w:tc>
          <w:tcPr>
            <w:tcW w:w="0" w:type="auto"/>
            <w:vAlign w:val="center"/>
            <w:hideMark/>
          </w:tcPr>
          <w:p w:rsidR="00676C0E" w:rsidRDefault="00676C0E">
            <w:r>
              <w:t>—</w:t>
            </w:r>
          </w:p>
        </w:tc>
        <w:tc>
          <w:tcPr>
            <w:tcW w:w="0" w:type="auto"/>
            <w:vAlign w:val="center"/>
            <w:hideMark/>
          </w:tcPr>
          <w:p w:rsidR="00676C0E" w:rsidRDefault="00676C0E">
            <w:r>
              <w:rPr>
                <w:rFonts w:ascii="Segoe UI Symbol" w:hAnsi="Segoe UI Symbol" w:cs="Segoe UI Symbol"/>
              </w:rPr>
              <w:t>❌</w:t>
            </w:r>
          </w:p>
        </w:tc>
      </w:tr>
      <w:tr w:rsidR="00676C0E" w:rsidTr="00676C0E">
        <w:trPr>
          <w:tblCellSpacing w:w="15" w:type="dxa"/>
        </w:trPr>
        <w:tc>
          <w:tcPr>
            <w:tcW w:w="0" w:type="auto"/>
            <w:vAlign w:val="center"/>
            <w:hideMark/>
          </w:tcPr>
          <w:p w:rsidR="00676C0E" w:rsidRDefault="00676C0E">
            <w:r>
              <w:rPr>
                <w:rStyle w:val="Strong"/>
              </w:rPr>
              <w:t>Practically Better</w:t>
            </w:r>
          </w:p>
        </w:tc>
        <w:tc>
          <w:tcPr>
            <w:tcW w:w="0" w:type="auto"/>
            <w:vAlign w:val="center"/>
            <w:hideMark/>
          </w:tcPr>
          <w:p w:rsidR="00676C0E" w:rsidRDefault="00676C0E">
            <w:r>
              <w:t>—</w:t>
            </w:r>
          </w:p>
        </w:tc>
        <w:tc>
          <w:tcPr>
            <w:tcW w:w="0" w:type="auto"/>
            <w:vAlign w:val="center"/>
            <w:hideMark/>
          </w:tcPr>
          <w:p w:rsidR="00676C0E" w:rsidRDefault="00676C0E">
            <w:r>
              <w:rPr>
                <w:rFonts w:ascii="Segoe UI Symbol" w:hAnsi="Segoe UI Symbol" w:cs="Segoe UI Symbol"/>
              </w:rPr>
              <w:t>✅</w:t>
            </w:r>
            <w:r>
              <w:t xml:space="preserve"> </w:t>
            </w:r>
            <w:r>
              <w:rPr>
                <w:rStyle w:val="Strong"/>
              </w:rPr>
              <w:t>Yes</w:t>
            </w:r>
          </w:p>
        </w:tc>
        <w:tc>
          <w:tcPr>
            <w:tcW w:w="0" w:type="auto"/>
            <w:vAlign w:val="center"/>
            <w:hideMark/>
          </w:tcPr>
          <w:p w:rsidR="00676C0E" w:rsidRDefault="00676C0E">
            <w:r>
              <w:rPr>
                <w:rFonts w:ascii="Segoe UI Symbol" w:hAnsi="Segoe UI Symbol" w:cs="Segoe UI Symbol"/>
              </w:rPr>
              <w:t>❌</w:t>
            </w:r>
          </w:p>
        </w:tc>
      </w:tr>
      <w:tr w:rsidR="00676C0E" w:rsidTr="00676C0E">
        <w:trPr>
          <w:tblCellSpacing w:w="15" w:type="dxa"/>
        </w:trPr>
        <w:tc>
          <w:tcPr>
            <w:tcW w:w="0" w:type="auto"/>
            <w:vAlign w:val="center"/>
            <w:hideMark/>
          </w:tcPr>
          <w:p w:rsidR="00676C0E" w:rsidRDefault="00676C0E">
            <w:r>
              <w:t>Main advantage</w:t>
            </w:r>
          </w:p>
        </w:tc>
        <w:tc>
          <w:tcPr>
            <w:tcW w:w="0" w:type="auto"/>
            <w:vAlign w:val="center"/>
            <w:hideMark/>
          </w:tcPr>
          <w:p w:rsidR="00676C0E" w:rsidRDefault="00676C0E">
            <w:r>
              <w:t>Better memory utilization</w:t>
            </w:r>
          </w:p>
        </w:tc>
        <w:tc>
          <w:tcPr>
            <w:tcW w:w="0" w:type="auto"/>
            <w:vAlign w:val="center"/>
            <w:hideMark/>
          </w:tcPr>
          <w:p w:rsidR="00676C0E" w:rsidRDefault="00676C0E">
            <w:r>
              <w:t>Fast &amp; simple</w:t>
            </w:r>
          </w:p>
        </w:tc>
        <w:tc>
          <w:tcPr>
            <w:tcW w:w="0" w:type="auto"/>
            <w:vAlign w:val="center"/>
            <w:hideMark/>
          </w:tcPr>
          <w:p w:rsidR="00676C0E" w:rsidRDefault="00676C0E">
            <w:r>
              <w:t>Leaves larger remaining holes</w:t>
            </w:r>
          </w:p>
        </w:tc>
      </w:tr>
      <w:tr w:rsidR="00676C0E" w:rsidTr="00676C0E">
        <w:trPr>
          <w:tblCellSpacing w:w="15" w:type="dxa"/>
        </w:trPr>
        <w:tc>
          <w:tcPr>
            <w:tcW w:w="0" w:type="auto"/>
            <w:vAlign w:val="center"/>
            <w:hideMark/>
          </w:tcPr>
          <w:p w:rsidR="00676C0E" w:rsidRDefault="00676C0E">
            <w:r>
              <w:t>Searching</w:t>
            </w:r>
          </w:p>
        </w:tc>
        <w:tc>
          <w:tcPr>
            <w:tcW w:w="0" w:type="auto"/>
            <w:vAlign w:val="center"/>
            <w:hideMark/>
          </w:tcPr>
          <w:p w:rsidR="00676C0E" w:rsidRDefault="00676C0E">
            <w:proofErr w:type="spellStart"/>
            <w:r>
              <w:rPr>
                <w:rFonts w:ascii="Nirmala UI" w:hAnsi="Nirmala UI" w:cs="Nirmala UI"/>
              </w:rPr>
              <w:t>বেশি</w:t>
            </w:r>
            <w:proofErr w:type="spellEnd"/>
          </w:p>
        </w:tc>
        <w:tc>
          <w:tcPr>
            <w:tcW w:w="0" w:type="auto"/>
            <w:vAlign w:val="center"/>
            <w:hideMark/>
          </w:tcPr>
          <w:p w:rsidR="00676C0E" w:rsidRDefault="00676C0E">
            <w:proofErr w:type="spellStart"/>
            <w:r>
              <w:rPr>
                <w:rFonts w:ascii="Nirmala UI" w:hAnsi="Nirmala UI" w:cs="Nirmala UI"/>
              </w:rPr>
              <w:t>কম</w:t>
            </w:r>
            <w:proofErr w:type="spellEnd"/>
          </w:p>
        </w:tc>
        <w:tc>
          <w:tcPr>
            <w:tcW w:w="0" w:type="auto"/>
            <w:vAlign w:val="center"/>
            <w:hideMark/>
          </w:tcPr>
          <w:p w:rsidR="00676C0E" w:rsidRDefault="00676C0E">
            <w:proofErr w:type="spellStart"/>
            <w:r>
              <w:rPr>
                <w:rFonts w:ascii="Nirmala UI" w:hAnsi="Nirmala UI" w:cs="Nirmala UI"/>
              </w:rPr>
              <w:t>বেশি</w:t>
            </w:r>
            <w:proofErr w:type="spellEnd"/>
          </w:p>
        </w:tc>
      </w:tr>
      <w:tr w:rsidR="00676C0E" w:rsidTr="00676C0E">
        <w:trPr>
          <w:tblCellSpacing w:w="15" w:type="dxa"/>
        </w:trPr>
        <w:tc>
          <w:tcPr>
            <w:tcW w:w="0" w:type="auto"/>
            <w:vAlign w:val="center"/>
            <w:hideMark/>
          </w:tcPr>
          <w:p w:rsidR="00676C0E" w:rsidRDefault="00676C0E">
            <w:r>
              <w:t>Fragmentation</w:t>
            </w:r>
          </w:p>
        </w:tc>
        <w:tc>
          <w:tcPr>
            <w:tcW w:w="0" w:type="auto"/>
            <w:vAlign w:val="center"/>
            <w:hideMark/>
          </w:tcPr>
          <w:p w:rsidR="00676C0E" w:rsidRDefault="00676C0E">
            <w:r>
              <w:t xml:space="preserve">Small fragments </w:t>
            </w:r>
            <w:proofErr w:type="spellStart"/>
            <w:r>
              <w:rPr>
                <w:rFonts w:ascii="Nirmala UI" w:hAnsi="Nirmala UI" w:cs="Nirmala UI"/>
              </w:rPr>
              <w:t>তৈরি</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p>
        </w:tc>
        <w:tc>
          <w:tcPr>
            <w:tcW w:w="0" w:type="auto"/>
            <w:vAlign w:val="center"/>
            <w:hideMark/>
          </w:tcPr>
          <w:p w:rsidR="00676C0E" w:rsidRDefault="00676C0E">
            <w:r>
              <w:t>Moderate</w:t>
            </w:r>
          </w:p>
        </w:tc>
        <w:tc>
          <w:tcPr>
            <w:tcW w:w="0" w:type="auto"/>
            <w:vAlign w:val="center"/>
            <w:hideMark/>
          </w:tcPr>
          <w:p w:rsidR="00676C0E" w:rsidRDefault="00676C0E">
            <w:r>
              <w:t xml:space="preserve">Large blocks </w:t>
            </w:r>
            <w:proofErr w:type="spellStart"/>
            <w:r>
              <w:rPr>
                <w:rFonts w:ascii="Nirmala UI" w:hAnsi="Nirmala UI" w:cs="Nirmala UI"/>
              </w:rPr>
              <w:t>দ্রুত</w:t>
            </w:r>
            <w:proofErr w:type="spellEnd"/>
            <w:r>
              <w:t xml:space="preserve"> consume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p>
        </w:tc>
      </w:tr>
      <w:tr w:rsidR="00676C0E" w:rsidTr="00676C0E">
        <w:trPr>
          <w:tblCellSpacing w:w="15" w:type="dxa"/>
        </w:trPr>
        <w:tc>
          <w:tcPr>
            <w:tcW w:w="0" w:type="auto"/>
            <w:vAlign w:val="center"/>
            <w:hideMark/>
          </w:tcPr>
          <w:p w:rsidR="00676C0E" w:rsidRDefault="00676C0E">
            <w:r>
              <w:lastRenderedPageBreak/>
              <w:t>Real-world usefulness</w:t>
            </w:r>
          </w:p>
        </w:tc>
        <w:tc>
          <w:tcPr>
            <w:tcW w:w="0" w:type="auto"/>
            <w:vAlign w:val="center"/>
            <w:hideMark/>
          </w:tcPr>
          <w:p w:rsidR="00676C0E" w:rsidRDefault="00676C0E">
            <w:r>
              <w:t>Moderate</w:t>
            </w:r>
          </w:p>
        </w:tc>
        <w:tc>
          <w:tcPr>
            <w:tcW w:w="0" w:type="auto"/>
            <w:vAlign w:val="center"/>
            <w:hideMark/>
          </w:tcPr>
          <w:p w:rsidR="00676C0E" w:rsidRDefault="00676C0E">
            <w:r>
              <w:rPr>
                <w:rFonts w:ascii="Segoe UI Symbol" w:hAnsi="Segoe UI Symbol" w:cs="Segoe UI Symbol"/>
              </w:rPr>
              <w:t>⭐</w:t>
            </w:r>
            <w:r>
              <w:t xml:space="preserve"> </w:t>
            </w:r>
            <w:r>
              <w:rPr>
                <w:rStyle w:val="Strong"/>
              </w:rPr>
              <w:t>High</w:t>
            </w:r>
          </w:p>
        </w:tc>
        <w:tc>
          <w:tcPr>
            <w:tcW w:w="0" w:type="auto"/>
            <w:vAlign w:val="center"/>
            <w:hideMark/>
          </w:tcPr>
          <w:p w:rsidR="00676C0E" w:rsidRDefault="00676C0E">
            <w:r>
              <w:t>Low</w:t>
            </w:r>
          </w:p>
        </w:tc>
      </w:tr>
    </w:tbl>
    <w:p w:rsidR="00676C0E" w:rsidRDefault="00676C0E" w:rsidP="00676C0E">
      <w:pPr>
        <w:pStyle w:val="Heading3"/>
      </w:pPr>
      <w:r>
        <w:rPr>
          <w:rFonts w:ascii="Segoe UI Symbol" w:hAnsi="Segoe UI Symbol" w:cs="Segoe UI Symbol"/>
        </w:rPr>
        <w:t>🔥</w:t>
      </w:r>
      <w:r>
        <w:t xml:space="preserve"> Exam-</w:t>
      </w:r>
      <w:r>
        <w:rPr>
          <w:rFonts w:ascii="Nirmala UI" w:hAnsi="Nirmala UI" w:cs="Nirmala UI"/>
        </w:rPr>
        <w:t>এ</w:t>
      </w:r>
      <w:r>
        <w:t xml:space="preserve"> </w:t>
      </w:r>
      <w:proofErr w:type="spellStart"/>
      <w:r>
        <w:rPr>
          <w:rFonts w:ascii="Nirmala UI" w:hAnsi="Nirmala UI" w:cs="Nirmala UI"/>
        </w:rPr>
        <w:t>সরাসরি</w:t>
      </w:r>
      <w:proofErr w:type="spellEnd"/>
      <w:r>
        <w:t xml:space="preserve"> </w:t>
      </w:r>
      <w:proofErr w:type="spellStart"/>
      <w:r>
        <w:rPr>
          <w:rFonts w:ascii="Nirmala UI" w:hAnsi="Nirmala UI" w:cs="Nirmala UI"/>
        </w:rPr>
        <w:t>এইভাবে</w:t>
      </w:r>
      <w:proofErr w:type="spellEnd"/>
      <w:r>
        <w:t xml:space="preserve"> </w:t>
      </w:r>
      <w:proofErr w:type="spellStart"/>
      <w:r>
        <w:rPr>
          <w:rFonts w:ascii="Nirmala UI" w:hAnsi="Nirmala UI" w:cs="Nirmala UI"/>
        </w:rPr>
        <w:t>লিখতে</w:t>
      </w:r>
      <w:proofErr w:type="spellEnd"/>
      <w:r>
        <w:t xml:space="preserve"> </w:t>
      </w:r>
      <w:proofErr w:type="spellStart"/>
      <w:r>
        <w:rPr>
          <w:rFonts w:ascii="Nirmala UI" w:hAnsi="Nirmala UI" w:cs="Nirmala UI"/>
        </w:rPr>
        <w:t>পারো</w:t>
      </w:r>
      <w:proofErr w:type="spellEnd"/>
      <w:r>
        <w:t>:</w:t>
      </w:r>
    </w:p>
    <w:p w:rsidR="00676C0E" w:rsidRDefault="00676C0E" w:rsidP="00676C0E">
      <w:pPr>
        <w:pStyle w:val="NormalWeb"/>
        <w:rPr>
          <w:rStyle w:val="Strong"/>
        </w:rPr>
      </w:pPr>
      <w:r>
        <w:rPr>
          <w:rStyle w:val="Strong"/>
        </w:rPr>
        <w:t>Theoretically, Best Fit is considered better because it selects the smallest suitable partition, which reduces immediate memory wastage and improves memory utilization. However, practically, First Fit is generally preferred because it is faster, simpler, and requires less searching overhead. Worst Fit is generally less preferred because it may lead to poor memory utilization and higher memory wastage.</w:t>
      </w:r>
    </w:p>
    <w:p w:rsidR="00676C0E" w:rsidRDefault="00676C0E" w:rsidP="00676C0E">
      <w:pPr>
        <w:pStyle w:val="NormalWeb"/>
        <w:rPr>
          <w:b/>
          <w:bCs/>
          <w:color w:val="FF0000"/>
          <w:kern w:val="36"/>
          <w:sz w:val="28"/>
          <w:szCs w:val="28"/>
        </w:rPr>
      </w:pPr>
    </w:p>
    <w:p w:rsidR="00500112" w:rsidRPr="00500112" w:rsidRDefault="00500112" w:rsidP="00500112">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500112">
        <w:rPr>
          <w:rFonts w:ascii="Times New Roman" w:eastAsia="Times New Roman" w:hAnsi="Times New Roman" w:cs="Times New Roman"/>
          <w:b/>
          <w:bCs/>
          <w:color w:val="FF0000"/>
          <w:kern w:val="36"/>
          <w:sz w:val="28"/>
          <w:szCs w:val="28"/>
        </w:rPr>
        <w:t>1. First Fit</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Advantages</w:t>
      </w:r>
    </w:p>
    <w:p w:rsidR="00500112" w:rsidRPr="00500112" w:rsidRDefault="00500112" w:rsidP="00500112">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Allocation is very fast. </w:t>
      </w:r>
    </w:p>
    <w:p w:rsidR="00500112" w:rsidRPr="00500112" w:rsidRDefault="00500112" w:rsidP="00500112">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allocates a process to the first suitable partition. </w:t>
      </w:r>
    </w:p>
    <w:p w:rsidR="00500112" w:rsidRPr="00500112" w:rsidRDefault="00500112" w:rsidP="00500112">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requires less memory scanning. </w:t>
      </w:r>
    </w:p>
    <w:p w:rsidR="00500112" w:rsidRPr="00500112" w:rsidRDefault="00500112" w:rsidP="00500112">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is simple and easy to implement. </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Disadvantages</w:t>
      </w:r>
    </w:p>
    <w:p w:rsidR="00500112" w:rsidRPr="00500112" w:rsidRDefault="00500112" w:rsidP="00500112">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Memory utilization is not always efficient. </w:t>
      </w:r>
    </w:p>
    <w:p w:rsidR="00500112" w:rsidRPr="00500112" w:rsidRDefault="00500112" w:rsidP="00500112">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Large partitions may become occupied by small processes. </w:t>
      </w:r>
    </w:p>
    <w:p w:rsidR="00500112" w:rsidRPr="00500112" w:rsidRDefault="00500112" w:rsidP="00500112">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Suitable partitions may not be available for larger processes later. </w:t>
      </w:r>
    </w:p>
    <w:p w:rsidR="00500112" w:rsidRPr="00500112" w:rsidRDefault="00500112" w:rsidP="00500112">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may cause internal fragmentation. </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Exam Line</w:t>
      </w:r>
    </w:p>
    <w:p w:rsidR="00500112" w:rsidRPr="00500112" w:rsidRDefault="00500112" w:rsidP="006A44DE">
      <w:pPr>
        <w:spacing w:before="100" w:beforeAutospacing="1" w:after="100" w:afterAutospacing="1" w:line="240" w:lineRule="auto"/>
        <w:rPr>
          <w:rFonts w:ascii="Times New Roman" w:eastAsia="Times New Roman" w:hAnsi="Times New Roman" w:cs="Times New Roman"/>
          <w:sz w:val="28"/>
          <w:szCs w:val="28"/>
        </w:rPr>
      </w:pPr>
      <w:r w:rsidRPr="00E7075F">
        <w:rPr>
          <w:rFonts w:ascii="Times New Roman" w:eastAsia="Times New Roman" w:hAnsi="Times New Roman" w:cs="Times New Roman"/>
          <w:b/>
          <w:bCs/>
          <w:sz w:val="28"/>
          <w:szCs w:val="28"/>
        </w:rPr>
        <w:t>First Fit is fast and easy to implement, but it may lead to poor memory utilization and internal fragmentation.</w:t>
      </w:r>
    </w:p>
    <w:p w:rsidR="00500112" w:rsidRPr="00500112" w:rsidRDefault="00500112" w:rsidP="00500112">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500112">
        <w:rPr>
          <w:rFonts w:ascii="Times New Roman" w:eastAsia="Times New Roman" w:hAnsi="Times New Roman" w:cs="Times New Roman"/>
          <w:b/>
          <w:bCs/>
          <w:color w:val="FF0000"/>
          <w:kern w:val="36"/>
          <w:sz w:val="28"/>
          <w:szCs w:val="28"/>
        </w:rPr>
        <w:t>2. Best Fit</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Advantages</w:t>
      </w:r>
    </w:p>
    <w:p w:rsidR="00500112" w:rsidRPr="00500112" w:rsidRDefault="00500112" w:rsidP="00500112">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selects the smallest suitable partition for a process. </w:t>
      </w:r>
    </w:p>
    <w:p w:rsidR="00500112" w:rsidRPr="00500112" w:rsidRDefault="00500112" w:rsidP="00500112">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Memory wastage is comparatively lower. </w:t>
      </w:r>
    </w:p>
    <w:p w:rsidR="00500112" w:rsidRPr="00500112" w:rsidRDefault="00500112" w:rsidP="00500112">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lastRenderedPageBreak/>
        <w:t xml:space="preserve">It provides better memory utilization. </w:t>
      </w:r>
    </w:p>
    <w:p w:rsidR="00500112" w:rsidRPr="00500112" w:rsidRDefault="00500112" w:rsidP="00500112">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increases the possibility of allocating more processes. </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Disadvantages</w:t>
      </w:r>
    </w:p>
    <w:p w:rsidR="00500112" w:rsidRPr="00500112" w:rsidRDefault="00500112" w:rsidP="00500112">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requires scanning all partitions before allocation. </w:t>
      </w:r>
    </w:p>
    <w:p w:rsidR="00500112" w:rsidRPr="00500112" w:rsidRDefault="00500112" w:rsidP="00500112">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Allocation takes more time. </w:t>
      </w:r>
    </w:p>
    <w:p w:rsidR="00500112" w:rsidRPr="00500112" w:rsidRDefault="00500112" w:rsidP="00500112">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is comparatively more complex to implement. </w:t>
      </w:r>
    </w:p>
    <w:p w:rsidR="00500112" w:rsidRPr="00500112" w:rsidRDefault="00500112" w:rsidP="00500112">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has higher searching overhead. </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Exam Line</w:t>
      </w:r>
    </w:p>
    <w:p w:rsidR="00500112" w:rsidRPr="00500112" w:rsidRDefault="00500112" w:rsidP="00500112">
      <w:pPr>
        <w:spacing w:before="100" w:beforeAutospacing="1" w:after="100" w:afterAutospacing="1" w:line="240" w:lineRule="auto"/>
        <w:rPr>
          <w:rFonts w:ascii="Times New Roman" w:eastAsia="Times New Roman" w:hAnsi="Times New Roman" w:cs="Times New Roman"/>
          <w:sz w:val="28"/>
          <w:szCs w:val="28"/>
        </w:rPr>
      </w:pPr>
      <w:r w:rsidRPr="00E7075F">
        <w:rPr>
          <w:rFonts w:ascii="Times New Roman" w:eastAsia="Times New Roman" w:hAnsi="Times New Roman" w:cs="Times New Roman"/>
          <w:b/>
          <w:bCs/>
          <w:sz w:val="28"/>
          <w:szCs w:val="28"/>
        </w:rPr>
        <w:t>Best Fit provides better memory utilization and less memory wastage, but it requires scanning all partitions and takes more time.</w:t>
      </w:r>
    </w:p>
    <w:p w:rsidR="00500112" w:rsidRPr="00500112" w:rsidRDefault="00500112" w:rsidP="00500112">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500112">
        <w:rPr>
          <w:rFonts w:ascii="Times New Roman" w:eastAsia="Times New Roman" w:hAnsi="Times New Roman" w:cs="Times New Roman"/>
          <w:b/>
          <w:bCs/>
          <w:color w:val="FF0000"/>
          <w:kern w:val="36"/>
          <w:sz w:val="28"/>
          <w:szCs w:val="28"/>
        </w:rPr>
        <w:t>3. Worst Fit</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Advantages</w:t>
      </w:r>
    </w:p>
    <w:p w:rsidR="00500112" w:rsidRPr="00500112" w:rsidRDefault="00500112" w:rsidP="00500112">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allocates a process to the largest available partition. </w:t>
      </w:r>
    </w:p>
    <w:p w:rsidR="00500112" w:rsidRPr="00500112" w:rsidRDefault="00500112" w:rsidP="00500112">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By using the largest partition, medium-sized partitions may remain available for future processes. </w:t>
      </w:r>
    </w:p>
    <w:p w:rsidR="00500112" w:rsidRPr="00500112" w:rsidRDefault="00500112" w:rsidP="00500112">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Its allocation logic is simple. </w:t>
      </w:r>
    </w:p>
    <w:p w:rsidR="00500112" w:rsidRPr="00500112" w:rsidRDefault="00500112" w:rsidP="00500112">
      <w:pPr>
        <w:spacing w:before="100" w:beforeAutospacing="1" w:after="100" w:afterAutospacing="1" w:line="240" w:lineRule="auto"/>
        <w:outlineLvl w:val="2"/>
        <w:rPr>
          <w:rFonts w:ascii="Times New Roman" w:eastAsia="Times New Roman" w:hAnsi="Times New Roman" w:cs="Times New Roman"/>
          <w:b/>
          <w:bCs/>
          <w:sz w:val="28"/>
          <w:szCs w:val="28"/>
        </w:rPr>
      </w:pPr>
      <w:r w:rsidRPr="00500112">
        <w:rPr>
          <w:rFonts w:ascii="Times New Roman" w:eastAsia="Times New Roman" w:hAnsi="Times New Roman" w:cs="Times New Roman"/>
          <w:b/>
          <w:bCs/>
          <w:sz w:val="28"/>
          <w:szCs w:val="28"/>
        </w:rPr>
        <w:t>Disadvantages</w:t>
      </w:r>
    </w:p>
    <w:p w:rsidR="00500112" w:rsidRPr="00500112" w:rsidRDefault="00500112" w:rsidP="00500112">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Large partitions become occupied quickly. </w:t>
      </w:r>
    </w:p>
    <w:p w:rsidR="00500112" w:rsidRPr="00500112" w:rsidRDefault="00500112" w:rsidP="00500112">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Memory utilization may be poor. </w:t>
      </w:r>
    </w:p>
    <w:p w:rsidR="00500112" w:rsidRPr="00500112" w:rsidRDefault="00500112" w:rsidP="00500112">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requires scanning all partitions. </w:t>
      </w:r>
    </w:p>
    <w:p w:rsidR="00500112" w:rsidRPr="00500112" w:rsidRDefault="00500112" w:rsidP="00500112">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 xml:space="preserve">It may fail to allocate a larger number of processes. </w:t>
      </w:r>
    </w:p>
    <w:p w:rsidR="00500112" w:rsidRPr="00500112" w:rsidRDefault="00500112" w:rsidP="00500112">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500112">
        <w:rPr>
          <w:rFonts w:ascii="Times New Roman" w:eastAsia="Times New Roman" w:hAnsi="Times New Roman" w:cs="Times New Roman"/>
          <w:sz w:val="28"/>
          <w:szCs w:val="28"/>
        </w:rPr>
        <w:t>It may cause higher internal fragmentation.</w:t>
      </w:r>
    </w:p>
    <w:p w:rsidR="00500112" w:rsidRPr="00E7075F" w:rsidRDefault="00500112" w:rsidP="00500112">
      <w:pPr>
        <w:pStyle w:val="Heading3"/>
        <w:rPr>
          <w:sz w:val="28"/>
          <w:szCs w:val="28"/>
        </w:rPr>
      </w:pPr>
      <w:r w:rsidRPr="00E7075F">
        <w:rPr>
          <w:sz w:val="28"/>
          <w:szCs w:val="28"/>
        </w:rPr>
        <w:t>Exam Line</w:t>
      </w:r>
    </w:p>
    <w:p w:rsidR="00500A1B" w:rsidRPr="00E7075F" w:rsidRDefault="00500112" w:rsidP="006A44DE">
      <w:pPr>
        <w:pStyle w:val="NormalWeb"/>
        <w:rPr>
          <w:rStyle w:val="Strong"/>
          <w:sz w:val="28"/>
          <w:szCs w:val="28"/>
        </w:rPr>
      </w:pPr>
      <w:r w:rsidRPr="00E7075F">
        <w:rPr>
          <w:rStyle w:val="Strong"/>
          <w:rFonts w:eastAsiaTheme="majorEastAsia"/>
          <w:sz w:val="28"/>
          <w:szCs w:val="28"/>
        </w:rPr>
        <w:t>Worst Fit allocates the largest partition first, but it often results in poor memory utilization and higher memory wastage.</w:t>
      </w:r>
    </w:p>
    <w:p w:rsidR="00E7075F" w:rsidRPr="00E7075F" w:rsidRDefault="00E7075F" w:rsidP="006A44DE">
      <w:pPr>
        <w:pStyle w:val="NormalWeb"/>
        <w:rPr>
          <w:rStyle w:val="Strong"/>
          <w:sz w:val="28"/>
          <w:szCs w:val="28"/>
        </w:rPr>
      </w:pPr>
    </w:p>
    <w:p w:rsidR="00E7075F" w:rsidRPr="00E7075F" w:rsidRDefault="00E7075F" w:rsidP="00E7075F">
      <w:pPr>
        <w:pStyle w:val="Heading2"/>
        <w:rPr>
          <w:color w:val="FF0000"/>
          <w:sz w:val="28"/>
          <w:szCs w:val="28"/>
        </w:rPr>
      </w:pPr>
      <w:r w:rsidRPr="00E7075F">
        <w:rPr>
          <w:rStyle w:val="Strong"/>
          <w:bCs w:val="0"/>
          <w:color w:val="FF0000"/>
          <w:sz w:val="28"/>
          <w:szCs w:val="28"/>
        </w:rPr>
        <w:lastRenderedPageBreak/>
        <w:t>Best Fit is the Best Placement Algorithm</w:t>
      </w:r>
    </w:p>
    <w:p w:rsidR="00E7075F" w:rsidRPr="00E7075F" w:rsidRDefault="00E7075F" w:rsidP="00E7075F">
      <w:pPr>
        <w:pStyle w:val="NormalWeb"/>
        <w:rPr>
          <w:sz w:val="28"/>
          <w:szCs w:val="28"/>
        </w:rPr>
      </w:pPr>
      <w:r w:rsidRPr="00E7075F">
        <w:rPr>
          <w:rStyle w:val="Strong"/>
          <w:sz w:val="28"/>
          <w:szCs w:val="28"/>
        </w:rPr>
        <w:t>Best Fit is considered the best placement algorithm because it allocates each process to the smallest suitable memory partition. As a result, large partitions remain available for larger processes, which improves memory utilization and reduces memory wastage. Therefore, more processes can be allocated successfully than with First Fit or Worst Fit.</w:t>
      </w:r>
    </w:p>
    <w:p w:rsidR="00E7075F" w:rsidRPr="00E7075F" w:rsidRDefault="00E7075F" w:rsidP="00E7075F">
      <w:pPr>
        <w:pStyle w:val="NormalWeb"/>
        <w:rPr>
          <w:sz w:val="28"/>
          <w:szCs w:val="28"/>
        </w:rPr>
      </w:pPr>
      <w:r w:rsidRPr="00E7075F">
        <w:rPr>
          <w:rStyle w:val="Strong"/>
          <w:sz w:val="28"/>
          <w:szCs w:val="28"/>
        </w:rPr>
        <w:t>Although Best Fit requires scanning all memory partitions and takes more time, it provides the most efficient use of memory. Hence, Best Fit is generally considered the best placement algorithm.</w:t>
      </w:r>
    </w:p>
    <w:p w:rsidR="00E7075F" w:rsidRPr="00E7075F" w:rsidRDefault="00E7075F" w:rsidP="00E7075F">
      <w:pPr>
        <w:pStyle w:val="Heading3"/>
        <w:rPr>
          <w:sz w:val="28"/>
          <w:szCs w:val="28"/>
        </w:rPr>
      </w:pPr>
      <w:r w:rsidRPr="00E7075F">
        <w:rPr>
          <w:rStyle w:val="Strong"/>
          <w:b/>
          <w:bCs/>
          <w:sz w:val="28"/>
          <w:szCs w:val="28"/>
        </w:rPr>
        <w:t>Key Reasons</w:t>
      </w:r>
    </w:p>
    <w:p w:rsidR="00E7075F" w:rsidRPr="00E7075F" w:rsidRDefault="00E7075F" w:rsidP="00E7075F">
      <w:pPr>
        <w:numPr>
          <w:ilvl w:val="0"/>
          <w:numId w:val="7"/>
        </w:numPr>
        <w:spacing w:before="100" w:beforeAutospacing="1" w:after="100" w:afterAutospacing="1" w:line="240" w:lineRule="auto"/>
        <w:rPr>
          <w:sz w:val="28"/>
          <w:szCs w:val="28"/>
        </w:rPr>
      </w:pPr>
      <w:r w:rsidRPr="00E7075F">
        <w:rPr>
          <w:sz w:val="28"/>
          <w:szCs w:val="28"/>
        </w:rPr>
        <w:t xml:space="preserve">Selects the </w:t>
      </w:r>
      <w:r w:rsidRPr="00E7075F">
        <w:rPr>
          <w:rStyle w:val="Strong"/>
          <w:sz w:val="28"/>
          <w:szCs w:val="28"/>
        </w:rPr>
        <w:t>smallest suitable partition</w:t>
      </w:r>
      <w:r w:rsidRPr="00E7075F">
        <w:rPr>
          <w:sz w:val="28"/>
          <w:szCs w:val="28"/>
        </w:rPr>
        <w:t xml:space="preserve"> for each process. </w:t>
      </w:r>
    </w:p>
    <w:p w:rsidR="00E7075F" w:rsidRPr="00E7075F" w:rsidRDefault="00E7075F" w:rsidP="00E7075F">
      <w:pPr>
        <w:numPr>
          <w:ilvl w:val="0"/>
          <w:numId w:val="7"/>
        </w:numPr>
        <w:spacing w:before="100" w:beforeAutospacing="1" w:after="100" w:afterAutospacing="1" w:line="240" w:lineRule="auto"/>
        <w:rPr>
          <w:sz w:val="28"/>
          <w:szCs w:val="28"/>
        </w:rPr>
      </w:pPr>
      <w:r w:rsidRPr="00E7075F">
        <w:rPr>
          <w:rStyle w:val="Strong"/>
          <w:sz w:val="28"/>
          <w:szCs w:val="28"/>
        </w:rPr>
        <w:t>Reduces memory wastage.</w:t>
      </w:r>
      <w:r w:rsidRPr="00E7075F">
        <w:rPr>
          <w:sz w:val="28"/>
          <w:szCs w:val="28"/>
        </w:rPr>
        <w:t xml:space="preserve"> </w:t>
      </w:r>
    </w:p>
    <w:p w:rsidR="00E7075F" w:rsidRPr="00E7075F" w:rsidRDefault="00E7075F" w:rsidP="00E7075F">
      <w:pPr>
        <w:numPr>
          <w:ilvl w:val="0"/>
          <w:numId w:val="7"/>
        </w:numPr>
        <w:spacing w:before="100" w:beforeAutospacing="1" w:after="100" w:afterAutospacing="1" w:line="240" w:lineRule="auto"/>
        <w:rPr>
          <w:sz w:val="28"/>
          <w:szCs w:val="28"/>
        </w:rPr>
      </w:pPr>
      <w:r w:rsidRPr="00E7075F">
        <w:rPr>
          <w:rStyle w:val="Strong"/>
          <w:sz w:val="28"/>
          <w:szCs w:val="28"/>
        </w:rPr>
        <w:t>Improves memory utilization.</w:t>
      </w:r>
      <w:r w:rsidRPr="00E7075F">
        <w:rPr>
          <w:sz w:val="28"/>
          <w:szCs w:val="28"/>
        </w:rPr>
        <w:t xml:space="preserve"> </w:t>
      </w:r>
    </w:p>
    <w:p w:rsidR="00E7075F" w:rsidRPr="00E7075F" w:rsidRDefault="00E7075F" w:rsidP="00E7075F">
      <w:pPr>
        <w:numPr>
          <w:ilvl w:val="0"/>
          <w:numId w:val="7"/>
        </w:numPr>
        <w:spacing w:before="100" w:beforeAutospacing="1" w:after="100" w:afterAutospacing="1" w:line="240" w:lineRule="auto"/>
        <w:rPr>
          <w:sz w:val="28"/>
          <w:szCs w:val="28"/>
        </w:rPr>
      </w:pPr>
      <w:r w:rsidRPr="00E7075F">
        <w:rPr>
          <w:rStyle w:val="Strong"/>
          <w:sz w:val="28"/>
          <w:szCs w:val="28"/>
        </w:rPr>
        <w:t>Keeps larger partitions available</w:t>
      </w:r>
      <w:r w:rsidRPr="00E7075F">
        <w:rPr>
          <w:sz w:val="28"/>
          <w:szCs w:val="28"/>
        </w:rPr>
        <w:t xml:space="preserve"> for larger processes. </w:t>
      </w:r>
    </w:p>
    <w:p w:rsidR="00E7075F" w:rsidRPr="00E7075F" w:rsidRDefault="00E7075F" w:rsidP="00E7075F">
      <w:pPr>
        <w:numPr>
          <w:ilvl w:val="0"/>
          <w:numId w:val="7"/>
        </w:numPr>
        <w:spacing w:before="100" w:beforeAutospacing="1" w:after="100" w:afterAutospacing="1" w:line="240" w:lineRule="auto"/>
        <w:rPr>
          <w:sz w:val="28"/>
          <w:szCs w:val="28"/>
        </w:rPr>
      </w:pPr>
      <w:r w:rsidRPr="00E7075F">
        <w:rPr>
          <w:rStyle w:val="Strong"/>
          <w:sz w:val="28"/>
          <w:szCs w:val="28"/>
        </w:rPr>
        <w:t>Increases the chance of allocating more processes.</w:t>
      </w:r>
      <w:r w:rsidRPr="00E7075F">
        <w:rPr>
          <w:sz w:val="28"/>
          <w:szCs w:val="28"/>
        </w:rPr>
        <w:t xml:space="preserve"> </w:t>
      </w:r>
    </w:p>
    <w:p w:rsidR="00E7075F" w:rsidRPr="00E7075F" w:rsidRDefault="00E7075F" w:rsidP="00E7075F">
      <w:pPr>
        <w:pStyle w:val="Heading3"/>
        <w:rPr>
          <w:color w:val="FF0000"/>
          <w:sz w:val="28"/>
          <w:szCs w:val="28"/>
        </w:rPr>
      </w:pPr>
      <w:r w:rsidRPr="00E7075F">
        <w:rPr>
          <w:rStyle w:val="Strong"/>
          <w:b/>
          <w:bCs/>
          <w:color w:val="FF0000"/>
          <w:sz w:val="28"/>
          <w:szCs w:val="28"/>
        </w:rPr>
        <w:t>Very Short Exam Answer (2 Marks)</w:t>
      </w:r>
    </w:p>
    <w:p w:rsidR="00E7075F" w:rsidRPr="00E7075F" w:rsidRDefault="00E7075F" w:rsidP="00E7075F">
      <w:pPr>
        <w:pStyle w:val="NormalWeb"/>
        <w:rPr>
          <w:sz w:val="28"/>
          <w:szCs w:val="28"/>
        </w:rPr>
      </w:pPr>
      <w:r w:rsidRPr="00E7075F">
        <w:rPr>
          <w:rStyle w:val="Strong"/>
          <w:sz w:val="28"/>
          <w:szCs w:val="28"/>
        </w:rPr>
        <w:t>Best Fit is the best placement algorithm because it always selects the smallest suitable partition for a process. This reduces memory wastage, improves memory utilization, keeps larger partitions available for larger processes, and increases the possibility of allocating more processes successfully.</w:t>
      </w:r>
    </w:p>
    <w:p w:rsidR="00E7075F" w:rsidRPr="00E7075F" w:rsidRDefault="00E7075F" w:rsidP="006A44DE">
      <w:pPr>
        <w:pStyle w:val="NormalWeb"/>
        <w:rPr>
          <w:sz w:val="28"/>
          <w:szCs w:val="28"/>
        </w:rPr>
      </w:pPr>
    </w:p>
    <w:sectPr w:rsidR="00E7075F" w:rsidRPr="00E707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0F13AF"/>
    <w:multiLevelType w:val="multilevel"/>
    <w:tmpl w:val="8778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A675E7"/>
    <w:multiLevelType w:val="multilevel"/>
    <w:tmpl w:val="BB56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023585"/>
    <w:multiLevelType w:val="multilevel"/>
    <w:tmpl w:val="D394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2144B9"/>
    <w:multiLevelType w:val="multilevel"/>
    <w:tmpl w:val="4580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AD0040"/>
    <w:multiLevelType w:val="multilevel"/>
    <w:tmpl w:val="9676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C15A49"/>
    <w:multiLevelType w:val="multilevel"/>
    <w:tmpl w:val="BB62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CF632C"/>
    <w:multiLevelType w:val="multilevel"/>
    <w:tmpl w:val="AAC0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5"/>
  </w:num>
  <w:num w:numId="3">
    <w:abstractNumId w:val="0"/>
  </w:num>
  <w:num w:numId="4">
    <w:abstractNumId w:val="6"/>
  </w:num>
  <w:num w:numId="5">
    <w:abstractNumId w:val="2"/>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8C1"/>
    <w:rsid w:val="00060F61"/>
    <w:rsid w:val="00500112"/>
    <w:rsid w:val="00500A1B"/>
    <w:rsid w:val="00676C0E"/>
    <w:rsid w:val="006A44DE"/>
    <w:rsid w:val="009058C1"/>
    <w:rsid w:val="00CB235F"/>
    <w:rsid w:val="00D46644"/>
    <w:rsid w:val="00E70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D14BF"/>
  <w15:chartTrackingRefBased/>
  <w15:docId w15:val="{F01F8341-6B67-41B8-BC09-985E7D274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0011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E7075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50011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11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500112"/>
    <w:rPr>
      <w:rFonts w:ascii="Times New Roman" w:eastAsia="Times New Roman" w:hAnsi="Times New Roman" w:cs="Times New Roman"/>
      <w:b/>
      <w:bCs/>
      <w:sz w:val="27"/>
      <w:szCs w:val="27"/>
    </w:rPr>
  </w:style>
  <w:style w:type="paragraph" w:styleId="NormalWeb">
    <w:name w:val="Normal (Web)"/>
    <w:basedOn w:val="Normal"/>
    <w:uiPriority w:val="99"/>
    <w:unhideWhenUsed/>
    <w:rsid w:val="0050011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00112"/>
    <w:rPr>
      <w:b/>
      <w:bCs/>
    </w:rPr>
  </w:style>
  <w:style w:type="character" w:customStyle="1" w:styleId="Heading2Char">
    <w:name w:val="Heading 2 Char"/>
    <w:basedOn w:val="DefaultParagraphFont"/>
    <w:link w:val="Heading2"/>
    <w:uiPriority w:val="9"/>
    <w:semiHidden/>
    <w:rsid w:val="00E7075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6641325">
      <w:bodyDiv w:val="1"/>
      <w:marLeft w:val="0"/>
      <w:marRight w:val="0"/>
      <w:marTop w:val="0"/>
      <w:marBottom w:val="0"/>
      <w:divBdr>
        <w:top w:val="none" w:sz="0" w:space="0" w:color="auto"/>
        <w:left w:val="none" w:sz="0" w:space="0" w:color="auto"/>
        <w:bottom w:val="none" w:sz="0" w:space="0" w:color="auto"/>
        <w:right w:val="none" w:sz="0" w:space="0" w:color="auto"/>
      </w:divBdr>
    </w:div>
    <w:div w:id="661083054">
      <w:bodyDiv w:val="1"/>
      <w:marLeft w:val="0"/>
      <w:marRight w:val="0"/>
      <w:marTop w:val="0"/>
      <w:marBottom w:val="0"/>
      <w:divBdr>
        <w:top w:val="none" w:sz="0" w:space="0" w:color="auto"/>
        <w:left w:val="none" w:sz="0" w:space="0" w:color="auto"/>
        <w:bottom w:val="none" w:sz="0" w:space="0" w:color="auto"/>
        <w:right w:val="none" w:sz="0" w:space="0" w:color="auto"/>
      </w:divBdr>
      <w:divsChild>
        <w:div w:id="1415081475">
          <w:blockQuote w:val="1"/>
          <w:marLeft w:val="720"/>
          <w:marRight w:val="720"/>
          <w:marTop w:val="100"/>
          <w:marBottom w:val="100"/>
          <w:divBdr>
            <w:top w:val="none" w:sz="0" w:space="0" w:color="auto"/>
            <w:left w:val="none" w:sz="0" w:space="0" w:color="auto"/>
            <w:bottom w:val="none" w:sz="0" w:space="0" w:color="auto"/>
            <w:right w:val="none" w:sz="0" w:space="0" w:color="auto"/>
          </w:divBdr>
        </w:div>
        <w:div w:id="5033960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329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182572">
          <w:marLeft w:val="0"/>
          <w:marRight w:val="0"/>
          <w:marTop w:val="0"/>
          <w:marBottom w:val="0"/>
          <w:divBdr>
            <w:top w:val="none" w:sz="0" w:space="0" w:color="auto"/>
            <w:left w:val="none" w:sz="0" w:space="0" w:color="auto"/>
            <w:bottom w:val="none" w:sz="0" w:space="0" w:color="auto"/>
            <w:right w:val="none" w:sz="0" w:space="0" w:color="auto"/>
          </w:divBdr>
          <w:divsChild>
            <w:div w:id="1611546815">
              <w:marLeft w:val="0"/>
              <w:marRight w:val="0"/>
              <w:marTop w:val="0"/>
              <w:marBottom w:val="0"/>
              <w:divBdr>
                <w:top w:val="none" w:sz="0" w:space="0" w:color="auto"/>
                <w:left w:val="none" w:sz="0" w:space="0" w:color="auto"/>
                <w:bottom w:val="none" w:sz="0" w:space="0" w:color="auto"/>
                <w:right w:val="none" w:sz="0" w:space="0" w:color="auto"/>
              </w:divBdr>
            </w:div>
          </w:divsChild>
        </w:div>
        <w:div w:id="792409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513965">
      <w:bodyDiv w:val="1"/>
      <w:marLeft w:val="0"/>
      <w:marRight w:val="0"/>
      <w:marTop w:val="0"/>
      <w:marBottom w:val="0"/>
      <w:divBdr>
        <w:top w:val="none" w:sz="0" w:space="0" w:color="auto"/>
        <w:left w:val="none" w:sz="0" w:space="0" w:color="auto"/>
        <w:bottom w:val="none" w:sz="0" w:space="0" w:color="auto"/>
        <w:right w:val="none" w:sz="0" w:space="0" w:color="auto"/>
      </w:divBdr>
      <w:divsChild>
        <w:div w:id="2036808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300226">
      <w:bodyDiv w:val="1"/>
      <w:marLeft w:val="0"/>
      <w:marRight w:val="0"/>
      <w:marTop w:val="0"/>
      <w:marBottom w:val="0"/>
      <w:divBdr>
        <w:top w:val="none" w:sz="0" w:space="0" w:color="auto"/>
        <w:left w:val="none" w:sz="0" w:space="0" w:color="auto"/>
        <w:bottom w:val="none" w:sz="0" w:space="0" w:color="auto"/>
        <w:right w:val="none" w:sz="0" w:space="0" w:color="auto"/>
      </w:divBdr>
    </w:div>
    <w:div w:id="1788619279">
      <w:bodyDiv w:val="1"/>
      <w:marLeft w:val="0"/>
      <w:marRight w:val="0"/>
      <w:marTop w:val="0"/>
      <w:marBottom w:val="0"/>
      <w:divBdr>
        <w:top w:val="none" w:sz="0" w:space="0" w:color="auto"/>
        <w:left w:val="none" w:sz="0" w:space="0" w:color="auto"/>
        <w:bottom w:val="none" w:sz="0" w:space="0" w:color="auto"/>
        <w:right w:val="none" w:sz="0" w:space="0" w:color="auto"/>
      </w:divBdr>
      <w:divsChild>
        <w:div w:id="2008171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54366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0031606">
          <w:blockQuote w:val="1"/>
          <w:marLeft w:val="720"/>
          <w:marRight w:val="720"/>
          <w:marTop w:val="100"/>
          <w:marBottom w:val="100"/>
          <w:divBdr>
            <w:top w:val="none" w:sz="0" w:space="0" w:color="auto"/>
            <w:left w:val="none" w:sz="0" w:space="0" w:color="auto"/>
            <w:bottom w:val="none" w:sz="0" w:space="0" w:color="auto"/>
            <w:right w:val="none" w:sz="0" w:space="0" w:color="auto"/>
          </w:divBdr>
        </w:div>
        <w:div w:id="986010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1641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275003">
          <w:blockQuote w:val="1"/>
          <w:marLeft w:val="720"/>
          <w:marRight w:val="720"/>
          <w:marTop w:val="100"/>
          <w:marBottom w:val="100"/>
          <w:divBdr>
            <w:top w:val="none" w:sz="0" w:space="0" w:color="auto"/>
            <w:left w:val="none" w:sz="0" w:space="0" w:color="auto"/>
            <w:bottom w:val="none" w:sz="0" w:space="0" w:color="auto"/>
            <w:right w:val="none" w:sz="0" w:space="0" w:color="auto"/>
          </w:divBdr>
        </w:div>
        <w:div w:id="991911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6</Pages>
  <Words>1155</Words>
  <Characters>6588</Characters>
  <Application>Microsoft Office Word</Application>
  <DocSecurity>0</DocSecurity>
  <Lines>54</Lines>
  <Paragraphs>15</Paragraphs>
  <ScaleCrop>false</ScaleCrop>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14</cp:revision>
  <dcterms:created xsi:type="dcterms:W3CDTF">2026-07-01T12:23:00Z</dcterms:created>
  <dcterms:modified xsi:type="dcterms:W3CDTF">2026-08-20T09:59:00Z</dcterms:modified>
</cp:coreProperties>
</file>