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92C" w:rsidRDefault="00C73A4E" w:rsidP="00C73A4E">
      <w:pPr>
        <w:jc w:val="center"/>
        <w:rPr>
          <w:b/>
          <w:color w:val="FF0000"/>
          <w:sz w:val="40"/>
          <w:szCs w:val="40"/>
          <w:u w:val="single"/>
        </w:rPr>
      </w:pPr>
      <w:r w:rsidRPr="00C73A4E">
        <w:rPr>
          <w:b/>
          <w:color w:val="FF0000"/>
          <w:sz w:val="40"/>
          <w:szCs w:val="40"/>
          <w:u w:val="single"/>
        </w:rPr>
        <w:t xml:space="preserve">Data </w:t>
      </w:r>
      <w:proofErr w:type="spellStart"/>
      <w:r w:rsidRPr="00C73A4E">
        <w:rPr>
          <w:b/>
          <w:color w:val="FF0000"/>
          <w:sz w:val="40"/>
          <w:szCs w:val="40"/>
          <w:u w:val="single"/>
        </w:rPr>
        <w:t>Sommunication</w:t>
      </w:r>
      <w:proofErr w:type="spellEnd"/>
    </w:p>
    <w:p w:rsidR="006872B3" w:rsidRPr="006872B3" w:rsidRDefault="006872B3" w:rsidP="00C73A4E">
      <w:pPr>
        <w:jc w:val="center"/>
        <w:rPr>
          <w:b/>
          <w:color w:val="FF0000"/>
          <w:sz w:val="36"/>
          <w:szCs w:val="36"/>
          <w:u w:val="single"/>
        </w:rPr>
      </w:pPr>
      <w:r w:rsidRPr="006872B3">
        <w:rPr>
          <w:b/>
          <w:color w:val="FF0000"/>
          <w:sz w:val="36"/>
          <w:szCs w:val="36"/>
          <w:u w:val="single"/>
        </w:rPr>
        <w:t>1</w:t>
      </w:r>
      <w:r w:rsidRPr="006872B3">
        <w:rPr>
          <w:b/>
          <w:color w:val="FF0000"/>
          <w:sz w:val="36"/>
          <w:szCs w:val="36"/>
          <w:u w:val="single"/>
          <w:vertAlign w:val="superscript"/>
        </w:rPr>
        <w:t>st</w:t>
      </w:r>
      <w:r w:rsidRPr="006872B3">
        <w:rPr>
          <w:b/>
          <w:color w:val="FF0000"/>
          <w:sz w:val="36"/>
          <w:szCs w:val="36"/>
          <w:u w:val="single"/>
        </w:rPr>
        <w:t xml:space="preserve"> Class</w:t>
      </w:r>
    </w:p>
    <w:p w:rsidR="00C73A4E" w:rsidRPr="00C73A4E" w:rsidRDefault="00C73A4E" w:rsidP="00C73A4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C73A4E">
        <w:rPr>
          <w:b/>
          <w:sz w:val="28"/>
          <w:szCs w:val="28"/>
        </w:rPr>
        <w:t>Define signal</w:t>
      </w:r>
    </w:p>
    <w:p w:rsidR="00C73A4E" w:rsidRPr="00C73A4E" w:rsidRDefault="00C73A4E" w:rsidP="00C73A4E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  3 no slide 1</w:t>
      </w:r>
      <w:r w:rsidRPr="00C73A4E">
        <w:rPr>
          <w:sz w:val="28"/>
          <w:szCs w:val="28"/>
          <w:vertAlign w:val="superscript"/>
        </w:rPr>
        <w:t>st</w:t>
      </w:r>
      <w:r w:rsidRPr="00C73A4E">
        <w:rPr>
          <w:sz w:val="28"/>
          <w:szCs w:val="28"/>
        </w:rPr>
        <w:t xml:space="preserve"> para with diagram</w:t>
      </w:r>
    </w:p>
    <w:p w:rsidR="00C73A4E" w:rsidRPr="00C73A4E" w:rsidRDefault="00C73A4E" w:rsidP="00C73A4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C73A4E">
        <w:rPr>
          <w:b/>
          <w:sz w:val="28"/>
          <w:szCs w:val="28"/>
        </w:rPr>
        <w:t>How signal is transform in frequency?</w:t>
      </w:r>
    </w:p>
    <w:p w:rsidR="00C73A4E" w:rsidRPr="00C73A4E" w:rsidRDefault="00C73A4E" w:rsidP="00C73A4E">
      <w:pPr>
        <w:pStyle w:val="ListParagraph"/>
        <w:rPr>
          <w:b/>
          <w:sz w:val="28"/>
          <w:szCs w:val="28"/>
        </w:rPr>
      </w:pPr>
      <w:r w:rsidRPr="00C73A4E">
        <w:rPr>
          <w:sz w:val="28"/>
          <w:szCs w:val="28"/>
        </w:rPr>
        <w:t>Answer</w:t>
      </w:r>
      <w:r w:rsidRPr="00C73A4E">
        <w:rPr>
          <w:sz w:val="28"/>
          <w:szCs w:val="28"/>
        </w:rPr>
        <w:t>: 4 no slide with diagram</w:t>
      </w:r>
    </w:p>
    <w:p w:rsidR="00C73A4E" w:rsidRDefault="00C73A4E" w:rsidP="00C73A4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C73A4E">
        <w:rPr>
          <w:b/>
          <w:sz w:val="28"/>
          <w:szCs w:val="28"/>
        </w:rPr>
        <w:t>Compare discrete time signal and digital signal</w:t>
      </w:r>
    </w:p>
    <w:p w:rsidR="00C73A4E" w:rsidRPr="00C73A4E" w:rsidRDefault="00C73A4E" w:rsidP="00C73A4E">
      <w:pPr>
        <w:pStyle w:val="ListParagraph"/>
        <w:rPr>
          <w:b/>
          <w:sz w:val="28"/>
          <w:szCs w:val="28"/>
        </w:rPr>
      </w:pPr>
      <w:r w:rsidRPr="00C73A4E">
        <w:rPr>
          <w:sz w:val="28"/>
          <w:szCs w:val="28"/>
        </w:rPr>
        <w:t>Answer</w:t>
      </w:r>
      <w:r w:rsidRPr="00C73A4E">
        <w:rPr>
          <w:sz w:val="28"/>
          <w:szCs w:val="28"/>
        </w:rPr>
        <w:t>: 8 no slide with diagram</w:t>
      </w:r>
    </w:p>
    <w:p w:rsidR="00C73A4E" w:rsidRPr="00C73A4E" w:rsidRDefault="00C73A4E" w:rsidP="00C73A4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C73A4E">
        <w:rPr>
          <w:b/>
          <w:sz w:val="28"/>
          <w:szCs w:val="28"/>
        </w:rPr>
        <w:t>Draw the complete diagram of Analog to Digital Conversion</w:t>
      </w:r>
    </w:p>
    <w:p w:rsidR="00C73A4E" w:rsidRDefault="00C73A4E" w:rsidP="00C73A4E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13.</w:t>
      </w:r>
    </w:p>
    <w:p w:rsidR="00C73A4E" w:rsidRDefault="00C73A4E" w:rsidP="00C73A4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Steps of </w:t>
      </w:r>
      <w:proofErr w:type="spellStart"/>
      <w:r>
        <w:rPr>
          <w:b/>
          <w:sz w:val="28"/>
          <w:szCs w:val="28"/>
        </w:rPr>
        <w:t>Nyquist</w:t>
      </w:r>
      <w:proofErr w:type="spellEnd"/>
      <w:r>
        <w:rPr>
          <w:b/>
          <w:sz w:val="28"/>
          <w:szCs w:val="28"/>
        </w:rPr>
        <w:t xml:space="preserve"> sampling criteria?</w:t>
      </w:r>
    </w:p>
    <w:p w:rsidR="00C73A4E" w:rsidRDefault="00C73A4E" w:rsidP="006872B3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Example slide no 18 and draw the spectrum.</w:t>
      </w:r>
    </w:p>
    <w:p w:rsidR="006872B3" w:rsidRDefault="006872B3" w:rsidP="006872B3">
      <w:pPr>
        <w:pStyle w:val="ListParagraph"/>
        <w:jc w:val="center"/>
        <w:rPr>
          <w:b/>
          <w:color w:val="FF0000"/>
          <w:sz w:val="36"/>
          <w:szCs w:val="36"/>
          <w:u w:val="single"/>
        </w:rPr>
      </w:pPr>
      <w:r w:rsidRPr="006872B3">
        <w:rPr>
          <w:b/>
          <w:color w:val="FF0000"/>
          <w:sz w:val="36"/>
          <w:szCs w:val="36"/>
          <w:u w:val="single"/>
        </w:rPr>
        <w:t>2</w:t>
      </w:r>
      <w:r w:rsidRPr="006872B3">
        <w:rPr>
          <w:b/>
          <w:color w:val="FF0000"/>
          <w:sz w:val="36"/>
          <w:szCs w:val="36"/>
          <w:u w:val="single"/>
          <w:vertAlign w:val="superscript"/>
        </w:rPr>
        <w:t>nd</w:t>
      </w:r>
      <w:r w:rsidRPr="006872B3">
        <w:rPr>
          <w:b/>
          <w:color w:val="FF0000"/>
          <w:sz w:val="36"/>
          <w:szCs w:val="36"/>
          <w:u w:val="single"/>
        </w:rPr>
        <w:t xml:space="preserve"> Class</w:t>
      </w:r>
    </w:p>
    <w:p w:rsidR="006872B3" w:rsidRPr="00132347" w:rsidRDefault="00132347" w:rsidP="006872B3">
      <w:pPr>
        <w:pStyle w:val="ListParagraph"/>
        <w:numPr>
          <w:ilvl w:val="0"/>
          <w:numId w:val="2"/>
        </w:numPr>
        <w:rPr>
          <w:b/>
          <w:color w:val="000000" w:themeColor="text1"/>
          <w:sz w:val="28"/>
          <w:szCs w:val="28"/>
        </w:rPr>
      </w:pPr>
      <w:r w:rsidRPr="00132347">
        <w:rPr>
          <w:b/>
          <w:color w:val="000000" w:themeColor="text1"/>
          <w:sz w:val="28"/>
          <w:szCs w:val="28"/>
        </w:rPr>
        <w:t>How quantization is done and what its impact on received signal</w:t>
      </w:r>
    </w:p>
    <w:p w:rsidR="00132347" w:rsidRPr="00132347" w:rsidRDefault="00132347" w:rsidP="00132347">
      <w:pPr>
        <w:pStyle w:val="ListParagraph"/>
        <w:rPr>
          <w:b/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19 full with diagram.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132347">
        <w:rPr>
          <w:b/>
          <w:sz w:val="28"/>
          <w:szCs w:val="28"/>
        </w:rPr>
        <w:t>Show PCM technique with diagram.</w:t>
      </w:r>
    </w:p>
    <w:p w:rsidR="00132347" w:rsidRDefault="00132347" w:rsidP="00132347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20 no slide with diagram.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Give the concept of DPCM and Delta modulation with diagram?</w:t>
      </w:r>
    </w:p>
    <w:p w:rsidR="00132347" w:rsidRDefault="00132347" w:rsidP="00132347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25 and 26 with diagram.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Problem on line coding.</w:t>
      </w:r>
    </w:p>
    <w:p w:rsidR="00132347" w:rsidRDefault="00132347" w:rsidP="00132347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31 but polar, </w:t>
      </w:r>
      <w:proofErr w:type="spellStart"/>
      <w:proofErr w:type="gramStart"/>
      <w:r>
        <w:rPr>
          <w:sz w:val="28"/>
          <w:szCs w:val="28"/>
        </w:rPr>
        <w:t>unipolar,Bi</w:t>
      </w:r>
      <w:proofErr w:type="spellEnd"/>
      <w:proofErr w:type="gramEnd"/>
      <w:r>
        <w:rPr>
          <w:sz w:val="28"/>
          <w:szCs w:val="28"/>
        </w:rPr>
        <w:t xml:space="preserve"> polar </w:t>
      </w:r>
      <w:proofErr w:type="spellStart"/>
      <w:r>
        <w:rPr>
          <w:sz w:val="28"/>
          <w:szCs w:val="28"/>
        </w:rPr>
        <w:t>egulor</w:t>
      </w:r>
      <w:proofErr w:type="spellEnd"/>
      <w:r>
        <w:rPr>
          <w:sz w:val="28"/>
          <w:szCs w:val="28"/>
        </w:rPr>
        <w:t xml:space="preserve"> definition </w:t>
      </w:r>
      <w:proofErr w:type="spellStart"/>
      <w:r>
        <w:rPr>
          <w:sz w:val="28"/>
          <w:szCs w:val="28"/>
        </w:rPr>
        <w:t>asbe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just </w:t>
      </w:r>
      <w:proofErr w:type="spellStart"/>
      <w:r>
        <w:rPr>
          <w:sz w:val="28"/>
          <w:szCs w:val="28"/>
        </w:rPr>
        <w:t>bujhar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jonno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dewa</w:t>
      </w:r>
      <w:proofErr w:type="spellEnd"/>
      <w:r>
        <w:rPr>
          <w:sz w:val="28"/>
          <w:szCs w:val="28"/>
        </w:rPr>
        <w:t xml:space="preserve"> ache.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Define multiplexing and multiple access?</w:t>
      </w:r>
    </w:p>
    <w:p w:rsidR="00132347" w:rsidRDefault="00132347" w:rsidP="00132347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41 with diagram.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Give the concept of </w:t>
      </w:r>
      <w:r w:rsidR="00784ACC">
        <w:rPr>
          <w:b/>
          <w:sz w:val="28"/>
          <w:szCs w:val="28"/>
        </w:rPr>
        <w:t>Frequency division multiplexing(FDM).</w:t>
      </w:r>
    </w:p>
    <w:p w:rsidR="00132347" w:rsidRDefault="00132347" w:rsidP="00132347">
      <w:pPr>
        <w:pStyle w:val="ListParagraph"/>
        <w:rPr>
          <w:sz w:val="28"/>
          <w:szCs w:val="28"/>
        </w:rPr>
      </w:pPr>
      <w:r w:rsidRPr="00C73A4E">
        <w:rPr>
          <w:sz w:val="28"/>
          <w:szCs w:val="28"/>
        </w:rPr>
        <w:t>Answer:</w:t>
      </w:r>
      <w:r>
        <w:rPr>
          <w:sz w:val="28"/>
          <w:szCs w:val="28"/>
        </w:rPr>
        <w:t xml:space="preserve"> Slide 46 1</w:t>
      </w:r>
      <w:r w:rsidRPr="0013234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diagram with 1</w:t>
      </w:r>
      <w:r w:rsidRPr="0013234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para.</w:t>
      </w:r>
    </w:p>
    <w:p w:rsidR="00132347" w:rsidRDefault="00132347" w:rsidP="0013234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Give the concept of Time division multiplexing (TDM).</w:t>
      </w:r>
    </w:p>
    <w:p w:rsidR="00784ACC" w:rsidRDefault="00784ACC" w:rsidP="00784ACC">
      <w:pPr>
        <w:pStyle w:val="ListParagraph"/>
        <w:rPr>
          <w:sz w:val="28"/>
          <w:szCs w:val="28"/>
        </w:rPr>
      </w:pPr>
      <w:r w:rsidRPr="00784ACC">
        <w:rPr>
          <w:sz w:val="28"/>
          <w:szCs w:val="28"/>
        </w:rPr>
        <w:t>Answer: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13234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diagram with 1</w:t>
      </w:r>
      <w:r w:rsidRPr="0013234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para with yellow color.</w:t>
      </w:r>
    </w:p>
    <w:p w:rsidR="00132347" w:rsidRDefault="00132347" w:rsidP="00784ACC">
      <w:pPr>
        <w:pStyle w:val="ListParagraph"/>
        <w:rPr>
          <w:b/>
          <w:sz w:val="28"/>
          <w:szCs w:val="28"/>
        </w:rPr>
      </w:pPr>
    </w:p>
    <w:p w:rsidR="00784ACC" w:rsidRDefault="00784ACC" w:rsidP="00784ACC">
      <w:pPr>
        <w:jc w:val="center"/>
        <w:rPr>
          <w:b/>
          <w:color w:val="FF0000"/>
          <w:sz w:val="40"/>
          <w:szCs w:val="40"/>
          <w:u w:val="single"/>
        </w:rPr>
      </w:pPr>
      <w:r>
        <w:rPr>
          <w:b/>
          <w:color w:val="FF0000"/>
          <w:sz w:val="40"/>
          <w:szCs w:val="40"/>
          <w:u w:val="single"/>
        </w:rPr>
        <w:t>Computer Network</w:t>
      </w:r>
      <w:bookmarkStart w:id="0" w:name="_GoBack"/>
      <w:bookmarkEnd w:id="0"/>
    </w:p>
    <w:p w:rsidR="00784ACC" w:rsidRPr="00784ACC" w:rsidRDefault="00784ACC" w:rsidP="00784ACC">
      <w:pPr>
        <w:pStyle w:val="ListParagraph"/>
        <w:rPr>
          <w:b/>
          <w:sz w:val="28"/>
          <w:szCs w:val="28"/>
        </w:rPr>
      </w:pPr>
    </w:p>
    <w:sectPr w:rsidR="00784ACC" w:rsidRPr="0078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A2B70"/>
    <w:multiLevelType w:val="hybridMultilevel"/>
    <w:tmpl w:val="2084C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C0919"/>
    <w:multiLevelType w:val="hybridMultilevel"/>
    <w:tmpl w:val="597C6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4DD"/>
    <w:rsid w:val="00132347"/>
    <w:rsid w:val="005F792C"/>
    <w:rsid w:val="006872B3"/>
    <w:rsid w:val="00784ACC"/>
    <w:rsid w:val="00C73A4E"/>
    <w:rsid w:val="00ED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F0A1"/>
  <w15:chartTrackingRefBased/>
  <w15:docId w15:val="{EEA2C5F9-1A8B-415E-922C-100D4A56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2026-01-25T02:08:00Z</dcterms:created>
  <dcterms:modified xsi:type="dcterms:W3CDTF">2026-01-25T02:33:00Z</dcterms:modified>
</cp:coreProperties>
</file>