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0EF" w:rsidRDefault="00EA50EF" w:rsidP="007B54E5">
      <w:pPr>
        <w:pStyle w:val="Heading1"/>
        <w:spacing w:before="0"/>
      </w:pPr>
      <w:r>
        <w:t>Chapter 3 — Programme Management &amp; Project Evaluation</w:t>
      </w:r>
    </w:p>
    <w:p w:rsidR="00EA50EF" w:rsidRDefault="00EA50EF" w:rsidP="007B54E5">
      <w:pPr>
        <w:pStyle w:val="Heading2"/>
        <w:spacing w:before="0"/>
      </w:pPr>
      <w:r>
        <w:t>Q1. How is "Programme Management" defined according to Ferns?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>Ferns-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মতে</w:t>
      </w:r>
      <w:r>
        <w:t xml:space="preserve"> </w:t>
      </w:r>
      <w:r>
        <w:rPr>
          <w:rStyle w:val="Strong"/>
        </w:rPr>
        <w:t xml:space="preserve">Programme Management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>?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project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manage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ধরো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>:</w:t>
      </w:r>
    </w:p>
    <w:p w:rsidR="00EA50EF" w:rsidRDefault="00EA50EF" w:rsidP="007B54E5">
      <w:pPr>
        <w:numPr>
          <w:ilvl w:val="0"/>
          <w:numId w:val="34"/>
        </w:numPr>
        <w:spacing w:after="100" w:afterAutospacing="1" w:line="240" w:lineRule="auto"/>
      </w:pPr>
      <w:r>
        <w:t xml:space="preserve">E-KYC Project </w:t>
      </w:r>
    </w:p>
    <w:p w:rsidR="00EA50EF" w:rsidRDefault="00EA50EF" w:rsidP="007B54E5">
      <w:pPr>
        <w:numPr>
          <w:ilvl w:val="0"/>
          <w:numId w:val="34"/>
        </w:numPr>
        <w:spacing w:after="100" w:afterAutospacing="1" w:line="240" w:lineRule="auto"/>
      </w:pPr>
      <w:r>
        <w:t xml:space="preserve">Mobile Banking Project </w:t>
      </w:r>
    </w:p>
    <w:p w:rsidR="00EA50EF" w:rsidRDefault="00EA50EF" w:rsidP="007B54E5">
      <w:pPr>
        <w:numPr>
          <w:ilvl w:val="0"/>
          <w:numId w:val="34"/>
        </w:numPr>
        <w:spacing w:after="100" w:afterAutospacing="1" w:line="240" w:lineRule="auto"/>
      </w:pPr>
      <w:r>
        <w:t xml:space="preserve">Core Banking Project 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project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এগুলোকে</w:t>
      </w:r>
      <w:r>
        <w:t xml:space="preserve"> </w:t>
      </w:r>
      <w:r>
        <w:rPr>
          <w:rFonts w:ascii="Nirmala UI" w:hAnsi="Nirmala UI" w:cs="Nirmala UI"/>
        </w:rPr>
        <w:t>আলাদাভাবে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চালিয়ে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coordinated programme-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অধীনে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আলাদাভাবে</w:t>
      </w:r>
      <w:r>
        <w:t xml:space="preserve"> </w:t>
      </w:r>
      <w:r>
        <w:rPr>
          <w:rFonts w:ascii="Nirmala UI" w:hAnsi="Nirmala UI" w:cs="Nirmala UI"/>
        </w:rPr>
        <w:t>পরিচালনা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যেত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 xml:space="preserve">According to Ferns, programme management is </w:t>
      </w:r>
      <w:r>
        <w:rPr>
          <w:rStyle w:val="Strong"/>
        </w:rPr>
        <w:t>“a group of projects that are managed in a co-ordinated way to gain benefits that would not be possible were the projects to be managed independently.”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কথা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Many Projects → Coordinated Management → Greater Benefits</w:t>
      </w:r>
    </w:p>
    <w:p w:rsidR="00EA50EF" w:rsidRDefault="00EA50EF" w:rsidP="007B54E5">
      <w:r>
        <w:pict>
          <v:rect id="_x0000_i1025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Q2. Differentiate between a Programme Manager and a Project Manager in terms of resource handling and project perspective.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Programme Manager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Project Manager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resource management </w:t>
      </w:r>
      <w:r>
        <w:rPr>
          <w:rFonts w:ascii="Nirmala UI" w:hAnsi="Nirmala UI" w:cs="Nirmala UI"/>
        </w:rPr>
        <w:t>এবং</w:t>
      </w:r>
      <w:r>
        <w:t xml:space="preserve"> project perspective-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lastRenderedPageBreak/>
        <w:t>Project Manager:</w:t>
      </w:r>
      <w:r>
        <w:br/>
      </w:r>
      <w:r>
        <w:rPr>
          <w:rFonts w:ascii="Nirmala UI" w:hAnsi="Nirmala UI" w:cs="Nirmala UI"/>
        </w:rPr>
        <w:t>একটি</w:t>
      </w:r>
      <w:r>
        <w:t xml:space="preserve"> project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  <w:rFonts w:ascii="Nirmala UI" w:hAnsi="Nirmala UI" w:cs="Nirmala UI"/>
        </w:rPr>
        <w:t>কম</w:t>
      </w:r>
      <w:r>
        <w:rPr>
          <w:rStyle w:val="Strong"/>
        </w:rPr>
        <w:t xml:space="preserve"> resource </w:t>
      </w:r>
      <w:r>
        <w:rPr>
          <w:rStyle w:val="Strong"/>
          <w:rFonts w:ascii="Nirmala UI" w:hAnsi="Nirmala UI" w:cs="Nirmala UI"/>
        </w:rPr>
        <w:t>দিয়ে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নিজের</w:t>
      </w:r>
      <w:r>
        <w:rPr>
          <w:rStyle w:val="Strong"/>
        </w:rPr>
        <w:t xml:space="preserve"> project </w:t>
      </w:r>
      <w:r>
        <w:rPr>
          <w:rStyle w:val="Strong"/>
          <w:rFonts w:ascii="Nirmala UI" w:hAnsi="Nirmala UI" w:cs="Nirmala UI"/>
        </w:rPr>
        <w:t>শেষ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করতে।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Programme Manager:</w:t>
      </w:r>
      <w:r>
        <w:br/>
      </w:r>
      <w:r>
        <w:rPr>
          <w:rFonts w:ascii="Nirmala UI" w:hAnsi="Nirmala UI" w:cs="Nirmala UI"/>
        </w:rPr>
        <w:t>অনেকগুলো</w:t>
      </w:r>
      <w:r>
        <w:t xml:space="preserve"> project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  <w:rFonts w:ascii="Nirmala UI" w:hAnsi="Nirmala UI" w:cs="Nirmala UI"/>
        </w:rPr>
        <w:t>সব</w:t>
      </w:r>
      <w:r>
        <w:rPr>
          <w:rStyle w:val="Strong"/>
        </w:rPr>
        <w:t xml:space="preserve"> project-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resource </w:t>
      </w:r>
      <w:r>
        <w:rPr>
          <w:rStyle w:val="Strong"/>
          <w:rFonts w:ascii="Nirmala UI" w:hAnsi="Nirmala UI" w:cs="Nirmala UI"/>
        </w:rPr>
        <w:t>সবচেয়ে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ভালোভাবে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ব্যবহার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Programme Manager:</w:t>
      </w:r>
      <w:r>
        <w:t xml:space="preserve"> Handles many simultaneous projects and focuses on </w:t>
      </w:r>
      <w:r>
        <w:rPr>
          <w:rStyle w:val="Strong"/>
        </w:rPr>
        <w:t>optimization of resources</w:t>
      </w:r>
      <w:r>
        <w:t>.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Project Manager:</w:t>
      </w:r>
      <w:r>
        <w:t xml:space="preserve"> Usually handles one project and focuses on </w:t>
      </w:r>
      <w:r>
        <w:rPr>
          <w:rStyle w:val="Strong"/>
        </w:rPr>
        <w:t>minimizing resource requirements</w:t>
      </w:r>
      <w:r>
        <w:t>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ট্রিক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Project Manager = One Project → Minimize Resource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Programme Manager = Many Projects → Optimize Resource</w:t>
      </w:r>
    </w:p>
    <w:p w:rsidR="00EA50EF" w:rsidRDefault="00EA50EF" w:rsidP="007B54E5">
      <w:r>
        <w:pict>
          <v:rect id="_x0000_i1026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Q3. What is a "Strategic Programme" and what information is contained within the initial "Programme Mandate"?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Strategic Programme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>?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document </w:t>
      </w:r>
      <w:r>
        <w:rPr>
          <w:rStyle w:val="Strong"/>
        </w:rPr>
        <w:t>Programme Mandate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information </w:t>
      </w:r>
      <w:r>
        <w:rPr>
          <w:rFonts w:ascii="Nirmala UI" w:hAnsi="Nirmala UI" w:cs="Nirmala UI"/>
        </w:rPr>
        <w:t>থাকে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t xml:space="preserve">Strategic Programme </w:t>
      </w:r>
      <w:r>
        <w:rPr>
          <w:rFonts w:ascii="Nirmala UI" w:hAnsi="Nirmala UI" w:cs="Nirmala UI"/>
        </w:rPr>
        <w:t>হলো</w:t>
      </w:r>
      <w:r>
        <w:t xml:space="preserve"> organization-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  <w:rFonts w:ascii="Nirmala UI" w:hAnsi="Nirmala UI" w:cs="Nirmala UI"/>
        </w:rPr>
        <w:t>বড়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দীর্ঘমেয়াদি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পরিকল্পনা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Strong"/>
        </w:rPr>
        <w:t>Programme Mandate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programme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initial document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:rsidR="00EA50EF" w:rsidRDefault="00EA50EF" w:rsidP="007B54E5">
      <w:pPr>
        <w:numPr>
          <w:ilvl w:val="0"/>
          <w:numId w:val="35"/>
        </w:numPr>
        <w:spacing w:after="100" w:afterAutospacing="1" w:line="240" w:lineRule="auto"/>
      </w:pP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service/capability </w:t>
      </w:r>
      <w:r>
        <w:rPr>
          <w:rFonts w:ascii="Nirmala UI" w:hAnsi="Nirmala UI" w:cs="Nirmala UI"/>
        </w:rPr>
        <w:t>আসবে</w:t>
      </w:r>
      <w:r>
        <w:t xml:space="preserve"> </w:t>
      </w:r>
    </w:p>
    <w:p w:rsidR="00EA50EF" w:rsidRDefault="00EA50EF" w:rsidP="007B54E5">
      <w:pPr>
        <w:numPr>
          <w:ilvl w:val="0"/>
          <w:numId w:val="35"/>
        </w:numPr>
        <w:spacing w:after="100" w:afterAutospacing="1" w:line="240" w:lineRule="auto"/>
      </w:pPr>
      <w:r>
        <w:t>organization-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improvement </w:t>
      </w:r>
      <w:r>
        <w:rPr>
          <w:rFonts w:ascii="Nirmala UI" w:hAnsi="Nirmala UI" w:cs="Nirmala UI"/>
        </w:rPr>
        <w:t>হবে</w:t>
      </w:r>
      <w:r>
        <w:t xml:space="preserve"> </w:t>
      </w:r>
    </w:p>
    <w:p w:rsidR="00EA50EF" w:rsidRDefault="00EA50EF" w:rsidP="007B54E5">
      <w:pPr>
        <w:numPr>
          <w:ilvl w:val="0"/>
          <w:numId w:val="35"/>
        </w:numPr>
        <w:spacing w:after="100" w:afterAutospacing="1" w:line="240" w:lineRule="auto"/>
      </w:pPr>
      <w:r>
        <w:t>organization-</w:t>
      </w:r>
      <w:r>
        <w:rPr>
          <w:rFonts w:ascii="Nirmala UI" w:hAnsi="Nirmala UI" w:cs="Nirmala UI"/>
        </w:rPr>
        <w:t>এর</w:t>
      </w:r>
      <w:r>
        <w:t xml:space="preserve"> existing goal-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মিলবে</w:t>
      </w:r>
      <w:r>
        <w:t xml:space="preserve"> 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Strategic programmes are based on the OGC approach.</w:t>
      </w:r>
      <w:r>
        <w:br/>
        <w:t xml:space="preserve">The initial planning document is called the </w:t>
      </w:r>
      <w:r>
        <w:rPr>
          <w:rStyle w:val="Strong"/>
        </w:rPr>
        <w:t>Programme Mandate</w:t>
      </w:r>
      <w:r>
        <w:t>.</w:t>
      </w:r>
      <w:r>
        <w:br/>
        <w:t>It describes the new services or capabilities to be delivered, explains how the organization will be improved, and shows how the programme fits with existing organizational goals.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Mandate = What + Improvement + Organizational Goal</w:t>
      </w:r>
    </w:p>
    <w:p w:rsidR="00EA50EF" w:rsidRDefault="00EA50EF" w:rsidP="007B54E5">
      <w:r>
        <w:pict>
          <v:rect id="_x0000_i1027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Q4. Outline the three key documents that follow the Programme Mandate.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>Programme Mandate-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Style w:val="Strong"/>
          <w:rFonts w:ascii="Nirmala UI" w:hAnsi="Nirmala UI" w:cs="Nirmala UI"/>
        </w:rPr>
        <w:t>৩টি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গুরুত্বপূর্ণ</w:t>
      </w:r>
      <w:r>
        <w:rPr>
          <w:rStyle w:val="Strong"/>
        </w:rPr>
        <w:t xml:space="preserve"> document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এগুলোর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Heading3"/>
        <w:spacing w:before="0" w:beforeAutospacing="0"/>
      </w:pPr>
      <w:r>
        <w:t>1. Programme Brief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Project/programme-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Style w:val="Strong"/>
        </w:rPr>
        <w:t xml:space="preserve">cost-benefit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feasibility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EA50EF" w:rsidRDefault="00EA50EF" w:rsidP="007B54E5">
      <w:pPr>
        <w:pStyle w:val="Heading3"/>
        <w:spacing w:before="0" w:beforeAutospacing="0"/>
      </w:pPr>
      <w:r>
        <w:t>2. Vision Statement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ভবিষ্যতে</w:t>
      </w:r>
      <w:r>
        <w:t xml:space="preserve"> organization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Style w:val="Strong"/>
          <w:rFonts w:ascii="Nirmala UI" w:hAnsi="Nirmala UI" w:cs="Nirmala UI"/>
        </w:rPr>
        <w:t>নতুন</w:t>
      </w:r>
      <w:r>
        <w:rPr>
          <w:rStyle w:val="Strong"/>
        </w:rPr>
        <w:t xml:space="preserve"> capability</w:t>
      </w:r>
      <w:r>
        <w:t xml:space="preserve"> </w:t>
      </w:r>
      <w:r>
        <w:rPr>
          <w:rFonts w:ascii="Nirmala UI" w:hAnsi="Nirmala UI" w:cs="Nirmala UI"/>
        </w:rPr>
        <w:t>পাবে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EA50EF" w:rsidRDefault="00EA50EF" w:rsidP="007B54E5">
      <w:pPr>
        <w:pStyle w:val="Heading3"/>
        <w:spacing w:before="0" w:beforeAutospacing="0"/>
      </w:pPr>
      <w:r>
        <w:t>3. Blueprint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capability </w:t>
      </w:r>
      <w:r>
        <w:rPr>
          <w:rFonts w:ascii="Nirmala UI" w:hAnsi="Nirmala UI" w:cs="Nirmala UI"/>
        </w:rPr>
        <w:t>পাওয়ার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organization/system-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পরিবর্তন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The three key documents are:</w:t>
      </w:r>
    </w:p>
    <w:p w:rsidR="00EA50EF" w:rsidRDefault="00EA50EF" w:rsidP="007B54E5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Programme Brief:</w:t>
      </w:r>
      <w:r>
        <w:t xml:space="preserve"> Equivalent to a feasibility study, focusing on costs and benefits. </w:t>
      </w:r>
    </w:p>
    <w:p w:rsidR="00EA50EF" w:rsidRDefault="00EA50EF" w:rsidP="007B54E5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Vision Statement:</w:t>
      </w:r>
      <w:r>
        <w:t xml:space="preserve"> Explains the new capability that the organization will acquire. </w:t>
      </w:r>
    </w:p>
    <w:p w:rsidR="00EA50EF" w:rsidRDefault="00EA50EF" w:rsidP="007B54E5">
      <w:pPr>
        <w:numPr>
          <w:ilvl w:val="0"/>
          <w:numId w:val="36"/>
        </w:numPr>
        <w:spacing w:after="100" w:afterAutospacing="1" w:line="240" w:lineRule="auto"/>
      </w:pPr>
      <w:r>
        <w:rPr>
          <w:rStyle w:val="Strong"/>
        </w:rPr>
        <w:t>Blueprint:</w:t>
      </w:r>
      <w:r>
        <w:t xml:space="preserve"> Describes the changes required to obtain the new capability. 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Memory Trick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lastRenderedPageBreak/>
        <w:t>Brief = Cost/Benefit</w:t>
      </w:r>
      <w:r>
        <w:br/>
      </w:r>
      <w:r>
        <w:rPr>
          <w:rStyle w:val="Strong"/>
        </w:rPr>
        <w:t>Vision = What we want</w:t>
      </w:r>
      <w:r>
        <w:br/>
      </w:r>
      <w:r>
        <w:rPr>
          <w:rStyle w:val="Strong"/>
        </w:rPr>
        <w:t>Blueprint = How to achieve it</w:t>
      </w:r>
    </w:p>
    <w:p w:rsidR="00EA50EF" w:rsidRDefault="00EA50EF" w:rsidP="007B54E5">
      <w:r>
        <w:pict>
          <v:rect id="_x0000_i1028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Q5. Why is "Benefits Management" essential, and at what level must it be executed?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Benefits Management </w:t>
      </w:r>
      <w:r>
        <w:rPr>
          <w:rStyle w:val="Strong"/>
          <w:rFonts w:ascii="Nirmala UI" w:hAnsi="Nirmala UI" w:cs="Nirmala UI"/>
        </w:rPr>
        <w:t>কেন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প্রয়োজন</w:t>
      </w:r>
      <w:r>
        <w:rPr>
          <w:rStyle w:val="Strong"/>
        </w:rPr>
        <w:t>?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  <w:rFonts w:ascii="Nirmala UI" w:hAnsi="Nirmala UI" w:cs="Nirmala UI"/>
        </w:rPr>
        <w:t>কোন</w:t>
      </w:r>
      <w:r>
        <w:rPr>
          <w:rStyle w:val="Strong"/>
        </w:rPr>
        <w:t xml:space="preserve"> level-</w:t>
      </w:r>
      <w:r>
        <w:rPr>
          <w:rStyle w:val="Strong"/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t xml:space="preserve">Software </w:t>
      </w:r>
      <w:r>
        <w:rPr>
          <w:rFonts w:ascii="Nirmala UI" w:hAnsi="Nirmala UI" w:cs="Nirmala UI"/>
        </w:rPr>
        <w:t>বানিয়ে</w:t>
      </w:r>
      <w:r>
        <w:t xml:space="preserve"> </w:t>
      </w:r>
      <w:r>
        <w:rPr>
          <w:rFonts w:ascii="Nirmala UI" w:hAnsi="Nirmala UI" w:cs="Nirmala UI"/>
        </w:rPr>
        <w:t>ফেললেই</w:t>
      </w:r>
      <w:r>
        <w:t xml:space="preserve"> project successful—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Mobile Banking App </w:t>
      </w:r>
      <w:r>
        <w:rPr>
          <w:rFonts w:ascii="Nirmala UI" w:hAnsi="Nirmala UI" w:cs="Nirmala UI"/>
        </w:rPr>
        <w:t>বানালো।</w:t>
      </w:r>
      <w:r>
        <w:br/>
        <w:t xml:space="preserve">App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br/>
      </w:r>
      <w:r>
        <w:rPr>
          <w:rFonts w:ascii="Nirmala UI" w:hAnsi="Nirmala UI" w:cs="Nirmala UI"/>
        </w:rPr>
        <w:t>কিন্তু</w:t>
      </w:r>
      <w:r>
        <w:t xml:space="preserve"> customer </w:t>
      </w:r>
      <w:r>
        <w:rPr>
          <w:rFonts w:ascii="Nirmala UI" w:hAnsi="Nirmala UI" w:cs="Nirmala UI"/>
        </w:rPr>
        <w:t>সত্যিই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>—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এই</w:t>
      </w:r>
      <w:r>
        <w:t xml:space="preserve"> benefit monitoring </w:t>
      </w:r>
      <w:r>
        <w:rPr>
          <w:rStyle w:val="Strong"/>
        </w:rPr>
        <w:t xml:space="preserve">project </w:t>
      </w:r>
      <w:r>
        <w:rPr>
          <w:rStyle w:val="Strong"/>
          <w:rFonts w:ascii="Nirmala UI" w:hAnsi="Nirmala UI" w:cs="Nirmala UI"/>
        </w:rPr>
        <w:t>শেষ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হওয়ার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পরেও</w:t>
      </w:r>
      <w:r>
        <w:t xml:space="preserve"> </w:t>
      </w:r>
      <w:r>
        <w:rPr>
          <w:rFonts w:ascii="Nirmala UI" w:hAnsi="Nirmala UI" w:cs="Nirmala UI"/>
        </w:rPr>
        <w:t>চলতে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Programme Level-</w:t>
      </w:r>
      <w:r>
        <w:rPr>
          <w:rStyle w:val="Strong"/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Delivering a new capability does not automatically guarantee the expected benefits. Therefore, benefits management is essential.</w:t>
      </w:r>
    </w:p>
    <w:p w:rsidR="00EA50EF" w:rsidRDefault="00EA50EF" w:rsidP="007B54E5">
      <w:pPr>
        <w:pStyle w:val="NormalWeb"/>
        <w:spacing w:before="0" w:beforeAutospacing="0"/>
      </w:pPr>
      <w:r>
        <w:t xml:space="preserve">Developers build the application, while users use it to generate benefits. Since the project ends after delivery, benefits must be monitored at the </w:t>
      </w:r>
      <w:r>
        <w:rPr>
          <w:rStyle w:val="Strong"/>
        </w:rPr>
        <w:t>programme level</w:t>
      </w:r>
      <w:r>
        <w:t>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কথা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Project → Builds Software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Programme → Checks Business Benefits</w:t>
      </w:r>
    </w:p>
    <w:p w:rsidR="00EA50EF" w:rsidRDefault="00EA50EF" w:rsidP="007B54E5">
      <w:r>
        <w:pict>
          <v:rect id="_x0000_i1029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Q6. Outline the five essential steps of Benefits Management.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 xml:space="preserve">Benefits Management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Style w:val="Strong"/>
          <w:rFonts w:ascii="Nirmala UI" w:hAnsi="Nirmala UI" w:cs="Nirmala UI"/>
        </w:rPr>
        <w:t>৫টি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ধাপ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numPr>
          <w:ilvl w:val="0"/>
          <w:numId w:val="37"/>
        </w:numPr>
        <w:spacing w:after="100" w:afterAutospacing="1" w:line="240" w:lineRule="auto"/>
      </w:pPr>
      <w:r>
        <w:rPr>
          <w:rFonts w:ascii="Nirmala UI" w:hAnsi="Nirmala UI" w:cs="Nirmala UI"/>
        </w:rPr>
        <w:t>কী</w:t>
      </w:r>
      <w:r>
        <w:t xml:space="preserve"> benefit </w:t>
      </w:r>
      <w:r>
        <w:rPr>
          <w:rFonts w:ascii="Nirmala UI" w:hAnsi="Nirmala UI" w:cs="Nirmala UI"/>
        </w:rPr>
        <w:t>চাই</w:t>
      </w:r>
      <w:r>
        <w:t xml:space="preserve"> → </w:t>
      </w:r>
      <w:r>
        <w:rPr>
          <w:rStyle w:val="Strong"/>
        </w:rPr>
        <w:t>Define</w:t>
      </w:r>
      <w:r>
        <w:t xml:space="preserve"> </w:t>
      </w:r>
    </w:p>
    <w:p w:rsidR="00EA50EF" w:rsidRDefault="00EA50EF" w:rsidP="007B54E5">
      <w:pPr>
        <w:numPr>
          <w:ilvl w:val="0"/>
          <w:numId w:val="37"/>
        </w:numPr>
        <w:spacing w:after="100" w:afterAutospacing="1" w:line="240" w:lineRule="auto"/>
      </w:pPr>
      <w:r>
        <w:t xml:space="preserve">Cost </w:t>
      </w:r>
      <w:r>
        <w:rPr>
          <w:rFonts w:ascii="Nirmala UI" w:hAnsi="Nirmala UI" w:cs="Nirmala UI"/>
        </w:rPr>
        <w:t>বনাম</w:t>
      </w:r>
      <w:r>
        <w:t xml:space="preserve"> Benefit → </w:t>
      </w:r>
      <w:r>
        <w:rPr>
          <w:rStyle w:val="Strong"/>
        </w:rPr>
        <w:t>Analyse</w:t>
      </w:r>
      <w:r>
        <w:t xml:space="preserve"> </w:t>
      </w:r>
    </w:p>
    <w:p w:rsidR="00EA50EF" w:rsidRDefault="00EA50EF" w:rsidP="007B54E5">
      <w:pPr>
        <w:numPr>
          <w:ilvl w:val="0"/>
          <w:numId w:val="37"/>
        </w:numPr>
        <w:spacing w:after="100" w:afterAutospacing="1" w:line="240" w:lineRule="auto"/>
      </w:pPr>
      <w:r>
        <w:rPr>
          <w:rFonts w:ascii="Nirmala UI" w:hAnsi="Nirmala UI" w:cs="Nirmala UI"/>
        </w:rPr>
        <w:t>কীভাবে</w:t>
      </w:r>
      <w:r>
        <w:t xml:space="preserve"> benefit </w:t>
      </w:r>
      <w:r>
        <w:rPr>
          <w:rFonts w:ascii="Nirmala UI" w:hAnsi="Nirmala UI" w:cs="Nirmala UI"/>
        </w:rPr>
        <w:t>পাব</w:t>
      </w:r>
      <w:r>
        <w:t xml:space="preserve"> → </w:t>
      </w:r>
      <w:r>
        <w:rPr>
          <w:rStyle w:val="Strong"/>
        </w:rPr>
        <w:t>Plan</w:t>
      </w:r>
      <w:r>
        <w:t xml:space="preserve"> </w:t>
      </w:r>
    </w:p>
    <w:p w:rsidR="00EA50EF" w:rsidRDefault="00EA50EF" w:rsidP="007B54E5">
      <w:pPr>
        <w:numPr>
          <w:ilvl w:val="0"/>
          <w:numId w:val="37"/>
        </w:numPr>
        <w:spacing w:after="100" w:afterAutospacing="1" w:line="240" w:lineRule="auto"/>
      </w:pP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দায়িত্ব</w:t>
      </w:r>
      <w:r>
        <w:t xml:space="preserve"> </w:t>
      </w:r>
      <w:r>
        <w:rPr>
          <w:rFonts w:ascii="Nirmala UI" w:hAnsi="Nirmala UI" w:cs="Nirmala UI"/>
        </w:rPr>
        <w:t>নেবে</w:t>
      </w:r>
      <w:r>
        <w:t xml:space="preserve"> → </w:t>
      </w:r>
      <w:r>
        <w:rPr>
          <w:rStyle w:val="Strong"/>
        </w:rPr>
        <w:t>Allocate Responsibility</w:t>
      </w:r>
      <w:r>
        <w:t xml:space="preserve"> </w:t>
      </w:r>
    </w:p>
    <w:p w:rsidR="00EA50EF" w:rsidRDefault="00EA50EF" w:rsidP="007B54E5">
      <w:pPr>
        <w:numPr>
          <w:ilvl w:val="0"/>
          <w:numId w:val="37"/>
        </w:numPr>
        <w:spacing w:after="100" w:afterAutospacing="1" w:line="240" w:lineRule="auto"/>
      </w:pPr>
      <w:r>
        <w:t xml:space="preserve">Benefit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→ </w:t>
      </w:r>
      <w:r>
        <w:rPr>
          <w:rStyle w:val="Strong"/>
        </w:rPr>
        <w:t>Monitor</w:t>
      </w:r>
      <w:r>
        <w:t xml:space="preserve"> 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The five steps are:</w:t>
      </w:r>
    </w:p>
    <w:p w:rsidR="00EA50EF" w:rsidRDefault="00EA50EF" w:rsidP="007B54E5">
      <w:pPr>
        <w:numPr>
          <w:ilvl w:val="0"/>
          <w:numId w:val="38"/>
        </w:numPr>
        <w:spacing w:after="100" w:afterAutospacing="1" w:line="240" w:lineRule="auto"/>
      </w:pPr>
      <w:r>
        <w:t xml:space="preserve">Define the expected benefits. </w:t>
      </w:r>
    </w:p>
    <w:p w:rsidR="00EA50EF" w:rsidRDefault="00EA50EF" w:rsidP="007B54E5">
      <w:pPr>
        <w:numPr>
          <w:ilvl w:val="0"/>
          <w:numId w:val="38"/>
        </w:numPr>
        <w:spacing w:after="100" w:afterAutospacing="1" w:line="240" w:lineRule="auto"/>
      </w:pPr>
      <w:r>
        <w:t xml:space="preserve">Analyse the balance between costs and benefits. </w:t>
      </w:r>
    </w:p>
    <w:p w:rsidR="00EA50EF" w:rsidRDefault="00EA50EF" w:rsidP="007B54E5">
      <w:pPr>
        <w:numPr>
          <w:ilvl w:val="0"/>
          <w:numId w:val="38"/>
        </w:numPr>
        <w:spacing w:after="100" w:afterAutospacing="1" w:line="240" w:lineRule="auto"/>
      </w:pPr>
      <w:r>
        <w:t xml:space="preserve">Plan how benefits will be achieved. </w:t>
      </w:r>
    </w:p>
    <w:p w:rsidR="00EA50EF" w:rsidRDefault="00EA50EF" w:rsidP="007B54E5">
      <w:pPr>
        <w:numPr>
          <w:ilvl w:val="0"/>
          <w:numId w:val="38"/>
        </w:numPr>
        <w:spacing w:after="100" w:afterAutospacing="1" w:line="240" w:lineRule="auto"/>
      </w:pPr>
      <w:r>
        <w:t xml:space="preserve">Allocate responsibilities for achieving them. </w:t>
      </w:r>
    </w:p>
    <w:p w:rsidR="00EA50EF" w:rsidRDefault="00EA50EF" w:rsidP="007B54E5">
      <w:pPr>
        <w:numPr>
          <w:ilvl w:val="0"/>
          <w:numId w:val="38"/>
        </w:numPr>
        <w:spacing w:after="100" w:afterAutospacing="1" w:line="240" w:lineRule="auto"/>
      </w:pPr>
      <w:r>
        <w:t xml:space="preserve">Monitor the achievement of benefits. 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Memory Trick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Define → Analyse → Plan → Assign → Monitor</w:t>
      </w:r>
    </w:p>
    <w:p w:rsidR="00EA50EF" w:rsidRDefault="00EA50EF" w:rsidP="007B54E5">
      <w:r>
        <w:pict>
          <v:rect id="_x0000_i1030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Q7. Explain the three methods of quantifying benefits.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>Project-</w:t>
      </w:r>
      <w:r>
        <w:rPr>
          <w:rFonts w:ascii="Nirmala UI" w:hAnsi="Nirmala UI" w:cs="Nirmala UI"/>
        </w:rPr>
        <w:t>এর</w:t>
      </w:r>
      <w:r>
        <w:t xml:space="preserve"> benefits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লাভকে</w:t>
      </w:r>
      <w:r>
        <w:t xml:space="preserve">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ধরনের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উপায়ে</w:t>
      </w:r>
      <w:r>
        <w:rPr>
          <w:rStyle w:val="Strong"/>
        </w:rPr>
        <w:t xml:space="preserve"> measure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যায়</w:t>
      </w:r>
      <w:r>
        <w:rPr>
          <w:rStyle w:val="Strong"/>
        </w:rP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Heading3"/>
        <w:spacing w:before="0" w:beforeAutospacing="0"/>
      </w:pPr>
      <w:r>
        <w:t>1. Quantified and Valued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সংখ্যায়ও</w:t>
      </w:r>
      <w:r>
        <w:t xml:space="preserve"> </w:t>
      </w:r>
      <w:r>
        <w:rPr>
          <w:rFonts w:ascii="Nirmala UI" w:hAnsi="Nirmala UI" w:cs="Nirmala UI"/>
        </w:rPr>
        <w:t>মাপা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টাকাতেও</w:t>
      </w:r>
      <w:r>
        <w:t xml:space="preserve"> </w:t>
      </w:r>
      <w:r>
        <w:rPr>
          <w:rFonts w:ascii="Nirmala UI" w:hAnsi="Nirmala UI" w:cs="Nirmala UI"/>
        </w:rPr>
        <w:t>মাপা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জন</w:t>
      </w:r>
      <w:r>
        <w:t xml:space="preserve"> employee </w:t>
      </w:r>
      <w:r>
        <w:rPr>
          <w:rFonts w:ascii="Nirmala UI" w:hAnsi="Nirmala UI" w:cs="Nirmala UI"/>
        </w:rPr>
        <w:t>কমিয়ে</w:t>
      </w:r>
      <w:r>
        <w:t xml:space="preserve"> </w:t>
      </w:r>
      <w:r>
        <w:rPr>
          <w:rFonts w:ascii="Nirmala UI" w:hAnsi="Nirmala UI" w:cs="Nirmala UI"/>
        </w:rPr>
        <w:t>বছরে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লাখ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save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Heading3"/>
        <w:spacing w:before="0" w:beforeAutospacing="0"/>
      </w:pPr>
      <w:r>
        <w:t>2. Quantified but Not Valued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সংখ্যায়</w:t>
      </w:r>
      <w:r>
        <w:t xml:space="preserve"> </w:t>
      </w:r>
      <w:r>
        <w:rPr>
          <w:rFonts w:ascii="Nirmala UI" w:hAnsi="Nirmala UI" w:cs="Nirmala UI"/>
        </w:rPr>
        <w:t>মাপা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টাকায়</w:t>
      </w:r>
      <w:r>
        <w:t xml:space="preserve"> </w:t>
      </w:r>
      <w:r>
        <w:rPr>
          <w:rFonts w:ascii="Nirmala UI" w:hAnsi="Nirmala UI" w:cs="Nirmala UI"/>
        </w:rPr>
        <w:t>মাপা</w:t>
      </w:r>
      <w:r>
        <w:t xml:space="preserve"> </w:t>
      </w:r>
      <w:r>
        <w:rPr>
          <w:rFonts w:ascii="Nirmala UI" w:hAnsi="Nirmala UI" w:cs="Nirmala UI"/>
        </w:rPr>
        <w:t>কঠিন।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Customer complaint 30% </w:t>
      </w:r>
      <w:r>
        <w:rPr>
          <w:rFonts w:ascii="Nirmala UI" w:hAnsi="Nirmala UI" w:cs="Nirmala UI"/>
        </w:rPr>
        <w:t>কমেছে।</w:t>
      </w:r>
    </w:p>
    <w:p w:rsidR="00EA50EF" w:rsidRDefault="00EA50EF" w:rsidP="007B54E5">
      <w:pPr>
        <w:pStyle w:val="Heading3"/>
        <w:spacing w:before="0" w:beforeAutospacing="0"/>
      </w:pPr>
      <w:r>
        <w:lastRenderedPageBreak/>
        <w:t>3. Identified but Not Easily Quantified</w:t>
      </w:r>
    </w:p>
    <w:p w:rsidR="00EA50EF" w:rsidRDefault="00EA50EF" w:rsidP="007B54E5">
      <w:pPr>
        <w:pStyle w:val="NormalWeb"/>
        <w:spacing w:before="0" w:beforeAutospacing="0"/>
      </w:pPr>
      <w:r>
        <w:t xml:space="preserve">Benefit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number </w:t>
      </w:r>
      <w:r>
        <w:rPr>
          <w:rFonts w:ascii="Nirmala UI" w:hAnsi="Nirmala UI" w:cs="Nirmala UI"/>
        </w:rPr>
        <w:t>বা</w:t>
      </w:r>
      <w:r>
        <w:t xml:space="preserve"> money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মাপা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Example:</w:t>
      </w:r>
      <w:r>
        <w:t xml:space="preserve"> Company-</w:t>
      </w:r>
      <w:r>
        <w:rPr>
          <w:rFonts w:ascii="Nirmala UI" w:hAnsi="Nirmala UI" w:cs="Nirmala UI"/>
        </w:rPr>
        <w:t>এর</w:t>
      </w:r>
      <w:r>
        <w:t xml:space="preserve"> reputation </w:t>
      </w:r>
      <w:r>
        <w:rPr>
          <w:rFonts w:ascii="Nirmala UI" w:hAnsi="Nirmala UI" w:cs="Nirmala UI"/>
        </w:rPr>
        <w:t>বেড়েছে।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Benefits can be categorized into:</w:t>
      </w:r>
    </w:p>
    <w:p w:rsidR="00EA50EF" w:rsidRDefault="00EA50EF" w:rsidP="007B54E5">
      <w:pPr>
        <w:numPr>
          <w:ilvl w:val="0"/>
          <w:numId w:val="39"/>
        </w:numPr>
        <w:spacing w:after="100" w:afterAutospacing="1" w:line="240" w:lineRule="auto"/>
      </w:pPr>
      <w:r>
        <w:rPr>
          <w:rStyle w:val="Strong"/>
        </w:rPr>
        <w:t>Quantified and valued:</w:t>
      </w:r>
      <w:r>
        <w:t xml:space="preserve"> Measured numerically and financially. </w:t>
      </w:r>
    </w:p>
    <w:p w:rsidR="00EA50EF" w:rsidRDefault="00EA50EF" w:rsidP="007B54E5">
      <w:pPr>
        <w:numPr>
          <w:ilvl w:val="0"/>
          <w:numId w:val="39"/>
        </w:numPr>
        <w:spacing w:after="100" w:afterAutospacing="1" w:line="240" w:lineRule="auto"/>
      </w:pPr>
      <w:r>
        <w:rPr>
          <w:rStyle w:val="Strong"/>
        </w:rPr>
        <w:t>Quantified but not valued:</w:t>
      </w:r>
      <w:r>
        <w:t xml:space="preserve"> Measured numerically but difficult to assign monetary value. </w:t>
      </w:r>
    </w:p>
    <w:p w:rsidR="00EA50EF" w:rsidRDefault="00EA50EF" w:rsidP="007B54E5">
      <w:pPr>
        <w:numPr>
          <w:ilvl w:val="0"/>
          <w:numId w:val="39"/>
        </w:numPr>
        <w:spacing w:after="100" w:afterAutospacing="1" w:line="240" w:lineRule="auto"/>
      </w:pPr>
      <w:r>
        <w:rPr>
          <w:rStyle w:val="Strong"/>
        </w:rPr>
        <w:t>Identified but not easily quantified:</w:t>
      </w:r>
      <w:r>
        <w:t xml:space="preserve"> Recognized benefits that are difficult to measure numerically or financially. </w:t>
      </w:r>
    </w:p>
    <w:p w:rsidR="00EA50EF" w:rsidRDefault="00EA50EF" w:rsidP="007B54E5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Q8. What are the key components of Cost Benefit Analysis (CBA)?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Cost Benefit Analysis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Style w:val="Strong"/>
        </w:rPr>
        <w:t>Cost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করো</w:t>
      </w:r>
      <w:r>
        <w:t>:</w:t>
      </w:r>
    </w:p>
    <w:p w:rsidR="00EA50EF" w:rsidRDefault="00EA50EF" w:rsidP="007B54E5">
      <w:pPr>
        <w:numPr>
          <w:ilvl w:val="0"/>
          <w:numId w:val="40"/>
        </w:numPr>
        <w:spacing w:after="100" w:afterAutospacing="1" w:line="240" w:lineRule="auto"/>
      </w:pPr>
      <w:r>
        <w:t xml:space="preserve">Development cost </w:t>
      </w:r>
    </w:p>
    <w:p w:rsidR="00EA50EF" w:rsidRDefault="00EA50EF" w:rsidP="007B54E5">
      <w:pPr>
        <w:numPr>
          <w:ilvl w:val="0"/>
          <w:numId w:val="40"/>
        </w:numPr>
        <w:spacing w:after="100" w:afterAutospacing="1" w:line="240" w:lineRule="auto"/>
      </w:pPr>
      <w:r>
        <w:t xml:space="preserve">Setup cost </w:t>
      </w:r>
    </w:p>
    <w:p w:rsidR="00EA50EF" w:rsidRDefault="00EA50EF" w:rsidP="007B54E5">
      <w:pPr>
        <w:numPr>
          <w:ilvl w:val="0"/>
          <w:numId w:val="40"/>
        </w:numPr>
        <w:spacing w:after="100" w:afterAutospacing="1" w:line="240" w:lineRule="auto"/>
      </w:pPr>
      <w:r>
        <w:t xml:space="preserve">Operational cost 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</w:t>
      </w:r>
      <w:r>
        <w:rPr>
          <w:rStyle w:val="Strong"/>
        </w:rPr>
        <w:t>Benefit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করো।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শেষে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Benefit &gt; Cost </w:t>
      </w:r>
      <w:r>
        <w:rPr>
          <w:rStyle w:val="Strong"/>
          <w:rFonts w:ascii="Nirmala UI" w:hAnsi="Nirmala UI" w:cs="Nirmala UI"/>
        </w:rPr>
        <w:t>হলে</w:t>
      </w:r>
      <w:r>
        <w:rPr>
          <w:rStyle w:val="Strong"/>
        </w:rPr>
        <w:t xml:space="preserve"> → Project worthwhile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Cost Benefit Analysis requires identifying all costs, such as development, setup, and operational costs.</w:t>
      </w:r>
      <w:r>
        <w:br/>
        <w:t>The expected benefits are then identified and valued. Finally, the benefits are compared with the costs to determine whether the project is worthwhile.</w:t>
      </w:r>
    </w:p>
    <w:p w:rsidR="00EA50EF" w:rsidRDefault="00EA50EF" w:rsidP="007B54E5">
      <w:r>
        <w:pict>
          <v:rect id="_x0000_i1032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lastRenderedPageBreak/>
        <w:t>Q9. How is Net Profit calculated in cash-flow forecasting, and what does Year 0 signify?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>Cash-flow forecasting-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Style w:val="Strong"/>
        </w:rPr>
        <w:t xml:space="preserve">Net Profit </w:t>
      </w:r>
      <w:r>
        <w:rPr>
          <w:rStyle w:val="Strong"/>
          <w:rFonts w:ascii="Nirmala UI" w:hAnsi="Nirmala UI" w:cs="Nirmala UI"/>
        </w:rPr>
        <w:t>কীভাবে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হয়</w:t>
      </w:r>
      <w:r>
        <w:rPr>
          <w:rStyle w:val="Strong"/>
        </w:rPr>
        <w:t>?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 xml:space="preserve">Year 0 </w:t>
      </w:r>
      <w:r>
        <w:rPr>
          <w:rStyle w:val="Strong"/>
          <w:rFonts w:ascii="Nirmala UI" w:hAnsi="Nirmala UI" w:cs="Nirmala UI"/>
        </w:rPr>
        <w:t>বলতে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বোঝায়</w:t>
      </w:r>
      <w:r>
        <w:rPr>
          <w:rStyle w:val="Strong"/>
        </w:rP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Year 0 = Project </w:t>
      </w:r>
      <w:r>
        <w:rPr>
          <w:rStyle w:val="Strong"/>
          <w:rFonts w:ascii="Nirmala UI" w:hAnsi="Nirmala UI" w:cs="Nirmala UI"/>
        </w:rPr>
        <w:t>শুরু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হওয়ার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আগের</w:t>
      </w:r>
      <w:r>
        <w:rPr>
          <w:rStyle w:val="Strong"/>
        </w:rPr>
        <w:t xml:space="preserve"> initial cost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তাই</w:t>
      </w:r>
      <w:r>
        <w:t xml:space="preserve"> Year 0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>negative cash flow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তারপর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Cash Flow = Income − Operational Cost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বছরের</w:t>
      </w:r>
      <w:r>
        <w:t xml:space="preserve"> net cash flow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Net Profit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Year 0</w:t>
      </w:r>
      <w:r>
        <w:t xml:space="preserve"> represents the costs incurred before the system becomes operational and therefore appears as a negative cash flow.</w:t>
      </w:r>
    </w:p>
    <w:p w:rsidR="00EA50EF" w:rsidRDefault="00EA50EF" w:rsidP="007B54E5">
      <w:pPr>
        <w:pStyle w:val="NormalWeb"/>
        <w:spacing w:before="0" w:beforeAutospacing="0"/>
      </w:pPr>
      <w:r>
        <w:t>For subsequent years, cash flow is calculated as income minus operational costs.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Net Profit</w:t>
      </w:r>
      <w:r>
        <w:t xml:space="preserve"> is the total net value of all cash flows over the project lifetime.</w:t>
      </w:r>
    </w:p>
    <w:p w:rsidR="00EA50EF" w:rsidRDefault="00EA50EF" w:rsidP="007B54E5">
      <w:r>
        <w:pict>
          <v:rect id="_x0000_i1033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Q10. Define the Payback Period.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>Project-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initial investment </w:t>
      </w:r>
      <w:r>
        <w:rPr>
          <w:rFonts w:ascii="Nirmala UI" w:hAnsi="Nirmala UI" w:cs="Nirmala UI"/>
        </w:rPr>
        <w:t>করেছি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সময়ের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মধ্যে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ফেরত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Payback Period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 </w:t>
      </w:r>
      <w:r>
        <w:rPr>
          <w:rFonts w:ascii="Nirmala UI" w:hAnsi="Nirmala UI" w:cs="Nirmala UI"/>
        </w:rPr>
        <w:t>লাখ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invest </w:t>
      </w:r>
      <w:r>
        <w:rPr>
          <w:rFonts w:ascii="Nirmala UI" w:hAnsi="Nirmala UI" w:cs="Nirmala UI"/>
        </w:rPr>
        <w:t>করলে।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কয়েক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lastRenderedPageBreak/>
        <w:t xml:space="preserve">−10 </w:t>
      </w:r>
      <w:r>
        <w:rPr>
          <w:rStyle w:val="Strong"/>
          <w:rFonts w:ascii="Nirmala UI" w:hAnsi="Nirmala UI" w:cs="Nirmala UI"/>
        </w:rPr>
        <w:t>লাখ</w:t>
      </w:r>
      <w:r>
        <w:rPr>
          <w:rStyle w:val="Strong"/>
        </w:rPr>
        <w:t xml:space="preserve"> → −5 </w:t>
      </w:r>
      <w:r>
        <w:rPr>
          <w:rStyle w:val="Strong"/>
          <w:rFonts w:ascii="Nirmala UI" w:hAnsi="Nirmala UI" w:cs="Nirmala UI"/>
        </w:rPr>
        <w:t>লাখ</w:t>
      </w:r>
      <w:r>
        <w:rPr>
          <w:rStyle w:val="Strong"/>
        </w:rPr>
        <w:t xml:space="preserve"> → −1 </w:t>
      </w:r>
      <w:r>
        <w:rPr>
          <w:rStyle w:val="Strong"/>
          <w:rFonts w:ascii="Nirmala UI" w:hAnsi="Nirmala UI" w:cs="Nirmala UI"/>
        </w:rPr>
        <w:t>লাখ</w:t>
      </w:r>
      <w:r>
        <w:rPr>
          <w:rStyle w:val="Strong"/>
        </w:rPr>
        <w:t xml:space="preserve"> → +2 </w:t>
      </w:r>
      <w:r>
        <w:rPr>
          <w:rStyle w:val="Strong"/>
          <w:rFonts w:ascii="Nirmala UI" w:hAnsi="Nirmala UI" w:cs="Nirmala UI"/>
        </w:rPr>
        <w:t>লাখ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negative </w:t>
      </w:r>
      <w:r>
        <w:rPr>
          <w:rFonts w:ascii="Nirmala UI" w:hAnsi="Nirmala UI" w:cs="Nirmala UI"/>
        </w:rPr>
        <w:t>থেকে</w:t>
      </w:r>
      <w:r>
        <w:t xml:space="preserve"> positive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Style w:val="Strong"/>
        </w:rPr>
        <w:t>Payback Period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The payback period is the time required for a project to generate sufficient surplus income to recover the initial investment.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Payback = Investment </w:t>
      </w:r>
      <w:r>
        <w:rPr>
          <w:rStyle w:val="Strong"/>
          <w:rFonts w:ascii="Nirmala UI" w:hAnsi="Nirmala UI" w:cs="Nirmala UI"/>
        </w:rPr>
        <w:t>ফেরত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আসার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সময়</w:t>
      </w:r>
    </w:p>
    <w:p w:rsidR="00EA50EF" w:rsidRDefault="00EA50EF" w:rsidP="007B54E5">
      <w:r>
        <w:pict>
          <v:rect id="_x0000_i1034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Q11. Provide the formula for Return on Investment (ROI).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 xml:space="preserve">Invest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Style w:val="Strong"/>
          <w:rFonts w:ascii="Nirmala UI" w:hAnsi="Nirmala UI" w:cs="Nirmala UI"/>
        </w:rPr>
        <w:t>গড়ে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 xml:space="preserve"> percentage profit </w:t>
      </w:r>
      <w:r>
        <w:rPr>
          <w:rStyle w:val="Strong"/>
          <w:rFonts w:ascii="Nirmala UI" w:hAnsi="Nirmala UI" w:cs="Nirmala UI"/>
        </w:rPr>
        <w:t>হচ্ছে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ROI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Formula</w:t>
      </w:r>
    </w:p>
    <w:p w:rsidR="00EA50EF" w:rsidRDefault="00EA50EF" w:rsidP="007B54E5">
      <w:r>
        <w:rPr>
          <w:rStyle w:val="mord"/>
        </w:rPr>
        <w:t>ROI</w:t>
      </w:r>
      <w:r>
        <w:rPr>
          <w:rStyle w:val="mrel"/>
        </w:rPr>
        <w:t>=</w:t>
      </w:r>
      <w:r>
        <w:rPr>
          <w:rStyle w:val="mord"/>
        </w:rPr>
        <w:t>Total</w:t>
      </w:r>
      <w:r>
        <w:rPr>
          <w:rStyle w:val="mspace"/>
        </w:rPr>
        <w:t> </w:t>
      </w:r>
      <w:r>
        <w:rPr>
          <w:rStyle w:val="mord"/>
        </w:rPr>
        <w:t>InvestmentAverage</w:t>
      </w:r>
      <w:r>
        <w:rPr>
          <w:rStyle w:val="mspace"/>
        </w:rPr>
        <w:t> </w:t>
      </w:r>
      <w:r>
        <w:rPr>
          <w:rStyle w:val="mord"/>
        </w:rPr>
        <w:t>Annual</w:t>
      </w:r>
      <w:r>
        <w:rPr>
          <w:rStyle w:val="mspace"/>
        </w:rPr>
        <w:t> </w:t>
      </w:r>
      <w:r>
        <w:rPr>
          <w:rStyle w:val="mord"/>
        </w:rPr>
        <w:t>Profit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100</w:t>
      </w:r>
      <w:r>
        <w:t xml:space="preserve"> 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p w:rsidR="00EA50EF" w:rsidRDefault="00EA50EF" w:rsidP="007B54E5">
      <w:pPr>
        <w:pStyle w:val="NormalWeb"/>
        <w:spacing w:before="0" w:beforeAutospacing="0"/>
      </w:pPr>
      <w:r>
        <w:t>Investment = 10 lakh</w:t>
      </w:r>
      <w:r>
        <w:br/>
        <w:t>Average annual profit = 2 lakh</w:t>
      </w:r>
    </w:p>
    <w:p w:rsidR="00EA50EF" w:rsidRDefault="00EA50EF" w:rsidP="007B54E5">
      <w:r>
        <w:rPr>
          <w:rStyle w:val="mord"/>
        </w:rPr>
        <w:t>ROI</w:t>
      </w:r>
      <w:r>
        <w:rPr>
          <w:rStyle w:val="mrel"/>
        </w:rPr>
        <w:t>=</w:t>
      </w:r>
      <w:r>
        <w:rPr>
          <w:rStyle w:val="mord"/>
        </w:rPr>
        <w:t>102</w:t>
      </w:r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100</w:t>
      </w:r>
      <w:r>
        <w:rPr>
          <w:rStyle w:val="mrel"/>
        </w:rPr>
        <w:t>=</w:t>
      </w:r>
      <w:r>
        <w:rPr>
          <w:rStyle w:val="mord"/>
        </w:rPr>
        <w:t>20%</w:t>
      </w:r>
      <w:r>
        <w:t xml:space="preserve"> 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Return on Investment (ROI) measures the profitability of an investment as a percentage of the total investment.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ROI = (Average Annual Profit / Total Investment) × 100</w:t>
      </w:r>
    </w:p>
    <w:p w:rsidR="00EA50EF" w:rsidRDefault="00EA50EF" w:rsidP="007B54E5">
      <w:r>
        <w:pict>
          <v:rect id="_x0000_i1035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Q12. What is NPV, and how is Discount Factor applied?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NPV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>?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future-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</w:rPr>
        <w:t>Discount Factor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Style w:val="Strong"/>
          <w:rFonts w:ascii="Nirmala UI" w:hAnsi="Nirmala UI" w:cs="Nirmala UI"/>
        </w:rPr>
        <w:t>১০০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পরের</w:t>
      </w:r>
      <w:r>
        <w:t xml:space="preserve"> </w:t>
      </w:r>
      <w:r>
        <w:rPr>
          <w:rStyle w:val="Strong"/>
          <w:rFonts w:ascii="Nirmala UI" w:hAnsi="Nirmala UI" w:cs="Nirmala UI"/>
        </w:rPr>
        <w:t>১০০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সমান</w:t>
      </w:r>
      <w:r>
        <w:t xml:space="preserve"> value-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নয়।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bank-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রাখলে</w:t>
      </w:r>
      <w:r>
        <w:t xml:space="preserve"> interest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যেত।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তাই</w:t>
      </w:r>
      <w:r>
        <w:t xml:space="preserve"> future-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Style w:val="Strong"/>
          <w:rFonts w:ascii="Nirmala UI" w:hAnsi="Nirmala UI" w:cs="Nirmala UI"/>
        </w:rPr>
        <w:t>আজকের</w:t>
      </w:r>
      <w:r>
        <w:rPr>
          <w:rStyle w:val="Strong"/>
        </w:rPr>
        <w:t xml:space="preserve"> value-</w:t>
      </w:r>
      <w:r>
        <w:rPr>
          <w:rStyle w:val="Strong"/>
          <w:rFonts w:ascii="Nirmala UI" w:hAnsi="Nirmala UI" w:cs="Nirmala UI"/>
        </w:rPr>
        <w:t>তে</w:t>
      </w:r>
      <w:r>
        <w:rPr>
          <w:rStyle w:val="Strong"/>
        </w:rPr>
        <w:t xml:space="preserve"> convert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Discount Factor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Formula</w:t>
      </w:r>
    </w:p>
    <w:p w:rsidR="00EA50EF" w:rsidRDefault="00EA50EF" w:rsidP="007B54E5">
      <w:r>
        <w:rPr>
          <w:rStyle w:val="mord"/>
        </w:rPr>
        <w:t>Discount</w:t>
      </w:r>
      <w:r>
        <w:rPr>
          <w:rStyle w:val="mspace"/>
        </w:rPr>
        <w:t> </w:t>
      </w:r>
      <w:r>
        <w:rPr>
          <w:rStyle w:val="mord"/>
        </w:rPr>
        <w:t>Factor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proofErr w:type="gramStart"/>
      <w:r>
        <w:rPr>
          <w:rStyle w:val="mord"/>
        </w:rPr>
        <w:t>r</w:t>
      </w:r>
      <w:r>
        <w:rPr>
          <w:rStyle w:val="mclose"/>
        </w:rPr>
        <w:t>)</w:t>
      </w:r>
      <w:r>
        <w:rPr>
          <w:rStyle w:val="mord"/>
        </w:rPr>
        <w:t>t</w:t>
      </w:r>
      <w:proofErr w:type="gramEnd"/>
      <w:r>
        <w:rPr>
          <w:rStyle w:val="mord"/>
        </w:rPr>
        <w:t>1</w:t>
      </w:r>
      <w:r>
        <w:rPr>
          <w:rStyle w:val="vlist-s"/>
        </w:rPr>
        <w:t>​</w:t>
      </w:r>
      <w:r>
        <w:t xml:space="preserve"> 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যেখানে</w:t>
      </w:r>
      <w:r>
        <w:t>:</w:t>
      </w:r>
    </w:p>
    <w:p w:rsidR="00EA50EF" w:rsidRDefault="00EA50EF" w:rsidP="007B54E5">
      <w:pPr>
        <w:numPr>
          <w:ilvl w:val="0"/>
          <w:numId w:val="41"/>
        </w:numPr>
        <w:spacing w:after="100" w:afterAutospacing="1" w:line="240" w:lineRule="auto"/>
      </w:pPr>
      <w:r>
        <w:rPr>
          <w:rStyle w:val="Strong"/>
        </w:rPr>
        <w:t>r = Discount/Interest rate</w:t>
      </w:r>
      <w:r>
        <w:t xml:space="preserve"> </w:t>
      </w:r>
    </w:p>
    <w:p w:rsidR="00EA50EF" w:rsidRDefault="00EA50EF" w:rsidP="007B54E5">
      <w:pPr>
        <w:numPr>
          <w:ilvl w:val="0"/>
          <w:numId w:val="41"/>
        </w:numPr>
        <w:spacing w:after="100" w:afterAutospacing="1" w:line="240" w:lineRule="auto"/>
      </w:pPr>
      <w:r>
        <w:rPr>
          <w:rStyle w:val="Strong"/>
        </w:rPr>
        <w:t>t = Year</w:t>
      </w:r>
      <w:r>
        <w:t xml:space="preserve"> 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Net Present Value (NPV) considers the fact that money received today has greater value than the same amount received in the future.</w:t>
      </w:r>
    </w:p>
    <w:p w:rsidR="00EA50EF" w:rsidRDefault="00EA50EF" w:rsidP="007B54E5">
      <w:pPr>
        <w:pStyle w:val="NormalWeb"/>
        <w:spacing w:before="0" w:beforeAutospacing="0"/>
      </w:pPr>
      <w:r>
        <w:t>A discount factor is applied to future net cash flows to convert them into present values.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Discount Factor = 1/(1+</w:t>
      </w:r>
      <w:proofErr w:type="gramStart"/>
      <w:r>
        <w:rPr>
          <w:rStyle w:val="Strong"/>
        </w:rPr>
        <w:t>r)ᵗ</w:t>
      </w:r>
      <w:proofErr w:type="gramEnd"/>
    </w:p>
    <w:p w:rsidR="00EA50EF" w:rsidRDefault="00EA50EF" w:rsidP="007B54E5">
      <w:r>
        <w:pict>
          <v:rect id="_x0000_i1036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Q13. Explain Internal Rate of Return (IRR).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IRR </w:t>
      </w:r>
      <w:r>
        <w:rPr>
          <w:rStyle w:val="Strong"/>
          <w:rFonts w:ascii="Nirmala UI" w:hAnsi="Nirmala UI" w:cs="Nirmala UI"/>
        </w:rPr>
        <w:t>কী</w:t>
      </w:r>
      <w:r>
        <w:rPr>
          <w:rStyle w:val="Strong"/>
        </w:rPr>
        <w:t>?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কখন</w:t>
      </w:r>
      <w:r>
        <w:t xml:space="preserve"> IRR </w:t>
      </w:r>
      <w:r>
        <w:rPr>
          <w:rFonts w:ascii="Nirmala UI" w:hAnsi="Nirmala UI" w:cs="Nirmala UI"/>
        </w:rPr>
        <w:t>দেখে</w:t>
      </w:r>
      <w:r>
        <w:t xml:space="preserve"> project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সিদ্ধান্ত</w:t>
      </w:r>
      <w:r>
        <w:t xml:space="preserve">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t xml:space="preserve">IRR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</w:rPr>
        <w:t>discount rate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NPV = 0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যদি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IRR &gt; Borrowing Rate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তাহলে</w:t>
      </w:r>
      <w:r>
        <w:t xml:space="preserve"> project financially attractive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Example</w:t>
      </w:r>
    </w:p>
    <w:p w:rsidR="00EA50EF" w:rsidRDefault="00EA50EF" w:rsidP="007B54E5">
      <w:pPr>
        <w:pStyle w:val="NormalWeb"/>
        <w:spacing w:before="0" w:beforeAutospacing="0"/>
      </w:pPr>
      <w:r>
        <w:t>Project IRR = 18%</w:t>
      </w:r>
      <w:r>
        <w:br/>
        <w:t>Bank borrowing rate = 12%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যেহেতু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18% &gt; 12%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তাই</w:t>
      </w:r>
      <w:r>
        <w:t xml:space="preserve"> project </w:t>
      </w:r>
      <w:r>
        <w:rPr>
          <w:rFonts w:ascii="Nirmala UI" w:hAnsi="Nirmala UI" w:cs="Nirmala UI"/>
        </w:rPr>
        <w:t>নেওয়া</w:t>
      </w:r>
      <w:r>
        <w:t xml:space="preserve"> </w:t>
      </w:r>
      <w:r>
        <w:rPr>
          <w:rFonts w:ascii="Nirmala UI" w:hAnsi="Nirmala UI" w:cs="Nirmala UI"/>
        </w:rPr>
        <w:t>যুক্তিযুক্ত।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IRR is the discount rate at which the project's NPV becomes exactly zero.</w:t>
      </w:r>
    </w:p>
    <w:p w:rsidR="00EA50EF" w:rsidRDefault="00EA50EF" w:rsidP="007B54E5">
      <w:pPr>
        <w:pStyle w:val="NormalWeb"/>
        <w:spacing w:before="0" w:beforeAutospacing="0"/>
      </w:pPr>
      <w:r>
        <w:t>If the IRR is higher than the organization's borrowing rate, the project is generally considered financially viable.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রাখো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IRR &gt; Borrowing Rate → Go for Project</w:t>
      </w:r>
    </w:p>
    <w:p w:rsidR="00EA50EF" w:rsidRDefault="00EA50EF" w:rsidP="007B54E5">
      <w:r>
        <w:pict>
          <v:rect id="_x0000_i1037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Q14. How does a Project Risk Matrix help in evaluating software risks?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Risk Matrix </w:t>
      </w:r>
      <w:r>
        <w:rPr>
          <w:rStyle w:val="Strong"/>
          <w:rFonts w:ascii="Nirmala UI" w:hAnsi="Nirmala UI" w:cs="Nirmala UI"/>
        </w:rPr>
        <w:t>কীভাবে</w:t>
      </w:r>
      <w:r>
        <w:rPr>
          <w:rStyle w:val="Strong"/>
        </w:rPr>
        <w:t xml:space="preserve"> project-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risk evaluate </w:t>
      </w:r>
      <w:r>
        <w:rPr>
          <w:rStyle w:val="Strong"/>
          <w:rFonts w:ascii="Nirmala UI" w:hAnsi="Nirmala UI" w:cs="Nirmala UI"/>
        </w:rPr>
        <w:t>করতে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সাহায্য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rPr>
          <w:rStyle w:val="Strong"/>
        </w:rP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প্রথমে</w:t>
      </w:r>
      <w:r>
        <w:t xml:space="preserve"> risk identify </w:t>
      </w:r>
      <w:r>
        <w:rPr>
          <w:rFonts w:ascii="Nirmala UI" w:hAnsi="Nirmala UI" w:cs="Nirmala UI"/>
        </w:rPr>
        <w:t>করবে।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২টি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দেখবে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1. Probability → Risk </w:t>
      </w:r>
      <w:r>
        <w:rPr>
          <w:rStyle w:val="Strong"/>
          <w:rFonts w:ascii="Nirmala UI" w:hAnsi="Nirmala UI" w:cs="Nirmala UI"/>
        </w:rPr>
        <w:t>ঘটার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সম্ভাবনা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>?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 xml:space="preserve">2. Impact → Risk </w:t>
      </w:r>
      <w:r>
        <w:rPr>
          <w:rStyle w:val="Strong"/>
          <w:rFonts w:ascii="Nirmala UI" w:hAnsi="Nirmala UI" w:cs="Nirmala UI"/>
        </w:rPr>
        <w:t>ঘটলে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ক্ষতি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বড়</w:t>
      </w:r>
      <w:r>
        <w:rPr>
          <w:rStyle w:val="Strong"/>
        </w:rPr>
        <w:t>?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দুটোকে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High / Medium / Low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lastRenderedPageBreak/>
        <w:t>দিয়ে</w:t>
      </w:r>
      <w:r>
        <w:t xml:space="preserve"> classify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061"/>
        <w:gridCol w:w="708"/>
      </w:tblGrid>
      <w:tr w:rsidR="00EA50EF" w:rsidTr="00EA5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Data migration error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High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Staff shortage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High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Minor UI bug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Low</w:t>
            </w:r>
          </w:p>
        </w:tc>
      </w:tr>
    </w:tbl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 xml:space="preserve">A Project Risk Matrix is used to systematically evaluate project risks based on their </w:t>
      </w:r>
      <w:r>
        <w:rPr>
          <w:rStyle w:val="Strong"/>
        </w:rPr>
        <w:t>probability of occurrence</w:t>
      </w:r>
      <w:r>
        <w:t xml:space="preserve"> and </w:t>
      </w:r>
      <w:r>
        <w:rPr>
          <w:rStyle w:val="Strong"/>
        </w:rPr>
        <w:t>impact</w:t>
      </w:r>
      <w:r>
        <w:t>.</w:t>
      </w:r>
    </w:p>
    <w:p w:rsidR="00EA50EF" w:rsidRDefault="00EA50EF" w:rsidP="007B54E5">
      <w:pPr>
        <w:pStyle w:val="NormalWeb"/>
        <w:spacing w:before="0" w:beforeAutospacing="0"/>
      </w:pPr>
      <w:r>
        <w:t xml:space="preserve">Risks are commonly classified as </w:t>
      </w:r>
      <w:r>
        <w:rPr>
          <w:rStyle w:val="Strong"/>
        </w:rPr>
        <w:t>High, Medium, or Low</w:t>
      </w:r>
      <w:r>
        <w:t>, helping managers prioritize the most critical risks.</w:t>
      </w:r>
    </w:p>
    <w:p w:rsidR="00EA50EF" w:rsidRDefault="00EA50EF" w:rsidP="007B54E5">
      <w:r>
        <w:pict>
          <v:rect id="_x0000_i1038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Q15. Describe the use of Decision Trees in project decision analysis.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>Uncertainty-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Style w:val="Strong"/>
        </w:rPr>
        <w:t xml:space="preserve">Build </w:t>
      </w:r>
      <w:r>
        <w:rPr>
          <w:rStyle w:val="Strong"/>
          <w:rFonts w:ascii="Nirmala UI" w:hAnsi="Nirmala UI" w:cs="Nirmala UI"/>
        </w:rPr>
        <w:t>নাকি</w:t>
      </w:r>
      <w:r>
        <w:rPr>
          <w:rStyle w:val="Strong"/>
        </w:rPr>
        <w:t xml:space="preserve"> Buy</w:t>
      </w:r>
      <w:r>
        <w:t>—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decision </w:t>
      </w:r>
      <w:r>
        <w:rPr>
          <w:rFonts w:ascii="Nirmala UI" w:hAnsi="Nirmala UI" w:cs="Nirmala UI"/>
        </w:rPr>
        <w:t>নেওয়ার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Decision Tree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সাহায্য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ধরো</w:t>
      </w:r>
      <w:r>
        <w:t>: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Build Software</w:t>
      </w:r>
    </w:p>
    <w:p w:rsidR="00EA50EF" w:rsidRDefault="00EA50EF" w:rsidP="007B54E5">
      <w:pPr>
        <w:numPr>
          <w:ilvl w:val="0"/>
          <w:numId w:val="42"/>
        </w:numPr>
        <w:spacing w:after="100" w:afterAutospacing="1" w:line="240" w:lineRule="auto"/>
      </w:pPr>
      <w:r>
        <w:t xml:space="preserve">Success → </w:t>
      </w:r>
      <w:r>
        <w:rPr>
          <w:rFonts w:ascii="Nirmala UI" w:hAnsi="Nirmala UI" w:cs="Nirmala UI"/>
        </w:rPr>
        <w:t>লাভ</w:t>
      </w:r>
      <w:r>
        <w:t xml:space="preserve"> </w:t>
      </w:r>
    </w:p>
    <w:p w:rsidR="00EA50EF" w:rsidRDefault="00EA50EF" w:rsidP="007B54E5">
      <w:pPr>
        <w:numPr>
          <w:ilvl w:val="0"/>
          <w:numId w:val="42"/>
        </w:numPr>
        <w:spacing w:after="100" w:afterAutospacing="1" w:line="240" w:lineRule="auto"/>
      </w:pPr>
      <w:r>
        <w:t xml:space="preserve">Failure → Loss 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Buy Software</w:t>
      </w:r>
    </w:p>
    <w:p w:rsidR="00EA50EF" w:rsidRDefault="00EA50EF" w:rsidP="007B54E5">
      <w:pPr>
        <w:numPr>
          <w:ilvl w:val="0"/>
          <w:numId w:val="43"/>
        </w:numPr>
        <w:spacing w:after="100" w:afterAutospacing="1" w:line="240" w:lineRule="auto"/>
      </w:pPr>
      <w:r>
        <w:t xml:space="preserve">Low Cost → </w:t>
      </w:r>
      <w:r>
        <w:rPr>
          <w:rFonts w:ascii="Nirmala UI" w:hAnsi="Nirmala UI" w:cs="Nirmala UI"/>
        </w:rPr>
        <w:t>লাভ</w:t>
      </w:r>
      <w:r>
        <w:t xml:space="preserve"> </w:t>
      </w:r>
    </w:p>
    <w:p w:rsidR="00EA50EF" w:rsidRDefault="00EA50EF" w:rsidP="007B54E5">
      <w:pPr>
        <w:numPr>
          <w:ilvl w:val="0"/>
          <w:numId w:val="43"/>
        </w:numPr>
        <w:spacing w:after="100" w:afterAutospacing="1" w:line="240" w:lineRule="auto"/>
      </w:pPr>
      <w:r>
        <w:t xml:space="preserve">Customization → Extra Cost </w:t>
      </w:r>
    </w:p>
    <w:p w:rsidR="00EA50EF" w:rsidRDefault="00EA50EF" w:rsidP="007B54E5">
      <w:pPr>
        <w:pStyle w:val="NormalWeb"/>
        <w:spacing w:before="0" w:beforeAutospacing="0"/>
      </w:pPr>
      <w:r>
        <w:t xml:space="preserve">Decision Tree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branch </w:t>
      </w:r>
      <w:r>
        <w:rPr>
          <w:rFonts w:ascii="Nirmala UI" w:hAnsi="Nirmala UI" w:cs="Nirmala UI"/>
        </w:rPr>
        <w:t>এবং</w:t>
      </w:r>
      <w:r>
        <w:t xml:space="preserve"> outcome </w:t>
      </w:r>
      <w:r>
        <w:rPr>
          <w:rFonts w:ascii="Nirmala UI" w:hAnsi="Nirmala UI" w:cs="Nirmala UI"/>
        </w:rPr>
        <w:t>দেখায়।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lastRenderedPageBreak/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Style w:val="Strong"/>
        </w:rPr>
        <w:t>Expected Monetary Value (EMV)</w:t>
      </w:r>
      <w:r>
        <w:t xml:space="preserve"> calculate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option </w:t>
      </w:r>
      <w:r>
        <w:rPr>
          <w:rFonts w:ascii="Nirmala UI" w:hAnsi="Nirmala UI" w:cs="Nirmala UI"/>
        </w:rPr>
        <w:t>নির্বাচন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🔹</w:t>
      </w:r>
      <w:r>
        <w:t xml:space="preserve"> Exam-Ready Answer</w:t>
      </w:r>
    </w:p>
    <w:p w:rsidR="00EA50EF" w:rsidRDefault="00EA50EF" w:rsidP="007B54E5">
      <w:pPr>
        <w:pStyle w:val="NormalWeb"/>
        <w:spacing w:before="0" w:beforeAutospacing="0"/>
      </w:pPr>
      <w:r>
        <w:t>Decision trees are graphical tools used to evaluate alternative decisions under uncertainty.</w:t>
      </w:r>
    </w:p>
    <w:p w:rsidR="00EA50EF" w:rsidRDefault="00EA50EF" w:rsidP="007B54E5">
      <w:pPr>
        <w:pStyle w:val="NormalWeb"/>
        <w:spacing w:before="0" w:beforeAutospacing="0"/>
      </w:pPr>
      <w:r>
        <w:t>They show different choices, possible outcomes, probabilities, and financial values.</w:t>
      </w:r>
    </w:p>
    <w:p w:rsidR="00EA50EF" w:rsidRDefault="00EA50EF" w:rsidP="007B54E5">
      <w:pPr>
        <w:pStyle w:val="NormalWeb"/>
        <w:spacing w:before="0" w:beforeAutospacing="0"/>
      </w:pPr>
      <w:r>
        <w:t xml:space="preserve">They help calculate the </w:t>
      </w:r>
      <w:r>
        <w:rPr>
          <w:rStyle w:val="Strong"/>
        </w:rPr>
        <w:t>Expected Monetary Value (EMV)</w:t>
      </w:r>
      <w:r>
        <w:t xml:space="preserve"> and select the most financially suitable option.</w:t>
      </w:r>
    </w:p>
    <w:p w:rsidR="00EA50EF" w:rsidRDefault="00EA50EF" w:rsidP="007B54E5">
      <w:r>
        <w:pict>
          <v:rect id="_x0000_i1039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rPr>
          <w:rFonts w:ascii="Segoe UI Symbol" w:hAnsi="Segoe UI Symbol" w:cs="Segoe UI Symbol"/>
        </w:rPr>
        <w:t>⭐</w:t>
      </w:r>
      <w:r>
        <w:t xml:space="preserve"> Bonus Short Notes</w:t>
      </w:r>
    </w:p>
    <w:p w:rsidR="00EA50EF" w:rsidRDefault="00EA50EF" w:rsidP="007B54E5">
      <w:pPr>
        <w:pStyle w:val="Heading2"/>
        <w:spacing w:before="0"/>
      </w:pPr>
      <w:r>
        <w:t>1. Golden Rule of Project Evaluation</w:t>
      </w:r>
    </w:p>
    <w:p w:rsidR="00EA50EF" w:rsidRDefault="00EA50EF" w:rsidP="007B54E5">
      <w:pPr>
        <w:pStyle w:val="Heading3"/>
        <w:spacing w:before="0" w:beforeAutospacing="0"/>
      </w:pPr>
      <w:r>
        <w:t>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কোনো</w:t>
      </w:r>
      <w:r>
        <w:t xml:space="preserve"> project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নয়</w:t>
      </w:r>
      <w:r>
        <w:t>—</w:t>
      </w:r>
      <w:r>
        <w:rPr>
          <w:rFonts w:ascii="Nirmala UI" w:hAnsi="Nirmala UI" w:cs="Nirmala UI"/>
        </w:rPr>
        <w:t>এমন</w:t>
      </w:r>
      <w:r>
        <w:t xml:space="preserve"> situation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কখনো</w:t>
      </w:r>
      <w:r>
        <w:t xml:space="preserve"> project manager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ভালোভাবে</w:t>
      </w:r>
      <w:r>
        <w:t xml:space="preserve"> project manage </w:t>
      </w:r>
      <w:r>
        <w:rPr>
          <w:rFonts w:ascii="Nirmala UI" w:hAnsi="Nirmala UI" w:cs="Nirmala UI"/>
        </w:rPr>
        <w:t>করলেও</w:t>
      </w:r>
      <w:r>
        <w:t xml:space="preserve"> project fail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Style w:val="Strong"/>
        </w:rPr>
        <w:t>project-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idea-</w:t>
      </w:r>
      <w:r>
        <w:rPr>
          <w:rStyle w:val="Strong"/>
          <w:rFonts w:ascii="Nirmala UI" w:hAnsi="Nirmala UI" w:cs="Nirmala UI"/>
        </w:rPr>
        <w:t>টাই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ভুল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ছিল।</w:t>
      </w:r>
    </w:p>
    <w:p w:rsidR="00EA50EF" w:rsidRDefault="00EA50EF" w:rsidP="007B54E5">
      <w:pPr>
        <w:pStyle w:val="Heading3"/>
        <w:spacing w:before="0" w:beforeAutospacing="0"/>
      </w:pPr>
      <w:r>
        <w:t>Exam-Ready</w:t>
      </w:r>
    </w:p>
    <w:p w:rsidR="00EA50EF" w:rsidRDefault="00EA50EF" w:rsidP="007B54E5">
      <w:pPr>
        <w:pStyle w:val="NormalWeb"/>
        <w:spacing w:before="0" w:beforeAutospacing="0"/>
      </w:pPr>
      <w:r>
        <w:t xml:space="preserve">A project may fail not because of poor management, but because </w:t>
      </w:r>
      <w:r>
        <w:rPr>
          <w:rStyle w:val="Strong"/>
        </w:rPr>
        <w:t>it should never have been started</w:t>
      </w:r>
      <w:r>
        <w:t>. Proper project evaluation helps identify such projects before investment.</w:t>
      </w:r>
    </w:p>
    <w:p w:rsidR="00EA50EF" w:rsidRDefault="00EA50EF" w:rsidP="007B54E5">
      <w:r>
        <w:pict>
          <v:rect id="_x0000_i1040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2. Programme Director vs Programme Manager</w:t>
      </w:r>
    </w:p>
    <w:p w:rsidR="00EA50EF" w:rsidRDefault="00EA50EF" w:rsidP="007B54E5">
      <w:pPr>
        <w:pStyle w:val="Heading3"/>
        <w:spacing w:before="0" w:beforeAutospacing="0"/>
      </w:pPr>
      <w:r>
        <w:t>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t xml:space="preserve">Programme Director </w:t>
      </w:r>
      <w:r>
        <w:rPr>
          <w:rFonts w:ascii="Nirmala UI" w:hAnsi="Nirmala UI" w:cs="Nirmala UI"/>
        </w:rPr>
        <w:t>এবং</w:t>
      </w:r>
      <w:r>
        <w:t xml:space="preserve"> Programme Manager-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Programme Director = Big Picture / Vision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Programme Manager = Execution / Resource Optimization</w:t>
      </w:r>
    </w:p>
    <w:p w:rsidR="00EA50EF" w:rsidRDefault="00EA50EF" w:rsidP="007B54E5">
      <w:pPr>
        <w:pStyle w:val="Heading3"/>
        <w:spacing w:before="0" w:beforeAutospacing="0"/>
      </w:pPr>
      <w:r>
        <w:lastRenderedPageBreak/>
        <w:t>Exam-Ready</w:t>
      </w:r>
    </w:p>
    <w:p w:rsidR="00EA50EF" w:rsidRDefault="00EA50EF" w:rsidP="007B54E5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Programme Director</w:t>
      </w:r>
      <w:r>
        <w:t xml:space="preserve"> acts as the champion of the strategic programme and focuses on its overall vision and direction.</w:t>
      </w:r>
    </w:p>
    <w:p w:rsidR="00EA50EF" w:rsidRDefault="00EA50EF" w:rsidP="007B54E5">
      <w:pPr>
        <w:pStyle w:val="NormalWeb"/>
        <w:spacing w:before="0" w:beforeAutospacing="0"/>
      </w:pPr>
      <w:r>
        <w:t xml:space="preserve">A </w:t>
      </w:r>
      <w:r>
        <w:rPr>
          <w:rStyle w:val="Strong"/>
        </w:rPr>
        <w:t>Programme Manager</w:t>
      </w:r>
      <w:r>
        <w:t xml:space="preserve"> manages multiple projects and focuses on coordination and optimization of resources.</w:t>
      </w:r>
    </w:p>
    <w:p w:rsidR="00EA50EF" w:rsidRDefault="00EA50EF" w:rsidP="007B54E5">
      <w:r>
        <w:pict>
          <v:rect id="_x0000_i1041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t>3. Opportunity Cost</w:t>
      </w:r>
    </w:p>
    <w:p w:rsidR="00EA50EF" w:rsidRDefault="00EA50EF" w:rsidP="007B54E5">
      <w:pPr>
        <w:pStyle w:val="Heading3"/>
        <w:spacing w:before="0" w:beforeAutospacing="0"/>
      </w:pPr>
      <w:r>
        <w:t>Question-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অর্থ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একটি</w:t>
      </w:r>
      <w:r>
        <w:t xml:space="preserve"> project-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invest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potentially better project-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হারানোকে</w:t>
      </w:r>
      <w:r>
        <w:t xml:space="preserve">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>?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বুঝো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তোমার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Style w:val="Strong"/>
          <w:rFonts w:ascii="Nirmala UI" w:hAnsi="Nirmala UI" w:cs="Nirmala UI"/>
        </w:rPr>
        <w:t>১০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লাখ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EA50EF" w:rsidRDefault="00EA50EF" w:rsidP="007B54E5">
      <w:pPr>
        <w:pStyle w:val="NormalWeb"/>
        <w:spacing w:before="0" w:beforeAutospacing="0"/>
      </w:pPr>
      <w:r>
        <w:t xml:space="preserve">Project A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=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লাখ</w:t>
      </w:r>
      <w:r>
        <w:br/>
        <w:t xml:space="preserve">Project B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= </w:t>
      </w:r>
      <w:r>
        <w:rPr>
          <w:rFonts w:ascii="Nirmala UI" w:hAnsi="Nirmala UI" w:cs="Nirmala UI"/>
        </w:rPr>
        <w:t>৪</w:t>
      </w:r>
      <w:r>
        <w:t xml:space="preserve"> </w:t>
      </w:r>
      <w:r>
        <w:rPr>
          <w:rFonts w:ascii="Nirmala UI" w:hAnsi="Nirmala UI" w:cs="Nirmala UI"/>
        </w:rPr>
        <w:t>লাখ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তুমি</w:t>
      </w:r>
      <w:r>
        <w:t xml:space="preserve"> A </w:t>
      </w:r>
      <w:r>
        <w:rPr>
          <w:rFonts w:ascii="Nirmala UI" w:hAnsi="Nirmala UI" w:cs="Nirmala UI"/>
        </w:rPr>
        <w:t>বেছে</w:t>
      </w:r>
      <w:r>
        <w:t xml:space="preserve"> </w:t>
      </w:r>
      <w:r>
        <w:rPr>
          <w:rFonts w:ascii="Nirmala UI" w:hAnsi="Nirmala UI" w:cs="Nirmala UI"/>
        </w:rPr>
        <w:t>নিলে</w:t>
      </w:r>
      <w:r>
        <w:t xml:space="preserve"> B-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লাখ</w:t>
      </w:r>
      <w:r>
        <w:t xml:space="preserve"> </w:t>
      </w:r>
      <w:r>
        <w:rPr>
          <w:rFonts w:ascii="Nirmala UI" w:hAnsi="Nirmala UI" w:cs="Nirmala UI"/>
        </w:rPr>
        <w:t>লাভের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হারালে।</w:t>
      </w:r>
    </w:p>
    <w:p w:rsidR="00EA50EF" w:rsidRDefault="00EA50EF" w:rsidP="007B54E5">
      <w:pPr>
        <w:pStyle w:val="NormalWeb"/>
        <w:spacing w:before="0" w:beforeAutospacing="0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হারানো</w:t>
      </w:r>
      <w:r>
        <w:t xml:space="preserve"> </w:t>
      </w:r>
      <w:r>
        <w:rPr>
          <w:rFonts w:ascii="Nirmala UI" w:hAnsi="Nirmala UI" w:cs="Nirmala UI"/>
        </w:rPr>
        <w:t>সম্ভাব্য</w:t>
      </w:r>
      <w:r>
        <w:t xml:space="preserve"> </w:t>
      </w:r>
      <w:r>
        <w:rPr>
          <w:rFonts w:ascii="Nirmala UI" w:hAnsi="Nirmala UI" w:cs="Nirmala UI"/>
        </w:rPr>
        <w:t>লাভটাই</w:t>
      </w:r>
      <w:r>
        <w:t xml:space="preserve"> </w:t>
      </w:r>
      <w:r>
        <w:rPr>
          <w:rStyle w:val="Strong"/>
        </w:rPr>
        <w:t>Opportunity Cost</w:t>
      </w:r>
      <w:r>
        <w:rPr>
          <w:rFonts w:ascii="Nirmala UI" w:hAnsi="Nirmala UI" w:cs="Nirmala UI"/>
        </w:rPr>
        <w:t>।</w:t>
      </w:r>
    </w:p>
    <w:p w:rsidR="00EA50EF" w:rsidRDefault="00EA50EF" w:rsidP="007B54E5">
      <w:pPr>
        <w:pStyle w:val="Heading3"/>
        <w:spacing w:before="0" w:beforeAutospacing="0"/>
      </w:pPr>
      <w:r>
        <w:t>Exam-Ready</w:t>
      </w:r>
    </w:p>
    <w:p w:rsidR="00EA50EF" w:rsidRDefault="00EA50EF" w:rsidP="007B54E5">
      <w:pPr>
        <w:pStyle w:val="NormalWeb"/>
        <w:spacing w:before="0" w:beforeAutospacing="0"/>
      </w:pPr>
      <w:r>
        <w:t>Opportunity cost is the potential benefit lost when resources are used for one project instead of the best alternative project.</w:t>
      </w:r>
    </w:p>
    <w:p w:rsidR="00EA50EF" w:rsidRDefault="00EA50EF" w:rsidP="007B54E5">
      <w:pPr>
        <w:pStyle w:val="Heading3"/>
        <w:spacing w:before="0" w:beforeAutospacing="0"/>
      </w:pPr>
      <w:r>
        <w:rPr>
          <w:rFonts w:ascii="Segoe UI Symbol" w:hAnsi="Segoe UI Symbol" w:cs="Segoe UI Symbol"/>
        </w:rPr>
        <w:t>⭐</w:t>
      </w:r>
      <w:r>
        <w:t xml:space="preserve"> One-line memory</w:t>
      </w:r>
    </w:p>
    <w:p w:rsidR="00EA50EF" w:rsidRDefault="00EA50EF" w:rsidP="007B54E5">
      <w:pPr>
        <w:pStyle w:val="NormalWeb"/>
        <w:spacing w:before="0" w:beforeAutospacing="0"/>
      </w:pPr>
      <w:r>
        <w:rPr>
          <w:rStyle w:val="Strong"/>
        </w:rPr>
        <w:t>Opportunity Cost = Best alternative benefit that you give up.</w:t>
      </w:r>
    </w:p>
    <w:p w:rsidR="00EA50EF" w:rsidRDefault="00EA50EF" w:rsidP="007B54E5">
      <w:r>
        <w:pict>
          <v:rect id="_x0000_i1042" style="width:0;height:1.5pt" o:hralign="center" o:hrstd="t" o:hr="t" fillcolor="#a0a0a0" stroked="f"/>
        </w:pict>
      </w:r>
    </w:p>
    <w:p w:rsidR="00EA50EF" w:rsidRDefault="00EA50EF" w:rsidP="007B54E5">
      <w:pPr>
        <w:pStyle w:val="Heading1"/>
        <w:spacing w:before="0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Chapter-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Formula/Concept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4327"/>
      </w:tblGrid>
      <w:tr w:rsidR="00EA50EF" w:rsidTr="00EA5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মনে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রাখবে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Programme Management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Many projects → Coordinated management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lastRenderedPageBreak/>
              <w:t>Benefits Management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Define → Analyse → Plan → Assign → Monitor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CBA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Benefits &gt; Costs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Payback Period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 xml:space="preserve">Investment </w:t>
            </w:r>
            <w:r>
              <w:rPr>
                <w:rStyle w:val="Strong"/>
                <w:rFonts w:ascii="Nirmala UI" w:hAnsi="Nirmala UI" w:cs="Nirmala UI"/>
              </w:rPr>
              <w:t>ফেরত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আসার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সময়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ROI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Average Annual Profit / Investment × 100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NPV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Future money → Present value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IRR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Rate where NPV = 0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Risk Matrix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Probability × Impact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Choices + Probability + Outcome → EMV</w:t>
            </w:r>
          </w:p>
        </w:tc>
      </w:tr>
      <w:tr w:rsidR="00EA50EF" w:rsidTr="00EA5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0EF" w:rsidRDefault="00EA50EF" w:rsidP="007B54E5">
            <w:r>
              <w:t>Opportunity Cost</w:t>
            </w:r>
          </w:p>
        </w:tc>
        <w:tc>
          <w:tcPr>
            <w:tcW w:w="0" w:type="auto"/>
            <w:vAlign w:val="center"/>
            <w:hideMark/>
          </w:tcPr>
          <w:p w:rsidR="00EA50EF" w:rsidRDefault="00EA50EF" w:rsidP="007B54E5">
            <w:r>
              <w:rPr>
                <w:rStyle w:val="Strong"/>
              </w:rPr>
              <w:t>Best alte</w:t>
            </w:r>
            <w:bookmarkStart w:id="0" w:name="_GoBack"/>
            <w:bookmarkEnd w:id="0"/>
            <w:r>
              <w:rPr>
                <w:rStyle w:val="Strong"/>
              </w:rPr>
              <w:t>rnative benefit lost</w:t>
            </w:r>
          </w:p>
        </w:tc>
      </w:tr>
    </w:tbl>
    <w:p w:rsidR="009C6071" w:rsidRPr="00EA50EF" w:rsidRDefault="009C6071" w:rsidP="007B54E5"/>
    <w:sectPr w:rsidR="009C6071" w:rsidRPr="00EA5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306A"/>
    <w:multiLevelType w:val="multilevel"/>
    <w:tmpl w:val="0F5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0257"/>
    <w:multiLevelType w:val="multilevel"/>
    <w:tmpl w:val="CBF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1275"/>
    <w:multiLevelType w:val="multilevel"/>
    <w:tmpl w:val="6BE8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77BCB"/>
    <w:multiLevelType w:val="multilevel"/>
    <w:tmpl w:val="C73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575D6"/>
    <w:multiLevelType w:val="multilevel"/>
    <w:tmpl w:val="C6C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76311"/>
    <w:multiLevelType w:val="multilevel"/>
    <w:tmpl w:val="BD0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D1ABA"/>
    <w:multiLevelType w:val="multilevel"/>
    <w:tmpl w:val="133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06B20"/>
    <w:multiLevelType w:val="multilevel"/>
    <w:tmpl w:val="10AC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B621E"/>
    <w:multiLevelType w:val="multilevel"/>
    <w:tmpl w:val="BEA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C0D1F"/>
    <w:multiLevelType w:val="multilevel"/>
    <w:tmpl w:val="0B4E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705F7"/>
    <w:multiLevelType w:val="multilevel"/>
    <w:tmpl w:val="178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D7B07"/>
    <w:multiLevelType w:val="multilevel"/>
    <w:tmpl w:val="329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26AFC"/>
    <w:multiLevelType w:val="multilevel"/>
    <w:tmpl w:val="2DE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17A46"/>
    <w:multiLevelType w:val="multilevel"/>
    <w:tmpl w:val="2DC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E2F3B"/>
    <w:multiLevelType w:val="multilevel"/>
    <w:tmpl w:val="587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10CF9"/>
    <w:multiLevelType w:val="multilevel"/>
    <w:tmpl w:val="A63E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D7354"/>
    <w:multiLevelType w:val="multilevel"/>
    <w:tmpl w:val="511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666F2"/>
    <w:multiLevelType w:val="multilevel"/>
    <w:tmpl w:val="541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B5D74"/>
    <w:multiLevelType w:val="multilevel"/>
    <w:tmpl w:val="DF1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E6181"/>
    <w:multiLevelType w:val="multilevel"/>
    <w:tmpl w:val="B206FDA8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2259F"/>
    <w:multiLevelType w:val="multilevel"/>
    <w:tmpl w:val="EAE8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15ACE"/>
    <w:multiLevelType w:val="multilevel"/>
    <w:tmpl w:val="B7E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3313B"/>
    <w:multiLevelType w:val="multilevel"/>
    <w:tmpl w:val="AB34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91A87"/>
    <w:multiLevelType w:val="multilevel"/>
    <w:tmpl w:val="E384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295963"/>
    <w:multiLevelType w:val="multilevel"/>
    <w:tmpl w:val="F18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42577"/>
    <w:multiLevelType w:val="multilevel"/>
    <w:tmpl w:val="F7A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D65F0"/>
    <w:multiLevelType w:val="multilevel"/>
    <w:tmpl w:val="E91E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323C8"/>
    <w:multiLevelType w:val="multilevel"/>
    <w:tmpl w:val="DAC4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365F2"/>
    <w:multiLevelType w:val="multilevel"/>
    <w:tmpl w:val="9A6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17D88"/>
    <w:multiLevelType w:val="multilevel"/>
    <w:tmpl w:val="19A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9432C"/>
    <w:multiLevelType w:val="multilevel"/>
    <w:tmpl w:val="673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C024E"/>
    <w:multiLevelType w:val="multilevel"/>
    <w:tmpl w:val="163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366A9"/>
    <w:multiLevelType w:val="multilevel"/>
    <w:tmpl w:val="7DA0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F157F"/>
    <w:multiLevelType w:val="multilevel"/>
    <w:tmpl w:val="DBD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E5D7F"/>
    <w:multiLevelType w:val="multilevel"/>
    <w:tmpl w:val="1A7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7A7D9B"/>
    <w:multiLevelType w:val="multilevel"/>
    <w:tmpl w:val="0B9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A1B34"/>
    <w:multiLevelType w:val="multilevel"/>
    <w:tmpl w:val="BC2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6564D"/>
    <w:multiLevelType w:val="multilevel"/>
    <w:tmpl w:val="FE7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277D9"/>
    <w:multiLevelType w:val="multilevel"/>
    <w:tmpl w:val="3D8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56A08"/>
    <w:multiLevelType w:val="multilevel"/>
    <w:tmpl w:val="0B9C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6D3712"/>
    <w:multiLevelType w:val="multilevel"/>
    <w:tmpl w:val="F8A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D7962"/>
    <w:multiLevelType w:val="multilevel"/>
    <w:tmpl w:val="139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D38C1"/>
    <w:multiLevelType w:val="multilevel"/>
    <w:tmpl w:val="1468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7"/>
  </w:num>
  <w:num w:numId="3">
    <w:abstractNumId w:val="15"/>
  </w:num>
  <w:num w:numId="4">
    <w:abstractNumId w:val="36"/>
  </w:num>
  <w:num w:numId="5">
    <w:abstractNumId w:val="14"/>
  </w:num>
  <w:num w:numId="6">
    <w:abstractNumId w:val="40"/>
  </w:num>
  <w:num w:numId="7">
    <w:abstractNumId w:val="18"/>
  </w:num>
  <w:num w:numId="8">
    <w:abstractNumId w:val="4"/>
  </w:num>
  <w:num w:numId="9">
    <w:abstractNumId w:val="17"/>
  </w:num>
  <w:num w:numId="10">
    <w:abstractNumId w:val="16"/>
  </w:num>
  <w:num w:numId="11">
    <w:abstractNumId w:val="3"/>
  </w:num>
  <w:num w:numId="12">
    <w:abstractNumId w:val="11"/>
  </w:num>
  <w:num w:numId="13">
    <w:abstractNumId w:val="38"/>
  </w:num>
  <w:num w:numId="14">
    <w:abstractNumId w:val="0"/>
  </w:num>
  <w:num w:numId="15">
    <w:abstractNumId w:val="25"/>
  </w:num>
  <w:num w:numId="16">
    <w:abstractNumId w:val="33"/>
  </w:num>
  <w:num w:numId="17">
    <w:abstractNumId w:val="41"/>
  </w:num>
  <w:num w:numId="18">
    <w:abstractNumId w:val="26"/>
  </w:num>
  <w:num w:numId="19">
    <w:abstractNumId w:val="37"/>
  </w:num>
  <w:num w:numId="20">
    <w:abstractNumId w:val="12"/>
  </w:num>
  <w:num w:numId="21">
    <w:abstractNumId w:val="35"/>
  </w:num>
  <w:num w:numId="22">
    <w:abstractNumId w:val="7"/>
  </w:num>
  <w:num w:numId="23">
    <w:abstractNumId w:val="8"/>
  </w:num>
  <w:num w:numId="24">
    <w:abstractNumId w:val="29"/>
  </w:num>
  <w:num w:numId="25">
    <w:abstractNumId w:val="2"/>
  </w:num>
  <w:num w:numId="26">
    <w:abstractNumId w:val="32"/>
  </w:num>
  <w:num w:numId="27">
    <w:abstractNumId w:val="10"/>
  </w:num>
  <w:num w:numId="28">
    <w:abstractNumId w:val="19"/>
  </w:num>
  <w:num w:numId="29">
    <w:abstractNumId w:val="20"/>
  </w:num>
  <w:num w:numId="30">
    <w:abstractNumId w:val="22"/>
  </w:num>
  <w:num w:numId="31">
    <w:abstractNumId w:val="34"/>
  </w:num>
  <w:num w:numId="32">
    <w:abstractNumId w:val="31"/>
  </w:num>
  <w:num w:numId="33">
    <w:abstractNumId w:val="24"/>
  </w:num>
  <w:num w:numId="34">
    <w:abstractNumId w:val="5"/>
  </w:num>
  <w:num w:numId="35">
    <w:abstractNumId w:val="6"/>
  </w:num>
  <w:num w:numId="36">
    <w:abstractNumId w:val="42"/>
  </w:num>
  <w:num w:numId="37">
    <w:abstractNumId w:val="39"/>
  </w:num>
  <w:num w:numId="38">
    <w:abstractNumId w:val="23"/>
  </w:num>
  <w:num w:numId="39">
    <w:abstractNumId w:val="9"/>
  </w:num>
  <w:num w:numId="40">
    <w:abstractNumId w:val="21"/>
  </w:num>
  <w:num w:numId="41">
    <w:abstractNumId w:val="28"/>
  </w:num>
  <w:num w:numId="42">
    <w:abstractNumId w:val="30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5AF"/>
    <w:rsid w:val="003C05AF"/>
    <w:rsid w:val="007B54E5"/>
    <w:rsid w:val="009C6071"/>
    <w:rsid w:val="00EA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DDB2"/>
  <w15:chartTrackingRefBased/>
  <w15:docId w15:val="{6588EB8C-91C3-4E6B-9CEC-8BC31628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A50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50E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5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EA50EF"/>
  </w:style>
  <w:style w:type="character" w:customStyle="1" w:styleId="Heading1Char">
    <w:name w:val="Heading 1 Char"/>
    <w:basedOn w:val="DefaultParagraphFont"/>
    <w:link w:val="Heading1"/>
    <w:uiPriority w:val="9"/>
    <w:rsid w:val="00EA50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0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A50EF"/>
    <w:rPr>
      <w:b/>
      <w:bCs/>
    </w:rPr>
  </w:style>
  <w:style w:type="character" w:customStyle="1" w:styleId="mord">
    <w:name w:val="mord"/>
    <w:basedOn w:val="DefaultParagraphFont"/>
    <w:rsid w:val="00EA50EF"/>
  </w:style>
  <w:style w:type="character" w:customStyle="1" w:styleId="mspace">
    <w:name w:val="mspace"/>
    <w:basedOn w:val="DefaultParagraphFont"/>
    <w:rsid w:val="00EA50EF"/>
  </w:style>
  <w:style w:type="character" w:customStyle="1" w:styleId="mrel">
    <w:name w:val="mrel"/>
    <w:basedOn w:val="DefaultParagraphFont"/>
    <w:rsid w:val="00EA50EF"/>
  </w:style>
  <w:style w:type="character" w:customStyle="1" w:styleId="mopen">
    <w:name w:val="mopen"/>
    <w:basedOn w:val="DefaultParagraphFont"/>
    <w:rsid w:val="00EA50EF"/>
  </w:style>
  <w:style w:type="character" w:customStyle="1" w:styleId="vlist-s">
    <w:name w:val="vlist-s"/>
    <w:basedOn w:val="DefaultParagraphFont"/>
    <w:rsid w:val="00EA50EF"/>
  </w:style>
  <w:style w:type="character" w:customStyle="1" w:styleId="mclose">
    <w:name w:val="mclose"/>
    <w:basedOn w:val="DefaultParagraphFont"/>
    <w:rsid w:val="00EA50EF"/>
  </w:style>
  <w:style w:type="character" w:customStyle="1" w:styleId="mbin">
    <w:name w:val="mbin"/>
    <w:basedOn w:val="DefaultParagraphFont"/>
    <w:rsid w:val="00EA5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0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2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2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6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5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6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3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0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6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1900</Words>
  <Characters>10834</Characters>
  <Application>Microsoft Office Word</Application>
  <DocSecurity>0</DocSecurity>
  <Lines>90</Lines>
  <Paragraphs>25</Paragraphs>
  <ScaleCrop>false</ScaleCrop>
  <Company/>
  <LinksUpToDate>false</LinksUpToDate>
  <CharactersWithSpaces>12709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2026-08-13T17:49:00Z</dcterms:created>
  <dcterms:modified xsi:type="dcterms:W3CDTF">2026-08-13T17:53:00Z</dcterms:modified>
</cp:coreProperties>
</file>