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865" w:rsidRDefault="00E9786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3"/>
        <w:gridCol w:w="7232"/>
        <w:gridCol w:w="652"/>
      </w:tblGrid>
      <w:tr w:rsidR="00E97865">
        <w:tc>
          <w:tcPr>
            <w:tcW w:w="413" w:type="dxa"/>
          </w:tcPr>
          <w:p w:rsidR="00E97865" w:rsidRDefault="00731E4B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2</w:t>
            </w:r>
            <w:r w:rsidR="003E2A54">
              <w:rPr>
                <w:b/>
              </w:rPr>
              <w:t>.</w:t>
            </w:r>
          </w:p>
        </w:tc>
        <w:tc>
          <w:tcPr>
            <w:tcW w:w="7232" w:type="dxa"/>
          </w:tcPr>
          <w:p w:rsidR="00731E4B" w:rsidRPr="00731E4B" w:rsidRDefault="00731E4B" w:rsidP="00731E4B">
            <w:pPr>
              <w:spacing w:line="360" w:lineRule="auto"/>
              <w:jc w:val="both"/>
            </w:pPr>
            <w:r w:rsidRPr="00731E4B">
              <w:t xml:space="preserve">Convert the following infix expression to equivalent postfix expression using stack data structure: </w:t>
            </w:r>
            <w:r w:rsidRPr="00731E4B">
              <w:rPr>
                <w:b/>
                <w:bCs/>
              </w:rPr>
              <w:t>((A - B) × (D + C)) ↑ (E - F)</w:t>
            </w:r>
          </w:p>
          <w:p w:rsidR="00E97865" w:rsidRDefault="00E97865" w:rsidP="00BE3056">
            <w:pPr>
              <w:spacing w:line="360" w:lineRule="auto"/>
              <w:jc w:val="both"/>
              <w:rPr>
                <w:sz w:val="2"/>
              </w:rPr>
            </w:pPr>
          </w:p>
        </w:tc>
        <w:tc>
          <w:tcPr>
            <w:tcW w:w="652" w:type="dxa"/>
          </w:tcPr>
          <w:p w:rsidR="00E97865" w:rsidRDefault="003E2A54">
            <w:pPr>
              <w:spacing w:line="360" w:lineRule="auto"/>
              <w:jc w:val="right"/>
            </w:pPr>
            <w:r>
              <w:t>5</w:t>
            </w:r>
          </w:p>
        </w:tc>
      </w:tr>
    </w:tbl>
    <w:p w:rsidR="00704228" w:rsidRDefault="00704228" w:rsidP="00CE446E"/>
    <w:p w:rsidR="00704228" w:rsidRDefault="00704228">
      <w:r>
        <w:br w:type="page"/>
      </w:r>
    </w:p>
    <w:p w:rsidR="002B7F1E" w:rsidRDefault="002B7F1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3"/>
        <w:gridCol w:w="7232"/>
        <w:gridCol w:w="652"/>
      </w:tblGrid>
      <w:tr w:rsidR="00704228" w:rsidTr="00E55A7B">
        <w:tc>
          <w:tcPr>
            <w:tcW w:w="413" w:type="dxa"/>
          </w:tcPr>
          <w:p w:rsidR="00704228" w:rsidRDefault="00372BC2" w:rsidP="00E55A7B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7232" w:type="dxa"/>
          </w:tcPr>
          <w:p w:rsidR="00372BC2" w:rsidRPr="00372BC2" w:rsidRDefault="00372BC2" w:rsidP="00372BC2">
            <w:pPr>
              <w:spacing w:line="360" w:lineRule="auto"/>
              <w:jc w:val="both"/>
            </w:pPr>
            <w:r w:rsidRPr="00372BC2">
              <w:t xml:space="preserve">Convert the following infix expression to equivalent postfix expression using stack data structure: </w:t>
            </w:r>
            <w:r w:rsidRPr="00372BC2">
              <w:rPr>
                <w:b/>
                <w:bCs/>
              </w:rPr>
              <w:t xml:space="preserve">((A </w:t>
            </w:r>
            <w:r w:rsidR="0087310C" w:rsidRPr="00372BC2">
              <w:rPr>
                <w:b/>
                <w:bCs/>
              </w:rPr>
              <w:t>×</w:t>
            </w:r>
            <w:r w:rsidR="000B1C2E">
              <w:rPr>
                <w:b/>
                <w:bCs/>
              </w:rPr>
              <w:t xml:space="preserve"> </w:t>
            </w:r>
            <w:r w:rsidRPr="00372BC2">
              <w:rPr>
                <w:b/>
                <w:bCs/>
              </w:rPr>
              <w:t xml:space="preserve">B) </w:t>
            </w:r>
            <w:r w:rsidR="0087310C">
              <w:rPr>
                <w:b/>
                <w:bCs/>
              </w:rPr>
              <w:t xml:space="preserve">- </w:t>
            </w:r>
            <w:r w:rsidRPr="00372BC2">
              <w:rPr>
                <w:b/>
                <w:bCs/>
              </w:rPr>
              <w:t>(</w:t>
            </w:r>
            <w:r w:rsidR="00CA729F">
              <w:rPr>
                <w:b/>
                <w:bCs/>
              </w:rPr>
              <w:t>C</w:t>
            </w:r>
            <w:r w:rsidRPr="00372BC2">
              <w:rPr>
                <w:b/>
                <w:bCs/>
              </w:rPr>
              <w:t xml:space="preserve"> + </w:t>
            </w:r>
            <w:r w:rsidR="00CA729F">
              <w:rPr>
                <w:b/>
                <w:bCs/>
              </w:rPr>
              <w:t>D</w:t>
            </w:r>
            <w:r w:rsidRPr="00372BC2">
              <w:rPr>
                <w:b/>
                <w:bCs/>
              </w:rPr>
              <w:t xml:space="preserve">)) ↑ (E </w:t>
            </w:r>
            <w:r w:rsidR="0087310C" w:rsidRPr="00372BC2">
              <w:rPr>
                <w:b/>
                <w:bCs/>
              </w:rPr>
              <w:t>×</w:t>
            </w:r>
            <w:r w:rsidRPr="00372BC2">
              <w:rPr>
                <w:b/>
                <w:bCs/>
              </w:rPr>
              <w:t xml:space="preserve"> F)</w:t>
            </w:r>
          </w:p>
          <w:p w:rsidR="00704228" w:rsidRDefault="00704228" w:rsidP="004118A3">
            <w:pPr>
              <w:spacing w:line="360" w:lineRule="auto"/>
              <w:jc w:val="both"/>
              <w:rPr>
                <w:sz w:val="2"/>
              </w:rPr>
            </w:pPr>
          </w:p>
        </w:tc>
        <w:tc>
          <w:tcPr>
            <w:tcW w:w="652" w:type="dxa"/>
          </w:tcPr>
          <w:p w:rsidR="00704228" w:rsidRDefault="00704228" w:rsidP="00E55A7B">
            <w:pPr>
              <w:spacing w:line="360" w:lineRule="auto"/>
              <w:jc w:val="right"/>
            </w:pPr>
            <w:r>
              <w:t>5</w:t>
            </w:r>
          </w:p>
        </w:tc>
      </w:tr>
    </w:tbl>
    <w:p w:rsidR="002B7F1E" w:rsidRDefault="002B7F1E" w:rsidP="00CE446E"/>
    <w:p w:rsidR="002B7F1E" w:rsidRDefault="002B7F1E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3"/>
        <w:gridCol w:w="7232"/>
        <w:gridCol w:w="652"/>
      </w:tblGrid>
      <w:tr w:rsidR="002B7F1E" w:rsidTr="00E55A7B">
        <w:tc>
          <w:tcPr>
            <w:tcW w:w="413" w:type="dxa"/>
          </w:tcPr>
          <w:p w:rsidR="002B7F1E" w:rsidRDefault="006C682A" w:rsidP="00E55A7B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lastRenderedPageBreak/>
              <w:t>2</w:t>
            </w:r>
            <w:r w:rsidR="002B7F1E">
              <w:rPr>
                <w:b/>
              </w:rPr>
              <w:t>.</w:t>
            </w:r>
          </w:p>
        </w:tc>
        <w:tc>
          <w:tcPr>
            <w:tcW w:w="7232" w:type="dxa"/>
          </w:tcPr>
          <w:p w:rsidR="006C682A" w:rsidRPr="00372BC2" w:rsidRDefault="006C682A" w:rsidP="006C682A">
            <w:pPr>
              <w:spacing w:line="360" w:lineRule="auto"/>
              <w:jc w:val="both"/>
            </w:pPr>
            <w:r w:rsidRPr="00372BC2">
              <w:t xml:space="preserve">Convert the following infix expression to equivalent postfix expression using stack data structure: </w:t>
            </w:r>
            <w:r w:rsidRPr="00372BC2">
              <w:rPr>
                <w:b/>
                <w:bCs/>
              </w:rPr>
              <w:t>((A ×</w:t>
            </w:r>
            <w:r w:rsidR="00AE7071">
              <w:rPr>
                <w:b/>
                <w:bCs/>
              </w:rPr>
              <w:t xml:space="preserve"> </w:t>
            </w:r>
            <w:r w:rsidRPr="00372BC2">
              <w:rPr>
                <w:b/>
                <w:bCs/>
              </w:rPr>
              <w:t xml:space="preserve">B) </w:t>
            </w:r>
            <w:r w:rsidR="007054BA" w:rsidRPr="00372BC2">
              <w:rPr>
                <w:b/>
                <w:bCs/>
              </w:rPr>
              <w:t>×</w:t>
            </w:r>
            <w:r>
              <w:rPr>
                <w:b/>
                <w:bCs/>
              </w:rPr>
              <w:t xml:space="preserve"> </w:t>
            </w:r>
            <w:r w:rsidRPr="00372BC2">
              <w:rPr>
                <w:b/>
                <w:bCs/>
              </w:rPr>
              <w:t>(</w:t>
            </w:r>
            <w:r>
              <w:rPr>
                <w:b/>
                <w:bCs/>
              </w:rPr>
              <w:t>C</w:t>
            </w:r>
            <w:r w:rsidRPr="00372BC2">
              <w:rPr>
                <w:b/>
                <w:bCs/>
              </w:rPr>
              <w:t xml:space="preserve"> </w:t>
            </w:r>
            <w:r w:rsidR="007054BA" w:rsidRPr="00372BC2">
              <w:rPr>
                <w:b/>
                <w:bCs/>
              </w:rPr>
              <w:t>↑</w:t>
            </w:r>
            <w:r w:rsidRPr="00372BC2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D</w:t>
            </w:r>
            <w:r w:rsidRPr="00372BC2">
              <w:rPr>
                <w:b/>
                <w:bCs/>
              </w:rPr>
              <w:t xml:space="preserve">)) </w:t>
            </w:r>
            <w:r w:rsidR="007054BA">
              <w:rPr>
                <w:b/>
                <w:bCs/>
              </w:rPr>
              <w:t xml:space="preserve">+ </w:t>
            </w:r>
            <w:r w:rsidRPr="00372BC2">
              <w:rPr>
                <w:b/>
                <w:bCs/>
              </w:rPr>
              <w:t>(</w:t>
            </w:r>
            <w:r w:rsidR="00786C52">
              <w:rPr>
                <w:b/>
                <w:bCs/>
              </w:rPr>
              <w:t>F</w:t>
            </w:r>
            <w:r w:rsidRPr="00372BC2">
              <w:rPr>
                <w:b/>
                <w:bCs/>
              </w:rPr>
              <w:t xml:space="preserve"> × </w:t>
            </w:r>
            <w:r w:rsidR="00786C52">
              <w:rPr>
                <w:b/>
                <w:bCs/>
              </w:rPr>
              <w:t>G</w:t>
            </w:r>
            <w:bookmarkStart w:id="0" w:name="_GoBack"/>
            <w:bookmarkEnd w:id="0"/>
            <w:r w:rsidRPr="00372BC2">
              <w:rPr>
                <w:b/>
                <w:bCs/>
              </w:rPr>
              <w:t>)</w:t>
            </w:r>
          </w:p>
          <w:p w:rsidR="002B7F1E" w:rsidRDefault="002B7F1E" w:rsidP="00AE2BAD">
            <w:pPr>
              <w:spacing w:line="360" w:lineRule="auto"/>
              <w:jc w:val="both"/>
              <w:rPr>
                <w:sz w:val="2"/>
              </w:rPr>
            </w:pPr>
          </w:p>
        </w:tc>
        <w:tc>
          <w:tcPr>
            <w:tcW w:w="652" w:type="dxa"/>
          </w:tcPr>
          <w:p w:rsidR="002B7F1E" w:rsidRDefault="002B7F1E" w:rsidP="00E55A7B">
            <w:pPr>
              <w:spacing w:line="360" w:lineRule="auto"/>
              <w:jc w:val="right"/>
            </w:pPr>
            <w:r>
              <w:t>5</w:t>
            </w:r>
          </w:p>
        </w:tc>
      </w:tr>
    </w:tbl>
    <w:p w:rsidR="00E97865" w:rsidRDefault="00E97865" w:rsidP="00CE446E"/>
    <w:sectPr w:rsidR="00E97865">
      <w:headerReference w:type="default" r:id="rId7"/>
      <w:pgSz w:w="11906" w:h="16838"/>
      <w:pgMar w:top="864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2A54" w:rsidRDefault="003E2A54">
      <w:r>
        <w:separator/>
      </w:r>
    </w:p>
  </w:endnote>
  <w:endnote w:type="continuationSeparator" w:id="0">
    <w:p w:rsidR="003E2A54" w:rsidRDefault="003E2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2A54" w:rsidRDefault="003E2A54">
      <w:r>
        <w:separator/>
      </w:r>
    </w:p>
  </w:footnote>
  <w:footnote w:type="continuationSeparator" w:id="0">
    <w:p w:rsidR="003E2A54" w:rsidRDefault="003E2A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18C4" w:rsidRPr="000018C4" w:rsidRDefault="000018C4" w:rsidP="000018C4">
    <w:pPr>
      <w:rPr>
        <w:b/>
      </w:rPr>
    </w:pPr>
    <w:r w:rsidRPr="000018C4">
      <w:rPr>
        <w:b/>
      </w:rPr>
      <w:t>PMSCS 623P</w:t>
    </w:r>
    <w:r w:rsidRPr="000018C4">
      <w:rPr>
        <w:b/>
      </w:rPr>
      <w:tab/>
    </w:r>
    <w:r w:rsidRPr="000018C4">
      <w:rPr>
        <w:b/>
      </w:rPr>
      <w:tab/>
    </w:r>
    <w:r w:rsidR="004A15B3">
      <w:rPr>
        <w:b/>
      </w:rPr>
      <w:tab/>
    </w:r>
    <w:r w:rsidRPr="000018C4">
      <w:rPr>
        <w:b/>
      </w:rPr>
      <w:t>Quiz-2</w:t>
    </w:r>
    <w:r w:rsidRPr="000018C4">
      <w:rPr>
        <w:b/>
      </w:rPr>
      <w:tab/>
    </w:r>
    <w:r w:rsidR="004A15B3">
      <w:rPr>
        <w:b/>
      </w:rPr>
      <w:tab/>
    </w:r>
    <w:r w:rsidR="004A15B3">
      <w:rPr>
        <w:b/>
      </w:rPr>
      <w:tab/>
      <w:t>Fall 2025</w:t>
    </w:r>
  </w:p>
  <w:p w:rsidR="000018C4" w:rsidRPr="000018C4" w:rsidRDefault="000018C4" w:rsidP="000018C4">
    <w:pPr>
      <w:rPr>
        <w:b/>
      </w:rPr>
    </w:pPr>
  </w:p>
  <w:p w:rsidR="000018C4" w:rsidRPr="000018C4" w:rsidRDefault="000018C4" w:rsidP="000018C4">
    <w:pPr>
      <w:rPr>
        <w:b/>
      </w:rPr>
    </w:pPr>
    <w:r w:rsidRPr="000018C4">
      <w:rPr>
        <w:b/>
      </w:rPr>
      <w:t>Student ID:</w:t>
    </w:r>
    <w:r w:rsidRPr="000018C4">
      <w:rPr>
        <w:b/>
      </w:rPr>
      <w:tab/>
    </w:r>
    <w:r w:rsidRPr="000018C4">
      <w:rPr>
        <w:b/>
      </w:rPr>
      <w:tab/>
    </w:r>
    <w:r w:rsidRPr="000018C4">
      <w:rPr>
        <w:b/>
      </w:rPr>
      <w:tab/>
    </w:r>
    <w:r w:rsidRPr="000018C4">
      <w:rPr>
        <w:b/>
      </w:rPr>
      <w:tab/>
    </w:r>
    <w:r w:rsidRPr="000018C4">
      <w:rPr>
        <w:b/>
      </w:rPr>
      <w:tab/>
      <w:t>Name:</w:t>
    </w:r>
  </w:p>
  <w:p w:rsidR="000018C4" w:rsidRDefault="000018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227BBC"/>
    <w:multiLevelType w:val="multilevel"/>
    <w:tmpl w:val="48227BBC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AC4"/>
    <w:rsid w:val="000018C4"/>
    <w:rsid w:val="00034C1B"/>
    <w:rsid w:val="000B1C2E"/>
    <w:rsid w:val="001350FD"/>
    <w:rsid w:val="00150C20"/>
    <w:rsid w:val="00175AB2"/>
    <w:rsid w:val="001F402B"/>
    <w:rsid w:val="0021043C"/>
    <w:rsid w:val="0024713F"/>
    <w:rsid w:val="00275FBC"/>
    <w:rsid w:val="00283787"/>
    <w:rsid w:val="002B7AD1"/>
    <w:rsid w:val="002B7F1E"/>
    <w:rsid w:val="002D5DB2"/>
    <w:rsid w:val="00372BC2"/>
    <w:rsid w:val="003E2A54"/>
    <w:rsid w:val="003E5CD5"/>
    <w:rsid w:val="004118A3"/>
    <w:rsid w:val="00412643"/>
    <w:rsid w:val="004A15B3"/>
    <w:rsid w:val="004C1E0A"/>
    <w:rsid w:val="005061D3"/>
    <w:rsid w:val="00521455"/>
    <w:rsid w:val="00532286"/>
    <w:rsid w:val="00532A84"/>
    <w:rsid w:val="00546FCA"/>
    <w:rsid w:val="0069097C"/>
    <w:rsid w:val="006C682A"/>
    <w:rsid w:val="00704228"/>
    <w:rsid w:val="007054BA"/>
    <w:rsid w:val="007162EB"/>
    <w:rsid w:val="00731E4B"/>
    <w:rsid w:val="00741927"/>
    <w:rsid w:val="00786C52"/>
    <w:rsid w:val="0087310C"/>
    <w:rsid w:val="008C2F25"/>
    <w:rsid w:val="008E6038"/>
    <w:rsid w:val="00990AC4"/>
    <w:rsid w:val="009D18C5"/>
    <w:rsid w:val="00A622B9"/>
    <w:rsid w:val="00A6617F"/>
    <w:rsid w:val="00AA095E"/>
    <w:rsid w:val="00AB7C5D"/>
    <w:rsid w:val="00AC7191"/>
    <w:rsid w:val="00AE2BAD"/>
    <w:rsid w:val="00AE7038"/>
    <w:rsid w:val="00AE7071"/>
    <w:rsid w:val="00B12343"/>
    <w:rsid w:val="00BB7ACB"/>
    <w:rsid w:val="00BC24ED"/>
    <w:rsid w:val="00BD2CCC"/>
    <w:rsid w:val="00BD332F"/>
    <w:rsid w:val="00BE3056"/>
    <w:rsid w:val="00BF078F"/>
    <w:rsid w:val="00CA729F"/>
    <w:rsid w:val="00CE446E"/>
    <w:rsid w:val="00D62AC4"/>
    <w:rsid w:val="00D816DC"/>
    <w:rsid w:val="00DD3467"/>
    <w:rsid w:val="00E20745"/>
    <w:rsid w:val="00E437D1"/>
    <w:rsid w:val="00E97865"/>
    <w:rsid w:val="00EE49A4"/>
    <w:rsid w:val="00F01B0A"/>
    <w:rsid w:val="00F114D6"/>
    <w:rsid w:val="00F264AA"/>
    <w:rsid w:val="00FF3EDB"/>
    <w:rsid w:val="176B5E16"/>
    <w:rsid w:val="1B330E9B"/>
    <w:rsid w:val="52530EDE"/>
    <w:rsid w:val="6BA224E5"/>
    <w:rsid w:val="772B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0F130"/>
  <w15:docId w15:val="{7180ACBE-82AF-438C-A0F9-BAEF838A4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18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18C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018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18C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332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32F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31E4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</dc:creator>
  <cp:lastModifiedBy>CSE</cp:lastModifiedBy>
  <cp:revision>14</cp:revision>
  <cp:lastPrinted>2025-11-28T06:42:00Z</cp:lastPrinted>
  <dcterms:created xsi:type="dcterms:W3CDTF">2025-11-28T06:43:00Z</dcterms:created>
  <dcterms:modified xsi:type="dcterms:W3CDTF">2025-11-28T06:46:00Z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A5C2F7857F0246F0868975A640135386_12</vt:lpwstr>
  </property>
</Properties>
</file>