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আলহামদুলিল্লাহ</w:t>
      </w:r>
      <w:r>
        <w:t xml:space="preserve">!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দারুণ।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চ্যাপ্টারটি</w:t>
      </w:r>
      <w:r>
        <w:t xml:space="preserve"> (Chapter 8.2)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চ্যাপ্টারেরই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b/>
          <w:bCs/>
        </w:rPr>
        <w:t>Peer Reviews (</w:t>
      </w:r>
      <w:r>
        <w:rPr>
          <w:rFonts w:ascii="Nirmala UI" w:hAnsi="Nirmala UI" w:cs="Nirmala UI"/>
          <w:b/>
          <w:bCs/>
        </w:rPr>
        <w:t>সহকর্মীদের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দ্বারা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মূল্যায়ন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, </w:t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লজিকগুলো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BF28C3" w:rsidRDefault="00BF28C3" w:rsidP="00BF28C3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কনসেপ্ট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FDR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Peer Review (Screenshot_1_6.png)</w:t>
      </w:r>
    </w:p>
    <w:p w:rsidR="00BF28C3" w:rsidRDefault="00BF28C3" w:rsidP="00BF28C3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পার্থক্য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কোথায়</w:t>
      </w:r>
      <w:r>
        <w:rPr>
          <w:b/>
          <w:bCs/>
        </w:rPr>
        <w:t>?</w:t>
      </w:r>
      <w:r>
        <w:t xml:space="preserve"> Formal Design Review (FDR)-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লিডার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কাস্টমার</w:t>
      </w:r>
      <w:r>
        <w:t xml:space="preserve"> </w:t>
      </w:r>
      <w:r>
        <w:rPr>
          <w:rFonts w:ascii="Nirmala UI" w:hAnsi="Nirmala UI" w:cs="Nirmala UI"/>
        </w:rPr>
        <w:t>রিপ্রেজেন্টেটিভদের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সিনিয়ররা</w:t>
      </w:r>
      <w:r>
        <w:t xml:space="preserve"> </w:t>
      </w:r>
      <w:r>
        <w:rPr>
          <w:rFonts w:ascii="Nirmala UI" w:hAnsi="Nirmala UI" w:cs="Nirmala UI"/>
        </w:rPr>
        <w:t>থাকেন।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(authority)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কাজটিকে</w:t>
      </w:r>
      <w:r>
        <w:t xml:space="preserve"> "</w:t>
      </w:r>
      <w:r>
        <w:rPr>
          <w:rFonts w:ascii="Nirmala UI" w:hAnsi="Nirmala UI" w:cs="Nirmala UI"/>
        </w:rPr>
        <w:t>অ্যাপ্রুভ</w:t>
      </w:r>
      <w:r>
        <w:t xml:space="preserve">" (Approve) </w:t>
      </w:r>
      <w:r>
        <w:rPr>
          <w:rFonts w:ascii="Nirmala UI" w:hAnsi="Nirmala UI" w:cs="Nirmala UI"/>
        </w:rPr>
        <w:t>করার।</w:t>
      </w:r>
    </w:p>
    <w:p w:rsidR="00BF28C3" w:rsidRDefault="00BF28C3" w:rsidP="00BF28C3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অন্যদিকে</w:t>
      </w:r>
      <w:r>
        <w:t xml:space="preserve">, </w:t>
      </w:r>
      <w:r>
        <w:rPr>
          <w:b/>
          <w:bCs/>
        </w:rPr>
        <w:t>Peer Review</w:t>
      </w:r>
      <w:r>
        <w:t>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র</w:t>
      </w:r>
      <w:r>
        <w:t>‍</w:t>
      </w:r>
      <w:r>
        <w:rPr>
          <w:rFonts w:ascii="Nirmala UI" w:hAnsi="Nirmala UI" w:cs="Nirmala UI"/>
        </w:rPr>
        <w:t>্যাংকের</w:t>
      </w:r>
      <w:r>
        <w:t xml:space="preserve"> </w:t>
      </w:r>
      <w:r>
        <w:rPr>
          <w:rFonts w:ascii="Nirmala UI" w:hAnsi="Nirmala UI" w:cs="Nirmala UI"/>
        </w:rPr>
        <w:t>সহকর্মীরা</w:t>
      </w:r>
      <w:r>
        <w:t xml:space="preserve"> (peers/equals) </w:t>
      </w:r>
      <w:r>
        <w:rPr>
          <w:rFonts w:ascii="Nirmala UI" w:hAnsi="Nirmala UI" w:cs="Nirmala UI"/>
        </w:rPr>
        <w:t>থাকেন।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অ্যাপ্রুভ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;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উদ্দেশ্য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স্ট্যান্ডার্ডের</w:t>
      </w:r>
      <w:r>
        <w:t xml:space="preserve"> </w:t>
      </w:r>
      <w:r>
        <w:rPr>
          <w:rFonts w:ascii="Nirmala UI" w:hAnsi="Nirmala UI" w:cs="Nirmala UI"/>
        </w:rPr>
        <w:t>অমিলগুলো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. Peer Review-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দুটি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ধরন</w:t>
      </w:r>
      <w:r>
        <w:rPr>
          <w:b/>
          <w:bCs/>
        </w:rPr>
        <w:t xml:space="preserve">: Inspection </w:t>
      </w:r>
      <w:r>
        <w:rPr>
          <w:rFonts w:ascii="Nirmala UI" w:hAnsi="Nirmala UI" w:cs="Nirmala UI"/>
          <w:b/>
          <w:bCs/>
        </w:rPr>
        <w:t>বনাম</w:t>
      </w:r>
      <w:r>
        <w:rPr>
          <w:b/>
          <w:bCs/>
        </w:rPr>
        <w:t xml:space="preserve"> Walkthrough</w:t>
      </w:r>
    </w:p>
    <w:p w:rsidR="00BF28C3" w:rsidRDefault="00BF28C3" w:rsidP="00BF28C3">
      <w:pPr>
        <w:pStyle w:val="NormalWeb"/>
        <w:numPr>
          <w:ilvl w:val="0"/>
          <w:numId w:val="20"/>
        </w:numPr>
      </w:pPr>
      <w:r>
        <w:rPr>
          <w:b/>
          <w:bCs/>
        </w:rPr>
        <w:t>Inspection (</w:t>
      </w:r>
      <w:r>
        <w:rPr>
          <w:rFonts w:ascii="Nirmala UI" w:hAnsi="Nirmala UI" w:cs="Nirmala UI"/>
          <w:b/>
          <w:bCs/>
        </w:rPr>
        <w:t>খুবই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কড়া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ফর্মাল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গোছানো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ফর্মাল।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চেকলিস্ট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ব্যাপার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লিখেছেন</w:t>
      </w:r>
      <w:r>
        <w:t xml:space="preserve"> (Author),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মিটিংয়ে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প্রেজেন্ট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পারেন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(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মডারেটর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কোডার</w:t>
      </w:r>
      <w:r>
        <w:t xml:space="preserve">)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প্রেজেন্ট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ধরতে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পক্ষপাতিত্ব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F28C3" w:rsidRDefault="00BF28C3" w:rsidP="00BF28C3">
      <w:pPr>
        <w:pStyle w:val="NormalWeb"/>
        <w:numPr>
          <w:ilvl w:val="0"/>
          <w:numId w:val="20"/>
        </w:numPr>
      </w:pPr>
      <w:r>
        <w:rPr>
          <w:b/>
          <w:bCs/>
        </w:rPr>
        <w:t>Walkthrough (</w:t>
      </w:r>
      <w:r>
        <w:rPr>
          <w:rFonts w:ascii="Nirmala UI" w:hAnsi="Nirmala UI" w:cs="Nirmala UI"/>
          <w:b/>
          <w:bCs/>
        </w:rPr>
        <w:t>একটু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রিল্যাক্সড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ইনফর্মাল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ইনফর্মাল।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শুধুই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লিখেছেন</w:t>
      </w:r>
      <w:r>
        <w:t xml:space="preserve"> (Author), </w:t>
      </w:r>
      <w:r>
        <w:rPr>
          <w:rFonts w:ascii="Nirmala UI" w:hAnsi="Nirmala UI" w:cs="Nirmala UI"/>
        </w:rPr>
        <w:t>তিনিই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প্রেজেন্ট</w:t>
      </w:r>
      <w:r>
        <w:t xml:space="preserve"> </w:t>
      </w:r>
      <w:r>
        <w:rPr>
          <w:rFonts w:ascii="Nirmala UI" w:hAnsi="Nirmala UI" w:cs="Nirmala UI"/>
        </w:rPr>
        <w:t>করেন।</w:t>
      </w:r>
      <w:r>
        <w:t xml:space="preserve"> </w:t>
      </w:r>
      <w:r>
        <w:rPr>
          <w:rFonts w:ascii="Nirmala UI" w:hAnsi="Nirmala UI" w:cs="Nirmala UI"/>
        </w:rPr>
        <w:t>গবেষণায়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,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হলেও</w:t>
      </w:r>
      <w:r>
        <w:t xml:space="preserve"> Inspection-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তুলনায়</w:t>
      </w:r>
      <w:r>
        <w:t xml:space="preserve"> Walkthrough-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(discover far fewer defects at the same cost)</w:t>
      </w:r>
      <w:r>
        <w:rPr>
          <w:rFonts w:ascii="Nirmala UI" w:hAnsi="Nirmala UI" w:cs="Nirmala UI"/>
        </w:rPr>
        <w:t>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প্রস্তুতি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এবং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মিটিংয়ের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নিয়ম</w:t>
      </w:r>
      <w:r>
        <w:rPr>
          <w:b/>
          <w:bCs/>
        </w:rPr>
        <w:t xml:space="preserve"> (Screenshot_5_6.png)</w:t>
      </w:r>
    </w:p>
    <w:p w:rsidR="00BF28C3" w:rsidRDefault="00BF28C3" w:rsidP="00BF28C3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প্রস্তুতি</w:t>
      </w:r>
      <w:r>
        <w:rPr>
          <w:b/>
          <w:bCs/>
        </w:rPr>
        <w:t>:</w:t>
      </w:r>
      <w:r>
        <w:t xml:space="preserve"> Inspection-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মিটিংয়ে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ডকুমেন্ট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Walkthrough-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মেম্বারদের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রেডি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আনার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বাধ্যবাধকতা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BF28C3" w:rsidRDefault="00BF28C3" w:rsidP="00BF28C3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সেশন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রুলস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মিটিংয়ের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ভুলগুলো</w:t>
      </w:r>
      <w:r>
        <w:t xml:space="preserve"> </w:t>
      </w:r>
      <w:r>
        <w:rPr>
          <w:rFonts w:ascii="Nirmala UI" w:hAnsi="Nirmala UI" w:cs="Nirmala UI"/>
        </w:rPr>
        <w:t>শনাক্ত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(identification of errors), </w:t>
      </w:r>
      <w:r>
        <w:rPr>
          <w:rFonts w:ascii="Nirmala UI" w:hAnsi="Nirmala UI" w:cs="Nirmala UI"/>
        </w:rPr>
        <w:t>কোনোভাবেই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(no solutions) </w:t>
      </w:r>
      <w:r>
        <w:rPr>
          <w:rFonts w:ascii="Nirmala UI" w:hAnsi="Nirmala UI" w:cs="Nirmala UI"/>
        </w:rPr>
        <w:t>খোঁজা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মিটিংয়ের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Post-Review (Screenshot_6_6.png)</w:t>
      </w:r>
    </w:p>
    <w:p w:rsidR="00BF28C3" w:rsidRDefault="00BF28C3" w:rsidP="00BF28C3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কাজটিতে।</w:t>
      </w:r>
    </w:p>
    <w:p w:rsidR="00BF28C3" w:rsidRDefault="00BF28C3" w:rsidP="00BF28C3">
      <w:pPr>
        <w:pStyle w:val="NormalWeb"/>
        <w:numPr>
          <w:ilvl w:val="0"/>
          <w:numId w:val="22"/>
        </w:numPr>
      </w:pPr>
      <w:r>
        <w:rPr>
          <w:b/>
          <w:bCs/>
        </w:rPr>
        <w:lastRenderedPageBreak/>
        <w:t>Inspection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করেই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;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মিটিংয়ের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কড়া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>-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ভুলগুলো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কারেকশন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ভেরিফাই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অথরিটির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পাঠাতে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F28C3" w:rsidRDefault="00BF28C3" w:rsidP="00BF28C3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২</w:t>
      </w:r>
      <w:r>
        <w:t>: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>)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পয়েন্টগুলো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দেবেন।</w:t>
      </w:r>
    </w:p>
    <w:p w:rsidR="00BF28C3" w:rsidRDefault="00BF28C3" w:rsidP="00BF28C3">
      <w:pPr>
        <w:pStyle w:val="NormalWeb"/>
      </w:pPr>
      <w:r>
        <w:rPr>
          <w:b/>
          <w:bCs/>
        </w:rPr>
        <w:t>Q1. What are the two major differences between formal design reviews (FDRs) and peer reviews?</w:t>
      </w:r>
      <w:r>
        <w:t xml:space="preserve"> </w:t>
      </w:r>
      <w:r>
        <w:rPr>
          <w:b/>
          <w:bCs/>
        </w:rPr>
        <w:t>Answer:</w:t>
      </w:r>
    </w:p>
    <w:p w:rsidR="00BF28C3" w:rsidRDefault="00BF28C3" w:rsidP="00BF28C3">
      <w:pPr>
        <w:pStyle w:val="NormalWeb"/>
        <w:numPr>
          <w:ilvl w:val="0"/>
          <w:numId w:val="23"/>
        </w:numPr>
      </w:pPr>
      <w:r>
        <w:t>The difference between formal design reviews and peer reviews lies in both their participants and their authority.</w:t>
      </w:r>
    </w:p>
    <w:p w:rsidR="00BF28C3" w:rsidRDefault="00BF28C3" w:rsidP="00BF28C3">
      <w:pPr>
        <w:pStyle w:val="NormalWeb"/>
        <w:numPr>
          <w:ilvl w:val="0"/>
          <w:numId w:val="23"/>
        </w:numPr>
      </w:pPr>
      <w:r>
        <w:t>In FDRs, most participants hold superior positions to the project leaders (like customer reps), whereas in peer reviews, the participants are equals, such as members of the same or other departments.</w:t>
      </w:r>
    </w:p>
    <w:p w:rsidR="00BF28C3" w:rsidRDefault="00BF28C3" w:rsidP="00BF28C3">
      <w:pPr>
        <w:pStyle w:val="NormalWeb"/>
        <w:numPr>
          <w:ilvl w:val="0"/>
          <w:numId w:val="23"/>
        </w:numPr>
      </w:pPr>
      <w:r>
        <w:t>Regarding authority, FDRs are authorized to approve a design document so work can continue, but this authority is not granted in peer reviews. The main objectives of peer reviews lie solely in detecting errors and deviations from standards.</w:t>
      </w:r>
    </w:p>
    <w:p w:rsidR="00BF28C3" w:rsidRDefault="00BF28C3" w:rsidP="00BF28C3">
      <w:pPr>
        <w:pStyle w:val="NormalWeb"/>
      </w:pPr>
      <w:r>
        <w:rPr>
          <w:b/>
          <w:bCs/>
        </w:rPr>
        <w:t>Q2. How do Inspections and Walkthroughs differ in terms of formality and the role of the presenter?</w:t>
      </w:r>
      <w:r>
        <w:t xml:space="preserve"> </w:t>
      </w:r>
      <w:r>
        <w:rPr>
          <w:b/>
          <w:bCs/>
        </w:rPr>
        <w:t>Answer:</w:t>
      </w:r>
    </w:p>
    <w:p w:rsidR="00BF28C3" w:rsidRDefault="00BF28C3" w:rsidP="00BF28C3">
      <w:pPr>
        <w:pStyle w:val="NormalWeb"/>
        <w:numPr>
          <w:ilvl w:val="0"/>
          <w:numId w:val="24"/>
        </w:numPr>
      </w:pPr>
      <w:r>
        <w:t>Walkthroughs and inspections differ significantly in formality; inspections emphasize the objective of corrective action and are more formal, while walkthroughs are limited to comments on the reviewed document.</w:t>
      </w:r>
    </w:p>
    <w:p w:rsidR="00BF28C3" w:rsidRDefault="00BF28C3" w:rsidP="00BF28C3">
      <w:pPr>
        <w:pStyle w:val="NormalWeb"/>
        <w:numPr>
          <w:ilvl w:val="0"/>
          <w:numId w:val="24"/>
        </w:numPr>
      </w:pPr>
      <w:r>
        <w:t>In an inspection, the author is not the presenter; the presenter is chosen by the moderator and is sometimes the software coder.</w:t>
      </w:r>
    </w:p>
    <w:p w:rsidR="00BF28C3" w:rsidRDefault="00BF28C3" w:rsidP="00BF28C3">
      <w:pPr>
        <w:pStyle w:val="NormalWeb"/>
        <w:numPr>
          <w:ilvl w:val="0"/>
          <w:numId w:val="24"/>
        </w:numPr>
      </w:pPr>
      <w:r>
        <w:t>Conversely, in a walkthrough, the author is the presenter because they are the most familiar with the document.</w:t>
      </w:r>
    </w:p>
    <w:p w:rsidR="00BF28C3" w:rsidRDefault="00BF28C3" w:rsidP="00BF28C3">
      <w:pPr>
        <w:pStyle w:val="NormalWeb"/>
      </w:pPr>
      <w:r>
        <w:rPr>
          <w:b/>
          <w:bCs/>
        </w:rPr>
        <w:t>Q3. Describe the differences in preparation requirements for an Inspection versus a Walkthrough.</w:t>
      </w:r>
      <w:r>
        <w:t xml:space="preserve"> </w:t>
      </w:r>
      <w:r>
        <w:rPr>
          <w:b/>
          <w:bCs/>
        </w:rPr>
        <w:t>Answer:</w:t>
      </w:r>
    </w:p>
    <w:p w:rsidR="00BF28C3" w:rsidRDefault="00BF28C3" w:rsidP="00BF28C3">
      <w:pPr>
        <w:pStyle w:val="NormalWeb"/>
        <w:numPr>
          <w:ilvl w:val="0"/>
          <w:numId w:val="25"/>
        </w:numPr>
      </w:pPr>
      <w:r>
        <w:t>For inspections, team member preparation is quite thorough. Participants must read the document and list comments before the inspection begins.</w:t>
      </w:r>
    </w:p>
    <w:p w:rsidR="00BF28C3" w:rsidRDefault="00BF28C3" w:rsidP="00BF28C3">
      <w:pPr>
        <w:pStyle w:val="NormalWeb"/>
        <w:numPr>
          <w:ilvl w:val="0"/>
          <w:numId w:val="25"/>
        </w:numPr>
      </w:pPr>
      <w:r>
        <w:t>For walkthroughs, preparation is brief. The team briefly reads materials for a general overview, and in most cases, team participants are not required to prepare advance comments.</w:t>
      </w:r>
    </w:p>
    <w:p w:rsidR="00BF28C3" w:rsidRDefault="00BF28C3" w:rsidP="00BF28C3">
      <w:pPr>
        <w:pStyle w:val="NormalWeb"/>
      </w:pPr>
      <w:r>
        <w:rPr>
          <w:b/>
          <w:bCs/>
        </w:rPr>
        <w:t>Q4. What is the most fundamental differentiating element between the two peer review methods in the Post-Review Session?</w:t>
      </w:r>
      <w:r>
        <w:t xml:space="preserve"> </w:t>
      </w:r>
      <w:r>
        <w:rPr>
          <w:b/>
          <w:bCs/>
        </w:rPr>
        <w:t>Answer:</w:t>
      </w:r>
    </w:p>
    <w:p w:rsidR="00BF28C3" w:rsidRDefault="00BF28C3" w:rsidP="00BF28C3">
      <w:pPr>
        <w:pStyle w:val="NormalWeb"/>
        <w:numPr>
          <w:ilvl w:val="0"/>
          <w:numId w:val="26"/>
        </w:numPr>
      </w:pPr>
      <w:r>
        <w:t>The most fundamental differentiating element is that an inspection does not end with a review session or the distribution of reports.</w:t>
      </w:r>
    </w:p>
    <w:p w:rsidR="00BF28C3" w:rsidRDefault="00BF28C3" w:rsidP="00BF28C3">
      <w:pPr>
        <w:pStyle w:val="NormalWeb"/>
        <w:numPr>
          <w:ilvl w:val="0"/>
          <w:numId w:val="26"/>
        </w:numPr>
      </w:pPr>
      <w:r>
        <w:lastRenderedPageBreak/>
        <w:t>Post-inspection activities are strictly conducted to attest to the prompt, effective correction or reworking of all errors.</w:t>
      </w:r>
    </w:p>
    <w:p w:rsidR="00BF28C3" w:rsidRDefault="00BF28C3" w:rsidP="00BF28C3">
      <w:pPr>
        <w:pStyle w:val="NormalWeb"/>
        <w:numPr>
          <w:ilvl w:val="0"/>
          <w:numId w:val="26"/>
        </w:numPr>
      </w:pPr>
      <w:r>
        <w:t>It also requires the transmission of the inspection reports to the controlling authority for analysis.</w:t>
      </w:r>
    </w:p>
    <w:p w:rsidR="00A20EF2" w:rsidRDefault="00A20EF2"/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টেনশন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ইমতিয়াজ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,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মিনিটের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প্রস্তুতি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করেই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!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ডেভেলপার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স্লাইডগুলোর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ফটাফট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কনসেপ্টগুলো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BF28C3" w:rsidRDefault="00BF28C3" w:rsidP="00BF28C3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>-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কনসেপ্ট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ফুজিৎসু</w:t>
      </w:r>
      <w:r>
        <w:rPr>
          <w:b/>
          <w:bCs/>
        </w:rPr>
        <w:t xml:space="preserve"> (Fujitsu) </w:t>
      </w:r>
      <w:r>
        <w:rPr>
          <w:rFonts w:ascii="Nirmala UI" w:hAnsi="Nirmala UI" w:cs="Nirmala UI"/>
          <w:b/>
          <w:bCs/>
        </w:rPr>
        <w:t>স্টাডি</w:t>
      </w:r>
      <w:r>
        <w:rPr>
          <w:b/>
          <w:bCs/>
        </w:rPr>
        <w:t xml:space="preserve">: </w:t>
      </w:r>
      <w:r>
        <w:rPr>
          <w:rFonts w:ascii="Nirmala UI" w:hAnsi="Nirmala UI" w:cs="Nirmala UI"/>
          <w:b/>
          <w:bCs/>
        </w:rPr>
        <w:t>রিভিউ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আসলেই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>?</w:t>
      </w:r>
    </w:p>
    <w:p w:rsidR="00BF28C3" w:rsidRDefault="00BF28C3" w:rsidP="00BF28C3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২৩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টেবিলটি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১৯৭৭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১৯৮২</w:t>
      </w:r>
      <w:r>
        <w:t xml:space="preserve"> </w:t>
      </w:r>
      <w:r>
        <w:rPr>
          <w:rFonts w:ascii="Nirmala UI" w:hAnsi="Nirmala UI" w:cs="Nirmala UI"/>
        </w:rPr>
        <w:t>সাল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ফুজিৎসু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হয়েছিল।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,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প্রথাগত</w:t>
      </w:r>
      <w:r>
        <w:t xml:space="preserve"> </w:t>
      </w:r>
      <w:r>
        <w:rPr>
          <w:rFonts w:ascii="Nirmala UI" w:hAnsi="Nirmala UI" w:cs="Nirmala UI"/>
        </w:rPr>
        <w:t>টেস্টিংয়ের</w:t>
      </w:r>
      <w:r>
        <w:t xml:space="preserve"> (Test %) </w:t>
      </w:r>
      <w:r>
        <w:rPr>
          <w:rFonts w:ascii="Nirmala UI" w:hAnsi="Nirmala UI" w:cs="Nirmala UI"/>
        </w:rPr>
        <w:t>হার</w:t>
      </w:r>
      <w:r>
        <w:t xml:space="preserve">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ইন্সপেকশন</w:t>
      </w:r>
      <w:r>
        <w:t xml:space="preserve"> (Code inspection %) </w:t>
      </w:r>
      <w:r>
        <w:rPr>
          <w:rFonts w:ascii="Nirmala UI" w:hAnsi="Nirmala UI" w:cs="Nirmala UI"/>
        </w:rPr>
        <w:t>বাড়িয়ে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প্রোডাকশনে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ত্রুটির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(Defects per 1000 lines) </w:t>
      </w:r>
      <w:r>
        <w:rPr>
          <w:rFonts w:ascii="Nirmala UI" w:hAnsi="Nirmala UI" w:cs="Nirmala UI"/>
        </w:rPr>
        <w:t>০</w:t>
      </w:r>
      <w:r>
        <w:t>.</w:t>
      </w:r>
      <w:r>
        <w:rPr>
          <w:rFonts w:ascii="Nirmala UI" w:hAnsi="Nirmala UI" w:cs="Nirmala UI"/>
        </w:rPr>
        <w:t>১৯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ড্রপ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০</w:t>
      </w:r>
      <w:r>
        <w:t>.</w:t>
      </w:r>
      <w:r>
        <w:rPr>
          <w:rFonts w:ascii="Nirmala UI" w:hAnsi="Nirmala UI" w:cs="Nirmala UI"/>
        </w:rPr>
        <w:t>০২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এসেছিল।</w:t>
      </w:r>
    </w:p>
    <w:p w:rsidR="00BF28C3" w:rsidRDefault="00BF28C3" w:rsidP="00BF28C3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,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পিয়ার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রিভিউতে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কোন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কোডগুলো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চেক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করবেন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আর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কোনগুলো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দেবেন</w:t>
      </w:r>
      <w:r>
        <w:rPr>
          <w:b/>
          <w:bCs/>
        </w:rPr>
        <w:t>?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ডেভেলপার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জানেন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লাইনের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F28C3" w:rsidRDefault="00BF28C3" w:rsidP="00BF28C3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যেগুলো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রিভিউ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করবেন</w:t>
      </w:r>
      <w:r>
        <w:rPr>
          <w:b/>
          <w:bCs/>
        </w:rPr>
        <w:t xml:space="preserve"> (Included):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(complicated logic), </w:t>
      </w:r>
      <w:r>
        <w:rPr>
          <w:rFonts w:ascii="Nirmala UI" w:hAnsi="Nirmala UI" w:cs="Nirmala UI"/>
        </w:rPr>
        <w:t>ক্রিটিক্যাল</w:t>
      </w:r>
      <w:r>
        <w:t xml:space="preserve"> </w:t>
      </w:r>
      <w:r>
        <w:rPr>
          <w:rFonts w:ascii="Nirmala UI" w:hAnsi="Nirmala UI" w:cs="Nirmala UI"/>
        </w:rPr>
        <w:t>সেকশন</w:t>
      </w:r>
      <w:r>
        <w:t xml:space="preserve"> (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),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এনভায়রনমেন্টের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অনভিজ্ঞ</w:t>
      </w:r>
      <w:r>
        <w:t xml:space="preserve"> </w:t>
      </w:r>
      <w:r>
        <w:rPr>
          <w:rFonts w:ascii="Nirmala UI" w:hAnsi="Nirmala UI" w:cs="Nirmala UI"/>
        </w:rPr>
        <w:t>ডেভেলপারদের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কোডগুলো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BF28C3" w:rsidRDefault="00BF28C3" w:rsidP="00BF28C3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যেগুলো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দেবেন</w:t>
      </w:r>
      <w:r>
        <w:rPr>
          <w:b/>
          <w:bCs/>
        </w:rPr>
        <w:t xml:space="preserve"> (Omitted):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সোজা</w:t>
      </w:r>
      <w:r>
        <w:t>-</w:t>
      </w:r>
      <w:r>
        <w:rPr>
          <w:rFonts w:ascii="Nirmala UI" w:hAnsi="Nirmala UI" w:cs="Nirmala UI"/>
        </w:rPr>
        <w:t>সাপ্টা</w:t>
      </w:r>
      <w:r>
        <w:t xml:space="preserve"> (Straightforward) </w:t>
      </w:r>
      <w:r>
        <w:rPr>
          <w:rFonts w:ascii="Nirmala UI" w:hAnsi="Nirmala UI" w:cs="Nirmala UI"/>
        </w:rPr>
        <w:t>কোড</w:t>
      </w:r>
      <w:r>
        <w:t xml:space="preserve">,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প্রজেক্টে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,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(Reused design and code)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থাকলেও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ফাংশনালিটিতে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তিনটি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রিভিউ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মেথডের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তুলনা</w:t>
      </w:r>
      <w:r>
        <w:rPr>
          <w:b/>
          <w:bCs/>
        </w:rPr>
        <w:t xml:space="preserve"> (Screenshot_8_4.png)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২৭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টেবিলে</w:t>
      </w:r>
      <w:r>
        <w:t xml:space="preserve"> Design review, Inspection </w:t>
      </w:r>
      <w:r>
        <w:rPr>
          <w:rFonts w:ascii="Nirmala UI" w:hAnsi="Nirmala UI" w:cs="Nirmala UI"/>
        </w:rPr>
        <w:t>এবং</w:t>
      </w:r>
      <w:r>
        <w:t xml:space="preserve"> Walkthrough-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BF28C3" w:rsidRDefault="00BF28C3" w:rsidP="00BF28C3">
      <w:pPr>
        <w:pStyle w:val="NormalWeb"/>
        <w:numPr>
          <w:ilvl w:val="0"/>
          <w:numId w:val="29"/>
        </w:numPr>
      </w:pPr>
      <w:r>
        <w:rPr>
          <w:b/>
          <w:bCs/>
        </w:rPr>
        <w:lastRenderedPageBreak/>
        <w:t>Inspection: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কড়া।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ওভারভিউ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মেম্বাররা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প্রস্তুতি</w:t>
      </w:r>
      <w:r>
        <w:t xml:space="preserve"> (thorough preparation)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ফলো</w:t>
      </w:r>
      <w:r>
        <w:t>-</w:t>
      </w:r>
      <w:r>
        <w:rPr>
          <w:rFonts w:ascii="Nirmala UI" w:hAnsi="Nirmala UI" w:cs="Nirmala UI"/>
        </w:rPr>
        <w:t>আপ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মেম্বারদের</w:t>
      </w:r>
      <w:r>
        <w:t xml:space="preserve"> </w:t>
      </w:r>
      <w:r>
        <w:rPr>
          <w:rFonts w:ascii="Nirmala UI" w:hAnsi="Nirmala UI" w:cs="Nirmala UI"/>
        </w:rPr>
        <w:t>ফর্মাল</w:t>
      </w:r>
      <w:r>
        <w:t xml:space="preserve"> </w:t>
      </w:r>
      <w:r>
        <w:rPr>
          <w:rFonts w:ascii="Nirmala UI" w:hAnsi="Nirmala UI" w:cs="Nirmala UI"/>
        </w:rPr>
        <w:t>ট্রেনিং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, </w:t>
      </w:r>
      <w:r>
        <w:rPr>
          <w:rFonts w:ascii="Nirmala UI" w:hAnsi="Nirmala UI" w:cs="Nirmala UI"/>
        </w:rPr>
        <w:t>চেকলিস্ট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কালেক্ট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F28C3" w:rsidRDefault="00BF28C3" w:rsidP="00BF28C3">
      <w:pPr>
        <w:pStyle w:val="NormalWeb"/>
        <w:numPr>
          <w:ilvl w:val="0"/>
          <w:numId w:val="29"/>
        </w:numPr>
      </w:pPr>
      <w:r>
        <w:rPr>
          <w:b/>
          <w:bCs/>
        </w:rPr>
        <w:t>Walkthrough: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রিল্যাক্সড।</w:t>
      </w:r>
      <w:r>
        <w:t xml:space="preserve"> </w:t>
      </w:r>
      <w:r>
        <w:rPr>
          <w:rFonts w:ascii="Nirmala UI" w:hAnsi="Nirmala UI" w:cs="Nirmala UI"/>
        </w:rPr>
        <w:t>প্রস্তুতি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সামান্য</w:t>
      </w:r>
      <w:r>
        <w:t xml:space="preserve"> (brief),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ওভারভিউ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, </w:t>
      </w:r>
      <w:r>
        <w:rPr>
          <w:rFonts w:ascii="Nirmala UI" w:hAnsi="Nirmala UI" w:cs="Nirmala UI"/>
        </w:rPr>
        <w:t>ফলো</w:t>
      </w:r>
      <w:r>
        <w:t>-</w:t>
      </w:r>
      <w:r>
        <w:rPr>
          <w:rFonts w:ascii="Nirmala UI" w:hAnsi="Nirmala UI" w:cs="Nirmala UI"/>
        </w:rPr>
        <w:t>আপ</w:t>
      </w:r>
      <w:r>
        <w:t xml:space="preserve">, </w:t>
      </w:r>
      <w:r>
        <w:rPr>
          <w:rFonts w:ascii="Nirmala UI" w:hAnsi="Nirmala UI" w:cs="Nirmala UI"/>
        </w:rPr>
        <w:t>ট্রেনিং</w:t>
      </w:r>
      <w:r>
        <w:t xml:space="preserve">, </w:t>
      </w:r>
      <w:r>
        <w:rPr>
          <w:rFonts w:ascii="Nirmala UI" w:hAnsi="Nirmala UI" w:cs="Nirmala UI"/>
        </w:rPr>
        <w:t>চেকলিস্ট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কালেকশনের</w:t>
      </w:r>
      <w:r>
        <w:t xml:space="preserve"> </w:t>
      </w:r>
      <w:r>
        <w:rPr>
          <w:rFonts w:ascii="Nirmala UI" w:hAnsi="Nirmala UI" w:cs="Nirmala UI"/>
        </w:rPr>
        <w:t>কড়াকড়ি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কখন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বাইরের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এক্সপার্ট</w:t>
      </w:r>
      <w:r>
        <w:rPr>
          <w:b/>
          <w:bCs/>
        </w:rPr>
        <w:t xml:space="preserve"> (External Expert) </w:t>
      </w:r>
      <w:r>
        <w:rPr>
          <w:rFonts w:ascii="Nirmala UI" w:hAnsi="Nirmala UI" w:cs="Nirmala UI"/>
          <w:b/>
          <w:bCs/>
        </w:rPr>
        <w:t>ডাকতে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হবে</w:t>
      </w:r>
      <w:r>
        <w:rPr>
          <w:b/>
          <w:bCs/>
        </w:rPr>
        <w:t>?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লোক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২৯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,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এক্সপার্ট</w:t>
      </w:r>
      <w:r>
        <w:t xml:space="preserve"> </w:t>
      </w:r>
      <w:r>
        <w:rPr>
          <w:rFonts w:ascii="Nirmala UI" w:hAnsi="Nirmala UI" w:cs="Nirmala UI"/>
        </w:rPr>
        <w:t>ডেকে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করানো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: </w:t>
      </w:r>
      <w:r>
        <w:rPr>
          <w:rFonts w:ascii="Nirmala UI" w:hAnsi="Nirmala UI" w:cs="Nirmala UI"/>
        </w:rPr>
        <w:t>১</w:t>
      </w:r>
      <w:r>
        <w:t xml:space="preserve">.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স্পেশালাইজড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 </w:t>
      </w:r>
      <w:r>
        <w:rPr>
          <w:rFonts w:ascii="Nirmala UI" w:hAnsi="Nirmala UI" w:cs="Nirmala UI"/>
        </w:rPr>
        <w:t>যথেষ্ট</w:t>
      </w:r>
      <w:r>
        <w:t xml:space="preserve"> </w:t>
      </w:r>
      <w:r>
        <w:rPr>
          <w:rFonts w:ascii="Nirmala UI" w:hAnsi="Nirmala UI" w:cs="Nirmala UI"/>
        </w:rPr>
        <w:t>দক্ষ</w:t>
      </w:r>
      <w:r>
        <w:t xml:space="preserve"> </w:t>
      </w:r>
      <w:r>
        <w:rPr>
          <w:rFonts w:ascii="Nirmala UI" w:hAnsi="Nirmala UI" w:cs="Nirmala UI"/>
        </w:rPr>
        <w:t>লোক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(Insufficient in-house professional capabilities)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লোকের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</w:t>
      </w:r>
      <w:r>
        <w:rPr>
          <w:rFonts w:ascii="Nirmala UI" w:hAnsi="Nirmala UI" w:cs="Nirmala UI"/>
        </w:rPr>
        <w:t>থাকলে।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.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সিনিয়রদের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মতবিরোধ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সিদ্ধান্তহীনতা</w:t>
      </w:r>
      <w:r>
        <w:t xml:space="preserve"> (Indecisiveness caused by major disagreements)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দিলে।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.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 (small organizations),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যথেষ্ট</w:t>
      </w:r>
      <w:r>
        <w:t xml:space="preserve"> </w:t>
      </w:r>
      <w:r>
        <w:rPr>
          <w:rFonts w:ascii="Nirmala UI" w:hAnsi="Nirmala UI" w:cs="Nirmala UI"/>
        </w:rPr>
        <w:t>লোকবল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BF28C3" w:rsidRDefault="00BF28C3" w:rsidP="00BF28C3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২</w:t>
      </w:r>
      <w:r>
        <w:t>: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>)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পয়েন্টগুলো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দেবেন।</w:t>
      </w:r>
    </w:p>
    <w:p w:rsidR="00BF28C3" w:rsidRDefault="00BF28C3" w:rsidP="00BF28C3">
      <w:pPr>
        <w:pStyle w:val="NormalWeb"/>
      </w:pPr>
      <w:r>
        <w:rPr>
          <w:b/>
          <w:bCs/>
        </w:rPr>
        <w:t>Q1. What does the Cusumano study at Fujitsu demonstrate regarding code inspection effectiveness?</w:t>
      </w:r>
    </w:p>
    <w:p w:rsidR="00BF28C3" w:rsidRDefault="00BF28C3" w:rsidP="00BF28C3">
      <w:pPr>
        <w:pStyle w:val="NormalWeb"/>
        <w:numPr>
          <w:ilvl w:val="0"/>
          <w:numId w:val="30"/>
        </w:numPr>
      </w:pPr>
      <w:r>
        <w:t>The table representing the Fujitsu study from 1977 to 1982 shows that as reliance on testing decreased from 85% to 30%, and the implementation of design reviews and code inspections increased, software quality improved drastically.</w:t>
      </w:r>
    </w:p>
    <w:p w:rsidR="00BF28C3" w:rsidRDefault="00BF28C3" w:rsidP="00BF28C3">
      <w:pPr>
        <w:pStyle w:val="NormalWeb"/>
        <w:numPr>
          <w:ilvl w:val="0"/>
          <w:numId w:val="30"/>
        </w:numPr>
      </w:pPr>
      <w:r>
        <w:t>Specifically, the number of defects per 1000 lines of maintained code dropped significantly from 0.19 to 0.02.</w:t>
      </w:r>
    </w:p>
    <w:p w:rsidR="00BF28C3" w:rsidRDefault="00BF28C3" w:rsidP="00BF28C3">
      <w:pPr>
        <w:pStyle w:val="NormalWeb"/>
      </w:pPr>
      <w:r>
        <w:rPr>
          <w:b/>
          <w:bCs/>
        </w:rPr>
        <w:t>Q2. Which sections of code or design are recommended to be INCLUDED in peer reviews?</w:t>
      </w:r>
      <w:r>
        <w:t xml:space="preserve"> Sections recommended for inclusion are:</w:t>
      </w:r>
    </w:p>
    <w:p w:rsidR="00BF28C3" w:rsidRDefault="00BF28C3" w:rsidP="00BF28C3">
      <w:pPr>
        <w:pStyle w:val="NormalWeb"/>
        <w:numPr>
          <w:ilvl w:val="0"/>
          <w:numId w:val="31"/>
        </w:numPr>
      </w:pPr>
      <w:r>
        <w:t>Sections of complicated logic.</w:t>
      </w:r>
    </w:p>
    <w:p w:rsidR="00BF28C3" w:rsidRDefault="00BF28C3" w:rsidP="00BF28C3">
      <w:pPr>
        <w:pStyle w:val="NormalWeb"/>
        <w:numPr>
          <w:ilvl w:val="0"/>
          <w:numId w:val="31"/>
        </w:numPr>
      </w:pPr>
      <w:r>
        <w:t>Critical sections, where defects severely damage essential system capability.</w:t>
      </w:r>
    </w:p>
    <w:p w:rsidR="00BF28C3" w:rsidRDefault="00BF28C3" w:rsidP="00BF28C3">
      <w:pPr>
        <w:pStyle w:val="NormalWeb"/>
        <w:numPr>
          <w:ilvl w:val="0"/>
          <w:numId w:val="31"/>
        </w:numPr>
      </w:pPr>
      <w:r>
        <w:t>Sections dealing with new environments.</w:t>
      </w:r>
    </w:p>
    <w:p w:rsidR="00BF28C3" w:rsidRDefault="00BF28C3" w:rsidP="00BF28C3">
      <w:pPr>
        <w:pStyle w:val="NormalWeb"/>
        <w:numPr>
          <w:ilvl w:val="0"/>
          <w:numId w:val="31"/>
        </w:numPr>
      </w:pPr>
      <w:r>
        <w:t>Sections designed by new or inexperienced team members.</w:t>
      </w:r>
    </w:p>
    <w:p w:rsidR="00BF28C3" w:rsidRDefault="00BF28C3" w:rsidP="00BF28C3">
      <w:pPr>
        <w:pStyle w:val="NormalWeb"/>
      </w:pPr>
      <w:r>
        <w:rPr>
          <w:b/>
          <w:bCs/>
        </w:rPr>
        <w:t>Q3. Which sections are recommended to be OMITTED from peer reviews?</w:t>
      </w:r>
      <w:r>
        <w:t xml:space="preserve"> Sections recommended for omission are:</w:t>
      </w:r>
    </w:p>
    <w:p w:rsidR="00BF28C3" w:rsidRDefault="00BF28C3" w:rsidP="00BF28C3">
      <w:pPr>
        <w:pStyle w:val="NormalWeb"/>
        <w:numPr>
          <w:ilvl w:val="0"/>
          <w:numId w:val="32"/>
        </w:numPr>
      </w:pPr>
      <w:r>
        <w:t>"Straightforward" sections with no complications.</w:t>
      </w:r>
    </w:p>
    <w:p w:rsidR="00BF28C3" w:rsidRDefault="00BF28C3" w:rsidP="00BF28C3">
      <w:pPr>
        <w:pStyle w:val="NormalWeb"/>
        <w:numPr>
          <w:ilvl w:val="0"/>
          <w:numId w:val="32"/>
        </w:numPr>
      </w:pPr>
      <w:r>
        <w:t>Sections of a type already reviewed by the team in similar past projects.</w:t>
      </w:r>
    </w:p>
    <w:p w:rsidR="00BF28C3" w:rsidRDefault="00BF28C3" w:rsidP="00BF28C3">
      <w:pPr>
        <w:pStyle w:val="NormalWeb"/>
        <w:numPr>
          <w:ilvl w:val="0"/>
          <w:numId w:val="32"/>
        </w:numPr>
      </w:pPr>
      <w:r>
        <w:t>Sections that, if faulty, are not expected to affect functionality.</w:t>
      </w:r>
    </w:p>
    <w:p w:rsidR="00BF28C3" w:rsidRDefault="00BF28C3" w:rsidP="00BF28C3">
      <w:pPr>
        <w:pStyle w:val="NormalWeb"/>
        <w:numPr>
          <w:ilvl w:val="0"/>
          <w:numId w:val="32"/>
        </w:numPr>
      </w:pPr>
      <w:r>
        <w:t>Reused design and code, and repeated parts of the design and code.</w:t>
      </w:r>
    </w:p>
    <w:p w:rsidR="00BF28C3" w:rsidRDefault="00BF28C3" w:rsidP="00BF28C3">
      <w:pPr>
        <w:pStyle w:val="NormalWeb"/>
      </w:pPr>
      <w:r>
        <w:rPr>
          <w:b/>
          <w:bCs/>
        </w:rPr>
        <w:lastRenderedPageBreak/>
        <w:t>Q4. Based on the comparison table, contrast "Inspection" and "Walkthrough" regarding preparations, checklists, and data collection.</w:t>
      </w:r>
    </w:p>
    <w:p w:rsidR="00BF28C3" w:rsidRDefault="00BF28C3" w:rsidP="00BF28C3">
      <w:pPr>
        <w:pStyle w:val="NormalWeb"/>
        <w:numPr>
          <w:ilvl w:val="0"/>
          <w:numId w:val="33"/>
        </w:numPr>
      </w:pPr>
      <w:r>
        <w:rPr>
          <w:b/>
          <w:bCs/>
        </w:rPr>
        <w:t>Preparations:</w:t>
      </w:r>
      <w:r>
        <w:t xml:space="preserve"> Participant preparation is "thorough" for an Inspection, but only "brief" for a Walkthrough.</w:t>
      </w:r>
    </w:p>
    <w:p w:rsidR="00BF28C3" w:rsidRDefault="00BF28C3" w:rsidP="00BF28C3">
      <w:pPr>
        <w:pStyle w:val="NormalWeb"/>
        <w:numPr>
          <w:ilvl w:val="0"/>
          <w:numId w:val="33"/>
        </w:numPr>
      </w:pPr>
      <w:r>
        <w:rPr>
          <w:b/>
          <w:bCs/>
        </w:rPr>
        <w:t>Checklists:</w:t>
      </w:r>
      <w:r>
        <w:t xml:space="preserve"> The participant's use of checklists is required ("Yes") in an Inspection, but not required ("No") in a Walkthrough.</w:t>
      </w:r>
    </w:p>
    <w:p w:rsidR="00BF28C3" w:rsidRDefault="00BF28C3" w:rsidP="00BF28C3">
      <w:pPr>
        <w:pStyle w:val="NormalWeb"/>
        <w:numPr>
          <w:ilvl w:val="0"/>
          <w:numId w:val="33"/>
        </w:numPr>
      </w:pPr>
      <w:r>
        <w:rPr>
          <w:b/>
          <w:bCs/>
        </w:rPr>
        <w:t>Data Collection:</w:t>
      </w:r>
      <w:r>
        <w:t xml:space="preserve"> Error-related data collection is "Formally required" for an Inspection, whereas it is "Not formally required" for a Walkthrough.</w:t>
      </w:r>
    </w:p>
    <w:p w:rsidR="00BF28C3" w:rsidRDefault="00BF28C3" w:rsidP="00BF28C3">
      <w:pPr>
        <w:pStyle w:val="NormalWeb"/>
      </w:pPr>
      <w:r>
        <w:rPr>
          <w:b/>
          <w:bCs/>
        </w:rPr>
        <w:t>Q5. Under what circumstances do experts suggest the participation of an external review member?</w:t>
      </w:r>
      <w:r>
        <w:t xml:space="preserve"> Experts suggest external participation in the following situations:</w:t>
      </w:r>
    </w:p>
    <w:p w:rsidR="00BF28C3" w:rsidRDefault="00BF28C3" w:rsidP="00BF28C3">
      <w:pPr>
        <w:pStyle w:val="NormalWeb"/>
        <w:numPr>
          <w:ilvl w:val="0"/>
          <w:numId w:val="34"/>
        </w:numPr>
      </w:pPr>
      <w:r>
        <w:t>Insufficient in-house professional capabilities in a specialized area.</w:t>
      </w:r>
    </w:p>
    <w:p w:rsidR="00BF28C3" w:rsidRDefault="00BF28C3" w:rsidP="00BF28C3">
      <w:pPr>
        <w:pStyle w:val="NormalWeb"/>
        <w:numPr>
          <w:ilvl w:val="0"/>
          <w:numId w:val="34"/>
        </w:numPr>
      </w:pPr>
      <w:r>
        <w:t>Temporary lack of in-house professionals for the review team.</w:t>
      </w:r>
    </w:p>
    <w:p w:rsidR="00BF28C3" w:rsidRDefault="00BF28C3" w:rsidP="00BF28C3">
      <w:pPr>
        <w:pStyle w:val="NormalWeb"/>
        <w:numPr>
          <w:ilvl w:val="0"/>
          <w:numId w:val="34"/>
        </w:numPr>
      </w:pPr>
      <w:r>
        <w:t>Indecisiveness caused by major disagreements among the organization's senior professionals.</w:t>
      </w:r>
    </w:p>
    <w:p w:rsidR="00BF28C3" w:rsidRDefault="00BF28C3" w:rsidP="00BF28C3">
      <w:pPr>
        <w:pStyle w:val="NormalWeb"/>
        <w:numPr>
          <w:ilvl w:val="0"/>
          <w:numId w:val="34"/>
        </w:numPr>
      </w:pPr>
      <w:r>
        <w:t>In small organizations, where the number of suitable candidates for a review team is insufficient.</w:t>
      </w:r>
    </w:p>
    <w:p w:rsidR="00BF28C3" w:rsidRDefault="00BF28C3" w:rsidP="00BF28C3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চ্যাপ্টারের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>?</w:t>
      </w:r>
    </w:p>
    <w:p w:rsidR="00BF28C3" w:rsidRDefault="00BF28C3">
      <w:bookmarkStart w:id="0" w:name="_GoBack"/>
      <w:bookmarkEnd w:id="0"/>
    </w:p>
    <w:sectPr w:rsidR="00BF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2351"/>
    <w:multiLevelType w:val="multilevel"/>
    <w:tmpl w:val="33F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1DC2"/>
    <w:multiLevelType w:val="multilevel"/>
    <w:tmpl w:val="AB2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8AC"/>
    <w:multiLevelType w:val="multilevel"/>
    <w:tmpl w:val="659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C5E"/>
    <w:multiLevelType w:val="multilevel"/>
    <w:tmpl w:val="75B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0CBE"/>
    <w:multiLevelType w:val="multilevel"/>
    <w:tmpl w:val="2AD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E7D09"/>
    <w:multiLevelType w:val="multilevel"/>
    <w:tmpl w:val="0D1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4CFD"/>
    <w:multiLevelType w:val="multilevel"/>
    <w:tmpl w:val="861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56F1"/>
    <w:multiLevelType w:val="multilevel"/>
    <w:tmpl w:val="42C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6397"/>
    <w:multiLevelType w:val="multilevel"/>
    <w:tmpl w:val="DA5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3DF0"/>
    <w:multiLevelType w:val="multilevel"/>
    <w:tmpl w:val="D79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75B4"/>
    <w:multiLevelType w:val="multilevel"/>
    <w:tmpl w:val="BDE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948C7"/>
    <w:multiLevelType w:val="multilevel"/>
    <w:tmpl w:val="7DD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D2D39"/>
    <w:multiLevelType w:val="multilevel"/>
    <w:tmpl w:val="1BB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F073E"/>
    <w:multiLevelType w:val="multilevel"/>
    <w:tmpl w:val="FDC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A3F38"/>
    <w:multiLevelType w:val="multilevel"/>
    <w:tmpl w:val="F30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B5115"/>
    <w:multiLevelType w:val="multilevel"/>
    <w:tmpl w:val="CF0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A1ED0"/>
    <w:multiLevelType w:val="multilevel"/>
    <w:tmpl w:val="B03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44367"/>
    <w:multiLevelType w:val="multilevel"/>
    <w:tmpl w:val="0AA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16AEE"/>
    <w:multiLevelType w:val="multilevel"/>
    <w:tmpl w:val="ECC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55D83"/>
    <w:multiLevelType w:val="multilevel"/>
    <w:tmpl w:val="722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149A9"/>
    <w:multiLevelType w:val="multilevel"/>
    <w:tmpl w:val="555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40AD8"/>
    <w:multiLevelType w:val="multilevel"/>
    <w:tmpl w:val="7B4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63D40"/>
    <w:multiLevelType w:val="multilevel"/>
    <w:tmpl w:val="F53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D45E4"/>
    <w:multiLevelType w:val="multilevel"/>
    <w:tmpl w:val="0F0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43964"/>
    <w:multiLevelType w:val="multilevel"/>
    <w:tmpl w:val="F568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B2F4B"/>
    <w:multiLevelType w:val="multilevel"/>
    <w:tmpl w:val="218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47610"/>
    <w:multiLevelType w:val="multilevel"/>
    <w:tmpl w:val="0DF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E026A"/>
    <w:multiLevelType w:val="multilevel"/>
    <w:tmpl w:val="87C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E7BFC"/>
    <w:multiLevelType w:val="multilevel"/>
    <w:tmpl w:val="9DF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14E02"/>
    <w:multiLevelType w:val="multilevel"/>
    <w:tmpl w:val="BD9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C3769"/>
    <w:multiLevelType w:val="multilevel"/>
    <w:tmpl w:val="ECA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36FC8"/>
    <w:multiLevelType w:val="multilevel"/>
    <w:tmpl w:val="2AF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E6CE3"/>
    <w:multiLevelType w:val="multilevel"/>
    <w:tmpl w:val="26D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2392B"/>
    <w:multiLevelType w:val="multilevel"/>
    <w:tmpl w:val="D73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25"/>
  </w:num>
  <w:num w:numId="5">
    <w:abstractNumId w:val="30"/>
  </w:num>
  <w:num w:numId="6">
    <w:abstractNumId w:val="29"/>
  </w:num>
  <w:num w:numId="7">
    <w:abstractNumId w:val="5"/>
  </w:num>
  <w:num w:numId="8">
    <w:abstractNumId w:val="11"/>
  </w:num>
  <w:num w:numId="9">
    <w:abstractNumId w:val="24"/>
  </w:num>
  <w:num w:numId="10">
    <w:abstractNumId w:val="2"/>
  </w:num>
  <w:num w:numId="11">
    <w:abstractNumId w:val="33"/>
  </w:num>
  <w:num w:numId="12">
    <w:abstractNumId w:val="3"/>
  </w:num>
  <w:num w:numId="13">
    <w:abstractNumId w:val="26"/>
  </w:num>
  <w:num w:numId="14">
    <w:abstractNumId w:val="14"/>
  </w:num>
  <w:num w:numId="15">
    <w:abstractNumId w:val="21"/>
  </w:num>
  <w:num w:numId="16">
    <w:abstractNumId w:val="7"/>
  </w:num>
  <w:num w:numId="17">
    <w:abstractNumId w:val="0"/>
  </w:num>
  <w:num w:numId="18">
    <w:abstractNumId w:val="17"/>
  </w:num>
  <w:num w:numId="19">
    <w:abstractNumId w:val="4"/>
  </w:num>
  <w:num w:numId="20">
    <w:abstractNumId w:val="27"/>
  </w:num>
  <w:num w:numId="21">
    <w:abstractNumId w:val="8"/>
  </w:num>
  <w:num w:numId="22">
    <w:abstractNumId w:val="31"/>
  </w:num>
  <w:num w:numId="23">
    <w:abstractNumId w:val="10"/>
  </w:num>
  <w:num w:numId="24">
    <w:abstractNumId w:val="1"/>
  </w:num>
  <w:num w:numId="25">
    <w:abstractNumId w:val="28"/>
  </w:num>
  <w:num w:numId="26">
    <w:abstractNumId w:val="32"/>
  </w:num>
  <w:num w:numId="27">
    <w:abstractNumId w:val="9"/>
  </w:num>
  <w:num w:numId="28">
    <w:abstractNumId w:val="16"/>
  </w:num>
  <w:num w:numId="29">
    <w:abstractNumId w:val="13"/>
  </w:num>
  <w:num w:numId="30">
    <w:abstractNumId w:val="23"/>
  </w:num>
  <w:num w:numId="31">
    <w:abstractNumId w:val="12"/>
  </w:num>
  <w:num w:numId="32">
    <w:abstractNumId w:val="22"/>
  </w:num>
  <w:num w:numId="33">
    <w:abstractNumId w:val="19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374"/>
    <w:rsid w:val="00100AC0"/>
    <w:rsid w:val="007F1374"/>
    <w:rsid w:val="00A20EF2"/>
    <w:rsid w:val="00BF28C3"/>
    <w:rsid w:val="00C37A74"/>
    <w:rsid w:val="00E3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7A0B"/>
  <w15:chartTrackingRefBased/>
  <w15:docId w15:val="{CD29BCDD-B42C-4C50-A3CE-53494C39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0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0A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9</cp:revision>
  <dcterms:created xsi:type="dcterms:W3CDTF">2026-08-12T10:16:00Z</dcterms:created>
  <dcterms:modified xsi:type="dcterms:W3CDTF">2026-08-12T10:41:00Z</dcterms:modified>
</cp:coreProperties>
</file>