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707A" w:rsidRPr="000116EF" w:rsidRDefault="003A707A" w:rsidP="003A707A">
      <w:pPr>
        <w:pStyle w:val="NormalWeb"/>
        <w:rPr>
          <w:sz w:val="28"/>
          <w:szCs w:val="28"/>
        </w:rPr>
      </w:pPr>
    </w:p>
    <w:p w:rsidR="003A707A" w:rsidRPr="000116EF" w:rsidRDefault="003A707A" w:rsidP="003A707A">
      <w:pPr>
        <w:pStyle w:val="NormalWeb"/>
        <w:rPr>
          <w:b/>
          <w:color w:val="FF0000"/>
          <w:sz w:val="28"/>
          <w:szCs w:val="28"/>
        </w:rPr>
      </w:pPr>
      <w:r w:rsidRPr="000116EF">
        <w:rPr>
          <w:b/>
          <w:color w:val="FF0000"/>
          <w:sz w:val="28"/>
          <w:szCs w:val="28"/>
        </w:rPr>
        <w:t>What do you mean by Database properties using Normalization?</w:t>
      </w:r>
    </w:p>
    <w:p w:rsidR="003A707A" w:rsidRPr="000116EF" w:rsidRDefault="003A707A" w:rsidP="003A70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Normalization </w:t>
      </w: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কী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>?</w:t>
      </w:r>
    </w:p>
    <w:p w:rsidR="003A707A" w:rsidRPr="000116EF" w:rsidRDefault="003A707A" w:rsidP="003A7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>Normalization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হলো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Database-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এর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Table-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গুলোকে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এমনভাবে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সাজানোর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প্রক্রিয়া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যাতে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>—</w:t>
      </w:r>
    </w:p>
    <w:p w:rsidR="003A707A" w:rsidRPr="000116EF" w:rsidRDefault="003A707A" w:rsidP="003A70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Data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বারবার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(Redundant)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না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থাকে</w:t>
      </w:r>
      <w:proofErr w:type="spellEnd"/>
      <w:r w:rsidRPr="000116EF">
        <w:rPr>
          <w:rFonts w:ascii="Nirmala UI" w:eastAsia="Times New Roman" w:hAnsi="Nirmala UI" w:cs="Nirmala UI"/>
          <w:sz w:val="28"/>
          <w:szCs w:val="28"/>
        </w:rPr>
        <w:t>।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3A707A" w:rsidRPr="000116EF" w:rsidRDefault="003A707A" w:rsidP="003A70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16EF">
        <w:rPr>
          <w:rFonts w:ascii="Times New Roman" w:eastAsia="Times New Roman" w:hAnsi="Times New Roman" w:cs="Times New Roman"/>
          <w:sz w:val="28"/>
          <w:szCs w:val="28"/>
        </w:rPr>
        <w:t>Data-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এর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মধ্যে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Consistency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বজায়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থাকে</w:t>
      </w:r>
      <w:proofErr w:type="spellEnd"/>
      <w:r w:rsidRPr="000116EF">
        <w:rPr>
          <w:rFonts w:ascii="Nirmala UI" w:eastAsia="Times New Roman" w:hAnsi="Nirmala UI" w:cs="Nirmala UI"/>
          <w:sz w:val="28"/>
          <w:szCs w:val="28"/>
        </w:rPr>
        <w:t>।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3A707A" w:rsidRPr="000116EF" w:rsidRDefault="003A707A" w:rsidP="003A70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Insert, Update </w:t>
      </w:r>
      <w:r w:rsidRPr="000116EF">
        <w:rPr>
          <w:rFonts w:ascii="Nirmala UI" w:eastAsia="Times New Roman" w:hAnsi="Nirmala UI" w:cs="Nirmala UI"/>
          <w:sz w:val="28"/>
          <w:szCs w:val="28"/>
        </w:rPr>
        <w:t>ও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Delete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করার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সময়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সমস্যা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না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হয়</w:t>
      </w:r>
      <w:proofErr w:type="spellEnd"/>
      <w:r w:rsidRPr="000116EF">
        <w:rPr>
          <w:rFonts w:ascii="Nirmala UI" w:eastAsia="Times New Roman" w:hAnsi="Nirmala UI" w:cs="Nirmala UI"/>
          <w:sz w:val="28"/>
          <w:szCs w:val="28"/>
        </w:rPr>
        <w:t>।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3A707A" w:rsidRPr="000116EF" w:rsidRDefault="003A707A" w:rsidP="003A70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Database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সহজে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Maintain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করা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যায়</w:t>
      </w:r>
      <w:proofErr w:type="spellEnd"/>
      <w:r w:rsidRPr="000116EF">
        <w:rPr>
          <w:rFonts w:ascii="Nirmala UI" w:eastAsia="Times New Roman" w:hAnsi="Nirmala UI" w:cs="Nirmala UI"/>
          <w:sz w:val="28"/>
          <w:szCs w:val="28"/>
        </w:rPr>
        <w:t>।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3A707A" w:rsidRPr="000116EF" w:rsidRDefault="003A707A" w:rsidP="003A7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সহজ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কথায়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:rsidR="003A707A" w:rsidRPr="000116EF" w:rsidRDefault="003A707A" w:rsidP="003A707A">
      <w:pPr>
        <w:pStyle w:val="NormalWeb"/>
        <w:rPr>
          <w:b/>
          <w:sz w:val="28"/>
          <w:szCs w:val="28"/>
        </w:rPr>
      </w:pPr>
      <w:r w:rsidRPr="000116EF">
        <w:rPr>
          <w:rStyle w:val="Strong"/>
          <w:sz w:val="28"/>
          <w:szCs w:val="28"/>
        </w:rPr>
        <w:t>Normalization</w:t>
      </w:r>
      <w:r w:rsidRPr="000116EF">
        <w:rPr>
          <w:b/>
          <w:sz w:val="28"/>
          <w:szCs w:val="28"/>
        </w:rPr>
        <w:t xml:space="preserve"> </w:t>
      </w:r>
      <w:r w:rsidRPr="000116EF">
        <w:rPr>
          <w:sz w:val="28"/>
          <w:szCs w:val="28"/>
        </w:rPr>
        <w:t>is the process of organizing data in a database to minimize redundancy and improve data integrity by dividing data into related tables.</w:t>
      </w:r>
    </w:p>
    <w:p w:rsidR="003A707A" w:rsidRPr="000116EF" w:rsidRDefault="003A707A" w:rsidP="003A707A">
      <w:pPr>
        <w:pStyle w:val="Heading2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Normalization-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এর</w:t>
      </w:r>
      <w:proofErr w:type="spellEnd"/>
      <w:r w:rsidRPr="000116EF">
        <w:rPr>
          <w:color w:val="FF0000"/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মাধ্যমে</w:t>
      </w:r>
      <w:proofErr w:type="spellEnd"/>
      <w:r w:rsidRPr="000116EF">
        <w:rPr>
          <w:color w:val="FF0000"/>
          <w:sz w:val="28"/>
          <w:szCs w:val="28"/>
        </w:rPr>
        <w:t xml:space="preserve"> Database-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এর</w:t>
      </w:r>
      <w:proofErr w:type="spellEnd"/>
      <w:r w:rsidRPr="000116EF">
        <w:rPr>
          <w:color w:val="FF0000"/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প্রধান</w:t>
      </w:r>
      <w:proofErr w:type="spellEnd"/>
      <w:r w:rsidRPr="000116EF">
        <w:rPr>
          <w:color w:val="FF0000"/>
          <w:sz w:val="28"/>
          <w:szCs w:val="28"/>
        </w:rPr>
        <w:t xml:space="preserve"> Properties</w:t>
      </w:r>
    </w:p>
    <w:p w:rsidR="003A707A" w:rsidRPr="000116EF" w:rsidRDefault="003A707A" w:rsidP="003A707A">
      <w:pPr>
        <w:pStyle w:val="Heading3"/>
      </w:pPr>
      <w:r w:rsidRPr="000116EF">
        <w:t>1. Reduces Data Redundancy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একই</w:t>
      </w:r>
      <w:proofErr w:type="spellEnd"/>
      <w:r w:rsidRPr="000116EF">
        <w:rPr>
          <w:sz w:val="28"/>
          <w:szCs w:val="28"/>
        </w:rPr>
        <w:t xml:space="preserve"> Data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বারবার</w:t>
      </w:r>
      <w:proofErr w:type="spellEnd"/>
      <w:r w:rsidRPr="000116EF">
        <w:rPr>
          <w:sz w:val="28"/>
          <w:szCs w:val="28"/>
        </w:rPr>
        <w:t xml:space="preserve"> Store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Example: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❌</w:t>
      </w:r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Without Normalization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8"/>
        <w:gridCol w:w="870"/>
        <w:gridCol w:w="1631"/>
      </w:tblGrid>
      <w:tr w:rsidR="003A707A" w:rsidRPr="000116EF" w:rsidTr="002317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Department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CSE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CSE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Hasan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CSE</w:t>
            </w:r>
          </w:p>
        </w:tc>
      </w:tr>
    </w:tbl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এখানে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CSE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তিনবার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লেখা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হয়েছে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✅</w:t>
      </w:r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After Normalization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lastRenderedPageBreak/>
        <w:t>Student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8"/>
        <w:gridCol w:w="870"/>
        <w:gridCol w:w="978"/>
      </w:tblGrid>
      <w:tr w:rsidR="003A707A" w:rsidRPr="000116EF" w:rsidTr="002317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DeptID</w:t>
            </w:r>
            <w:proofErr w:type="spellEnd"/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Hasan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</w:tr>
    </w:tbl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Department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8"/>
        <w:gridCol w:w="1460"/>
      </w:tblGrid>
      <w:tr w:rsidR="003A707A" w:rsidRPr="000116EF" w:rsidTr="002317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DeptName</w:t>
            </w:r>
            <w:proofErr w:type="spellEnd"/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CSE</w:t>
            </w:r>
          </w:p>
        </w:tc>
      </w:tr>
    </w:tbl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এখন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CSE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একবারই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আছে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3"/>
      </w:pPr>
      <w:r w:rsidRPr="000116EF">
        <w:t>2. Improves Data Integrity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Data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সঠিক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Fonts w:ascii="Nirmala UI" w:hAnsi="Nirmala UI" w:cs="Nirmala UI"/>
          <w:sz w:val="28"/>
          <w:szCs w:val="28"/>
        </w:rPr>
        <w:t>ও</w:t>
      </w:r>
      <w:r w:rsidRPr="000116EF">
        <w:rPr>
          <w:sz w:val="28"/>
          <w:szCs w:val="28"/>
        </w:rPr>
        <w:t xml:space="preserve"> Consistent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থাকে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যদি</w:t>
      </w:r>
      <w:proofErr w:type="spellEnd"/>
      <w:r w:rsidRPr="000116EF">
        <w:rPr>
          <w:sz w:val="28"/>
          <w:szCs w:val="28"/>
        </w:rPr>
        <w:t xml:space="preserve"> Department-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নাম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CSE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থেকে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Computer Science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sz w:val="28"/>
          <w:szCs w:val="28"/>
        </w:rPr>
        <w:t xml:space="preserve">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তাহলে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জায়গায়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পরিবর্তন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করলেই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3"/>
      </w:pPr>
      <w:r w:rsidRPr="000116EF">
        <w:t>3. Eliminates Update Anomaly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একই</w:t>
      </w:r>
      <w:proofErr w:type="spellEnd"/>
      <w:r w:rsidRPr="000116EF">
        <w:rPr>
          <w:sz w:val="28"/>
          <w:szCs w:val="28"/>
        </w:rPr>
        <w:t xml:space="preserve"> Data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জায়গায়</w:t>
      </w:r>
      <w:proofErr w:type="spellEnd"/>
      <w:r w:rsidRPr="000116EF">
        <w:rPr>
          <w:sz w:val="28"/>
          <w:szCs w:val="28"/>
        </w:rPr>
        <w:t xml:space="preserve"> Update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3"/>
      </w:pPr>
      <w:r w:rsidRPr="000116EF">
        <w:t>4. Eliminates Insert Anomaly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নতুন</w:t>
      </w:r>
      <w:proofErr w:type="spellEnd"/>
      <w:r w:rsidRPr="000116EF">
        <w:rPr>
          <w:sz w:val="28"/>
          <w:szCs w:val="28"/>
        </w:rPr>
        <w:t xml:space="preserve"> Data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সহজে</w:t>
      </w:r>
      <w:proofErr w:type="spellEnd"/>
      <w:r w:rsidRPr="000116EF">
        <w:rPr>
          <w:sz w:val="28"/>
          <w:szCs w:val="28"/>
        </w:rPr>
        <w:t xml:space="preserve"> Insert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যায়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3"/>
      </w:pPr>
      <w:r w:rsidRPr="000116EF">
        <w:t>5. Eliminates Delete Anomaly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sz w:val="28"/>
          <w:szCs w:val="28"/>
        </w:rPr>
        <w:t xml:space="preserve"> Record Delete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করলে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গুরুত্বপূর্ণ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অন্য</w:t>
      </w:r>
      <w:proofErr w:type="spellEnd"/>
      <w:r w:rsidRPr="000116EF">
        <w:rPr>
          <w:sz w:val="28"/>
          <w:szCs w:val="28"/>
        </w:rPr>
        <w:t xml:space="preserve"> Data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হারিয়ে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যায়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3"/>
      </w:pPr>
      <w:r w:rsidRPr="000116EF">
        <w:t>6. Easy Maintenance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Database Manage </w:t>
      </w:r>
      <w:r w:rsidRPr="000116EF">
        <w:rPr>
          <w:rFonts w:ascii="Nirmala UI" w:hAnsi="Nirmala UI" w:cs="Nirmala UI"/>
          <w:sz w:val="28"/>
          <w:szCs w:val="28"/>
        </w:rPr>
        <w:t>ও</w:t>
      </w:r>
      <w:r w:rsidRPr="000116EF">
        <w:rPr>
          <w:sz w:val="28"/>
          <w:szCs w:val="28"/>
        </w:rPr>
        <w:t xml:space="preserve"> Maintain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সহজ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3"/>
      </w:pPr>
      <w:r w:rsidRPr="000116EF">
        <w:lastRenderedPageBreak/>
        <w:t>7. Better Storage Efficiency</w:t>
      </w:r>
    </w:p>
    <w:p w:rsidR="003A707A" w:rsidRPr="000116EF" w:rsidRDefault="003A707A" w:rsidP="003A707A">
      <w:pPr>
        <w:pStyle w:val="NormalWeb"/>
        <w:rPr>
          <w:rFonts w:ascii="Nirmala UI" w:hAnsi="Nirmala UI" w:cs="Nirmala UI"/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কম</w:t>
      </w:r>
      <w:proofErr w:type="spellEnd"/>
      <w:r w:rsidRPr="000116EF">
        <w:rPr>
          <w:sz w:val="28"/>
          <w:szCs w:val="28"/>
        </w:rPr>
        <w:t xml:space="preserve"> Memory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NormalWeb"/>
        <w:rPr>
          <w:rFonts w:ascii="Nirmala UI" w:hAnsi="Nirmala UI" w:cs="Nirmala UI"/>
          <w:sz w:val="28"/>
          <w:szCs w:val="28"/>
        </w:rPr>
      </w:pPr>
    </w:p>
    <w:p w:rsidR="003A707A" w:rsidRPr="000116EF" w:rsidRDefault="003A707A" w:rsidP="003A707A">
      <w:pPr>
        <w:pStyle w:val="Heading1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Exam Ready Answer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Normalization</w:t>
      </w:r>
      <w:r w:rsidRPr="000116EF">
        <w:rPr>
          <w:sz w:val="28"/>
          <w:szCs w:val="28"/>
        </w:rPr>
        <w:t xml:space="preserve"> is the process of organizing data in a database to minimize redundancy and improve data integrity by dividing data into related tables.</w:t>
      </w:r>
    </w:p>
    <w:p w:rsidR="003A707A" w:rsidRPr="000116EF" w:rsidRDefault="003A707A" w:rsidP="003A707A">
      <w:pPr>
        <w:pStyle w:val="Heading2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Properties (Advantages) of Normalization</w:t>
      </w:r>
    </w:p>
    <w:p w:rsidR="003A707A" w:rsidRPr="000116EF" w:rsidRDefault="003A707A" w:rsidP="003A707A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Reduces Data Redundancy</w:t>
      </w:r>
      <w:r w:rsidRPr="000116EF">
        <w:rPr>
          <w:sz w:val="28"/>
          <w:szCs w:val="28"/>
        </w:rPr>
        <w:t xml:space="preserve"> by eliminating duplicate data. </w:t>
      </w:r>
    </w:p>
    <w:p w:rsidR="003A707A" w:rsidRPr="000116EF" w:rsidRDefault="003A707A" w:rsidP="003A707A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Improves Data Integrity</w:t>
      </w:r>
      <w:r w:rsidRPr="000116EF">
        <w:rPr>
          <w:sz w:val="28"/>
          <w:szCs w:val="28"/>
        </w:rPr>
        <w:t xml:space="preserve"> by maintaining accurate and consistent data. </w:t>
      </w:r>
    </w:p>
    <w:p w:rsidR="003A707A" w:rsidRPr="000116EF" w:rsidRDefault="003A707A" w:rsidP="003A707A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Eliminates Update Anomaly.</w:t>
      </w:r>
      <w:r w:rsidRPr="000116EF">
        <w:rPr>
          <w:sz w:val="28"/>
          <w:szCs w:val="28"/>
        </w:rPr>
        <w:t xml:space="preserve"> </w:t>
      </w:r>
    </w:p>
    <w:p w:rsidR="003A707A" w:rsidRPr="000116EF" w:rsidRDefault="003A707A" w:rsidP="003A707A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Eliminates Insert Anomaly.</w:t>
      </w:r>
      <w:r w:rsidRPr="000116EF">
        <w:rPr>
          <w:sz w:val="28"/>
          <w:szCs w:val="28"/>
        </w:rPr>
        <w:t xml:space="preserve"> </w:t>
      </w:r>
    </w:p>
    <w:p w:rsidR="003A707A" w:rsidRPr="000116EF" w:rsidRDefault="003A707A" w:rsidP="003A707A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Eliminates Delete Anomaly.</w:t>
      </w:r>
      <w:r w:rsidRPr="000116EF">
        <w:rPr>
          <w:sz w:val="28"/>
          <w:szCs w:val="28"/>
        </w:rPr>
        <w:t xml:space="preserve"> </w:t>
      </w:r>
    </w:p>
    <w:p w:rsidR="003A707A" w:rsidRPr="000116EF" w:rsidRDefault="003A707A" w:rsidP="003A707A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Improves Database Consistency.</w:t>
      </w:r>
      <w:r w:rsidRPr="000116EF">
        <w:rPr>
          <w:sz w:val="28"/>
          <w:szCs w:val="28"/>
        </w:rPr>
        <w:t xml:space="preserve"> </w:t>
      </w:r>
    </w:p>
    <w:p w:rsidR="003A707A" w:rsidRPr="000116EF" w:rsidRDefault="003A707A" w:rsidP="003A707A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Makes Database Maintenance Easier.</w:t>
      </w:r>
      <w:r w:rsidRPr="000116EF">
        <w:rPr>
          <w:sz w:val="28"/>
          <w:szCs w:val="28"/>
        </w:rPr>
        <w:t xml:space="preserve"> </w:t>
      </w:r>
    </w:p>
    <w:p w:rsidR="003A707A" w:rsidRPr="000116EF" w:rsidRDefault="003A707A" w:rsidP="003A707A">
      <w:pPr>
        <w:numPr>
          <w:ilvl w:val="0"/>
          <w:numId w:val="5"/>
        </w:numPr>
        <w:spacing w:before="100" w:beforeAutospacing="1" w:after="100" w:afterAutospacing="1" w:line="240" w:lineRule="auto"/>
        <w:rPr>
          <w:rStyle w:val="Strong"/>
          <w:b w:val="0"/>
          <w:bCs w:val="0"/>
          <w:sz w:val="28"/>
          <w:szCs w:val="28"/>
        </w:rPr>
      </w:pPr>
      <w:r w:rsidRPr="000116EF">
        <w:rPr>
          <w:rStyle w:val="Strong"/>
          <w:sz w:val="28"/>
          <w:szCs w:val="28"/>
        </w:rPr>
        <w:t>Improves Storage Efficiency.</w:t>
      </w:r>
    </w:p>
    <w:p w:rsidR="003A707A" w:rsidRPr="000116EF" w:rsidRDefault="003A707A" w:rsidP="003A707A">
      <w:pPr>
        <w:spacing w:before="100" w:beforeAutospacing="1" w:after="100" w:afterAutospacing="1" w:line="240" w:lineRule="auto"/>
        <w:rPr>
          <w:b/>
          <w:color w:val="FF0000"/>
          <w:sz w:val="28"/>
          <w:szCs w:val="28"/>
        </w:rPr>
      </w:pPr>
      <w:r w:rsidRPr="000116EF">
        <w:rPr>
          <w:b/>
          <w:color w:val="FF0000"/>
          <w:sz w:val="28"/>
          <w:szCs w:val="28"/>
        </w:rPr>
        <w:t>Difference between Super Key and UNIQUE Key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56"/>
        <w:gridCol w:w="4804"/>
      </w:tblGrid>
      <w:tr w:rsidR="003A707A" w:rsidRPr="000116EF" w:rsidTr="002317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Super Key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Unique Key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A Super Key is a set of one or more attributes that uniquely identifies a record in a table.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A Unique Key is a constraint that ensures all values in a column (or a set of columns) are unique.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It may contain unnecessary (extra) attributes.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It contains only the required attribute(s) to enforce uniqueness.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Every Candidate Key is a Super Key.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A Unique Key is used to prevent duplicate values in a column.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A table can have many Super Keys.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A table can have multiple Unique Keys.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lastRenderedPageBreak/>
              <w:t>Super Key is a conceptual key used for identification.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Unique Key is a database constraint used to enforce uniqueness.</w:t>
            </w:r>
          </w:p>
        </w:tc>
      </w:tr>
    </w:tbl>
    <w:p w:rsidR="003A707A" w:rsidRPr="000116EF" w:rsidRDefault="003A707A" w:rsidP="003A707A">
      <w:pPr>
        <w:pStyle w:val="Heading1"/>
        <w:rPr>
          <w:color w:val="FF0000"/>
          <w:sz w:val="28"/>
          <w:szCs w:val="28"/>
          <w:u w:val="single"/>
        </w:rPr>
      </w:pPr>
      <w:r w:rsidRPr="000116EF">
        <w:rPr>
          <w:color w:val="FF0000"/>
          <w:sz w:val="28"/>
          <w:szCs w:val="28"/>
          <w:u w:val="single"/>
        </w:rPr>
        <w:t xml:space="preserve">Database Keys 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ব্যাংকের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পরীক্ষায়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প্রায়ই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Style w:val="Strong"/>
          <w:rFonts w:ascii="Nirmala UI" w:hAnsi="Nirmala UI" w:cs="Nirmala UI"/>
          <w:sz w:val="28"/>
          <w:szCs w:val="28"/>
        </w:rPr>
        <w:t>সব</w:t>
      </w:r>
      <w:proofErr w:type="spellEnd"/>
      <w:r w:rsidRPr="000116EF">
        <w:rPr>
          <w:rStyle w:val="Strong"/>
          <w:sz w:val="28"/>
          <w:szCs w:val="28"/>
        </w:rPr>
        <w:t xml:space="preserve"> </w:t>
      </w:r>
      <w:proofErr w:type="spellStart"/>
      <w:r w:rsidRPr="000116EF">
        <w:rPr>
          <w:rStyle w:val="Strong"/>
          <w:rFonts w:ascii="Nirmala UI" w:hAnsi="Nirmala UI" w:cs="Nirmala UI"/>
          <w:sz w:val="28"/>
          <w:szCs w:val="28"/>
        </w:rPr>
        <w:t>ধরনের</w:t>
      </w:r>
      <w:proofErr w:type="spellEnd"/>
      <w:r w:rsidRPr="000116EF">
        <w:rPr>
          <w:rStyle w:val="Strong"/>
          <w:sz w:val="28"/>
          <w:szCs w:val="28"/>
        </w:rPr>
        <w:t xml:space="preserve"> Key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থেকে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প্রশ্ন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আসে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এগুলো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একবারে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শিখে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রাখো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1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1. Super Key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Super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এমন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sz w:val="28"/>
          <w:szCs w:val="28"/>
        </w:rPr>
        <w:t xml:space="preserve"> Key (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একাধিক</w:t>
      </w:r>
      <w:proofErr w:type="spellEnd"/>
      <w:r w:rsidRPr="000116EF">
        <w:rPr>
          <w:sz w:val="28"/>
          <w:szCs w:val="28"/>
        </w:rPr>
        <w:t xml:space="preserve"> Column),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যা</w:t>
      </w:r>
      <w:proofErr w:type="spellEnd"/>
      <w:r w:rsidRPr="000116EF">
        <w:rPr>
          <w:sz w:val="28"/>
          <w:szCs w:val="28"/>
        </w:rPr>
        <w:t xml:space="preserve"> Table-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প্রতিটি</w:t>
      </w:r>
      <w:proofErr w:type="spellEnd"/>
      <w:r w:rsidRPr="000116EF">
        <w:rPr>
          <w:sz w:val="28"/>
          <w:szCs w:val="28"/>
        </w:rPr>
        <w:t xml:space="preserve"> Record-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Style w:val="Strong"/>
          <w:sz w:val="28"/>
          <w:szCs w:val="28"/>
        </w:rPr>
        <w:t>Unique</w:t>
      </w:r>
      <w:r w:rsidRPr="000116EF">
        <w:rPr>
          <w:rFonts w:ascii="Nirmala UI" w:hAnsi="Nirmala UI" w:cs="Nirmala UI"/>
          <w:sz w:val="28"/>
          <w:szCs w:val="28"/>
        </w:rPr>
        <w:t>ভাবে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শনাক্ত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পারে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👉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অতিরিক্ত</w:t>
      </w:r>
      <w:proofErr w:type="spellEnd"/>
      <w:r w:rsidRPr="000116EF">
        <w:rPr>
          <w:sz w:val="28"/>
          <w:szCs w:val="28"/>
        </w:rPr>
        <w:t xml:space="preserve"> (Extra) Attribute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থাকতে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পারে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3"/>
      </w:pPr>
      <w:r w:rsidRPr="000116EF">
        <w:rPr>
          <w:rFonts w:ascii="Segoe UI Symbol" w:hAnsi="Segoe UI Symbol" w:cs="Segoe UI Symbol"/>
        </w:rPr>
        <w:t>✅</w:t>
      </w:r>
      <w:r w:rsidRPr="000116EF">
        <w:t xml:space="preserve"> Exam Ready Answer (English)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Super Key:</w:t>
      </w:r>
      <w:r w:rsidRPr="000116EF">
        <w:rPr>
          <w:sz w:val="28"/>
          <w:szCs w:val="28"/>
        </w:rPr>
        <w:br/>
        <w:t xml:space="preserve">A </w:t>
      </w:r>
      <w:r w:rsidRPr="000116EF">
        <w:rPr>
          <w:rStyle w:val="Strong"/>
          <w:sz w:val="28"/>
          <w:szCs w:val="28"/>
        </w:rPr>
        <w:t>Super Key</w:t>
      </w:r>
      <w:r w:rsidRPr="000116EF">
        <w:rPr>
          <w:sz w:val="28"/>
          <w:szCs w:val="28"/>
        </w:rPr>
        <w:t xml:space="preserve"> is a set of one or more attributes that can uniquely identify each record in a table. It may contain unnecessary (extra) attributes.</w:t>
      </w:r>
    </w:p>
    <w:p w:rsidR="003A707A" w:rsidRPr="000116EF" w:rsidRDefault="003A707A" w:rsidP="003A707A">
      <w:pPr>
        <w:pStyle w:val="Heading3"/>
      </w:pPr>
      <w:r w:rsidRPr="000116EF"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8"/>
        <w:gridCol w:w="2321"/>
        <w:gridCol w:w="885"/>
      </w:tblGrid>
      <w:tr w:rsidR="003A707A" w:rsidRPr="000116EF" w:rsidTr="002317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Name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rahim@gmail.com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Rahim</w:t>
            </w:r>
          </w:p>
        </w:tc>
      </w:tr>
    </w:tbl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Super Keys:</w:t>
      </w:r>
    </w:p>
    <w:p w:rsidR="003A707A" w:rsidRPr="000116EF" w:rsidRDefault="003A707A" w:rsidP="003A707A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0116EF">
        <w:rPr>
          <w:sz w:val="28"/>
          <w:szCs w:val="28"/>
        </w:rPr>
        <w:t>StudentID</w:t>
      </w:r>
      <w:proofErr w:type="spellEnd"/>
      <w:r w:rsidRPr="000116EF">
        <w:rPr>
          <w:sz w:val="28"/>
          <w:szCs w:val="28"/>
        </w:rPr>
        <w:t xml:space="preserve"> </w:t>
      </w:r>
    </w:p>
    <w:p w:rsidR="003A707A" w:rsidRPr="000116EF" w:rsidRDefault="003A707A" w:rsidP="003A707A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Email </w:t>
      </w:r>
    </w:p>
    <w:p w:rsidR="003A707A" w:rsidRPr="000116EF" w:rsidRDefault="003A707A" w:rsidP="003A707A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0116EF">
        <w:rPr>
          <w:sz w:val="28"/>
          <w:szCs w:val="28"/>
        </w:rPr>
        <w:t>StudentID</w:t>
      </w:r>
      <w:proofErr w:type="spellEnd"/>
      <w:r w:rsidRPr="000116EF">
        <w:rPr>
          <w:sz w:val="28"/>
          <w:szCs w:val="28"/>
        </w:rPr>
        <w:t xml:space="preserve"> + Name </w:t>
      </w:r>
    </w:p>
    <w:p w:rsidR="003A707A" w:rsidRPr="000116EF" w:rsidRDefault="003A707A" w:rsidP="003A707A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0116EF">
        <w:rPr>
          <w:sz w:val="28"/>
          <w:szCs w:val="28"/>
        </w:rPr>
        <w:t>StudentID</w:t>
      </w:r>
      <w:proofErr w:type="spellEnd"/>
      <w:r w:rsidRPr="000116EF">
        <w:rPr>
          <w:sz w:val="28"/>
          <w:szCs w:val="28"/>
        </w:rPr>
        <w:t xml:space="preserve"> + Email </w:t>
      </w:r>
    </w:p>
    <w:p w:rsidR="003A707A" w:rsidRPr="000116EF" w:rsidRDefault="003A707A" w:rsidP="003A707A">
      <w:pPr>
        <w:pStyle w:val="Heading1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2. Candidate Key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Candidate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Minimum Super Key</w:t>
      </w:r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lastRenderedPageBreak/>
        <w:t>অর্থা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ৎ</w:t>
      </w:r>
      <w:r w:rsidRPr="000116EF">
        <w:rPr>
          <w:sz w:val="28"/>
          <w:szCs w:val="28"/>
        </w:rPr>
        <w:t xml:space="preserve">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কোনো</w:t>
      </w:r>
      <w:proofErr w:type="spellEnd"/>
      <w:r w:rsidRPr="000116EF">
        <w:rPr>
          <w:sz w:val="28"/>
          <w:szCs w:val="28"/>
        </w:rPr>
        <w:t xml:space="preserve"> Extra Attribute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থাকবে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3"/>
      </w:pPr>
      <w:r w:rsidRPr="000116EF">
        <w:rPr>
          <w:rFonts w:ascii="Segoe UI Symbol" w:hAnsi="Segoe UI Symbol" w:cs="Segoe UI Symbol"/>
        </w:rPr>
        <w:t>✅</w:t>
      </w:r>
      <w:r w:rsidRPr="000116EF">
        <w:t xml:space="preserve"> Exam Ready Answer (English)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Candidate Key:</w:t>
      </w:r>
      <w:r w:rsidRPr="000116EF">
        <w:rPr>
          <w:sz w:val="28"/>
          <w:szCs w:val="28"/>
        </w:rPr>
        <w:br/>
        <w:t xml:space="preserve">A </w:t>
      </w:r>
      <w:r w:rsidRPr="000116EF">
        <w:rPr>
          <w:rStyle w:val="Strong"/>
          <w:sz w:val="28"/>
          <w:szCs w:val="28"/>
        </w:rPr>
        <w:t>Candidate Key</w:t>
      </w:r>
      <w:r w:rsidRPr="000116EF">
        <w:rPr>
          <w:sz w:val="28"/>
          <w:szCs w:val="28"/>
        </w:rPr>
        <w:t xml:space="preserve"> is the minimal set of attribute(s) that uniquely identifies each record in a table. It does not contain any unnecessary attribute.</w:t>
      </w:r>
    </w:p>
    <w:p w:rsidR="003A707A" w:rsidRPr="000116EF" w:rsidRDefault="003A707A" w:rsidP="003A707A">
      <w:pPr>
        <w:pStyle w:val="Heading3"/>
      </w:pPr>
      <w:r w:rsidRPr="000116EF">
        <w:t>Example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sz w:val="28"/>
          <w:szCs w:val="28"/>
        </w:rPr>
        <w:t>StudentID</w:t>
      </w:r>
      <w:proofErr w:type="spellEnd"/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Email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দুটিই</w:t>
      </w:r>
      <w:proofErr w:type="spellEnd"/>
      <w:r w:rsidRPr="000116EF">
        <w:rPr>
          <w:sz w:val="28"/>
          <w:szCs w:val="28"/>
        </w:rPr>
        <w:t xml:space="preserve"> Candidate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পারে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1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3. Primary Key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Candidate Key-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মধ্যে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যেটিকে</w:t>
      </w:r>
      <w:proofErr w:type="spellEnd"/>
      <w:r w:rsidRPr="000116EF">
        <w:rPr>
          <w:sz w:val="28"/>
          <w:szCs w:val="28"/>
        </w:rPr>
        <w:t xml:space="preserve"> Table-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প্রধান</w:t>
      </w:r>
      <w:proofErr w:type="spellEnd"/>
      <w:r w:rsidRPr="000116EF">
        <w:rPr>
          <w:sz w:val="28"/>
          <w:szCs w:val="28"/>
        </w:rPr>
        <w:t xml:space="preserve">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হিসেবে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নির্বাচন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sz w:val="28"/>
          <w:szCs w:val="28"/>
        </w:rPr>
        <w:t xml:space="preserve">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সেটিই</w:t>
      </w:r>
      <w:proofErr w:type="spellEnd"/>
      <w:r w:rsidRPr="000116EF">
        <w:rPr>
          <w:sz w:val="28"/>
          <w:szCs w:val="28"/>
        </w:rPr>
        <w:t xml:space="preserve"> Primary Key</w:t>
      </w:r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এটি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কখনো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NULL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বা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Duplicate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পারে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3"/>
      </w:pPr>
      <w:r w:rsidRPr="000116EF">
        <w:rPr>
          <w:rFonts w:ascii="Segoe UI Symbol" w:hAnsi="Segoe UI Symbol" w:cs="Segoe UI Symbol"/>
        </w:rPr>
        <w:t>✅</w:t>
      </w:r>
      <w:r w:rsidRPr="000116EF">
        <w:t xml:space="preserve"> Exam Ready Answer (English)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Primary Key:</w:t>
      </w:r>
      <w:r w:rsidRPr="000116EF">
        <w:rPr>
          <w:sz w:val="28"/>
          <w:szCs w:val="28"/>
        </w:rPr>
        <w:br/>
        <w:t xml:space="preserve">A </w:t>
      </w:r>
      <w:r w:rsidRPr="000116EF">
        <w:rPr>
          <w:rStyle w:val="Strong"/>
          <w:sz w:val="28"/>
          <w:szCs w:val="28"/>
        </w:rPr>
        <w:t>Primary Key</w:t>
      </w:r>
      <w:r w:rsidRPr="000116EF">
        <w:rPr>
          <w:sz w:val="28"/>
          <w:szCs w:val="28"/>
        </w:rPr>
        <w:t xml:space="preserve"> is the selected Candidate Key used to uniquely identify each record in a table. It cannot contain </w:t>
      </w:r>
      <w:r w:rsidRPr="000116EF">
        <w:rPr>
          <w:rStyle w:val="Strong"/>
          <w:sz w:val="28"/>
          <w:szCs w:val="28"/>
        </w:rPr>
        <w:t>NULL</w:t>
      </w:r>
      <w:r w:rsidRPr="000116EF">
        <w:rPr>
          <w:sz w:val="28"/>
          <w:szCs w:val="28"/>
        </w:rPr>
        <w:t xml:space="preserve"> or </w:t>
      </w:r>
      <w:r w:rsidRPr="000116EF">
        <w:rPr>
          <w:rStyle w:val="Strong"/>
          <w:sz w:val="28"/>
          <w:szCs w:val="28"/>
        </w:rPr>
        <w:t>duplicate</w:t>
      </w:r>
      <w:r w:rsidRPr="000116EF">
        <w:rPr>
          <w:sz w:val="28"/>
          <w:szCs w:val="28"/>
        </w:rPr>
        <w:t xml:space="preserve"> values.</w:t>
      </w:r>
    </w:p>
    <w:p w:rsidR="003A707A" w:rsidRPr="000116EF" w:rsidRDefault="003A707A" w:rsidP="003A707A">
      <w:pPr>
        <w:pStyle w:val="Heading3"/>
      </w:pPr>
      <w:r w:rsidRPr="000116EF">
        <w:t>Example</w:t>
      </w:r>
    </w:p>
    <w:p w:rsidR="003A707A" w:rsidRPr="000116EF" w:rsidRDefault="003A707A" w:rsidP="003A707A">
      <w:pPr>
        <w:pStyle w:val="HTMLPreformatted"/>
        <w:rPr>
          <w:sz w:val="28"/>
          <w:szCs w:val="28"/>
        </w:rPr>
      </w:pPr>
      <w:proofErr w:type="spellStart"/>
      <w:r w:rsidRPr="000116EF">
        <w:rPr>
          <w:rStyle w:val="HTMLCode"/>
          <w:rFonts w:eastAsia="Arial"/>
          <w:sz w:val="28"/>
          <w:szCs w:val="28"/>
        </w:rPr>
        <w:t>StudentID</w:t>
      </w:r>
      <w:proofErr w:type="spellEnd"/>
      <w:r w:rsidRPr="000116EF">
        <w:rPr>
          <w:rStyle w:val="HTMLCode"/>
          <w:rFonts w:eastAsia="Arial"/>
          <w:sz w:val="28"/>
          <w:szCs w:val="28"/>
        </w:rPr>
        <w:t xml:space="preserve"> → Primary Key</w:t>
      </w:r>
    </w:p>
    <w:p w:rsidR="003A707A" w:rsidRPr="000116EF" w:rsidRDefault="003A707A" w:rsidP="003A707A">
      <w:pPr>
        <w:pStyle w:val="Heading1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4. Alternate Key</w:t>
      </w:r>
      <w:r w:rsidRPr="000116EF">
        <w:rPr>
          <w:sz w:val="28"/>
          <w:szCs w:val="28"/>
        </w:rPr>
        <w:t xml:space="preserve"> 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গুলো</w:t>
      </w:r>
      <w:proofErr w:type="spellEnd"/>
      <w:r w:rsidRPr="000116EF">
        <w:rPr>
          <w:sz w:val="28"/>
          <w:szCs w:val="28"/>
        </w:rPr>
        <w:t xml:space="preserve"> Primary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হিসেবে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নির্বাচিত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</w:t>
      </w:r>
      <w:proofErr w:type="spellEnd"/>
      <w:r w:rsidRPr="000116EF">
        <w:rPr>
          <w:sz w:val="28"/>
          <w:szCs w:val="28"/>
        </w:rPr>
        <w:t xml:space="preserve">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সেগুলোকে</w:t>
      </w:r>
      <w:proofErr w:type="spellEnd"/>
      <w:r w:rsidRPr="000116EF">
        <w:rPr>
          <w:sz w:val="28"/>
          <w:szCs w:val="28"/>
        </w:rPr>
        <w:t xml:space="preserve"> Alternate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বলে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3"/>
      </w:pPr>
      <w:r w:rsidRPr="000116EF">
        <w:rPr>
          <w:rFonts w:ascii="Segoe UI Symbol" w:hAnsi="Segoe UI Symbol" w:cs="Segoe UI Symbol"/>
        </w:rPr>
        <w:lastRenderedPageBreak/>
        <w:t>✅</w:t>
      </w:r>
      <w:r w:rsidRPr="000116EF">
        <w:t xml:space="preserve"> Exam Ready Answer (English)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Alternate Key:</w:t>
      </w:r>
      <w:r w:rsidRPr="000116EF">
        <w:rPr>
          <w:sz w:val="28"/>
          <w:szCs w:val="28"/>
        </w:rPr>
        <w:br/>
        <w:t xml:space="preserve">An </w:t>
      </w:r>
      <w:r w:rsidRPr="000116EF">
        <w:rPr>
          <w:rStyle w:val="Strong"/>
          <w:sz w:val="28"/>
          <w:szCs w:val="28"/>
        </w:rPr>
        <w:t>Alternate Key</w:t>
      </w:r>
      <w:r w:rsidRPr="000116EF">
        <w:rPr>
          <w:sz w:val="28"/>
          <w:szCs w:val="28"/>
        </w:rPr>
        <w:t xml:space="preserve"> is a Candidate Key that is not selected as the Primary Key.</w:t>
      </w:r>
    </w:p>
    <w:p w:rsidR="003A707A" w:rsidRPr="000116EF" w:rsidRDefault="003A707A" w:rsidP="003A707A">
      <w:pPr>
        <w:pStyle w:val="Heading3"/>
      </w:pPr>
      <w:r w:rsidRPr="000116EF">
        <w:t>Example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Primary Key = </w:t>
      </w:r>
      <w:proofErr w:type="spellStart"/>
      <w:r w:rsidRPr="000116EF">
        <w:rPr>
          <w:sz w:val="28"/>
          <w:szCs w:val="28"/>
        </w:rPr>
        <w:t>StudentID</w:t>
      </w:r>
      <w:proofErr w:type="spellEnd"/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Alternate Key = Email</w:t>
      </w:r>
    </w:p>
    <w:p w:rsidR="003A707A" w:rsidRPr="000116EF" w:rsidRDefault="003A707A" w:rsidP="003A707A">
      <w:pPr>
        <w:pStyle w:val="Heading1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5. Foreign Key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sz w:val="28"/>
          <w:szCs w:val="28"/>
        </w:rPr>
        <w:t xml:space="preserve"> Table-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Primary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যখন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অন্য</w:t>
      </w:r>
      <w:proofErr w:type="spellEnd"/>
      <w:r w:rsidRPr="000116EF">
        <w:rPr>
          <w:sz w:val="28"/>
          <w:szCs w:val="28"/>
        </w:rPr>
        <w:t xml:space="preserve"> Table-</w:t>
      </w:r>
      <w:r w:rsidRPr="000116EF">
        <w:rPr>
          <w:rFonts w:ascii="Nirmala UI" w:hAnsi="Nirmala UI" w:cs="Nirmala UI"/>
          <w:sz w:val="28"/>
          <w:szCs w:val="28"/>
        </w:rPr>
        <w:t>এ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ব্যবহৃত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sz w:val="28"/>
          <w:szCs w:val="28"/>
        </w:rPr>
        <w:t xml:space="preserve">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তখন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সেটিকে</w:t>
      </w:r>
      <w:proofErr w:type="spellEnd"/>
      <w:r w:rsidRPr="000116EF">
        <w:rPr>
          <w:sz w:val="28"/>
          <w:szCs w:val="28"/>
        </w:rPr>
        <w:t xml:space="preserve"> Foreign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বলে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এটি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দুইটি</w:t>
      </w:r>
      <w:proofErr w:type="spellEnd"/>
      <w:r w:rsidRPr="000116EF">
        <w:rPr>
          <w:sz w:val="28"/>
          <w:szCs w:val="28"/>
        </w:rPr>
        <w:t xml:space="preserve"> Table-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মধ্যে</w:t>
      </w:r>
      <w:proofErr w:type="spellEnd"/>
      <w:r w:rsidRPr="000116EF">
        <w:rPr>
          <w:sz w:val="28"/>
          <w:szCs w:val="28"/>
        </w:rPr>
        <w:t xml:space="preserve"> Relationship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3"/>
      </w:pPr>
      <w:r w:rsidRPr="000116EF">
        <w:rPr>
          <w:rFonts w:ascii="Segoe UI Symbol" w:hAnsi="Segoe UI Symbol" w:cs="Segoe UI Symbol"/>
        </w:rPr>
        <w:t>✅</w:t>
      </w:r>
      <w:r w:rsidRPr="000116EF">
        <w:t xml:space="preserve"> Exam Ready Answer (English)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Foreign Key:</w:t>
      </w:r>
      <w:r w:rsidRPr="000116EF">
        <w:rPr>
          <w:sz w:val="28"/>
          <w:szCs w:val="28"/>
        </w:rPr>
        <w:br/>
        <w:t xml:space="preserve">A </w:t>
      </w:r>
      <w:r w:rsidRPr="000116EF">
        <w:rPr>
          <w:rStyle w:val="Strong"/>
          <w:sz w:val="28"/>
          <w:szCs w:val="28"/>
        </w:rPr>
        <w:t>Foreign Key</w:t>
      </w:r>
      <w:r w:rsidRPr="000116EF">
        <w:rPr>
          <w:sz w:val="28"/>
          <w:szCs w:val="28"/>
        </w:rPr>
        <w:t xml:space="preserve"> is a field in one table that refers to the Primary Key of another table. It is used to establish a relationship between two tables.</w:t>
      </w:r>
    </w:p>
    <w:p w:rsidR="003A707A" w:rsidRPr="000116EF" w:rsidRDefault="003A707A" w:rsidP="003A707A">
      <w:pPr>
        <w:pStyle w:val="Heading3"/>
      </w:pPr>
      <w:r w:rsidRPr="000116EF">
        <w:t>Example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Department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8"/>
        <w:gridCol w:w="1460"/>
      </w:tblGrid>
      <w:tr w:rsidR="003A707A" w:rsidRPr="000116EF" w:rsidTr="002317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DeptName</w:t>
            </w:r>
            <w:proofErr w:type="spellEnd"/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IT</w:t>
            </w:r>
          </w:p>
        </w:tc>
      </w:tr>
    </w:tbl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Employee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870"/>
        <w:gridCol w:w="978"/>
      </w:tblGrid>
      <w:tr w:rsidR="003A707A" w:rsidRPr="000116EF" w:rsidTr="002317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EmpID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DeptID</w:t>
            </w:r>
            <w:proofErr w:type="spellEnd"/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</w:tr>
    </w:tbl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এখানে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Style w:val="Strong"/>
          <w:sz w:val="28"/>
          <w:szCs w:val="28"/>
        </w:rPr>
        <w:t>DeptID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0116EF">
        <w:rPr>
          <w:sz w:val="28"/>
          <w:szCs w:val="28"/>
        </w:rPr>
        <w:t xml:space="preserve"> Foreign Key</w:t>
      </w:r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1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lastRenderedPageBreak/>
        <w:t>6. Composite Key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দুই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ততোধিক</w:t>
      </w:r>
      <w:proofErr w:type="spellEnd"/>
      <w:r w:rsidRPr="000116EF">
        <w:rPr>
          <w:sz w:val="28"/>
          <w:szCs w:val="28"/>
        </w:rPr>
        <w:t xml:space="preserve"> Column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একসাথে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মিলিয়ে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যদি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sz w:val="28"/>
          <w:szCs w:val="28"/>
        </w:rPr>
        <w:t xml:space="preserve"> Record-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কে</w:t>
      </w:r>
      <w:proofErr w:type="spellEnd"/>
      <w:r w:rsidRPr="000116EF">
        <w:rPr>
          <w:sz w:val="28"/>
          <w:szCs w:val="28"/>
        </w:rPr>
        <w:t xml:space="preserve"> Unique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0116EF">
        <w:rPr>
          <w:sz w:val="28"/>
          <w:szCs w:val="28"/>
        </w:rPr>
        <w:t xml:space="preserve">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তাহলে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সেটি</w:t>
      </w:r>
      <w:proofErr w:type="spellEnd"/>
      <w:r w:rsidRPr="000116EF">
        <w:rPr>
          <w:sz w:val="28"/>
          <w:szCs w:val="28"/>
        </w:rPr>
        <w:t xml:space="preserve"> Composite Key</w:t>
      </w:r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3"/>
      </w:pPr>
      <w:r w:rsidRPr="000116EF">
        <w:rPr>
          <w:rFonts w:ascii="Segoe UI Symbol" w:hAnsi="Segoe UI Symbol" w:cs="Segoe UI Symbol"/>
        </w:rPr>
        <w:t>✅</w:t>
      </w:r>
      <w:r w:rsidRPr="000116EF">
        <w:t xml:space="preserve"> Exam Ready Answer (English)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Composite Key:</w:t>
      </w:r>
      <w:r w:rsidRPr="000116EF">
        <w:rPr>
          <w:sz w:val="28"/>
          <w:szCs w:val="28"/>
        </w:rPr>
        <w:br/>
        <w:t xml:space="preserve">A </w:t>
      </w:r>
      <w:r w:rsidRPr="000116EF">
        <w:rPr>
          <w:rStyle w:val="Strong"/>
          <w:sz w:val="28"/>
          <w:szCs w:val="28"/>
        </w:rPr>
        <w:t>Composite Key</w:t>
      </w:r>
      <w:r w:rsidRPr="000116EF">
        <w:rPr>
          <w:sz w:val="28"/>
          <w:szCs w:val="28"/>
        </w:rPr>
        <w:t xml:space="preserve"> is a key formed by combining two or more columns to uniquely identify a record.</w:t>
      </w:r>
    </w:p>
    <w:p w:rsidR="003A707A" w:rsidRPr="000116EF" w:rsidRDefault="003A707A" w:rsidP="003A707A">
      <w:pPr>
        <w:pStyle w:val="Heading3"/>
      </w:pPr>
      <w:r w:rsidRPr="000116EF"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8"/>
        <w:gridCol w:w="1320"/>
      </w:tblGrid>
      <w:tr w:rsidR="003A707A" w:rsidRPr="000116EF" w:rsidTr="002317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CourseID</w:t>
            </w:r>
            <w:proofErr w:type="spellEnd"/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CSE101</w:t>
            </w:r>
          </w:p>
        </w:tc>
      </w:tr>
    </w:tbl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এখানে</w:t>
      </w:r>
      <w:proofErr w:type="spellEnd"/>
    </w:p>
    <w:p w:rsidR="003A707A" w:rsidRPr="000116EF" w:rsidRDefault="003A707A" w:rsidP="003A707A">
      <w:pPr>
        <w:pStyle w:val="NormalWeb"/>
        <w:rPr>
          <w:sz w:val="28"/>
          <w:szCs w:val="28"/>
        </w:rPr>
      </w:pPr>
      <w:proofErr w:type="spellStart"/>
      <w:r w:rsidRPr="000116EF">
        <w:rPr>
          <w:rStyle w:val="Strong"/>
          <w:sz w:val="28"/>
          <w:szCs w:val="28"/>
        </w:rPr>
        <w:t>StudentID</w:t>
      </w:r>
      <w:proofErr w:type="spellEnd"/>
      <w:r w:rsidRPr="000116EF">
        <w:rPr>
          <w:rStyle w:val="Strong"/>
          <w:sz w:val="28"/>
          <w:szCs w:val="28"/>
        </w:rPr>
        <w:t xml:space="preserve"> + </w:t>
      </w:r>
      <w:proofErr w:type="spellStart"/>
      <w:r w:rsidRPr="000116EF">
        <w:rPr>
          <w:rStyle w:val="Strong"/>
          <w:sz w:val="28"/>
          <w:szCs w:val="28"/>
        </w:rPr>
        <w:t>CourseID</w:t>
      </w:r>
      <w:proofErr w:type="spellEnd"/>
      <w:r w:rsidRPr="000116EF">
        <w:rPr>
          <w:sz w:val="28"/>
          <w:szCs w:val="28"/>
        </w:rPr>
        <w:t xml:space="preserve"> = Composite Key</w:t>
      </w:r>
    </w:p>
    <w:p w:rsidR="003A707A" w:rsidRPr="000116EF" w:rsidRDefault="003A707A" w:rsidP="003A707A">
      <w:pPr>
        <w:pStyle w:val="Heading1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7. Unique Key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Unique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নিশ্চিত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প্রতিটি</w:t>
      </w:r>
      <w:proofErr w:type="spellEnd"/>
      <w:r w:rsidRPr="000116EF">
        <w:rPr>
          <w:sz w:val="28"/>
          <w:szCs w:val="28"/>
        </w:rPr>
        <w:t xml:space="preserve"> Value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আলাদা</w:t>
      </w:r>
      <w:proofErr w:type="spellEnd"/>
      <w:r w:rsidRPr="000116EF">
        <w:rPr>
          <w:sz w:val="28"/>
          <w:szCs w:val="28"/>
        </w:rPr>
        <w:t xml:space="preserve"> (Unique)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Duplicate Value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রাখা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যায়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3A707A" w:rsidRPr="000116EF" w:rsidRDefault="003A707A" w:rsidP="003A707A">
      <w:pPr>
        <w:pStyle w:val="Heading3"/>
      </w:pPr>
      <w:r w:rsidRPr="000116EF">
        <w:rPr>
          <w:rFonts w:ascii="Segoe UI Symbol" w:hAnsi="Segoe UI Symbol" w:cs="Segoe UI Symbol"/>
        </w:rPr>
        <w:t>✅</w:t>
      </w:r>
      <w:r w:rsidRPr="000116EF">
        <w:t xml:space="preserve"> Exam Ready Answer (English)</w:t>
      </w:r>
    </w:p>
    <w:p w:rsidR="003A707A" w:rsidRPr="000116EF" w:rsidRDefault="003A707A" w:rsidP="003A707A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Unique Key:</w:t>
      </w:r>
      <w:r w:rsidRPr="000116EF">
        <w:rPr>
          <w:sz w:val="28"/>
          <w:szCs w:val="28"/>
        </w:rPr>
        <w:br/>
        <w:t xml:space="preserve">A </w:t>
      </w:r>
      <w:r w:rsidRPr="000116EF">
        <w:rPr>
          <w:rStyle w:val="Strong"/>
          <w:sz w:val="28"/>
          <w:szCs w:val="28"/>
        </w:rPr>
        <w:t>Unique Key</w:t>
      </w:r>
      <w:r w:rsidRPr="000116EF">
        <w:rPr>
          <w:sz w:val="28"/>
          <w:szCs w:val="28"/>
        </w:rPr>
        <w:t xml:space="preserve"> is a constraint that ensures all values in a column are unique. Duplicate values are not allowed.</w:t>
      </w:r>
    </w:p>
    <w:p w:rsidR="003A707A" w:rsidRPr="000116EF" w:rsidRDefault="003A707A" w:rsidP="003A707A">
      <w:pPr>
        <w:pStyle w:val="Heading3"/>
      </w:pPr>
      <w:r w:rsidRPr="000116EF">
        <w:t>Example</w:t>
      </w:r>
    </w:p>
    <w:p w:rsidR="003A707A" w:rsidRPr="000116EF" w:rsidRDefault="003A707A" w:rsidP="003A707A">
      <w:pPr>
        <w:pStyle w:val="HTMLPreformatted"/>
        <w:rPr>
          <w:sz w:val="28"/>
          <w:szCs w:val="28"/>
        </w:rPr>
      </w:pPr>
      <w:r w:rsidRPr="000116EF">
        <w:rPr>
          <w:rStyle w:val="HTMLCode"/>
          <w:rFonts w:eastAsia="Arial"/>
          <w:sz w:val="28"/>
          <w:szCs w:val="28"/>
        </w:rPr>
        <w:t>Email → Unique Key</w:t>
      </w:r>
    </w:p>
    <w:p w:rsidR="003A707A" w:rsidRPr="000116EF" w:rsidRDefault="003A707A" w:rsidP="003A707A">
      <w:pPr>
        <w:pStyle w:val="Heading1"/>
        <w:rPr>
          <w:color w:val="FF0000"/>
          <w:sz w:val="28"/>
          <w:szCs w:val="28"/>
        </w:rPr>
      </w:pPr>
      <w:r w:rsidRPr="000116EF">
        <w:rPr>
          <w:rFonts w:ascii="Segoe UI Symbol" w:hAnsi="Segoe UI Symbol" w:cs="Segoe UI Symbol"/>
          <w:color w:val="FF0000"/>
          <w:sz w:val="28"/>
          <w:szCs w:val="28"/>
        </w:rPr>
        <w:lastRenderedPageBreak/>
        <w:t>🎯</w:t>
      </w:r>
      <w:r w:rsidRPr="000116EF">
        <w:rPr>
          <w:color w:val="FF0000"/>
          <w:sz w:val="28"/>
          <w:szCs w:val="28"/>
        </w:rPr>
        <w:t xml:space="preserve"> Exam-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এর</w:t>
      </w:r>
      <w:proofErr w:type="spellEnd"/>
      <w:r w:rsidRPr="000116EF">
        <w:rPr>
          <w:color w:val="FF0000"/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জন্য</w:t>
      </w:r>
      <w:proofErr w:type="spellEnd"/>
      <w:r w:rsidRPr="000116EF">
        <w:rPr>
          <w:color w:val="FF0000"/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সবচেয়ে</w:t>
      </w:r>
      <w:proofErr w:type="spellEnd"/>
      <w:r w:rsidRPr="000116EF">
        <w:rPr>
          <w:color w:val="FF0000"/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গুরুত্বপূর্ণ</w:t>
      </w:r>
      <w:proofErr w:type="spellEnd"/>
      <w:r w:rsidRPr="000116EF">
        <w:rPr>
          <w:color w:val="FF0000"/>
          <w:sz w:val="28"/>
          <w:szCs w:val="28"/>
        </w:rPr>
        <w:t xml:space="preserve">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4"/>
        <w:gridCol w:w="7058"/>
      </w:tblGrid>
      <w:tr w:rsidR="003A707A" w:rsidRPr="000116EF" w:rsidTr="002317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rFonts w:ascii="Nirmala UI" w:hAnsi="Nirmala UI" w:cs="Nirmala UI"/>
                <w:b/>
                <w:bCs/>
                <w:sz w:val="28"/>
                <w:szCs w:val="28"/>
              </w:rPr>
              <w:t>সহজে</w:t>
            </w:r>
            <w:proofErr w:type="spellEnd"/>
            <w:r w:rsidRPr="000116EF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116EF">
              <w:rPr>
                <w:rFonts w:ascii="Nirmala UI" w:hAnsi="Nirmala UI" w:cs="Nirmala UI"/>
                <w:b/>
                <w:bCs/>
                <w:sz w:val="28"/>
                <w:szCs w:val="28"/>
              </w:rPr>
              <w:t>মনে</w:t>
            </w:r>
            <w:proofErr w:type="spellEnd"/>
            <w:r w:rsidRPr="000116EF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116EF">
              <w:rPr>
                <w:rFonts w:ascii="Nirmala UI" w:hAnsi="Nirmala UI" w:cs="Nirmala UI"/>
                <w:b/>
                <w:bCs/>
                <w:sz w:val="28"/>
                <w:szCs w:val="28"/>
              </w:rPr>
              <w:t>রাখার</w:t>
            </w:r>
            <w:proofErr w:type="spellEnd"/>
            <w:r w:rsidRPr="000116EF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116EF">
              <w:rPr>
                <w:rFonts w:ascii="Nirmala UI" w:hAnsi="Nirmala UI" w:cs="Nirmala UI"/>
                <w:b/>
                <w:bCs/>
                <w:sz w:val="28"/>
                <w:szCs w:val="28"/>
              </w:rPr>
              <w:t>উপায়</w:t>
            </w:r>
            <w:proofErr w:type="spellEnd"/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Super Key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 xml:space="preserve">Uniquely identifies a record (Extra Attribute </w:t>
            </w:r>
            <w:proofErr w:type="spellStart"/>
            <w:r w:rsidRPr="000116EF">
              <w:rPr>
                <w:rFonts w:ascii="Nirmala UI" w:hAnsi="Nirmala UI" w:cs="Nirmala UI"/>
                <w:sz w:val="28"/>
                <w:szCs w:val="28"/>
              </w:rPr>
              <w:t>থাকতে</w:t>
            </w:r>
            <w:proofErr w:type="spellEnd"/>
            <w:r w:rsidRPr="000116EF">
              <w:rPr>
                <w:sz w:val="28"/>
                <w:szCs w:val="28"/>
              </w:rPr>
              <w:t xml:space="preserve"> </w:t>
            </w:r>
            <w:proofErr w:type="spellStart"/>
            <w:r w:rsidRPr="000116EF">
              <w:rPr>
                <w:rFonts w:ascii="Nirmala UI" w:hAnsi="Nirmala UI" w:cs="Nirmala UI"/>
                <w:sz w:val="28"/>
                <w:szCs w:val="28"/>
              </w:rPr>
              <w:t>পারে</w:t>
            </w:r>
            <w:proofErr w:type="spellEnd"/>
            <w:r w:rsidRPr="000116EF">
              <w:rPr>
                <w:sz w:val="28"/>
                <w:szCs w:val="28"/>
              </w:rPr>
              <w:t>)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Candidate Key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Minimum Super Key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Selected Candidate Key (No NULL, No Duplicate)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Alternate Key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Candidate Key but not selected as Primary Key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Connects two tables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Composite Key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Two or more columns together form a key</w:t>
            </w:r>
          </w:p>
        </w:tc>
      </w:tr>
      <w:tr w:rsidR="003A707A" w:rsidRPr="000116EF" w:rsidTr="0023176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Unique Key</w:t>
            </w:r>
          </w:p>
        </w:tc>
        <w:tc>
          <w:tcPr>
            <w:tcW w:w="0" w:type="auto"/>
            <w:vAlign w:val="center"/>
            <w:hideMark/>
          </w:tcPr>
          <w:p w:rsidR="003A707A" w:rsidRPr="000116EF" w:rsidRDefault="003A707A" w:rsidP="0023176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No Duplicate values</w:t>
            </w:r>
          </w:p>
        </w:tc>
      </w:tr>
    </w:tbl>
    <w:p w:rsidR="00EA633C" w:rsidRPr="003A707A" w:rsidRDefault="00EA633C" w:rsidP="003A707A">
      <w:bookmarkStart w:id="0" w:name="_GoBack"/>
      <w:bookmarkEnd w:id="0"/>
    </w:p>
    <w:sectPr w:rsidR="00EA633C" w:rsidRPr="003A707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6C1460"/>
    <w:multiLevelType w:val="multilevel"/>
    <w:tmpl w:val="B7B66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7E7E66"/>
    <w:multiLevelType w:val="multilevel"/>
    <w:tmpl w:val="E432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EB53F6"/>
    <w:multiLevelType w:val="multilevel"/>
    <w:tmpl w:val="BD60C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0F5A40"/>
    <w:multiLevelType w:val="multilevel"/>
    <w:tmpl w:val="0072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DD623C"/>
    <w:multiLevelType w:val="multilevel"/>
    <w:tmpl w:val="BA9A1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295B6D"/>
    <w:multiLevelType w:val="multilevel"/>
    <w:tmpl w:val="5B9E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510F"/>
    <w:rsid w:val="001D510F"/>
    <w:rsid w:val="002E48F7"/>
    <w:rsid w:val="0036504B"/>
    <w:rsid w:val="003A707A"/>
    <w:rsid w:val="007132E1"/>
    <w:rsid w:val="00A773EA"/>
    <w:rsid w:val="00CA59C6"/>
    <w:rsid w:val="00EA633C"/>
    <w:rsid w:val="00ED6383"/>
    <w:rsid w:val="00F93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819AE2D-BED5-41BC-B2DB-23C5ACC7C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F93A68"/>
    <w:pPr>
      <w:spacing w:after="0" w:line="276" w:lineRule="auto"/>
    </w:pPr>
    <w:rPr>
      <w:rFonts w:ascii="Arial" w:eastAsia="Arial" w:hAnsi="Arial" w:cs="Arial"/>
      <w:lang w:val="en"/>
    </w:rPr>
  </w:style>
  <w:style w:type="paragraph" w:styleId="Heading1">
    <w:name w:val="heading 1"/>
    <w:basedOn w:val="Normal"/>
    <w:next w:val="Normal"/>
    <w:link w:val="Heading1Char"/>
    <w:rsid w:val="00F93A6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rsid w:val="00F93A6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rsid w:val="00F93A6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93A68"/>
    <w:rPr>
      <w:rFonts w:ascii="Arial" w:eastAsia="Arial" w:hAnsi="Arial" w:cs="Arial"/>
      <w:sz w:val="40"/>
      <w:szCs w:val="40"/>
      <w:lang w:val="en"/>
    </w:rPr>
  </w:style>
  <w:style w:type="character" w:customStyle="1" w:styleId="Heading2Char">
    <w:name w:val="Heading 2 Char"/>
    <w:basedOn w:val="DefaultParagraphFont"/>
    <w:link w:val="Heading2"/>
    <w:rsid w:val="00F93A68"/>
    <w:rPr>
      <w:rFonts w:ascii="Arial" w:eastAsia="Arial" w:hAnsi="Arial" w:cs="Arial"/>
      <w:sz w:val="32"/>
      <w:szCs w:val="32"/>
      <w:lang w:val="en"/>
    </w:rPr>
  </w:style>
  <w:style w:type="character" w:customStyle="1" w:styleId="Heading3Char">
    <w:name w:val="Heading 3 Char"/>
    <w:basedOn w:val="DefaultParagraphFont"/>
    <w:link w:val="Heading3"/>
    <w:rsid w:val="00F93A68"/>
    <w:rPr>
      <w:rFonts w:ascii="Arial" w:eastAsia="Arial" w:hAnsi="Arial" w:cs="Arial"/>
      <w:color w:val="434343"/>
      <w:sz w:val="28"/>
      <w:szCs w:val="28"/>
      <w:lang w:val="en"/>
    </w:rPr>
  </w:style>
  <w:style w:type="paragraph" w:styleId="NormalWeb">
    <w:name w:val="Normal (Web)"/>
    <w:basedOn w:val="Normal"/>
    <w:uiPriority w:val="99"/>
    <w:unhideWhenUsed/>
    <w:rsid w:val="00F93A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F93A6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A707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A70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A707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608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835</Words>
  <Characters>4764</Characters>
  <Application>Microsoft Office Word</Application>
  <DocSecurity>0</DocSecurity>
  <Lines>39</Lines>
  <Paragraphs>11</Paragraphs>
  <ScaleCrop>false</ScaleCrop>
  <Company/>
  <LinksUpToDate>false</LinksUpToDate>
  <CharactersWithSpaces>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55</cp:revision>
  <dcterms:created xsi:type="dcterms:W3CDTF">2026-05-22T05:07:00Z</dcterms:created>
  <dcterms:modified xsi:type="dcterms:W3CDTF">2026-07-22T07:16:00Z</dcterms:modified>
</cp:coreProperties>
</file>