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7A4C" w:rsidRPr="00E37A4C" w:rsidRDefault="00E37A4C" w:rsidP="00E37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. Verbose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E37A4C">
        <w:rPr>
          <w:rFonts w:ascii="Nirmala UI" w:eastAsia="Times New Roman" w:hAnsi="Nirmala UI" w:cs="Nirmala UI"/>
          <w:sz w:val="24"/>
          <w:szCs w:val="24"/>
        </w:rPr>
        <w:t>শব্দবহুল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শব্দভারাক্রান্ত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ট্রিক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Verbose </w:t>
      </w:r>
      <w:r w:rsidRPr="00E37A4C">
        <w:rPr>
          <w:rFonts w:ascii="Nirmala UI" w:eastAsia="Times New Roman" w:hAnsi="Nirmala UI" w:cs="Nirmala UI"/>
          <w:sz w:val="24"/>
          <w:szCs w:val="24"/>
        </w:rPr>
        <w:t>শুনতে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লাগে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Verbal + Prose (</w:t>
      </w:r>
      <w:r w:rsidRPr="00E37A4C">
        <w:rPr>
          <w:rFonts w:ascii="Nirmala UI" w:eastAsia="Times New Roman" w:hAnsi="Nirmala UI" w:cs="Nirmala UI"/>
          <w:sz w:val="24"/>
          <w:szCs w:val="24"/>
        </w:rPr>
        <w:t>গদ্য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>)-</w:t>
      </w:r>
      <w:r w:rsidRPr="00E37A4C">
        <w:rPr>
          <w:rFonts w:ascii="Nirmala UI" w:eastAsia="Times New Roman" w:hAnsi="Nirmala UI" w:cs="Nirmala UI"/>
          <w:sz w:val="24"/>
          <w:szCs w:val="24"/>
        </w:rPr>
        <w:t>এর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মতো।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অনেক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বেশি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কথা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শব্দ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দিয়ে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ভরা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গদ্যই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হলো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Verbose</w:t>
      </w:r>
      <w:r w:rsidRPr="00E37A4C">
        <w:rPr>
          <w:rFonts w:ascii="Nirmala UI" w:eastAsia="Times New Roman" w:hAnsi="Nirmala UI" w:cs="Nirmala UI"/>
          <w:sz w:val="24"/>
          <w:szCs w:val="24"/>
        </w:rPr>
        <w:t>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তাঁর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Verbose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শব্দবহুল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বক্তৃতা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শুনে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শ্রোতারা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ক্লান্ত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হয়ে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গেল।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২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. Viable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E37A4C">
        <w:rPr>
          <w:rFonts w:ascii="Nirmala UI" w:eastAsia="Times New Roman" w:hAnsi="Nirmala UI" w:cs="Nirmala UI"/>
          <w:sz w:val="24"/>
          <w:szCs w:val="24"/>
        </w:rPr>
        <w:t>টেকসই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টিকে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থাকতে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সমর্থ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ট্রিক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Viable </w:t>
      </w:r>
      <w:r w:rsidRPr="00E37A4C">
        <w:rPr>
          <w:rFonts w:ascii="Nirmala UI" w:eastAsia="Times New Roman" w:hAnsi="Nirmala UI" w:cs="Nirmala UI"/>
          <w:sz w:val="24"/>
          <w:szCs w:val="24"/>
        </w:rPr>
        <w:t>শুনতে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লাগে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Survival + Able-</w:t>
      </w:r>
      <w:r w:rsidRPr="00E37A4C">
        <w:rPr>
          <w:rFonts w:ascii="Nirmala UI" w:eastAsia="Times New Roman" w:hAnsi="Nirmala UI" w:cs="Nirmala UI"/>
          <w:sz w:val="24"/>
          <w:szCs w:val="24"/>
        </w:rPr>
        <w:t>এর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মতো।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যা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টিকে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থাকতে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'Able'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সক্ষম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7A4C">
        <w:rPr>
          <w:rFonts w:ascii="Nirmala UI" w:eastAsia="Times New Roman" w:hAnsi="Nirmala UI" w:cs="Nirmala UI"/>
          <w:sz w:val="24"/>
          <w:szCs w:val="24"/>
        </w:rPr>
        <w:t>সেটাই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Viable</w:t>
      </w:r>
      <w:r w:rsidRPr="00E37A4C">
        <w:rPr>
          <w:rFonts w:ascii="Nirmala UI" w:eastAsia="Times New Roman" w:hAnsi="Nirmala UI" w:cs="Nirmala UI"/>
          <w:sz w:val="24"/>
          <w:szCs w:val="24"/>
        </w:rPr>
        <w:t>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আমাদের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এই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ব্যবসাটিকে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Viable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টেকসই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করতে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নতুন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পরিকল্পনা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দরকার।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৩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. Vicious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E37A4C">
        <w:rPr>
          <w:rFonts w:ascii="Nirmala UI" w:eastAsia="Times New Roman" w:hAnsi="Nirmala UI" w:cs="Nirmala UI"/>
          <w:sz w:val="24"/>
          <w:szCs w:val="24"/>
        </w:rPr>
        <w:t>দুশ্চরিত্র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ক্ষতিকর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ট্রিক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Vicious </w:t>
      </w:r>
      <w:r w:rsidRPr="00E37A4C">
        <w:rPr>
          <w:rFonts w:ascii="Nirmala UI" w:eastAsia="Times New Roman" w:hAnsi="Nirmala UI" w:cs="Nirmala UI"/>
          <w:sz w:val="24"/>
          <w:szCs w:val="24"/>
        </w:rPr>
        <w:t>এসেছে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Vice (</w:t>
      </w:r>
      <w:r w:rsidRPr="00E37A4C">
        <w:rPr>
          <w:rFonts w:ascii="Nirmala UI" w:eastAsia="Times New Roman" w:hAnsi="Nirmala UI" w:cs="Nirmala UI"/>
          <w:sz w:val="24"/>
          <w:szCs w:val="24"/>
        </w:rPr>
        <w:t>পাপ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E37A4C">
        <w:rPr>
          <w:rFonts w:ascii="Nirmala UI" w:eastAsia="Times New Roman" w:hAnsi="Nirmala UI" w:cs="Nirmala UI"/>
          <w:sz w:val="24"/>
          <w:szCs w:val="24"/>
        </w:rPr>
        <w:t>অন্যায়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E37A4C">
        <w:rPr>
          <w:rFonts w:ascii="Nirmala UI" w:eastAsia="Times New Roman" w:hAnsi="Nirmala UI" w:cs="Nirmala UI"/>
          <w:sz w:val="24"/>
          <w:szCs w:val="24"/>
        </w:rPr>
        <w:t>থেকে।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যারা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পাপে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লিপ্ত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দুশ্চরিত্র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7A4C">
        <w:rPr>
          <w:rFonts w:ascii="Nirmala UI" w:eastAsia="Times New Roman" w:hAnsi="Nirmala UI" w:cs="Nirmala UI"/>
          <w:sz w:val="24"/>
          <w:szCs w:val="24"/>
        </w:rPr>
        <w:t>তারাই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Vicious</w:t>
      </w:r>
      <w:r w:rsidRPr="00E37A4C">
        <w:rPr>
          <w:rFonts w:ascii="Nirmala UI" w:eastAsia="Times New Roman" w:hAnsi="Nirmala UI" w:cs="Nirmala UI"/>
          <w:sz w:val="24"/>
          <w:szCs w:val="24"/>
        </w:rPr>
        <w:t>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সমাজবিরোধী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একটি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Vicious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দুশ্চরিত্র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চক্রের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মধ্যে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পড়ে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গেছে।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৪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. Volatile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E37A4C">
        <w:rPr>
          <w:rFonts w:ascii="Nirmala UI" w:eastAsia="Times New Roman" w:hAnsi="Nirmala UI" w:cs="Nirmala UI"/>
          <w:sz w:val="24"/>
          <w:szCs w:val="24"/>
        </w:rPr>
        <w:t>পরিবর্তনশীল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ট্রিক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Volatile </w:t>
      </w:r>
      <w:r w:rsidRPr="00E37A4C">
        <w:rPr>
          <w:rFonts w:ascii="Nirmala UI" w:eastAsia="Times New Roman" w:hAnsi="Nirmala UI" w:cs="Nirmala UI"/>
          <w:sz w:val="24"/>
          <w:szCs w:val="24"/>
        </w:rPr>
        <w:t>শব্দটির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সাথে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'Vapor' (</w:t>
      </w:r>
      <w:r w:rsidRPr="00E37A4C">
        <w:rPr>
          <w:rFonts w:ascii="Nirmala UI" w:eastAsia="Times New Roman" w:hAnsi="Nirmala UI" w:cs="Nirmala UI"/>
          <w:sz w:val="24"/>
          <w:szCs w:val="24"/>
        </w:rPr>
        <w:t>বাষ্প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>)-</w:t>
      </w:r>
      <w:r w:rsidRPr="00E37A4C">
        <w:rPr>
          <w:rFonts w:ascii="Nirmala UI" w:eastAsia="Times New Roman" w:hAnsi="Nirmala UI" w:cs="Nirmala UI"/>
          <w:sz w:val="24"/>
          <w:szCs w:val="24"/>
        </w:rPr>
        <w:t>এর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মিল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আছে।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বাষ্প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যেমন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দ্রুত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উড়ে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যায়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7A4C">
        <w:rPr>
          <w:rFonts w:ascii="Nirmala UI" w:eastAsia="Times New Roman" w:hAnsi="Nirmala UI" w:cs="Nirmala UI"/>
          <w:sz w:val="24"/>
          <w:szCs w:val="24"/>
        </w:rPr>
        <w:t>তেমনি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যা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দ্রুত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বদলে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যায়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তা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37A4C">
        <w:rPr>
          <w:rFonts w:ascii="Nirmala UI" w:eastAsia="Times New Roman" w:hAnsi="Nirmala UI" w:cs="Nirmala UI"/>
          <w:sz w:val="24"/>
          <w:szCs w:val="24"/>
        </w:rPr>
        <w:t>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Volatile</w:t>
      </w:r>
      <w:r w:rsidRPr="00E37A4C">
        <w:rPr>
          <w:rFonts w:ascii="Nirmala UI" w:eastAsia="Times New Roman" w:hAnsi="Nirmala UI" w:cs="Nirmala UI"/>
          <w:sz w:val="24"/>
          <w:szCs w:val="24"/>
        </w:rPr>
        <w:t>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শেয়ার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বাজারের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অবস্থা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এখন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খুবই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Volatile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পরিবর্তনশীল।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৫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. Vengeance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E37A4C">
        <w:rPr>
          <w:rFonts w:ascii="Nirmala UI" w:eastAsia="Times New Roman" w:hAnsi="Nirmala UI" w:cs="Nirmala UI"/>
          <w:sz w:val="24"/>
          <w:szCs w:val="24"/>
        </w:rPr>
        <w:t>প্রতিশোধ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ট্রিক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Vengeance </w:t>
      </w:r>
      <w:r w:rsidRPr="00E37A4C">
        <w:rPr>
          <w:rFonts w:ascii="Nirmala UI" w:eastAsia="Times New Roman" w:hAnsi="Nirmala UI" w:cs="Nirmala UI"/>
          <w:sz w:val="24"/>
          <w:szCs w:val="24"/>
        </w:rPr>
        <w:t>শব্দটির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সুর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Revenge (</w:t>
      </w:r>
      <w:r w:rsidRPr="00E37A4C">
        <w:rPr>
          <w:rFonts w:ascii="Nirmala UI" w:eastAsia="Times New Roman" w:hAnsi="Nirmala UI" w:cs="Nirmala UI"/>
          <w:sz w:val="24"/>
          <w:szCs w:val="24"/>
        </w:rPr>
        <w:t>প্রতিশাধ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E37A4C">
        <w:rPr>
          <w:rFonts w:ascii="Nirmala UI" w:eastAsia="Times New Roman" w:hAnsi="Nirmala UI" w:cs="Nirmala UI"/>
          <w:sz w:val="24"/>
          <w:szCs w:val="24"/>
        </w:rPr>
        <w:t>এবং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Villain (</w:t>
      </w:r>
      <w:r w:rsidRPr="00E37A4C">
        <w:rPr>
          <w:rFonts w:ascii="Nirmala UI" w:eastAsia="Times New Roman" w:hAnsi="Nirmala UI" w:cs="Nirmala UI"/>
          <w:sz w:val="24"/>
          <w:szCs w:val="24"/>
        </w:rPr>
        <w:t>ভিলেন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>)-</w:t>
      </w:r>
      <w:r w:rsidRPr="00E37A4C">
        <w:rPr>
          <w:rFonts w:ascii="Nirmala UI" w:eastAsia="Times New Roman" w:hAnsi="Nirmala UI" w:cs="Nirmala UI"/>
          <w:sz w:val="24"/>
          <w:szCs w:val="24"/>
        </w:rPr>
        <w:t>এর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মতো।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ভিলেনরা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সবসময়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Vengeance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প্রতিশোধ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নিতে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চায়।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কোনো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Vengeance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প্রতিশোধের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আশা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করেই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তাকে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ক্ষমা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দিল।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৬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. Wary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E37A4C">
        <w:rPr>
          <w:rFonts w:ascii="Nirmala UI" w:eastAsia="Times New Roman" w:hAnsi="Nirmala UI" w:cs="Nirmala UI"/>
          <w:sz w:val="24"/>
          <w:szCs w:val="24"/>
        </w:rPr>
        <w:t>সতর্ক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সাবধান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ট্রিক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Wary </w:t>
      </w:r>
      <w:r w:rsidRPr="00E37A4C">
        <w:rPr>
          <w:rFonts w:ascii="Nirmala UI" w:eastAsia="Times New Roman" w:hAnsi="Nirmala UI" w:cs="Nirmala UI"/>
          <w:sz w:val="24"/>
          <w:szCs w:val="24"/>
        </w:rPr>
        <w:t>শুনতে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লাগে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Beware (</w:t>
      </w:r>
      <w:r w:rsidRPr="00E37A4C">
        <w:rPr>
          <w:rFonts w:ascii="Nirmala UI" w:eastAsia="Times New Roman" w:hAnsi="Nirmala UI" w:cs="Nirmala UI"/>
          <w:sz w:val="24"/>
          <w:szCs w:val="24"/>
        </w:rPr>
        <w:t>সাবধান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>)-</w:t>
      </w:r>
      <w:r w:rsidRPr="00E37A4C">
        <w:rPr>
          <w:rFonts w:ascii="Nirmala UI" w:eastAsia="Times New Roman" w:hAnsi="Nirmala UI" w:cs="Nirmala UI"/>
          <w:sz w:val="24"/>
          <w:szCs w:val="24"/>
        </w:rPr>
        <w:t>এর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মতো।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নিজেকে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নিরাপদ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রাখতে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যে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সবসময়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Beware </w:t>
      </w:r>
      <w:r w:rsidRPr="00E37A4C">
        <w:rPr>
          <w:rFonts w:ascii="Nirmala UI" w:eastAsia="Times New Roman" w:hAnsi="Nirmala UI" w:cs="Nirmala UI"/>
          <w:sz w:val="24"/>
          <w:szCs w:val="24"/>
        </w:rPr>
        <w:t>থাকে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7A4C">
        <w:rPr>
          <w:rFonts w:ascii="Nirmala UI" w:eastAsia="Times New Roman" w:hAnsi="Nirmala UI" w:cs="Nirmala UI"/>
          <w:sz w:val="24"/>
          <w:szCs w:val="24"/>
        </w:rPr>
        <w:t>সে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37A4C">
        <w:rPr>
          <w:rFonts w:ascii="Nirmala UI" w:eastAsia="Times New Roman" w:hAnsi="Nirmala UI" w:cs="Nirmala UI"/>
          <w:sz w:val="24"/>
          <w:szCs w:val="24"/>
        </w:rPr>
        <w:t>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Wary</w:t>
      </w:r>
      <w:r w:rsidRPr="00E37A4C">
        <w:rPr>
          <w:rFonts w:ascii="Nirmala UI" w:eastAsia="Times New Roman" w:hAnsi="Nirmala UI" w:cs="Nirmala UI"/>
          <w:sz w:val="24"/>
          <w:szCs w:val="24"/>
        </w:rPr>
        <w:t>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অচেনা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মানুষের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সাথে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কথা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বলার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সময়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আমাদের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Wary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সতর্ক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থাকা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উচিত।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৭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. Whimsical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E37A4C">
        <w:rPr>
          <w:rFonts w:ascii="Nirmala UI" w:eastAsia="Times New Roman" w:hAnsi="Nirmala UI" w:cs="Nirmala UI"/>
          <w:sz w:val="24"/>
          <w:szCs w:val="24"/>
        </w:rPr>
        <w:t>খামখেয়ালী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হুজুগে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ট্রিক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Whimsical-</w:t>
      </w:r>
      <w:r w:rsidRPr="00E37A4C">
        <w:rPr>
          <w:rFonts w:ascii="Nirmala UI" w:eastAsia="Times New Roman" w:hAnsi="Nirmala UI" w:cs="Nirmala UI"/>
          <w:sz w:val="24"/>
          <w:szCs w:val="24"/>
        </w:rPr>
        <w:t>এর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মূল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শব্দ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'Whim', </w:t>
      </w:r>
      <w:r w:rsidRPr="00E37A4C">
        <w:rPr>
          <w:rFonts w:ascii="Nirmala UI" w:eastAsia="Times New Roman" w:hAnsi="Nirmala UI" w:cs="Nirmala UI"/>
          <w:sz w:val="24"/>
          <w:szCs w:val="24"/>
        </w:rPr>
        <w:t>যার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অর্থ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হঠাৎ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জেগে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ওঠা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খেয়াল।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যার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খেয়াল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যখন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37A4C">
        <w:rPr>
          <w:rFonts w:ascii="Nirmala UI" w:eastAsia="Times New Roman" w:hAnsi="Nirmala UI" w:cs="Nirmala UI"/>
          <w:sz w:val="24"/>
          <w:szCs w:val="24"/>
        </w:rPr>
        <w:t>তখন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বদলায়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7A4C">
        <w:rPr>
          <w:rFonts w:ascii="Nirmala UI" w:eastAsia="Times New Roman" w:hAnsi="Nirmala UI" w:cs="Nirmala UI"/>
          <w:sz w:val="24"/>
          <w:szCs w:val="24"/>
        </w:rPr>
        <w:t>সে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37A4C">
        <w:rPr>
          <w:rFonts w:ascii="Nirmala UI" w:eastAsia="Times New Roman" w:hAnsi="Nirmala UI" w:cs="Nirmala UI"/>
          <w:sz w:val="24"/>
          <w:szCs w:val="24"/>
        </w:rPr>
        <w:t>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Whimsical</w:t>
      </w:r>
      <w:r w:rsidRPr="00E37A4C">
        <w:rPr>
          <w:rFonts w:ascii="Nirmala UI" w:eastAsia="Times New Roman" w:hAnsi="Nirmala UI" w:cs="Nirmala UI"/>
          <w:sz w:val="24"/>
          <w:szCs w:val="24"/>
        </w:rPr>
        <w:t>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তার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Whimsical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খামখেয়ালী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সিদ্ধান্তের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কারণে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প্রজেক্টটি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বাতিল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হলো।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৮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. Zenith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E37A4C">
        <w:rPr>
          <w:rFonts w:ascii="Nirmala UI" w:eastAsia="Times New Roman" w:hAnsi="Nirmala UI" w:cs="Nirmala UI"/>
          <w:sz w:val="24"/>
          <w:szCs w:val="24"/>
        </w:rPr>
        <w:t>শীর্ষবিন্দু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চূড়া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ট্রিক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ইংরেজী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বর্ণমালার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একদম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শেষে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সবার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উপরে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থাকে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'Z'</w:t>
      </w:r>
      <w:r w:rsidRPr="00E37A4C">
        <w:rPr>
          <w:rFonts w:ascii="Nirmala UI" w:eastAsia="Times New Roman" w:hAnsi="Nirmala UI" w:cs="Nirmala UI"/>
          <w:sz w:val="24"/>
          <w:szCs w:val="24"/>
        </w:rPr>
        <w:t>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তাই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'Z' </w:t>
      </w:r>
      <w:r w:rsidRPr="00E37A4C">
        <w:rPr>
          <w:rFonts w:ascii="Nirmala UI" w:eastAsia="Times New Roman" w:hAnsi="Nirmala UI" w:cs="Nirmala UI"/>
          <w:sz w:val="24"/>
          <w:szCs w:val="24"/>
        </w:rPr>
        <w:t>দিয়ে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শুরু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হওয়া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Zenith </w:t>
      </w:r>
      <w:r w:rsidRPr="00E37A4C">
        <w:rPr>
          <w:rFonts w:ascii="Nirmala UI" w:eastAsia="Times New Roman" w:hAnsi="Nirmala UI" w:cs="Nirmala UI"/>
          <w:sz w:val="24"/>
          <w:szCs w:val="24"/>
        </w:rPr>
        <w:t>মানে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একদম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উপরের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শীর্ষবিন্দু।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কঠোর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পরিশ্রমের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মাধ্যমে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তার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ক্যারিয়ারের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Zenith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শীর্ষবিন্দুতে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পৌঁছে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গেছে।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৯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. Zeal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E37A4C">
        <w:rPr>
          <w:rFonts w:ascii="Nirmala UI" w:eastAsia="Times New Roman" w:hAnsi="Nirmala UI" w:cs="Nirmala UI"/>
          <w:sz w:val="24"/>
          <w:szCs w:val="24"/>
        </w:rPr>
        <w:t>প্রবল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আগ্রহ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উদ্দীপনা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ট্রিক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Zeal </w:t>
      </w:r>
      <w:r w:rsidRPr="00E37A4C">
        <w:rPr>
          <w:rFonts w:ascii="Nirmala UI" w:eastAsia="Times New Roman" w:hAnsi="Nirmala UI" w:cs="Nirmala UI"/>
          <w:sz w:val="24"/>
          <w:szCs w:val="24"/>
        </w:rPr>
        <w:t>শুনতে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লাগে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Real Deal </w:t>
      </w:r>
      <w:r w:rsidRPr="00E37A4C">
        <w:rPr>
          <w:rFonts w:ascii="Nirmala UI" w:eastAsia="Times New Roman" w:hAnsi="Nirmala UI" w:cs="Nirmala UI"/>
          <w:sz w:val="24"/>
          <w:szCs w:val="24"/>
        </w:rPr>
        <w:t>জেতার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প্রবল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ইচ্ছার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মতো।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কোনো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কিছু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পাওয়ার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তীব্র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ইচ্ছা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আগ্রহই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হলো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Zeal</w:t>
      </w:r>
      <w:r w:rsidRPr="00E37A4C">
        <w:rPr>
          <w:rFonts w:ascii="Nirmala UI" w:eastAsia="Times New Roman" w:hAnsi="Nirmala UI" w:cs="Nirmala UI"/>
          <w:sz w:val="24"/>
          <w:szCs w:val="24"/>
        </w:rPr>
        <w:t>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নতুন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কাজটি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শুরু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জন্য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তার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মধ্যে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প্রচুর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Zeal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প্রবল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আগ্রহ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দেখা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যাচ্ছে।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১০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. Tacit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E37A4C">
        <w:rPr>
          <w:rFonts w:ascii="Nirmala UI" w:eastAsia="Times New Roman" w:hAnsi="Nirmala UI" w:cs="Nirmala UI"/>
          <w:sz w:val="24"/>
          <w:szCs w:val="24"/>
        </w:rPr>
        <w:t>অকথিত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মৌন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ট্রিক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Tacit </w:t>
      </w:r>
      <w:r w:rsidRPr="00E37A4C">
        <w:rPr>
          <w:rFonts w:ascii="Nirmala UI" w:eastAsia="Times New Roman" w:hAnsi="Nirmala UI" w:cs="Nirmala UI"/>
          <w:sz w:val="24"/>
          <w:szCs w:val="24"/>
        </w:rPr>
        <w:t>শুনতে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কিছুটা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'Silent' (</w:t>
      </w:r>
      <w:r w:rsidRPr="00E37A4C">
        <w:rPr>
          <w:rFonts w:ascii="Nirmala UI" w:eastAsia="Times New Roman" w:hAnsi="Nirmala UI" w:cs="Nirmala UI"/>
          <w:sz w:val="24"/>
          <w:szCs w:val="24"/>
        </w:rPr>
        <w:t>শান্ত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E37A4C">
        <w:rPr>
          <w:rFonts w:ascii="Nirmala UI" w:eastAsia="Times New Roman" w:hAnsi="Nirmala UI" w:cs="Nirmala UI"/>
          <w:sz w:val="24"/>
          <w:szCs w:val="24"/>
        </w:rPr>
        <w:t>চুপচাপ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E37A4C">
        <w:rPr>
          <w:rFonts w:ascii="Nirmala UI" w:eastAsia="Times New Roman" w:hAnsi="Nirmala UI" w:cs="Nirmala UI"/>
          <w:sz w:val="24"/>
          <w:szCs w:val="24"/>
        </w:rPr>
        <w:t>এর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মতো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লাগে।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মুখে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কিছু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বলে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চুপ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থেকে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সম্মতি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দেওয়া।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তাদের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মৌনতা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Tacit </w:t>
      </w:r>
      <w:r w:rsidRPr="00E37A4C">
        <w:rPr>
          <w:rFonts w:ascii="Nirmala UI" w:eastAsia="Times New Roman" w:hAnsi="Nirmala UI" w:cs="Nirmala UI"/>
          <w:sz w:val="24"/>
          <w:szCs w:val="24"/>
        </w:rPr>
        <w:t>সম্মতি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আমাদের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কাজটিকে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অনেক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সহজ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দিল।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১১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. Tedious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E37A4C">
        <w:rPr>
          <w:rFonts w:ascii="Nirmala UI" w:eastAsia="Times New Roman" w:hAnsi="Nirmala UI" w:cs="Nirmala UI"/>
          <w:sz w:val="24"/>
          <w:szCs w:val="24"/>
        </w:rPr>
        <w:t>ক্লান্তিকর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একঘেঁয়ে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ট্রিক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Tedious </w:t>
      </w:r>
      <w:r w:rsidRPr="00E37A4C">
        <w:rPr>
          <w:rFonts w:ascii="Nirmala UI" w:eastAsia="Times New Roman" w:hAnsi="Nirmala UI" w:cs="Nirmala UI"/>
          <w:sz w:val="24"/>
          <w:szCs w:val="24"/>
        </w:rPr>
        <w:t>কোনো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কাজ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করতে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করতে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মানুষ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'Tired' (</w:t>
      </w:r>
      <w:r w:rsidRPr="00E37A4C">
        <w:rPr>
          <w:rFonts w:ascii="Nirmala UI" w:eastAsia="Times New Roman" w:hAnsi="Nirmala UI" w:cs="Nirmala UI"/>
          <w:sz w:val="24"/>
          <w:szCs w:val="24"/>
        </w:rPr>
        <w:t>ক্লান্ত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E37A4C">
        <w:rPr>
          <w:rFonts w:ascii="Nirmala UI" w:eastAsia="Times New Roman" w:hAnsi="Nirmala UI" w:cs="Nirmala UI"/>
          <w:sz w:val="24"/>
          <w:szCs w:val="24"/>
        </w:rPr>
        <w:t>হয়ে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যায়।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সারাদিন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কম্পিউটারে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একই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ডাটা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এন্ট্রি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খুবই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Tedious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ক্লান্তিকর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কাজ।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১২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. Tortuous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E37A4C">
        <w:rPr>
          <w:rFonts w:ascii="Nirmala UI" w:eastAsia="Times New Roman" w:hAnsi="Nirmala UI" w:cs="Nirmala UI"/>
          <w:sz w:val="24"/>
          <w:szCs w:val="24"/>
        </w:rPr>
        <w:t>কুটিল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আঁকাবাঁকা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ট্রিক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Tortuous </w:t>
      </w:r>
      <w:r w:rsidRPr="00E37A4C">
        <w:rPr>
          <w:rFonts w:ascii="Nirmala UI" w:eastAsia="Times New Roman" w:hAnsi="Nirmala UI" w:cs="Nirmala UI"/>
          <w:sz w:val="24"/>
          <w:szCs w:val="24"/>
        </w:rPr>
        <w:t>শুনতে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অনেকটা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'Torture' (</w:t>
      </w:r>
      <w:r w:rsidRPr="00E37A4C">
        <w:rPr>
          <w:rFonts w:ascii="Nirmala UI" w:eastAsia="Times New Roman" w:hAnsi="Nirmala UI" w:cs="Nirmala UI"/>
          <w:sz w:val="24"/>
          <w:szCs w:val="24"/>
        </w:rPr>
        <w:t>নির্যাতন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E37A4C">
        <w:rPr>
          <w:rFonts w:ascii="Nirmala UI" w:eastAsia="Times New Roman" w:hAnsi="Nirmala UI" w:cs="Nirmala UI"/>
          <w:sz w:val="24"/>
          <w:szCs w:val="24"/>
        </w:rPr>
        <w:t>এর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মতো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লাগে।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আঁকাবাঁকা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কুটিল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পথে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চলা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মানেই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তো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টর্চার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কষ্ট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পাওয়া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E37A4C" w:rsidRPr="00E37A4C" w:rsidRDefault="00E37A4C" w:rsidP="00E37A4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পাহাড়ে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ওঠার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Tortuous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আঁকাবাঁকা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রাস্তা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দিয়ে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গাড়ি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চালানো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ঝুঁকিপূর্ণ।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১৩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. Tractable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E37A4C">
        <w:rPr>
          <w:rFonts w:ascii="Nirmala UI" w:eastAsia="Times New Roman" w:hAnsi="Nirmala UI" w:cs="Nirmala UI"/>
          <w:sz w:val="24"/>
          <w:szCs w:val="24"/>
        </w:rPr>
        <w:t>সহজে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নিয়ন্ত্রণ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যায়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এমন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ট্রিক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Tractable-</w:t>
      </w:r>
      <w:r w:rsidRPr="00E37A4C">
        <w:rPr>
          <w:rFonts w:ascii="Nirmala UI" w:eastAsia="Times New Roman" w:hAnsi="Nirmala UI" w:cs="Nirmala UI"/>
          <w:sz w:val="24"/>
          <w:szCs w:val="24"/>
        </w:rPr>
        <w:t>এর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শুরুতে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আছে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'Tractor'</w:t>
      </w:r>
      <w:r w:rsidRPr="00E37A4C">
        <w:rPr>
          <w:rFonts w:ascii="Nirmala UI" w:eastAsia="Times New Roman" w:hAnsi="Nirmala UI" w:cs="Nirmala UI"/>
          <w:sz w:val="24"/>
          <w:szCs w:val="24"/>
        </w:rPr>
        <w:t>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ট্র্যাক্টর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দিয়ে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যেমন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সহজে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জমি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চাষ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নিয়ন্ত্রণ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যায়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7A4C">
        <w:rPr>
          <w:rFonts w:ascii="Nirmala UI" w:eastAsia="Times New Roman" w:hAnsi="Nirmala UI" w:cs="Nirmala UI"/>
          <w:sz w:val="24"/>
          <w:szCs w:val="24"/>
        </w:rPr>
        <w:t>তেমনি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সহজে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নিয়ন্ত্রণযোগ্য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জিনিসই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Tractable</w:t>
      </w:r>
      <w:r w:rsidRPr="00E37A4C">
        <w:rPr>
          <w:rFonts w:ascii="Nirmala UI" w:eastAsia="Times New Roman" w:hAnsi="Nirmala UI" w:cs="Nirmala UI"/>
          <w:sz w:val="24"/>
          <w:szCs w:val="24"/>
        </w:rPr>
        <w:t>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এই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শান্ত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ছেলেটি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খুবই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Tractable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সহজে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নিয়ন্ত্রণ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যায়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এমন।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১৪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. Vacillate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E37A4C">
        <w:rPr>
          <w:rFonts w:ascii="Nirmala UI" w:eastAsia="Times New Roman" w:hAnsi="Nirmala UI" w:cs="Nirmala UI"/>
          <w:sz w:val="24"/>
          <w:szCs w:val="24"/>
        </w:rPr>
        <w:t>ইতস্তত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দ্বিধা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ট্রিক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Vacillate </w:t>
      </w:r>
      <w:r w:rsidRPr="00E37A4C">
        <w:rPr>
          <w:rFonts w:ascii="Nirmala UI" w:eastAsia="Times New Roman" w:hAnsi="Nirmala UI" w:cs="Nirmala UI"/>
          <w:sz w:val="24"/>
          <w:szCs w:val="24"/>
        </w:rPr>
        <w:t>শুনতে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অনেকটা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'Oscillate' (</w:t>
      </w:r>
      <w:r w:rsidRPr="00E37A4C">
        <w:rPr>
          <w:rFonts w:ascii="Nirmala UI" w:eastAsia="Times New Roman" w:hAnsi="Nirmala UI" w:cs="Nirmala UI"/>
          <w:sz w:val="24"/>
          <w:szCs w:val="24"/>
        </w:rPr>
        <w:t>দোদুল্যমান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হওয়া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>)-</w:t>
      </w:r>
      <w:r w:rsidRPr="00E37A4C">
        <w:rPr>
          <w:rFonts w:ascii="Nirmala UI" w:eastAsia="Times New Roman" w:hAnsi="Nirmala UI" w:cs="Nirmala UI"/>
          <w:sz w:val="24"/>
          <w:szCs w:val="24"/>
        </w:rPr>
        <w:t>এর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মতো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লাগে।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কোনো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সিদ্ধান্ত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নিতে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পেরে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পেন্ডুলামের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মতো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এদিক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37A4C">
        <w:rPr>
          <w:rFonts w:ascii="Nirmala UI" w:eastAsia="Times New Roman" w:hAnsi="Nirmala UI" w:cs="Nirmala UI"/>
          <w:sz w:val="24"/>
          <w:szCs w:val="24"/>
        </w:rPr>
        <w:t>ওদিক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দোলাই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হলো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Vacillate</w:t>
      </w:r>
      <w:r w:rsidRPr="00E37A4C">
        <w:rPr>
          <w:rFonts w:ascii="Nirmala UI" w:eastAsia="Times New Roman" w:hAnsi="Nirmala UI" w:cs="Nirmala UI"/>
          <w:sz w:val="24"/>
          <w:szCs w:val="24"/>
        </w:rPr>
        <w:t>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উদাহরণ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চাকরির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প্রস্তাবটি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গ্রহণ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করবে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7A4C">
        <w:rPr>
          <w:rFonts w:ascii="Nirmala UI" w:eastAsia="Times New Roman" w:hAnsi="Nirmala UI" w:cs="Nirmala UI"/>
          <w:sz w:val="24"/>
          <w:szCs w:val="24"/>
        </w:rPr>
        <w:t>তা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নিয়ে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Vacillate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দ্বিধা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করছে।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১৫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. Venerate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E37A4C">
        <w:rPr>
          <w:rFonts w:ascii="Nirmala UI" w:eastAsia="Times New Roman" w:hAnsi="Nirmala UI" w:cs="Nirmala UI"/>
          <w:sz w:val="24"/>
          <w:szCs w:val="24"/>
        </w:rPr>
        <w:t>শ্রদ্ধা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মনে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রাখার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ট্রিক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Venerate </w:t>
      </w:r>
      <w:r w:rsidRPr="00E37A4C">
        <w:rPr>
          <w:rFonts w:ascii="Nirmala UI" w:eastAsia="Times New Roman" w:hAnsi="Nirmala UI" w:cs="Nirmala UI"/>
          <w:sz w:val="24"/>
          <w:szCs w:val="24"/>
        </w:rPr>
        <w:t>শুনতে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লাগে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'Honored'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সম্মানিত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মতো।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কাউকে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সম্মান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পূজা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করাই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হলো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Venerate</w:t>
      </w:r>
      <w:r w:rsidRPr="00E37A4C">
        <w:rPr>
          <w:rFonts w:ascii="Nirmala UI" w:eastAsia="Times New Roman" w:hAnsi="Nirmala UI" w:cs="Nirmala UI"/>
          <w:sz w:val="24"/>
          <w:szCs w:val="24"/>
        </w:rPr>
        <w:t>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উদাহরণ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আমাদের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উচিত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সমাজের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গুণী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ও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বয়োজ্যেষ্ঠদের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Venerate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শ্রদ্ধা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করা।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37A4C">
        <w:rPr>
          <w:rFonts w:ascii="Nirmala UI" w:eastAsia="Times New Roman" w:hAnsi="Nirmala UI" w:cs="Nirmala UI"/>
          <w:b/>
          <w:bCs/>
          <w:sz w:val="36"/>
          <w:szCs w:val="36"/>
        </w:rPr>
        <w:t>সাধারণ</w:t>
      </w:r>
      <w:r w:rsidRPr="00E37A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36"/>
          <w:szCs w:val="36"/>
        </w:rPr>
        <w:t>জ্ঞান</w:t>
      </w:r>
      <w:r w:rsidRPr="00E37A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(General Knowledge) </w:t>
      </w:r>
      <w:r w:rsidRPr="00E37A4C">
        <w:rPr>
          <w:rFonts w:ascii="Nirmala UI" w:eastAsia="Times New Roman" w:hAnsi="Nirmala UI" w:cs="Nirmala UI"/>
          <w:b/>
          <w:bCs/>
          <w:sz w:val="36"/>
          <w:szCs w:val="36"/>
        </w:rPr>
        <w:t>বাংলা</w:t>
      </w:r>
      <w:r w:rsidRPr="00E37A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36"/>
          <w:szCs w:val="36"/>
        </w:rPr>
        <w:t>অনুবাদ</w:t>
      </w:r>
      <w:r w:rsidRPr="00E37A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36"/>
          <w:szCs w:val="36"/>
        </w:rPr>
        <w:t>ও</w:t>
      </w:r>
      <w:r w:rsidRPr="00E37A4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36"/>
          <w:szCs w:val="36"/>
        </w:rPr>
        <w:t>ব্যাখ্যা</w:t>
      </w:r>
    </w:p>
    <w:p w:rsidR="00E37A4C" w:rsidRPr="00E37A4C" w:rsidRDefault="00E37A4C" w:rsidP="00E37A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A4C">
        <w:rPr>
          <w:rFonts w:ascii="Nirmala UI" w:eastAsia="Times New Roman" w:hAnsi="Nirmala UI" w:cs="Nirmala UI"/>
          <w:b/>
          <w:bCs/>
          <w:sz w:val="27"/>
          <w:szCs w:val="27"/>
        </w:rPr>
        <w:t>১</w:t>
      </w:r>
      <w:r w:rsidRPr="00E37A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E37A4C">
        <w:rPr>
          <w:rFonts w:ascii="Nirmala UI" w:eastAsia="Times New Roman" w:hAnsi="Nirmala UI" w:cs="Nirmala UI"/>
          <w:b/>
          <w:bCs/>
          <w:sz w:val="27"/>
          <w:szCs w:val="27"/>
        </w:rPr>
        <w:t>সংবিধানের</w:t>
      </w:r>
      <w:r w:rsidRPr="00E37A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7"/>
          <w:szCs w:val="27"/>
        </w:rPr>
        <w:t>তফসিল</w:t>
      </w:r>
      <w:r w:rsidRPr="00E37A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(Schedules) </w:t>
      </w:r>
      <w:r w:rsidRPr="00E37A4C">
        <w:rPr>
          <w:rFonts w:ascii="Nirmala UI" w:eastAsia="Times New Roman" w:hAnsi="Nirmala UI" w:cs="Nirmala UI"/>
          <w:b/>
          <w:bCs/>
          <w:sz w:val="27"/>
          <w:szCs w:val="27"/>
        </w:rPr>
        <w:t>সমূহ</w:t>
      </w:r>
    </w:p>
    <w:p w:rsidR="00E37A4C" w:rsidRPr="00E37A4C" w:rsidRDefault="00E37A4C" w:rsidP="00E37A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৪র্থ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তফসিল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ক্রান্তিকালীন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ও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অস্থায়ী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বিধানাবলী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৫ম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তফসিল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১৯৭১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সালের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৭ই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মার্চের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বঙ্গবন্ধুর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ঐতিহাসিক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ভাষণ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৬ষ্ঠ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তফসিল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২৬শে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মার্চ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বঙ্গবন্ধু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কর্তৃক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স্বাধীনতার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ঘোষণা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৭ম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তফসিল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মুজিবনগর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সরকার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কর্তৃক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স্বাধীনতার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ঘোষণাপত্র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A4C">
        <w:rPr>
          <w:rFonts w:ascii="Nirmala UI" w:eastAsia="Times New Roman" w:hAnsi="Nirmala UI" w:cs="Nirmala UI"/>
          <w:b/>
          <w:bCs/>
          <w:sz w:val="27"/>
          <w:szCs w:val="27"/>
        </w:rPr>
        <w:t>২</w:t>
      </w:r>
      <w:r w:rsidRPr="00E37A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E37A4C">
        <w:rPr>
          <w:rFonts w:ascii="Nirmala UI" w:eastAsia="Times New Roman" w:hAnsi="Nirmala UI" w:cs="Nirmala UI"/>
          <w:b/>
          <w:bCs/>
          <w:sz w:val="27"/>
          <w:szCs w:val="27"/>
        </w:rPr>
        <w:t>সংবিধানের</w:t>
      </w:r>
      <w:r w:rsidRPr="00E37A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7"/>
          <w:szCs w:val="27"/>
        </w:rPr>
        <w:t>গুরুত্বপূর্ণ</w:t>
      </w:r>
      <w:r w:rsidRPr="00E37A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7"/>
          <w:szCs w:val="27"/>
        </w:rPr>
        <w:t>অনুচ্ছেদ</w:t>
      </w:r>
      <w:r w:rsidRPr="00E37A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(Articles) </w:t>
      </w:r>
      <w:r w:rsidRPr="00E37A4C">
        <w:rPr>
          <w:rFonts w:ascii="Nirmala UI" w:eastAsia="Times New Roman" w:hAnsi="Nirmala UI" w:cs="Nirmala UI"/>
          <w:b/>
          <w:bCs/>
          <w:sz w:val="27"/>
          <w:szCs w:val="27"/>
        </w:rPr>
        <w:t>সমূহ</w:t>
      </w:r>
    </w:p>
    <w:p w:rsidR="00E37A4C" w:rsidRPr="00E37A4C" w:rsidRDefault="00E37A4C" w:rsidP="00E37A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অনুচ্ছেদ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একটি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একক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7A4C">
        <w:rPr>
          <w:rFonts w:ascii="Nirmala UI" w:eastAsia="Times New Roman" w:hAnsi="Nirmala UI" w:cs="Nirmala UI"/>
          <w:sz w:val="24"/>
          <w:szCs w:val="24"/>
        </w:rPr>
        <w:t>স্বাধীন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ও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সার্বভৌম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প্রজাতন্ত্র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7A4C">
        <w:rPr>
          <w:rFonts w:ascii="Nirmala UI" w:eastAsia="Times New Roman" w:hAnsi="Nirmala UI" w:cs="Nirmala UI"/>
          <w:sz w:val="24"/>
          <w:szCs w:val="24"/>
        </w:rPr>
        <w:t>যা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E37A4C">
        <w:rPr>
          <w:rFonts w:ascii="Nirmala UI" w:eastAsia="Times New Roman" w:hAnsi="Nirmala UI" w:cs="Nirmala UI"/>
          <w:sz w:val="24"/>
          <w:szCs w:val="24"/>
        </w:rPr>
        <w:t>গণপ্রজাতন্ত্রী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E37A4C">
        <w:rPr>
          <w:rFonts w:ascii="Nirmala UI" w:eastAsia="Times New Roman" w:hAnsi="Nirmala UI" w:cs="Nirmala UI"/>
          <w:sz w:val="24"/>
          <w:szCs w:val="24"/>
        </w:rPr>
        <w:t>নামে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পরিচিত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হবে।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অনুচ্ছেদ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২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প্রজাতন্ত্রের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রাষ্ট্রধর্ম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হবে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ইসলাম।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অনুচ্ছেদ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৩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প্রজাতন্ত্রের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রাষ্ট্রভাষা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হবে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অনুচ্ছেদ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৪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জাতির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পিতার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প্রতিকৃতি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সংরক্ষণ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ও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প্রদর্শন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করতে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হবে।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অনুচ্ছেদ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৫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প্রজাতন্ত্রের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রাজধানী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হবে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ঢাকা।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অনুচ্ছেদ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৬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২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নাগরিকগণ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'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বাংলাদেশী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' </w:t>
      </w:r>
      <w:r w:rsidRPr="00E37A4C">
        <w:rPr>
          <w:rFonts w:ascii="Nirmala UI" w:eastAsia="Times New Roman" w:hAnsi="Nirmala UI" w:cs="Nirmala UI"/>
          <w:sz w:val="24"/>
          <w:szCs w:val="24"/>
        </w:rPr>
        <w:t>বলে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পরিচিত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হবেন।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অনুচ্ছেদ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৭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প্রজাতন্ত্রের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সকল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ক্ষমতার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মালিক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জনগণ।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অনুচ্ছেদ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৭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সংবিধান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বাতিল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7A4C">
        <w:rPr>
          <w:rFonts w:ascii="Nirmala UI" w:eastAsia="Times New Roman" w:hAnsi="Nirmala UI" w:cs="Nirmala UI"/>
          <w:sz w:val="24"/>
          <w:szCs w:val="24"/>
        </w:rPr>
        <w:t>স্থগিতকরণ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ইত্যাদির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অপরাধ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ও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দণ্ড।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অনুচ্ছেদ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৭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খ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সংবিধানের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মৌলিক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বিধানাবলী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সংশোধন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অযোগ্য।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অনুচ্ছেদ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১০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জাতীয়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জীবনে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নারীদের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অংশগ্রহণ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নিশ্চিত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করা।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অনুচ্ছেদ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১১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लोकतंत्र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37A4C">
        <w:rPr>
          <w:rFonts w:ascii="Nirmala UI" w:eastAsia="Times New Roman" w:hAnsi="Nirmala UI" w:cs="Nirmala UI"/>
          <w:sz w:val="24"/>
          <w:szCs w:val="24"/>
        </w:rPr>
        <w:t>গণতন্ত্র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E37A4C">
        <w:rPr>
          <w:rFonts w:ascii="Nirmala UI" w:eastAsia="Times New Roman" w:hAnsi="Nirmala UI" w:cs="Nirmala UI"/>
          <w:sz w:val="24"/>
          <w:szCs w:val="24"/>
        </w:rPr>
        <w:t>ও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মানবাধিকার।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অনুচ্ছেদ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১২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ধর্মনিরপেক্ষতা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ও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ধর্মীয়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স্বাধীনতা।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অনুচ্ছেদ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১৭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অবৈতনিক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ও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বাধ্যতামূলক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শিক্ষা।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অনুচ্ছেদ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১৮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১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পরিবেশ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ও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জীববৈচিত্র্য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সংরক্ষণ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ও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উন্নয়ন।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অনুচ্ছেদ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১৯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সুযোগের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সমতা।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অনুচ্ছেদ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২২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নির্বাহী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বিভাগ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থেকে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বিচার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বিভাগের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পৃথকীকরণ।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অনুচ্ছেদ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২৩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উপজাতি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7A4C">
        <w:rPr>
          <w:rFonts w:ascii="Nirmala UI" w:eastAsia="Times New Roman" w:hAnsi="Nirmala UI" w:cs="Nirmala UI"/>
          <w:sz w:val="24"/>
          <w:szCs w:val="24"/>
        </w:rPr>
        <w:t>ক্ষুদ্র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জাতিসত্তা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7A4C">
        <w:rPr>
          <w:rFonts w:ascii="Nirmala UI" w:eastAsia="Times New Roman" w:hAnsi="Nirmala UI" w:cs="Nirmala UI"/>
          <w:sz w:val="24"/>
          <w:szCs w:val="24"/>
        </w:rPr>
        <w:t>নৃগোষ্ঠী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ও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সম্প্রদায়ের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সংস্কৃতি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সংরক্ষণ।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অনুচ্ছেদ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২৭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সকল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নাগরিক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আইনের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দৃষ্টিতে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সমান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এবং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আইনের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সমান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আশ্রয়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লাভের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অধিকারী।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অনুচ্ছেদ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২৮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২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রাষ্ট্র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ও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গণজীবনের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সর্বস্তরে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নারী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37A4C">
        <w:rPr>
          <w:rFonts w:ascii="Nirmala UI" w:eastAsia="Times New Roman" w:hAnsi="Nirmala UI" w:cs="Nirmala UI"/>
          <w:sz w:val="24"/>
          <w:szCs w:val="24"/>
        </w:rPr>
        <w:t>পুরুষের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সমান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অধিকার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থাকবে।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অনুচ্ছেদ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৬৫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৩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জাতীয়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সংসদে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কেবল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নারীদের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জন্য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৫০টি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আসন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সংরক্ষিত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থাকবে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37A4C">
        <w:rPr>
          <w:rFonts w:ascii="Nirmala UI" w:eastAsia="Times New Roman" w:hAnsi="Nirmala UI" w:cs="Nirmala UI"/>
          <w:sz w:val="24"/>
          <w:szCs w:val="24"/>
        </w:rPr>
        <w:t>২৫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বছরের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37A4C">
        <w:rPr>
          <w:rFonts w:ascii="Nirmala UI" w:eastAsia="Times New Roman" w:hAnsi="Nirmala UI" w:cs="Nirmala UI"/>
          <w:sz w:val="24"/>
          <w:szCs w:val="24"/>
        </w:rPr>
        <w:t>জন্য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37A4C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অনুচ্ছেদ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১০২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হাইকোর্ট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বিভাগের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কিছু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আদেশ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ও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নির্দেশ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জারির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ক্ষমতা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37A4C">
        <w:rPr>
          <w:rFonts w:ascii="Nirmala UI" w:eastAsia="Times New Roman" w:hAnsi="Nirmala UI" w:cs="Nirmala UI"/>
          <w:sz w:val="24"/>
          <w:szCs w:val="24"/>
        </w:rPr>
        <w:t>রিট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37A4C">
        <w:rPr>
          <w:rFonts w:ascii="Nirmala UI" w:eastAsia="Times New Roman" w:hAnsi="Nirmala UI" w:cs="Nirmala UI"/>
          <w:sz w:val="24"/>
          <w:szCs w:val="24"/>
        </w:rPr>
        <w:t>ক্ষমতা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37A4C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অনুচ্ছেদ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১৪১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খ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জরুরি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অবস্থার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সময়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সংবিধানের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কিছু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অনুচ্ছেদের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বিধান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স্থগিতকরণ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37A4C">
        <w:rPr>
          <w:rFonts w:ascii="Nirmala UI" w:eastAsia="Times New Roman" w:hAnsi="Nirmala UI" w:cs="Nirmala UI"/>
          <w:sz w:val="24"/>
          <w:szCs w:val="24"/>
        </w:rPr>
        <w:t>জরুরি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অবস্থায়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স্থগিত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থাকা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অনুচ্ছেদগুলো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হলো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37A4C">
        <w:rPr>
          <w:rFonts w:ascii="Nirmala UI" w:eastAsia="Times New Roman" w:hAnsi="Nirmala UI" w:cs="Nirmala UI"/>
          <w:sz w:val="24"/>
          <w:szCs w:val="24"/>
        </w:rPr>
        <w:t>৩৬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7A4C">
        <w:rPr>
          <w:rFonts w:ascii="Nirmala UI" w:eastAsia="Times New Roman" w:hAnsi="Nirmala UI" w:cs="Nirmala UI"/>
          <w:sz w:val="24"/>
          <w:szCs w:val="24"/>
        </w:rPr>
        <w:t>৩৭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7A4C">
        <w:rPr>
          <w:rFonts w:ascii="Nirmala UI" w:eastAsia="Times New Roman" w:hAnsi="Nirmala UI" w:cs="Nirmala UI"/>
          <w:sz w:val="24"/>
          <w:szCs w:val="24"/>
        </w:rPr>
        <w:t>৩৮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7A4C">
        <w:rPr>
          <w:rFonts w:ascii="Nirmala UI" w:eastAsia="Times New Roman" w:hAnsi="Nirmala UI" w:cs="Nirmala UI"/>
          <w:sz w:val="24"/>
          <w:szCs w:val="24"/>
        </w:rPr>
        <w:t>৩৯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7A4C">
        <w:rPr>
          <w:rFonts w:ascii="Nirmala UI" w:eastAsia="Times New Roman" w:hAnsi="Nirmala UI" w:cs="Nirmala UI"/>
          <w:sz w:val="24"/>
          <w:szCs w:val="24"/>
        </w:rPr>
        <w:t>৪০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E37A4C">
        <w:rPr>
          <w:rFonts w:ascii="Nirmala UI" w:eastAsia="Times New Roman" w:hAnsi="Nirmala UI" w:cs="Nirmala UI"/>
          <w:sz w:val="24"/>
          <w:szCs w:val="24"/>
        </w:rPr>
        <w:t>৪২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37A4C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অনুচ্ছেদ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১৪২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সংবিধানের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যেকোনো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বিধান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সংশোধনের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ক্ষমতা।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A4C">
        <w:rPr>
          <w:rFonts w:ascii="Nirmala UI" w:eastAsia="Times New Roman" w:hAnsi="Nirmala UI" w:cs="Nirmala UI"/>
          <w:b/>
          <w:bCs/>
          <w:sz w:val="27"/>
          <w:szCs w:val="27"/>
        </w:rPr>
        <w:t>৩</w:t>
      </w:r>
      <w:r w:rsidRPr="00E37A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E37A4C">
        <w:rPr>
          <w:rFonts w:ascii="Nirmala UI" w:eastAsia="Times New Roman" w:hAnsi="Nirmala UI" w:cs="Nirmala UI"/>
          <w:b/>
          <w:bCs/>
          <w:sz w:val="27"/>
          <w:szCs w:val="27"/>
        </w:rPr>
        <w:t>গুরুত্বপূর্ণ</w:t>
      </w:r>
      <w:r w:rsidRPr="00E37A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7"/>
          <w:szCs w:val="27"/>
        </w:rPr>
        <w:t>নিয়ন্ত্রণকারী</w:t>
      </w:r>
      <w:r w:rsidRPr="00E37A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7"/>
          <w:szCs w:val="27"/>
        </w:rPr>
        <w:t>সংস্থা</w:t>
      </w:r>
      <w:r w:rsidRPr="00E37A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(Regulatory Authorities)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ব্যাংকিং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খাত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নিয়ন্ত্রণ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ব্যাংক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(BB)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তফসিলি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ব্যাংক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(Scheduled Bank)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নিয়ন্ত্রণ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ব্যাংক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(BB)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তফসিলি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ব্যাংক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(Non-Scheduled Bank)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নিয়ন্ত্রণ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ব্যাংক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(BB)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বাজার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(Money Market)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নিয়ন্ত্রণ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ব্যাংক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(BB)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ব্যাংক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আর্থিক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প্রতিষ্ঠান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(NBFI)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নিয়ন্ত্রণ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ব্যাংক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(BB)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গ্রামীণ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ব্যাংক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নিয়ন্ত্রণ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ব্যাংক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(BB)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অ্যাসেট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ম্যানেজমেন্ট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কোম্পানি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নিয়ন্ত্রণ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বিএসইসি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(BSEC)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ক্রেডিট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রেটিং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এজেন্সি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নিয়ন্ত্রণ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বিএসইসি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(BSEC)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মার্চেন্ট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ব্যাংক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নিয়ন্ত্রণ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বিএসইসি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(BSEC)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পুঁজিবাজার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শেয়ার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বাজার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/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স্টক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মার্কেট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নিয়ন্ত্রণ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বিএসইসি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(BSEC)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নিয়ন্ত্রণকারী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কর্তৃপক্ষ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BSEC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প্রতিষ্ঠিত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হয়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৮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জুন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7A4C">
        <w:rPr>
          <w:rFonts w:ascii="Nirmala UI" w:eastAsia="Times New Roman" w:hAnsi="Nirmala UI" w:cs="Nirmala UI"/>
          <w:sz w:val="24"/>
          <w:szCs w:val="24"/>
        </w:rPr>
        <w:t>১৯৯৩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সালে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সাবমেরিন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কেবল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(Submarine Cable)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টার্মটি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ব্যবহৃত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হয়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তথ্য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প্রযুক্তিতে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সাবমেরিন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কেবল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নিয়ন্ত্রণকারী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কর্তৃপক্ষ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বিটিআরসি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(BTRC)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সাবমেরিন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কেবল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প্রকল্পটি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তত্ত্বাবধানে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রয়েছে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ডাক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ও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টেলিযোগাযোগ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বিভাগ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বীমা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(Insurance)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কোন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মন্ত্রণালয়ের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অধীন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অর্থ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মন্ত্রণালয়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বীমা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নিয়ন্ত্রণকারী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কর্তৃপক্ষ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আইডিআরএ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(IDRA)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বীমা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নিয়ন্ত্রণকারী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কর্তৃপক্ষ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IDRA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প্রতিষ্ঠিত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হয়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২৬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জানুয়ারি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7A4C">
        <w:rPr>
          <w:rFonts w:ascii="Nirmala UI" w:eastAsia="Times New Roman" w:hAnsi="Nirmala UI" w:cs="Nirmala UI"/>
          <w:sz w:val="24"/>
          <w:szCs w:val="24"/>
        </w:rPr>
        <w:t>২০১১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সালে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ক্ষুদ্রঋণ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প্রতিষ্ঠানের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নিয়ন্ত্রণকারী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কর্তৃপক্ষ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এমআরএ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(MRA)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BIDA (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বিনিয়োগ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উন্নয়ন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কর্তৃপক্ষ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)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যাত্রা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শুরু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করে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১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সেপ্টেম্বর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7A4C">
        <w:rPr>
          <w:rFonts w:ascii="Nirmala UI" w:eastAsia="Times New Roman" w:hAnsi="Nirmala UI" w:cs="Nirmala UI"/>
          <w:sz w:val="24"/>
          <w:szCs w:val="24"/>
        </w:rPr>
        <w:t>২০১৬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সালে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বিনিয়োগ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কর্তৃপক্ষ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BIDA-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প্রধান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প্রধানমন্ত্রী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বাংলাদেশে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আইন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জারি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করার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ক্ষমতা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সংসদের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(Parliament)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ইসলামী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অর্থনীতি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নিয়ে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গবেষণা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পরিচালনাকারী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সংস্থা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আইইআরবি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(IERB)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বৈদেশিক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মুদ্রার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ভাসমান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বিনিময়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হার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(Floating Exchange Rate)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চালু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২০০৩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সালে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বাংলাদেশের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সর্বোচ্চ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আইন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কর্মকর্তা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অ্যাটর্নি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জেনারেল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বেসরকারি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খাতের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ব্যবসায়ী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সম্প্রদায়ের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শীর্ষ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সংগঠন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এফবিসিসিআই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(FBCCI)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FBCCI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প্রতিষ্ঠিত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হয়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১৯৭৩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সালে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37A4C">
        <w:rPr>
          <w:rFonts w:ascii="Nirmala UI" w:eastAsia="Times New Roman" w:hAnsi="Nirmala UI" w:cs="Nirmala UI"/>
          <w:sz w:val="24"/>
          <w:szCs w:val="24"/>
        </w:rPr>
        <w:t>ট্রেড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অর্গানাইজেশন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অর্ডিন্যান্স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7A4C">
        <w:rPr>
          <w:rFonts w:ascii="Nirmala UI" w:eastAsia="Times New Roman" w:hAnsi="Nirmala UI" w:cs="Nirmala UI"/>
          <w:sz w:val="24"/>
          <w:szCs w:val="24"/>
        </w:rPr>
        <w:t>১৯৬১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37A4C">
        <w:rPr>
          <w:rFonts w:ascii="Nirmala UI" w:eastAsia="Times New Roman" w:hAnsi="Nirmala UI" w:cs="Nirmala UI"/>
          <w:sz w:val="24"/>
          <w:szCs w:val="24"/>
        </w:rPr>
        <w:t>এর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অধীনে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বাংলাদেশের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রপ্তানি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প্রক্রিয়াকরণ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অঞ্চলসমূহের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সুবিধা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প্রদানকারী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সংস্থা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বেপজা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(BEPZA)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আদালতের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বাইরে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বিরোধ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নিষ্পত্তির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মাধ্যম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এডিআর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(ADR - Alternative Dispute Resolution)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ফার্মের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অর্জিত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আয়ের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আর্থিক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পরিমাপ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ইভিএ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(EVA - Economic Value Added)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বাংলাদেশের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অর্থনৈতিক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নীতি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ও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উন্নয়ন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পরিকল্পনা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অনুমোদনের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সর্বোচ্চ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কর্তৃপক্ষ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একনেক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(ECNEC)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ECNEC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একনেক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সভাপতি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প্রধানমন্ত্রী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একনেক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-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এর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সভা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অনুষ্ঠিত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প্রতি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মঙ্গলবার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A4C">
        <w:rPr>
          <w:rFonts w:ascii="Nirmala UI" w:eastAsia="Times New Roman" w:hAnsi="Nirmala UI" w:cs="Nirmala UI"/>
          <w:b/>
          <w:bCs/>
          <w:sz w:val="27"/>
          <w:szCs w:val="27"/>
        </w:rPr>
        <w:t>৪</w:t>
      </w:r>
      <w:r w:rsidRPr="00E37A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E37A4C">
        <w:rPr>
          <w:rFonts w:ascii="Nirmala UI" w:eastAsia="Times New Roman" w:hAnsi="Nirmala UI" w:cs="Nirmala UI"/>
          <w:b/>
          <w:bCs/>
          <w:sz w:val="27"/>
          <w:szCs w:val="27"/>
        </w:rPr>
        <w:t>গুরুত্বপূর্ণ</w:t>
      </w:r>
      <w:r w:rsidRPr="00E37A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7"/>
          <w:szCs w:val="27"/>
        </w:rPr>
        <w:t>শব্দসংক্ষেপের</w:t>
      </w:r>
      <w:r w:rsidRPr="00E37A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7"/>
          <w:szCs w:val="27"/>
        </w:rPr>
        <w:t>পূর্ণরূপ</w:t>
      </w:r>
      <w:r w:rsidRPr="00E37A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(Abbreviations)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BSTI: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Bangladesh Standards and Testing Institution (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স্ট্যান্ডার্ডস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অ্যান্ড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টেস্টিং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ইনস্টিটিউশন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ADR: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Alternative Dispute Resolution (</w:t>
      </w:r>
      <w:r w:rsidRPr="00E37A4C">
        <w:rPr>
          <w:rFonts w:ascii="Nirmala UI" w:eastAsia="Times New Roman" w:hAnsi="Nirmala UI" w:cs="Nirmala UI"/>
          <w:sz w:val="24"/>
          <w:szCs w:val="24"/>
        </w:rPr>
        <w:t>বিকল্প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বিরোধ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নিষ্পত্তি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BRPD: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Banking Regulation &amp; Policy Department (</w:t>
      </w:r>
      <w:r w:rsidRPr="00E37A4C">
        <w:rPr>
          <w:rFonts w:ascii="Nirmala UI" w:eastAsia="Times New Roman" w:hAnsi="Nirmala UI" w:cs="Nirmala UI"/>
          <w:sz w:val="24"/>
          <w:szCs w:val="24"/>
        </w:rPr>
        <w:t>ব্যাংকিং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প্রবিধান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ও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নীতি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বিভাগ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BSEC: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Bangladesh Securities and Exchange Commission (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সিকিউরিটিজ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অ্যান্ড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এক্সচেঞ্জ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কমিশন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BIDA: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Bangladesh Investment Development Authority (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বিনিয়োগ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উন্নয়ন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কর্তৃপক্ষ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BEZA: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Bangladesh Economic Zones Authority (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অর্থনৈতিক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অঞ্চল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কর্তৃপক্ষ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BEPZA: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Bangladesh Export Processing Zones Authority (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রপ্তানি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প্রক্রিয়াকরণ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অঞ্চল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কর্তৃপক্ষ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BTRC: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Bangladesh Telecommunication Regulatory Commission (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বাংলাদেশী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টেলিযোগাযোগ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নিয়ন্ত্রণ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কমিশন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BTCL: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Bangladesh Telecommunications Company Limited (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টেলিকমিউনিকেশনস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কোম্পানি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লিমিটেড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BTTC: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Bangladesh Trade and Tariff Commission (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বাণিজ্য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ও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ট্যারিফ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কমিশন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BRTA: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Bangladesh Road Transport Authority (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সড়ক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পরিবহন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কর্তৃপক্ষ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BIWTA: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Bangladesh Inland Water Transport Authority (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অভ্যন্তরীণ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নৌ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37A4C">
        <w:rPr>
          <w:rFonts w:ascii="Nirmala UI" w:eastAsia="Times New Roman" w:hAnsi="Nirmala UI" w:cs="Nirmala UI"/>
          <w:sz w:val="24"/>
          <w:szCs w:val="24"/>
        </w:rPr>
        <w:t>পরিবহন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কর্তৃপক্ষ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BIBM: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Bangladesh Institute of Bank Management (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ইনস্টিটিউট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অব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ব্যাংক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ম্যানেজমেন্ট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BPA: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Bangladesh Poribes Andolon (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পরিবেশ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আন্দোলন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BFIU: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Bangladesh Financial Intelligence Unit (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ফাইন্যান্সিয়াল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ইন্টেলিজেন্স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ইউনিট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BSCIC: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Bangladesh Small and Cottage Industries Corporation (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ক্ষুদ্র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ও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কুটির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শিল্প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কর্পোরেশন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BARD: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Bangladesh Academy for Rural Development (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পল্লী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উন্নয়ন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একাডেমি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BASIS: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Bangladesh Association of Software and Information Services (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অ্যাসোসিয়েশন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অব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সফটওয়্যার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অ্যান্ড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ইনফরমেশন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সার্ভিসেস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BOA: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Bangladesh Olympic Association (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অলিম্পিক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অ্যাসোসিয়েশন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BINA: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Bangladesh Institute of Nuclear Agriculture (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পরমাণু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কৃষি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গবেষণা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ইনস্টিটিউট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CARE: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Cooperative for Assistance and Relief Everywhere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LGED: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Local Government Engineering Department (</w:t>
      </w:r>
      <w:r w:rsidRPr="00E37A4C">
        <w:rPr>
          <w:rFonts w:ascii="Nirmala UI" w:eastAsia="Times New Roman" w:hAnsi="Nirmala UI" w:cs="Nirmala UI"/>
          <w:sz w:val="24"/>
          <w:szCs w:val="24"/>
        </w:rPr>
        <w:t>স্থানীয়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সরকার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প্রকৌশল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অধিদপ্তর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CDBL: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Central Depository Bangladesh Limited (</w:t>
      </w:r>
      <w:r w:rsidRPr="00E37A4C">
        <w:rPr>
          <w:rFonts w:ascii="Nirmala UI" w:eastAsia="Times New Roman" w:hAnsi="Nirmala UI" w:cs="Nirmala UI"/>
          <w:sz w:val="24"/>
          <w:szCs w:val="24"/>
        </w:rPr>
        <w:t>সেন্ট্রাল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ডিপোজিটরি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লিমিটেড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LNG: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Liquefied Natural Gas (</w:t>
      </w:r>
      <w:r w:rsidRPr="00E37A4C">
        <w:rPr>
          <w:rFonts w:ascii="Nirmala UI" w:eastAsia="Times New Roman" w:hAnsi="Nirmala UI" w:cs="Nirmala UI"/>
          <w:sz w:val="24"/>
          <w:szCs w:val="24"/>
        </w:rPr>
        <w:t>তরলীকৃত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প্রাকৃতিক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গ্যাস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CNG: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Compressed Natural Gas (</w:t>
      </w:r>
      <w:r w:rsidRPr="00E37A4C">
        <w:rPr>
          <w:rFonts w:ascii="Nirmala UI" w:eastAsia="Times New Roman" w:hAnsi="Nirmala UI" w:cs="Nirmala UI"/>
          <w:sz w:val="24"/>
          <w:szCs w:val="24"/>
        </w:rPr>
        <w:t>সংকুচিত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প্রাকৃতিক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গ্যাস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CMSME: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Cottage, Micro, Small and Medium Enterprise sector (</w:t>
      </w:r>
      <w:r w:rsidRPr="00E37A4C">
        <w:rPr>
          <w:rFonts w:ascii="Nirmala UI" w:eastAsia="Times New Roman" w:hAnsi="Nirmala UI" w:cs="Nirmala UI"/>
          <w:sz w:val="24"/>
          <w:szCs w:val="24"/>
        </w:rPr>
        <w:t>কুটির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7A4C">
        <w:rPr>
          <w:rFonts w:ascii="Nirmala UI" w:eastAsia="Times New Roman" w:hAnsi="Nirmala UI" w:cs="Nirmala UI"/>
          <w:sz w:val="24"/>
          <w:szCs w:val="24"/>
        </w:rPr>
        <w:t>অতিক্ষুদ্র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E37A4C">
        <w:rPr>
          <w:rFonts w:ascii="Nirmala UI" w:eastAsia="Times New Roman" w:hAnsi="Nirmala UI" w:cs="Nirmala UI"/>
          <w:sz w:val="24"/>
          <w:szCs w:val="24"/>
        </w:rPr>
        <w:t>ক্ষুদ্র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ও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মাঝারি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শিল্প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খাত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CAAB: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Civil Aviation Authority of Bangladesh (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বেসামরিক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বিমান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চলাচল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কর্তৃপক্ষ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ECNEC: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Executive Committee of the National Economic Council (</w:t>
      </w:r>
      <w:r w:rsidRPr="00E37A4C">
        <w:rPr>
          <w:rFonts w:ascii="Nirmala UI" w:eastAsia="Times New Roman" w:hAnsi="Nirmala UI" w:cs="Nirmala UI"/>
          <w:sz w:val="24"/>
          <w:szCs w:val="24"/>
        </w:rPr>
        <w:t>জাতীয়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অর্থনৈতিক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পরিষদের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নির্বাহী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কমিটি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EVA: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Economic Value Added (</w:t>
      </w:r>
      <w:r w:rsidRPr="00E37A4C">
        <w:rPr>
          <w:rFonts w:ascii="Nirmala UI" w:eastAsia="Times New Roman" w:hAnsi="Nirmala UI" w:cs="Nirmala UI"/>
          <w:sz w:val="24"/>
          <w:szCs w:val="24"/>
        </w:rPr>
        <w:t>অর্থনৈতিক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মূল্য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সংযোজন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IERB: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Islamic Economics Research Bureau (</w:t>
      </w:r>
      <w:r w:rsidRPr="00E37A4C">
        <w:rPr>
          <w:rFonts w:ascii="Nirmala UI" w:eastAsia="Times New Roman" w:hAnsi="Nirmala UI" w:cs="Nirmala UI"/>
          <w:sz w:val="24"/>
          <w:szCs w:val="24"/>
        </w:rPr>
        <w:t>ইসলামী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অর্থনীতি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গবেষণা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ব্যুরো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FBCCI: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Federation of Bangladesh Chambers of Commerce &amp; Industries (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শিল্প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ও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বণিক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সমিতি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ফেডারেশন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FRC: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Financial Reporting Council (</w:t>
      </w:r>
      <w:r w:rsidRPr="00E37A4C">
        <w:rPr>
          <w:rFonts w:ascii="Nirmala UI" w:eastAsia="Times New Roman" w:hAnsi="Nirmala UI" w:cs="Nirmala UI"/>
          <w:sz w:val="24"/>
          <w:szCs w:val="24"/>
        </w:rPr>
        <w:t>ফাইন্যান্সিয়াল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রিপোর্টিং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কাউন্সিল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GOB: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Government of Bangladesh (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সরকার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IDRA: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Insurance Development &amp; Regulatory Authority (</w:t>
      </w:r>
      <w:r w:rsidRPr="00E37A4C">
        <w:rPr>
          <w:rFonts w:ascii="Nirmala UI" w:eastAsia="Times New Roman" w:hAnsi="Nirmala UI" w:cs="Nirmala UI"/>
          <w:sz w:val="24"/>
          <w:szCs w:val="24"/>
        </w:rPr>
        <w:t>বীমা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উন্নয়ন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ও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নিয়ন্ত্রণকারী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কর্তৃপক্ষ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MRA: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Microcredit Regulatory Authority (</w:t>
      </w:r>
      <w:r w:rsidRPr="00E37A4C">
        <w:rPr>
          <w:rFonts w:ascii="Nirmala UI" w:eastAsia="Times New Roman" w:hAnsi="Nirmala UI" w:cs="Nirmala UI"/>
          <w:sz w:val="24"/>
          <w:szCs w:val="24"/>
        </w:rPr>
        <w:t>ক্ষুদ্রঋণ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নিয়ন্ত্রণকারী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কর্তৃপক্ষ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RADP: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Revised Annual Development Programme (</w:t>
      </w:r>
      <w:r w:rsidRPr="00E37A4C">
        <w:rPr>
          <w:rFonts w:ascii="Nirmala UI" w:eastAsia="Times New Roman" w:hAnsi="Nirmala UI" w:cs="Nirmala UI"/>
          <w:sz w:val="24"/>
          <w:szCs w:val="24"/>
        </w:rPr>
        <w:t>সংশোধিত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বার্ষিক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উন্নয়ন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কর্মসূচি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E37A4C" w:rsidRPr="00E37A4C" w:rsidRDefault="00E37A4C" w:rsidP="00E37A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37A4C">
        <w:rPr>
          <w:rFonts w:ascii="Nirmala UI" w:eastAsia="Times New Roman" w:hAnsi="Nirmala UI" w:cs="Nirmala UI"/>
          <w:b/>
          <w:bCs/>
          <w:sz w:val="27"/>
          <w:szCs w:val="27"/>
        </w:rPr>
        <w:t>৫</w:t>
      </w:r>
      <w:r w:rsidRPr="00E37A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Pr="00E37A4C">
        <w:rPr>
          <w:rFonts w:ascii="Nirmala UI" w:eastAsia="Times New Roman" w:hAnsi="Nirmala UI" w:cs="Nirmala UI"/>
          <w:b/>
          <w:bCs/>
          <w:sz w:val="27"/>
          <w:szCs w:val="27"/>
        </w:rPr>
        <w:t>বিগত</w:t>
      </w:r>
      <w:r w:rsidRPr="00E37A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7"/>
          <w:szCs w:val="27"/>
        </w:rPr>
        <w:t>বছরের</w:t>
      </w:r>
      <w:r w:rsidRPr="00E37A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7"/>
          <w:szCs w:val="27"/>
        </w:rPr>
        <w:t>গুরুত্বপূর্ণ</w:t>
      </w:r>
      <w:r w:rsidRPr="00E37A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7"/>
          <w:szCs w:val="27"/>
        </w:rPr>
        <w:t>প্রশ্ন</w:t>
      </w:r>
      <w:r w:rsidRPr="00E37A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E37A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7"/>
          <w:szCs w:val="27"/>
        </w:rPr>
        <w:t>উত্তর</w:t>
      </w:r>
      <w:r w:rsidRPr="00E37A4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(Previous Years MCQ)</w:t>
      </w:r>
    </w:p>
    <w:p w:rsidR="00E37A4C" w:rsidRPr="00E37A4C" w:rsidRDefault="00E37A4C" w:rsidP="00E37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sz w:val="24"/>
          <w:szCs w:val="24"/>
        </w:rPr>
        <w:t>১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বাংলাদেশে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প্রথম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সংসদ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নির্বাচন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কবে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অনুষ্ঠিত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হয়েছিল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E37A4C" w:rsidRPr="00E37A4C" w:rsidRDefault="00E37A4C" w:rsidP="00E37A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উত্তর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১৯৭৩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সালে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37A4C">
        <w:rPr>
          <w:rFonts w:ascii="Nirmala UI" w:eastAsia="Times New Roman" w:hAnsi="Nirmala UI" w:cs="Nirmala UI"/>
          <w:sz w:val="24"/>
          <w:szCs w:val="24"/>
        </w:rPr>
        <w:t>স্বাধীন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বাংলাদেশে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প্রথম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সাধারণ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নির্বাচন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অনুষ্ঠিত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হয়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৭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মার্চ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১৯৭৩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37A4C">
        <w:rPr>
          <w:rFonts w:ascii="Nirmala UI" w:eastAsia="Times New Roman" w:hAnsi="Nirmala UI" w:cs="Nirmala UI"/>
          <w:sz w:val="24"/>
          <w:szCs w:val="24"/>
        </w:rPr>
        <w:t>সালে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37A4C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বাংলাদেশে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ভোক্তাদের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অধিকার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সুরক্ষার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প্রথম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আইন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কত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সালে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প্রণীত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হয়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উত্তর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২০০৯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সালে।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৩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ব্যাংক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ঋণ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খেলাপি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অন্যান্য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আর্থিক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বাধ্যবাধকতার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সমস্যা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সমাধানের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জন্য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অর্থ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ঋণ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আদালত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তৈরির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মাধ্যমে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প্রথম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আইনি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পদক্ষেপ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কবে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নেওয়া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হয়েছিল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উত্তর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২০০৩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সালে।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৪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'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প্রজাতন্ত্রের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সকল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ক্ষমতার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মালিক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জনগণ।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'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আমাদের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সংবিধানের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কোন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অনুচ্ছেদে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এটি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উল্লেখ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আছে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উত্তর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অনুচ্ছেদ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৭।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৫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বাংলাদেশের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জাতীয়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সংসদের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সভাপতি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প্রধান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নির্বাহী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37A4C" w:rsidRPr="00E37A4C" w:rsidRDefault="00E37A4C" w:rsidP="00E37A4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উত্তর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স্পিকার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37A4C">
        <w:rPr>
          <w:rFonts w:ascii="Nirmala UI" w:eastAsia="Times New Roman" w:hAnsi="Nirmala UI" w:cs="Nirmala UI"/>
          <w:sz w:val="24"/>
          <w:szCs w:val="24"/>
        </w:rPr>
        <w:t>রাষ্ট্রপতির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অনুপস্থিতিতে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অসামর্থ্যে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স্পিকার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রাষ্ট্রপতির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দায়িত্ব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পালন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করেন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এবং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সংসদ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সদস্যদের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শপথ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বাক্য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পাঠ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37A4C">
        <w:rPr>
          <w:rFonts w:ascii="Nirmala UI" w:eastAsia="Times New Roman" w:hAnsi="Nirmala UI" w:cs="Nirmala UI"/>
          <w:sz w:val="24"/>
          <w:szCs w:val="24"/>
        </w:rPr>
        <w:t>করান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37A4C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৬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বাংলাদেশের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সংবিধান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কবে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জাতীয়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সংসদে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গৃহীত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হয়েছিল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7AD6" w:rsidRPr="0060406D" w:rsidRDefault="00E37A4C" w:rsidP="0060406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7A4C">
        <w:rPr>
          <w:rFonts w:ascii="Nirmala UI" w:eastAsia="Times New Roman" w:hAnsi="Nirmala UI" w:cs="Nirmala UI"/>
          <w:b/>
          <w:bCs/>
          <w:sz w:val="24"/>
          <w:szCs w:val="24"/>
        </w:rPr>
        <w:t>উত্তর</w:t>
      </w:r>
      <w:r w:rsidRPr="00E37A4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৪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নভেম্বর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১৯৭২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সালে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E37A4C">
        <w:rPr>
          <w:rFonts w:ascii="Nirmala UI" w:eastAsia="Times New Roman" w:hAnsi="Nirmala UI" w:cs="Nirmala UI"/>
          <w:sz w:val="24"/>
          <w:szCs w:val="24"/>
        </w:rPr>
        <w:t>এবং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এটি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কার্যকর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হয়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১৬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ডিসেম্বর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37A4C">
        <w:rPr>
          <w:rFonts w:ascii="Nirmala UI" w:eastAsia="Times New Roman" w:hAnsi="Nirmala UI" w:cs="Nirmala UI"/>
          <w:sz w:val="24"/>
          <w:szCs w:val="24"/>
        </w:rPr>
        <w:t>১৯৭২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37A4C">
        <w:rPr>
          <w:rFonts w:ascii="Nirmala UI" w:eastAsia="Times New Roman" w:hAnsi="Nirmala UI" w:cs="Nirmala UI"/>
          <w:sz w:val="24"/>
          <w:szCs w:val="24"/>
        </w:rPr>
        <w:t>থেকে</w:t>
      </w:r>
      <w:r w:rsidRPr="00E37A4C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37A4C">
        <w:rPr>
          <w:rFonts w:ascii="Nirmala UI" w:eastAsia="Times New Roman" w:hAnsi="Nirmala UI" w:cs="Nirmala UI"/>
          <w:sz w:val="24"/>
          <w:szCs w:val="24"/>
        </w:rPr>
        <w:t>।</w:t>
      </w:r>
      <w:bookmarkStart w:id="0" w:name="_GoBack"/>
      <w:bookmarkEnd w:id="0"/>
      <w:proofErr w:type="gramEnd"/>
    </w:p>
    <w:sectPr w:rsidR="00637AD6" w:rsidRPr="00604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B04C6"/>
    <w:multiLevelType w:val="multilevel"/>
    <w:tmpl w:val="B082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F336F"/>
    <w:multiLevelType w:val="multilevel"/>
    <w:tmpl w:val="BE80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74411"/>
    <w:multiLevelType w:val="multilevel"/>
    <w:tmpl w:val="F4EC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01356"/>
    <w:multiLevelType w:val="multilevel"/>
    <w:tmpl w:val="DB92F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60FF5"/>
    <w:multiLevelType w:val="multilevel"/>
    <w:tmpl w:val="C7B4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C6BA7"/>
    <w:multiLevelType w:val="multilevel"/>
    <w:tmpl w:val="6BE2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2F3D20"/>
    <w:multiLevelType w:val="multilevel"/>
    <w:tmpl w:val="6756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970E2"/>
    <w:multiLevelType w:val="multilevel"/>
    <w:tmpl w:val="BBAC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CB4C3B"/>
    <w:multiLevelType w:val="multilevel"/>
    <w:tmpl w:val="81DA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5456B4"/>
    <w:multiLevelType w:val="multilevel"/>
    <w:tmpl w:val="0444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2022F"/>
    <w:multiLevelType w:val="multilevel"/>
    <w:tmpl w:val="EA50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525227"/>
    <w:multiLevelType w:val="multilevel"/>
    <w:tmpl w:val="CE42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41004B"/>
    <w:multiLevelType w:val="multilevel"/>
    <w:tmpl w:val="C044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F41B91"/>
    <w:multiLevelType w:val="multilevel"/>
    <w:tmpl w:val="A3B2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73C81"/>
    <w:multiLevelType w:val="multilevel"/>
    <w:tmpl w:val="C034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2D72A5"/>
    <w:multiLevelType w:val="multilevel"/>
    <w:tmpl w:val="F30E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A223C6"/>
    <w:multiLevelType w:val="multilevel"/>
    <w:tmpl w:val="1C88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A938F2"/>
    <w:multiLevelType w:val="multilevel"/>
    <w:tmpl w:val="B90A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B96D47"/>
    <w:multiLevelType w:val="multilevel"/>
    <w:tmpl w:val="3728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223F41"/>
    <w:multiLevelType w:val="multilevel"/>
    <w:tmpl w:val="AB2E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7"/>
  </w:num>
  <w:num w:numId="3">
    <w:abstractNumId w:val="14"/>
  </w:num>
  <w:num w:numId="4">
    <w:abstractNumId w:val="0"/>
  </w:num>
  <w:num w:numId="5">
    <w:abstractNumId w:val="3"/>
  </w:num>
  <w:num w:numId="6">
    <w:abstractNumId w:val="17"/>
  </w:num>
  <w:num w:numId="7">
    <w:abstractNumId w:val="9"/>
  </w:num>
  <w:num w:numId="8">
    <w:abstractNumId w:val="1"/>
  </w:num>
  <w:num w:numId="9">
    <w:abstractNumId w:val="16"/>
  </w:num>
  <w:num w:numId="10">
    <w:abstractNumId w:val="10"/>
  </w:num>
  <w:num w:numId="11">
    <w:abstractNumId w:val="4"/>
  </w:num>
  <w:num w:numId="12">
    <w:abstractNumId w:val="2"/>
  </w:num>
  <w:num w:numId="13">
    <w:abstractNumId w:val="6"/>
  </w:num>
  <w:num w:numId="14">
    <w:abstractNumId w:val="15"/>
  </w:num>
  <w:num w:numId="15">
    <w:abstractNumId w:val="13"/>
  </w:num>
  <w:num w:numId="16">
    <w:abstractNumId w:val="11"/>
  </w:num>
  <w:num w:numId="17">
    <w:abstractNumId w:val="8"/>
  </w:num>
  <w:num w:numId="18">
    <w:abstractNumId w:val="18"/>
  </w:num>
  <w:num w:numId="19">
    <w:abstractNumId w:val="5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4F4B"/>
    <w:rsid w:val="00043CAE"/>
    <w:rsid w:val="0021019B"/>
    <w:rsid w:val="002B6AB3"/>
    <w:rsid w:val="003B1B14"/>
    <w:rsid w:val="0060406D"/>
    <w:rsid w:val="00637AD6"/>
    <w:rsid w:val="00D14F4B"/>
    <w:rsid w:val="00E37A4C"/>
    <w:rsid w:val="00E5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57713"/>
  <w15:chartTrackingRefBased/>
  <w15:docId w15:val="{498C99E5-C3EC-4194-9687-D1CAF4E36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7A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37A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43C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7A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37A4C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64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1705</Words>
  <Characters>9723</Characters>
  <Application>Microsoft Office Word</Application>
  <DocSecurity>0</DocSecurity>
  <Lines>81</Lines>
  <Paragraphs>22</Paragraphs>
  <ScaleCrop>false</ScaleCrop>
  <Company/>
  <LinksUpToDate>false</LinksUpToDate>
  <CharactersWithSpaces>11406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Habibur Rahman | JO | ITD | National Bank PLC</dc:creator>
  <cp:keywords/>
  <dc:description/>
  <cp:lastModifiedBy>Md. Habibur Rahman | JO | ITD | National Bank PLC</cp:lastModifiedBy>
  <cp:revision>19</cp:revision>
  <dcterms:created xsi:type="dcterms:W3CDTF">2026-06-10T07:17:00Z</dcterms:created>
  <dcterms:modified xsi:type="dcterms:W3CDTF">2026-06-10T08:26:00Z</dcterms:modified>
</cp:coreProperties>
</file>