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A68" w:rsidRPr="00CA59C6" w:rsidRDefault="00F93A68" w:rsidP="00CA59C6">
      <w:pPr>
        <w:pStyle w:val="Heading1"/>
        <w:spacing w:before="0"/>
        <w:rPr>
          <w:b/>
          <w:color w:val="FF0000"/>
          <w:sz w:val="24"/>
          <w:szCs w:val="24"/>
        </w:rPr>
      </w:pPr>
      <w:r w:rsidRPr="00CA59C6">
        <w:rPr>
          <w:b/>
          <w:color w:val="FF0000"/>
          <w:sz w:val="24"/>
          <w:szCs w:val="24"/>
        </w:rPr>
        <w:t>Different Types of Database Keys</w:t>
      </w:r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t>1️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Super Key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English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A Super Key is a set of one or more attributes that can </w:t>
      </w:r>
      <w:r w:rsidRPr="00CA59C6">
        <w:rPr>
          <w:rStyle w:val="Strong"/>
          <w:rFonts w:eastAsia="Arial"/>
        </w:rPr>
        <w:t>uniquely identify a row in a table</w:t>
      </w:r>
      <w:r w:rsidRPr="00CA59C6">
        <w:t>.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</w:t>
      </w:r>
      <w:proofErr w:type="spellStart"/>
      <w:r w:rsidRPr="00CA59C6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Super Key </w:t>
      </w:r>
      <w:proofErr w:type="spellStart"/>
      <w:r w:rsidRPr="00CA59C6">
        <w:rPr>
          <w:rFonts w:ascii="Nirmala UI" w:hAnsi="Nirmala UI" w:cs="Nirmala UI"/>
        </w:rPr>
        <w:t>হলো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এমন</w:t>
      </w:r>
      <w:proofErr w:type="spellEnd"/>
      <w:r w:rsidRPr="00CA59C6">
        <w:t xml:space="preserve"> attribute </w:t>
      </w:r>
      <w:proofErr w:type="spellStart"/>
      <w:r w:rsidRPr="00CA59C6">
        <w:rPr>
          <w:rFonts w:ascii="Nirmala UI" w:hAnsi="Nirmala UI" w:cs="Nirmala UI"/>
        </w:rPr>
        <w:t>বা</w:t>
      </w:r>
      <w:proofErr w:type="spellEnd"/>
      <w:r w:rsidRPr="00CA59C6">
        <w:t xml:space="preserve"> attribute set </w:t>
      </w:r>
      <w:proofErr w:type="spellStart"/>
      <w:r w:rsidRPr="00CA59C6">
        <w:rPr>
          <w:rFonts w:ascii="Nirmala UI" w:hAnsi="Nirmala UI" w:cs="Nirmala UI"/>
        </w:rPr>
        <w:t>যা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দিয়ে</w:t>
      </w:r>
      <w:proofErr w:type="spellEnd"/>
      <w:r w:rsidRPr="00CA59C6">
        <w:t xml:space="preserve"> table </w:t>
      </w:r>
      <w:proofErr w:type="spellStart"/>
      <w:r w:rsidRPr="00CA59C6">
        <w:rPr>
          <w:rFonts w:ascii="Nirmala UI" w:hAnsi="Nirmala UI" w:cs="Nirmala UI"/>
        </w:rPr>
        <w:t>এর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প্রতিটি</w:t>
      </w:r>
      <w:proofErr w:type="spellEnd"/>
      <w:r w:rsidRPr="00CA59C6">
        <w:t xml:space="preserve"> row uniquely identify </w:t>
      </w:r>
      <w:proofErr w:type="spellStart"/>
      <w:r w:rsidRPr="00CA59C6">
        <w:rPr>
          <w:rFonts w:ascii="Nirmala UI" w:hAnsi="Nirmala UI" w:cs="Nirmala UI"/>
        </w:rPr>
        <w:t>করা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যায়</w:t>
      </w:r>
      <w:proofErr w:type="spellEnd"/>
      <w:r w:rsidRPr="00CA59C6">
        <w:rPr>
          <w:rFonts w:ascii="Nirmala UI" w:hAnsi="Nirmala UI" w:cs="Nirmala UI"/>
        </w:rPr>
        <w:t>।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💻</w:t>
      </w:r>
      <w:r w:rsidRPr="00CA59C6">
        <w:rPr>
          <w:sz w:val="24"/>
          <w:szCs w:val="24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714"/>
        <w:gridCol w:w="716"/>
      </w:tblGrid>
      <w:tr w:rsidR="00F93A68" w:rsidRPr="00CA59C6" w:rsidTr="00A45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A59C6">
              <w:rPr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jc w:val="center"/>
              <w:rPr>
                <w:b/>
                <w:bCs/>
                <w:sz w:val="24"/>
                <w:szCs w:val="24"/>
              </w:rPr>
            </w:pPr>
            <w:r w:rsidRPr="00CA59C6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jc w:val="center"/>
              <w:rPr>
                <w:b/>
                <w:bCs/>
                <w:sz w:val="24"/>
                <w:szCs w:val="24"/>
              </w:rPr>
            </w:pPr>
            <w:r w:rsidRPr="00CA59C6">
              <w:rPr>
                <w:b/>
                <w:bCs/>
                <w:sz w:val="24"/>
                <w:szCs w:val="24"/>
              </w:rPr>
              <w:t>Email</w:t>
            </w:r>
          </w:p>
        </w:tc>
      </w:tr>
    </w:tbl>
    <w:p w:rsidR="00F93A68" w:rsidRPr="00CA59C6" w:rsidRDefault="00F93A68" w:rsidP="00CA59C6">
      <w:pPr>
        <w:pStyle w:val="NormalWeb"/>
        <w:spacing w:before="0" w:beforeAutospacing="0"/>
      </w:pPr>
      <w:r w:rsidRPr="00CA59C6">
        <w:t>Super Keys:</w:t>
      </w:r>
    </w:p>
    <w:p w:rsidR="00F93A68" w:rsidRPr="00CA59C6" w:rsidRDefault="00F93A68" w:rsidP="00CA59C6">
      <w:pPr>
        <w:pStyle w:val="NormalWeb"/>
        <w:numPr>
          <w:ilvl w:val="0"/>
          <w:numId w:val="1"/>
        </w:numPr>
        <w:spacing w:before="0" w:beforeAutospacing="0"/>
      </w:pPr>
      <w:r w:rsidRPr="00CA59C6">
        <w:t>{</w:t>
      </w:r>
      <w:proofErr w:type="spellStart"/>
      <w:r w:rsidRPr="00CA59C6">
        <w:t>StudentID</w:t>
      </w:r>
      <w:proofErr w:type="spellEnd"/>
      <w:r w:rsidRPr="00CA59C6">
        <w:t>}</w:t>
      </w:r>
    </w:p>
    <w:p w:rsidR="00F93A68" w:rsidRPr="00CA59C6" w:rsidRDefault="00F93A68" w:rsidP="00CA59C6">
      <w:pPr>
        <w:pStyle w:val="NormalWeb"/>
        <w:numPr>
          <w:ilvl w:val="0"/>
          <w:numId w:val="1"/>
        </w:numPr>
        <w:spacing w:before="0" w:beforeAutospacing="0"/>
      </w:pPr>
      <w:r w:rsidRPr="00CA59C6">
        <w:t>{Email}</w:t>
      </w:r>
    </w:p>
    <w:p w:rsidR="00F93A68" w:rsidRPr="00CA59C6" w:rsidRDefault="00F93A68" w:rsidP="00CA59C6">
      <w:pPr>
        <w:pStyle w:val="NormalWeb"/>
        <w:numPr>
          <w:ilvl w:val="0"/>
          <w:numId w:val="1"/>
        </w:numPr>
        <w:spacing w:before="0" w:beforeAutospacing="0"/>
      </w:pPr>
      <w:r w:rsidRPr="00CA59C6">
        <w:t>{</w:t>
      </w:r>
      <w:proofErr w:type="spellStart"/>
      <w:r w:rsidRPr="00CA59C6">
        <w:t>StudentID</w:t>
      </w:r>
      <w:proofErr w:type="spellEnd"/>
      <w:r w:rsidRPr="00CA59C6">
        <w:t>, Name}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rPr>
          <w:rFonts w:ascii="Segoe UI Symbol" w:hAnsi="Segoe UI Symbol" w:cs="Segoe UI Symbol"/>
        </w:rPr>
        <w:t>👉</w:t>
      </w:r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সবগুলো</w:t>
      </w:r>
      <w:proofErr w:type="spellEnd"/>
      <w:r w:rsidRPr="00CA59C6">
        <w:t xml:space="preserve"> unique identify </w:t>
      </w:r>
      <w:proofErr w:type="spellStart"/>
      <w:r w:rsidRPr="00CA59C6">
        <w:rPr>
          <w:rFonts w:ascii="Nirmala UI" w:hAnsi="Nirmala UI" w:cs="Nirmala UI"/>
        </w:rPr>
        <w:t>করতে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পারে</w:t>
      </w:r>
      <w:proofErr w:type="spellEnd"/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t>2️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Candidate Key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English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A Candidate Key is a </w:t>
      </w:r>
      <w:r w:rsidRPr="00CA59C6">
        <w:rPr>
          <w:rStyle w:val="Strong"/>
          <w:rFonts w:eastAsia="Arial"/>
        </w:rPr>
        <w:t>minimal Super Key</w:t>
      </w:r>
      <w:r w:rsidRPr="00CA59C6">
        <w:t xml:space="preserve"> (no unnecessary attribute).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</w:t>
      </w:r>
      <w:proofErr w:type="spellStart"/>
      <w:r w:rsidRPr="00CA59C6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Candidate Key </w:t>
      </w:r>
      <w:proofErr w:type="spellStart"/>
      <w:r w:rsidRPr="00CA59C6">
        <w:rPr>
          <w:rFonts w:ascii="Nirmala UI" w:hAnsi="Nirmala UI" w:cs="Nirmala UI"/>
        </w:rPr>
        <w:t>হলো</w:t>
      </w:r>
      <w:proofErr w:type="spellEnd"/>
      <w:r w:rsidRPr="00CA59C6">
        <w:t xml:space="preserve"> Super Key </w:t>
      </w:r>
      <w:proofErr w:type="spellStart"/>
      <w:r w:rsidRPr="00CA59C6">
        <w:rPr>
          <w:rFonts w:ascii="Nirmala UI" w:hAnsi="Nirmala UI" w:cs="Nirmala UI"/>
        </w:rPr>
        <w:t>এর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সবচেয়ে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ছোট</w:t>
      </w:r>
      <w:proofErr w:type="spellEnd"/>
      <w:r w:rsidRPr="00CA59C6">
        <w:t xml:space="preserve"> version, </w:t>
      </w:r>
      <w:proofErr w:type="spellStart"/>
      <w:r w:rsidRPr="00CA59C6">
        <w:rPr>
          <w:rFonts w:ascii="Nirmala UI" w:hAnsi="Nirmala UI" w:cs="Nirmala UI"/>
        </w:rPr>
        <w:t>যেখানে</w:t>
      </w:r>
      <w:proofErr w:type="spellEnd"/>
      <w:r w:rsidRPr="00CA59C6">
        <w:t xml:space="preserve"> extra attribute </w:t>
      </w:r>
      <w:proofErr w:type="spellStart"/>
      <w:r w:rsidRPr="00CA59C6">
        <w:rPr>
          <w:rFonts w:ascii="Nirmala UI" w:hAnsi="Nirmala UI" w:cs="Nirmala UI"/>
        </w:rPr>
        <w:t>থাকে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না</w:t>
      </w:r>
      <w:proofErr w:type="spellEnd"/>
      <w:r w:rsidRPr="00CA59C6">
        <w:rPr>
          <w:rFonts w:ascii="Nirmala UI" w:hAnsi="Nirmala UI" w:cs="Nirmala UI"/>
        </w:rPr>
        <w:t>।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💻</w:t>
      </w:r>
      <w:r w:rsidRPr="00CA59C6">
        <w:rPr>
          <w:sz w:val="24"/>
          <w:szCs w:val="24"/>
        </w:rPr>
        <w:t xml:space="preserve"> Example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| </w:t>
      </w:r>
      <w:proofErr w:type="spellStart"/>
      <w:r w:rsidRPr="00CA59C6">
        <w:t>StudentID</w:t>
      </w:r>
      <w:proofErr w:type="spellEnd"/>
      <w:r w:rsidRPr="00CA59C6">
        <w:t xml:space="preserve"> | Email | Name |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>Candidate Keys:</w:t>
      </w:r>
    </w:p>
    <w:p w:rsidR="00F93A68" w:rsidRPr="00CA59C6" w:rsidRDefault="00F93A68" w:rsidP="00CA59C6">
      <w:pPr>
        <w:pStyle w:val="NormalWeb"/>
        <w:numPr>
          <w:ilvl w:val="0"/>
          <w:numId w:val="2"/>
        </w:numPr>
        <w:spacing w:before="0" w:beforeAutospacing="0"/>
      </w:pPr>
      <w:r w:rsidRPr="00CA59C6">
        <w:t>{</w:t>
      </w:r>
      <w:proofErr w:type="spellStart"/>
      <w:r w:rsidRPr="00CA59C6">
        <w:t>StudentID</w:t>
      </w:r>
      <w:proofErr w:type="spellEnd"/>
      <w:r w:rsidRPr="00CA59C6">
        <w:t>}</w:t>
      </w:r>
    </w:p>
    <w:p w:rsidR="00F93A68" w:rsidRPr="00CA59C6" w:rsidRDefault="00F93A68" w:rsidP="00CA59C6">
      <w:pPr>
        <w:pStyle w:val="NormalWeb"/>
        <w:numPr>
          <w:ilvl w:val="0"/>
          <w:numId w:val="2"/>
        </w:numPr>
        <w:spacing w:before="0" w:beforeAutospacing="0"/>
      </w:pPr>
      <w:r w:rsidRPr="00CA59C6">
        <w:t>{Email}</w:t>
      </w:r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lastRenderedPageBreak/>
        <w:t>3️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Primary Key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English</w:t>
      </w:r>
    </w:p>
    <w:p w:rsidR="00ED6383" w:rsidRPr="007132E1" w:rsidRDefault="00ED6383" w:rsidP="007132E1">
      <w:pPr>
        <w:pStyle w:val="NormalWeb"/>
      </w:pPr>
      <w:r w:rsidRPr="007132E1">
        <w:rPr>
          <w:rStyle w:val="Strong"/>
          <w:rFonts w:ascii="Segoe UI" w:eastAsia="Arial" w:hAnsi="Segoe UI" w:cs="Segoe UI"/>
          <w:b w:val="0"/>
          <w:color w:val="0D0D0D"/>
        </w:rPr>
        <w:t>A primary key uniquely iden</w:t>
      </w:r>
      <w:r w:rsidR="007132E1" w:rsidRPr="007132E1">
        <w:rPr>
          <w:rStyle w:val="Strong"/>
          <w:rFonts w:ascii="Segoe UI" w:eastAsia="Arial" w:hAnsi="Segoe UI" w:cs="Segoe UI"/>
          <w:b w:val="0"/>
          <w:color w:val="0D0D0D"/>
        </w:rPr>
        <w:t>tifies each record</w:t>
      </w:r>
      <w:r w:rsidRPr="007132E1">
        <w:rPr>
          <w:rStyle w:val="Strong"/>
          <w:rFonts w:ascii="Segoe UI" w:eastAsia="Arial" w:hAnsi="Segoe UI" w:cs="Segoe UI"/>
          <w:b w:val="0"/>
          <w:color w:val="0D0D0D"/>
        </w:rPr>
        <w:t>.</w:t>
      </w:r>
      <w:r w:rsidR="007132E1" w:rsidRPr="007132E1">
        <w:rPr>
          <w:rStyle w:val="Strong"/>
          <w:rFonts w:ascii="Segoe UI" w:eastAsia="Arial" w:hAnsi="Segoe UI" w:cs="Segoe UI"/>
          <w:color w:val="0D0D0D"/>
        </w:rPr>
        <w:t xml:space="preserve"> </w:t>
      </w:r>
      <w:r w:rsidR="007132E1" w:rsidRPr="007132E1">
        <w:t>Each value in the primary key must be unique and cannot contain NULL (empty) value.</w:t>
      </w:r>
      <w:bookmarkStart w:id="0" w:name="_GoBack"/>
      <w:bookmarkEnd w:id="0"/>
    </w:p>
    <w:p w:rsidR="00ED6383" w:rsidRPr="00CA59C6" w:rsidRDefault="00ED6383" w:rsidP="00CA59C6">
      <w:pPr>
        <w:pStyle w:val="Heading3"/>
        <w:shd w:val="clear" w:color="auto" w:fill="FFFFFF"/>
        <w:spacing w:before="0" w:after="60"/>
        <w:rPr>
          <w:rFonts w:ascii="Segoe UI" w:hAnsi="Segoe UI" w:cs="Segoe UI"/>
          <w:color w:val="0D0D0D"/>
          <w:sz w:val="24"/>
          <w:szCs w:val="24"/>
        </w:rPr>
      </w:pPr>
      <w:r w:rsidRPr="00CA59C6">
        <w:rPr>
          <w:rFonts w:ascii="Segoe UI" w:hAnsi="Segoe UI" w:cs="Segoe UI"/>
          <w:color w:val="0D0D0D"/>
          <w:sz w:val="24"/>
          <w:szCs w:val="24"/>
        </w:rPr>
        <w:t>Example</w:t>
      </w:r>
    </w:p>
    <w:p w:rsidR="00ED6383" w:rsidRPr="00CA59C6" w:rsidRDefault="00ED6383" w:rsidP="00CA59C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0D0D"/>
        </w:rPr>
      </w:pPr>
      <w:r w:rsidRPr="00CA59C6">
        <w:rPr>
          <w:rFonts w:ascii="Segoe UI" w:hAnsi="Segoe UI" w:cs="Segoe UI"/>
          <w:color w:val="0D0D0D"/>
        </w:rPr>
        <w:t>Student(ID)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</w:t>
      </w:r>
      <w:proofErr w:type="spellStart"/>
      <w:r w:rsidRPr="00CA59C6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Candidate Key </w:t>
      </w:r>
      <w:proofErr w:type="spellStart"/>
      <w:r w:rsidRPr="00CA59C6">
        <w:rPr>
          <w:rFonts w:ascii="Nirmala UI" w:hAnsi="Nirmala UI" w:cs="Nirmala UI"/>
        </w:rPr>
        <w:t>গুলোর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মধ্যে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যেটা</w:t>
      </w:r>
      <w:proofErr w:type="spellEnd"/>
      <w:r w:rsidRPr="00CA59C6">
        <w:t xml:space="preserve"> select </w:t>
      </w:r>
      <w:proofErr w:type="spellStart"/>
      <w:r w:rsidRPr="00CA59C6">
        <w:rPr>
          <w:rFonts w:ascii="Nirmala UI" w:hAnsi="Nirmala UI" w:cs="Nirmala UI"/>
        </w:rPr>
        <w:t>করা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হয়</w:t>
      </w:r>
      <w:proofErr w:type="spellEnd"/>
      <w:r w:rsidRPr="00CA59C6">
        <w:t xml:space="preserve">, </w:t>
      </w:r>
      <w:proofErr w:type="spellStart"/>
      <w:r w:rsidRPr="00CA59C6">
        <w:rPr>
          <w:rFonts w:ascii="Nirmala UI" w:hAnsi="Nirmala UI" w:cs="Nirmala UI"/>
        </w:rPr>
        <w:t>সেটাই</w:t>
      </w:r>
      <w:proofErr w:type="spellEnd"/>
      <w:r w:rsidRPr="00CA59C6">
        <w:t xml:space="preserve"> Primary Key</w:t>
      </w:r>
      <w:r w:rsidRPr="00CA59C6">
        <w:rPr>
          <w:rFonts w:ascii="Nirmala UI" w:hAnsi="Nirmala UI" w:cs="Nirmala UI"/>
        </w:rPr>
        <w:t>।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💻</w:t>
      </w:r>
      <w:r w:rsidRPr="00CA59C6">
        <w:rPr>
          <w:sz w:val="24"/>
          <w:szCs w:val="24"/>
        </w:rPr>
        <w:t xml:space="preserve"> Example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>Primary Key:</w:t>
      </w:r>
      <w:r w:rsidRPr="00CA59C6">
        <w:br/>
      </w:r>
      <w:r w:rsidRPr="00CA59C6">
        <w:rPr>
          <w:rFonts w:ascii="Segoe UI Symbol" w:hAnsi="Segoe UI Symbol" w:cs="Segoe UI Symbol"/>
        </w:rPr>
        <w:t>👉</w:t>
      </w:r>
      <w:r w:rsidRPr="00CA59C6">
        <w:t xml:space="preserve"> </w:t>
      </w:r>
      <w:proofErr w:type="spellStart"/>
      <w:r w:rsidRPr="00CA59C6">
        <w:t>StudentID</w:t>
      </w:r>
      <w:proofErr w:type="spellEnd"/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t>4️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Alternate Key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English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Alternate Key is the </w:t>
      </w:r>
      <w:r w:rsidRPr="00CA59C6">
        <w:rPr>
          <w:rStyle w:val="Strong"/>
          <w:rFonts w:eastAsia="Arial"/>
        </w:rPr>
        <w:t>Candidate Key which is not chosen as Primary Key</w:t>
      </w:r>
      <w:r w:rsidRPr="00CA59C6">
        <w:t>.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</w:t>
      </w:r>
      <w:proofErr w:type="spellStart"/>
      <w:r w:rsidRPr="00CA59C6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F93A68" w:rsidRPr="00CA59C6" w:rsidRDefault="00F93A68" w:rsidP="00CA59C6">
      <w:pPr>
        <w:pStyle w:val="NormalWeb"/>
        <w:spacing w:before="0" w:beforeAutospacing="0"/>
      </w:pPr>
      <w:proofErr w:type="spellStart"/>
      <w:r w:rsidRPr="00CA59C6">
        <w:rPr>
          <w:rFonts w:ascii="Nirmala UI" w:hAnsi="Nirmala UI" w:cs="Nirmala UI"/>
        </w:rPr>
        <w:t>যে</w:t>
      </w:r>
      <w:proofErr w:type="spellEnd"/>
      <w:r w:rsidRPr="00CA59C6">
        <w:t xml:space="preserve"> Candidate Key Primary Key </w:t>
      </w:r>
      <w:proofErr w:type="spellStart"/>
      <w:r w:rsidRPr="00CA59C6">
        <w:rPr>
          <w:rFonts w:ascii="Nirmala UI" w:hAnsi="Nirmala UI" w:cs="Nirmala UI"/>
        </w:rPr>
        <w:t>হিসেবে</w:t>
      </w:r>
      <w:proofErr w:type="spellEnd"/>
      <w:r w:rsidRPr="00CA59C6">
        <w:t xml:space="preserve"> select </w:t>
      </w:r>
      <w:proofErr w:type="spellStart"/>
      <w:r w:rsidRPr="00CA59C6">
        <w:rPr>
          <w:rFonts w:ascii="Nirmala UI" w:hAnsi="Nirmala UI" w:cs="Nirmala UI"/>
        </w:rPr>
        <w:t>করা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হয়নি</w:t>
      </w:r>
      <w:proofErr w:type="spellEnd"/>
      <w:r w:rsidRPr="00CA59C6">
        <w:t xml:space="preserve">, </w:t>
      </w:r>
      <w:proofErr w:type="spellStart"/>
      <w:r w:rsidRPr="00CA59C6">
        <w:rPr>
          <w:rFonts w:ascii="Nirmala UI" w:hAnsi="Nirmala UI" w:cs="Nirmala UI"/>
        </w:rPr>
        <w:t>সেটাই</w:t>
      </w:r>
      <w:proofErr w:type="spellEnd"/>
      <w:r w:rsidRPr="00CA59C6">
        <w:t xml:space="preserve"> Alternate Key</w:t>
      </w:r>
      <w:r w:rsidRPr="00CA59C6">
        <w:rPr>
          <w:rFonts w:ascii="Nirmala UI" w:hAnsi="Nirmala UI" w:cs="Nirmala UI"/>
        </w:rPr>
        <w:t>।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💻</w:t>
      </w:r>
      <w:r w:rsidRPr="00CA59C6">
        <w:rPr>
          <w:sz w:val="24"/>
          <w:szCs w:val="24"/>
        </w:rPr>
        <w:t xml:space="preserve"> Example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>If:</w:t>
      </w:r>
    </w:p>
    <w:p w:rsidR="00F93A68" w:rsidRPr="00CA59C6" w:rsidRDefault="00F93A68" w:rsidP="00CA59C6">
      <w:pPr>
        <w:pStyle w:val="NormalWeb"/>
        <w:numPr>
          <w:ilvl w:val="0"/>
          <w:numId w:val="3"/>
        </w:numPr>
        <w:spacing w:before="0" w:beforeAutospacing="0"/>
      </w:pPr>
      <w:r w:rsidRPr="00CA59C6">
        <w:t xml:space="preserve">Primary Key = </w:t>
      </w:r>
      <w:proofErr w:type="spellStart"/>
      <w:r w:rsidRPr="00CA59C6">
        <w:t>StudentID</w:t>
      </w:r>
      <w:proofErr w:type="spellEnd"/>
    </w:p>
    <w:p w:rsidR="00F93A68" w:rsidRPr="00CA59C6" w:rsidRDefault="00F93A68" w:rsidP="00CA59C6">
      <w:pPr>
        <w:pStyle w:val="NormalWeb"/>
        <w:numPr>
          <w:ilvl w:val="0"/>
          <w:numId w:val="3"/>
        </w:numPr>
        <w:spacing w:before="0" w:beforeAutospacing="0"/>
      </w:pPr>
      <w:r w:rsidRPr="00CA59C6">
        <w:t>Alternate Key = Email</w:t>
      </w:r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t>5️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Composite Key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English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A Composite Key is a key made of </w:t>
      </w:r>
      <w:r w:rsidRPr="00CA59C6">
        <w:rPr>
          <w:rStyle w:val="Strong"/>
          <w:rFonts w:eastAsia="Arial"/>
        </w:rPr>
        <w:t>two or more attributes</w:t>
      </w:r>
      <w:r w:rsidRPr="00CA59C6">
        <w:t>.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t>📌</w:t>
      </w:r>
      <w:r w:rsidRPr="00CA59C6">
        <w:rPr>
          <w:sz w:val="24"/>
          <w:szCs w:val="24"/>
        </w:rPr>
        <w:t xml:space="preserve"> </w:t>
      </w:r>
      <w:proofErr w:type="spellStart"/>
      <w:r w:rsidRPr="00CA59C6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F93A68" w:rsidRPr="00CA59C6" w:rsidRDefault="00F93A68" w:rsidP="00CA59C6">
      <w:pPr>
        <w:pStyle w:val="NormalWeb"/>
        <w:spacing w:before="0" w:beforeAutospacing="0"/>
      </w:pPr>
      <w:proofErr w:type="spellStart"/>
      <w:r w:rsidRPr="00CA59C6">
        <w:rPr>
          <w:rFonts w:ascii="Nirmala UI" w:hAnsi="Nirmala UI" w:cs="Nirmala UI"/>
        </w:rPr>
        <w:t>যখন</w:t>
      </w:r>
      <w:proofErr w:type="spellEnd"/>
      <w:r w:rsidRPr="00CA59C6">
        <w:t xml:space="preserve"> </w:t>
      </w:r>
      <w:proofErr w:type="spellStart"/>
      <w:r w:rsidRPr="00CA59C6">
        <w:rPr>
          <w:rFonts w:ascii="Nirmala UI" w:hAnsi="Nirmala UI" w:cs="Nirmala UI"/>
        </w:rPr>
        <w:t>একাধিক</w:t>
      </w:r>
      <w:proofErr w:type="spellEnd"/>
      <w:r w:rsidRPr="00CA59C6">
        <w:t xml:space="preserve"> attribute </w:t>
      </w:r>
      <w:proofErr w:type="spellStart"/>
      <w:r w:rsidRPr="00CA59C6">
        <w:rPr>
          <w:rFonts w:ascii="Nirmala UI" w:hAnsi="Nirmala UI" w:cs="Nirmala UI"/>
        </w:rPr>
        <w:t>মিলে</w:t>
      </w:r>
      <w:proofErr w:type="spellEnd"/>
      <w:r w:rsidRPr="00CA59C6">
        <w:t xml:space="preserve"> primary key </w:t>
      </w:r>
      <w:proofErr w:type="spellStart"/>
      <w:r w:rsidRPr="00CA59C6">
        <w:rPr>
          <w:rFonts w:ascii="Nirmala UI" w:hAnsi="Nirmala UI" w:cs="Nirmala UI"/>
        </w:rPr>
        <w:t>হয়</w:t>
      </w:r>
      <w:proofErr w:type="spellEnd"/>
      <w:r w:rsidRPr="00CA59C6">
        <w:t xml:space="preserve">, </w:t>
      </w:r>
      <w:proofErr w:type="spellStart"/>
      <w:r w:rsidRPr="00CA59C6">
        <w:rPr>
          <w:rFonts w:ascii="Nirmala UI" w:hAnsi="Nirmala UI" w:cs="Nirmala UI"/>
        </w:rPr>
        <w:t>তাকে</w:t>
      </w:r>
      <w:proofErr w:type="spellEnd"/>
      <w:r w:rsidRPr="00CA59C6">
        <w:t xml:space="preserve"> Composite Key </w:t>
      </w:r>
      <w:proofErr w:type="spellStart"/>
      <w:r w:rsidRPr="00CA59C6">
        <w:rPr>
          <w:rFonts w:ascii="Nirmala UI" w:hAnsi="Nirmala UI" w:cs="Nirmala UI"/>
        </w:rPr>
        <w:t>বলে</w:t>
      </w:r>
      <w:proofErr w:type="spellEnd"/>
      <w:r w:rsidRPr="00CA59C6">
        <w:rPr>
          <w:rFonts w:ascii="Nirmala UI" w:hAnsi="Nirmala UI" w:cs="Nirmala UI"/>
        </w:rPr>
        <w:t>।</w:t>
      </w:r>
    </w:p>
    <w:p w:rsidR="00F93A68" w:rsidRPr="00CA59C6" w:rsidRDefault="00F93A68" w:rsidP="00CA59C6">
      <w:pPr>
        <w:pStyle w:val="Heading2"/>
        <w:spacing w:before="0"/>
        <w:rPr>
          <w:sz w:val="24"/>
          <w:szCs w:val="24"/>
        </w:rPr>
      </w:pPr>
      <w:r w:rsidRPr="00CA59C6">
        <w:rPr>
          <w:rFonts w:ascii="Segoe UI Symbol" w:hAnsi="Segoe UI Symbol" w:cs="Segoe UI Symbol"/>
          <w:sz w:val="24"/>
          <w:szCs w:val="24"/>
        </w:rPr>
        <w:lastRenderedPageBreak/>
        <w:t>💻</w:t>
      </w:r>
      <w:r w:rsidRPr="00CA59C6">
        <w:rPr>
          <w:sz w:val="24"/>
          <w:szCs w:val="24"/>
        </w:rPr>
        <w:t xml:space="preserve"> Example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 xml:space="preserve">| </w:t>
      </w:r>
      <w:proofErr w:type="spellStart"/>
      <w:r w:rsidRPr="00CA59C6">
        <w:t>StudentID</w:t>
      </w:r>
      <w:proofErr w:type="spellEnd"/>
      <w:r w:rsidRPr="00CA59C6">
        <w:t xml:space="preserve"> | </w:t>
      </w:r>
      <w:proofErr w:type="spellStart"/>
      <w:r w:rsidRPr="00CA59C6">
        <w:t>CourseID</w:t>
      </w:r>
      <w:proofErr w:type="spellEnd"/>
      <w:r w:rsidRPr="00CA59C6">
        <w:t xml:space="preserve"> | Marks |</w:t>
      </w:r>
    </w:p>
    <w:p w:rsidR="00F93A68" w:rsidRPr="00CA59C6" w:rsidRDefault="00F93A68" w:rsidP="00CA59C6">
      <w:pPr>
        <w:pStyle w:val="NormalWeb"/>
        <w:spacing w:before="0" w:beforeAutospacing="0"/>
      </w:pPr>
      <w:r w:rsidRPr="00CA59C6">
        <w:t>Composite Key:</w:t>
      </w:r>
      <w:r w:rsidRPr="00CA59C6">
        <w:br/>
      </w:r>
      <w:r w:rsidRPr="00CA59C6">
        <w:rPr>
          <w:rFonts w:ascii="Segoe UI Symbol" w:hAnsi="Segoe UI Symbol" w:cs="Segoe UI Symbol"/>
        </w:rPr>
        <w:t>👉</w:t>
      </w:r>
      <w:r w:rsidRPr="00CA59C6">
        <w:t xml:space="preserve"> {</w:t>
      </w:r>
      <w:proofErr w:type="spellStart"/>
      <w:r w:rsidRPr="00CA59C6">
        <w:t>StudentID</w:t>
      </w:r>
      <w:proofErr w:type="spellEnd"/>
      <w:r w:rsidRPr="00CA59C6">
        <w:t xml:space="preserve">, </w:t>
      </w:r>
      <w:proofErr w:type="spellStart"/>
      <w:r w:rsidRPr="00CA59C6">
        <w:t>CourseID</w:t>
      </w:r>
      <w:proofErr w:type="spellEnd"/>
      <w:r w:rsidRPr="00CA59C6">
        <w:t>}</w:t>
      </w:r>
    </w:p>
    <w:p w:rsidR="00F93A68" w:rsidRPr="00CA59C6" w:rsidRDefault="00F93A68" w:rsidP="00CA59C6">
      <w:pPr>
        <w:pStyle w:val="Heading1"/>
        <w:spacing w:before="0"/>
        <w:rPr>
          <w:color w:val="FF0000"/>
          <w:sz w:val="24"/>
          <w:szCs w:val="24"/>
        </w:rPr>
      </w:pPr>
      <w:r w:rsidRPr="00CA59C6">
        <w:rPr>
          <w:color w:val="FF0000"/>
          <w:sz w:val="24"/>
          <w:szCs w:val="24"/>
        </w:rPr>
        <w:t>6️</w:t>
      </w:r>
      <w:r w:rsidR="002E48F7" w:rsidRPr="00CA59C6">
        <w:rPr>
          <w:rFonts w:ascii="Tahoma" w:hAnsi="Tahoma" w:cs="Tahoma"/>
          <w:color w:val="FF0000"/>
          <w:sz w:val="24"/>
          <w:szCs w:val="24"/>
        </w:rPr>
        <w:t xml:space="preserve">. </w:t>
      </w:r>
      <w:r w:rsidRPr="00CA59C6">
        <w:rPr>
          <w:color w:val="FF0000"/>
          <w:sz w:val="24"/>
          <w:szCs w:val="24"/>
        </w:rPr>
        <w:t>Foreign Key</w:t>
      </w:r>
    </w:p>
    <w:p w:rsidR="00A773EA" w:rsidRPr="00CA59C6" w:rsidRDefault="00A773EA" w:rsidP="00CA59C6">
      <w:pPr>
        <w:pStyle w:val="NormalWeb"/>
        <w:shd w:val="clear" w:color="auto" w:fill="FFFFFF"/>
        <w:spacing w:before="0" w:beforeAutospacing="0" w:after="0"/>
        <w:rPr>
          <w:rFonts w:ascii="Segoe UI" w:hAnsi="Segoe UI" w:cs="Segoe UI"/>
          <w:color w:val="0D0D0D"/>
        </w:rPr>
      </w:pPr>
      <w:r w:rsidRPr="00CA59C6">
        <w:rPr>
          <w:rStyle w:val="Strong"/>
          <w:rFonts w:ascii="Segoe UI" w:eastAsia="Arial" w:hAnsi="Segoe UI" w:cs="Segoe UI"/>
          <w:color w:val="0D0D0D"/>
        </w:rPr>
        <w:t>A foreign key refers to the primary key of another table.</w:t>
      </w:r>
    </w:p>
    <w:p w:rsidR="00A773EA" w:rsidRPr="00CA59C6" w:rsidRDefault="00A773EA" w:rsidP="00CA59C6">
      <w:pPr>
        <w:pStyle w:val="Heading3"/>
        <w:shd w:val="clear" w:color="auto" w:fill="FFFFFF"/>
        <w:spacing w:before="0" w:after="60"/>
        <w:rPr>
          <w:rFonts w:ascii="Segoe UI" w:hAnsi="Segoe UI" w:cs="Segoe UI"/>
          <w:color w:val="0D0D0D"/>
          <w:sz w:val="24"/>
          <w:szCs w:val="24"/>
        </w:rPr>
      </w:pPr>
      <w:r w:rsidRPr="00CA59C6">
        <w:rPr>
          <w:rFonts w:ascii="Segoe UI" w:hAnsi="Segoe UI" w:cs="Segoe UI"/>
          <w:color w:val="0D0D0D"/>
          <w:sz w:val="24"/>
          <w:szCs w:val="24"/>
        </w:rPr>
        <w:t>Example</w:t>
      </w:r>
    </w:p>
    <w:p w:rsidR="00A773EA" w:rsidRPr="00CA59C6" w:rsidRDefault="00A773EA" w:rsidP="00CA59C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0D0D0D"/>
        </w:rPr>
      </w:pPr>
      <w:proofErr w:type="gramStart"/>
      <w:r w:rsidRPr="00CA59C6">
        <w:rPr>
          <w:rFonts w:ascii="Segoe UI" w:hAnsi="Segoe UI" w:cs="Segoe UI"/>
          <w:color w:val="0D0D0D"/>
        </w:rPr>
        <w:t>Result(</w:t>
      </w:r>
      <w:proofErr w:type="spellStart"/>
      <w:proofErr w:type="gramEnd"/>
      <w:r w:rsidRPr="00CA59C6">
        <w:rPr>
          <w:rFonts w:ascii="Segoe UI" w:hAnsi="Segoe UI" w:cs="Segoe UI"/>
          <w:color w:val="0D0D0D"/>
        </w:rPr>
        <w:t>StudentID</w:t>
      </w:r>
      <w:proofErr w:type="spellEnd"/>
      <w:r w:rsidRPr="00CA59C6">
        <w:rPr>
          <w:rFonts w:ascii="Segoe UI" w:hAnsi="Segoe UI" w:cs="Segoe UI"/>
          <w:color w:val="0D0D0D"/>
        </w:rPr>
        <w:t xml:space="preserve"> → Student table)</w:t>
      </w:r>
    </w:p>
    <w:p w:rsidR="00F93A68" w:rsidRPr="00CA59C6" w:rsidRDefault="00F93A68" w:rsidP="00CA59C6">
      <w:pPr>
        <w:pStyle w:val="Heading1"/>
        <w:spacing w:before="0"/>
        <w:rPr>
          <w:sz w:val="24"/>
          <w:szCs w:val="24"/>
        </w:rPr>
      </w:pPr>
      <w:r w:rsidRPr="00CA59C6">
        <w:rPr>
          <w:sz w:val="24"/>
          <w:szCs w:val="24"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171"/>
      </w:tblGrid>
      <w:tr w:rsidR="00F93A68" w:rsidRPr="00CA59C6" w:rsidTr="00A45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jc w:val="center"/>
              <w:rPr>
                <w:b/>
                <w:bCs/>
                <w:sz w:val="24"/>
                <w:szCs w:val="24"/>
              </w:rPr>
            </w:pPr>
            <w:r w:rsidRPr="00CA59C6">
              <w:rPr>
                <w:b/>
                <w:bCs/>
                <w:sz w:val="24"/>
                <w:szCs w:val="24"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jc w:val="center"/>
              <w:rPr>
                <w:b/>
                <w:bCs/>
                <w:sz w:val="24"/>
                <w:szCs w:val="24"/>
              </w:rPr>
            </w:pPr>
            <w:r w:rsidRPr="00CA59C6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Super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Uniquely identifies row (extra attributes allowed)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Minimal Super Key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Selected Candidate Key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Alternate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Not selected Candidate Key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Multiple attributes as key</w:t>
            </w:r>
          </w:p>
        </w:tc>
      </w:tr>
      <w:tr w:rsidR="00F93A68" w:rsidRPr="00CA59C6" w:rsidTr="00A45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F93A68" w:rsidRPr="00CA59C6" w:rsidRDefault="00F93A68" w:rsidP="00CA59C6">
            <w:pPr>
              <w:rPr>
                <w:sz w:val="24"/>
                <w:szCs w:val="24"/>
              </w:rPr>
            </w:pPr>
            <w:r w:rsidRPr="00CA59C6">
              <w:rPr>
                <w:sz w:val="24"/>
                <w:szCs w:val="24"/>
              </w:rPr>
              <w:t>Refers to another table’s primary key</w:t>
            </w:r>
          </w:p>
        </w:tc>
      </w:tr>
    </w:tbl>
    <w:p w:rsidR="00F93A68" w:rsidRPr="00CA59C6" w:rsidRDefault="00F93A68" w:rsidP="00CA59C6">
      <w:pPr>
        <w:rPr>
          <w:sz w:val="24"/>
          <w:szCs w:val="24"/>
        </w:rPr>
      </w:pPr>
    </w:p>
    <w:p w:rsidR="00EA633C" w:rsidRPr="00CA59C6" w:rsidRDefault="00EA633C" w:rsidP="00CA59C6">
      <w:pPr>
        <w:rPr>
          <w:sz w:val="24"/>
          <w:szCs w:val="24"/>
        </w:rPr>
      </w:pPr>
    </w:p>
    <w:sectPr w:rsidR="00EA633C" w:rsidRPr="00CA59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C1460"/>
    <w:multiLevelType w:val="multilevel"/>
    <w:tmpl w:val="B7B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D623C"/>
    <w:multiLevelType w:val="multilevel"/>
    <w:tmpl w:val="BA9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95B6D"/>
    <w:multiLevelType w:val="multilevel"/>
    <w:tmpl w:val="5B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0F"/>
    <w:rsid w:val="001D510F"/>
    <w:rsid w:val="002E48F7"/>
    <w:rsid w:val="0036504B"/>
    <w:rsid w:val="007132E1"/>
    <w:rsid w:val="00A773EA"/>
    <w:rsid w:val="00CA59C6"/>
    <w:rsid w:val="00EA633C"/>
    <w:rsid w:val="00ED6383"/>
    <w:rsid w:val="00F9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545F"/>
  <w15:chartTrackingRefBased/>
  <w15:docId w15:val="{B819AE2D-BED5-41BC-B2DB-23C5ACC7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93A68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rsid w:val="00F93A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F93A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F93A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93A68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rsid w:val="00F93A68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rsid w:val="00F93A68"/>
    <w:rPr>
      <w:rFonts w:ascii="Arial" w:eastAsia="Arial" w:hAnsi="Arial" w:cs="Arial"/>
      <w:color w:val="434343"/>
      <w:sz w:val="28"/>
      <w:szCs w:val="28"/>
      <w:lang w:val="en"/>
    </w:rPr>
  </w:style>
  <w:style w:type="paragraph" w:styleId="NormalWeb">
    <w:name w:val="Normal (Web)"/>
    <w:basedOn w:val="Normal"/>
    <w:uiPriority w:val="99"/>
    <w:unhideWhenUsed/>
    <w:rsid w:val="00F93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93A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54</cp:revision>
  <dcterms:created xsi:type="dcterms:W3CDTF">2026-05-22T05:07:00Z</dcterms:created>
  <dcterms:modified xsi:type="dcterms:W3CDTF">2026-05-22T05:23:00Z</dcterms:modified>
</cp:coreProperties>
</file>