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spacing w:line="240" w:lineRule="auto"/>
      </w:pPr>
      <w:r>
        <w:t>On-The-Job Training (OJT) Report on</w:t>
      </w:r>
    </w:p>
    <w:p>
      <w:pPr>
        <w:pStyle w:val="ReportTitle"/>
        <w:spacing w:line="240" w:lineRule="auto"/>
      </w:pPr>
      <w:r>
        <w:t>OneStep Pharmacy E-commerce at</w:t>
      </w:r>
    </w:p>
    <w:p>
      <w:pPr>
        <w:pStyle w:val="ReportTitle"/>
        <w:spacing w:line="240" w:lineRule="auto"/>
      </w:pPr>
      <w:r>
        <w:t>Shivapuri Secondary School, Maharajgunj, Kathmandu</w:t>
      </w:r>
    </w:p>
    <w:p>
      <w:pPr>
        <w:spacing w:before="0" w:after="0"/>
      </w:pPr>
    </w:p>
    <w:p>
      <w:pPr>
        <w:pStyle w:val="ReportTitle"/>
        <w:spacing w:line="240" w:lineRule="auto"/>
      </w:pPr>
      <w:r>
        <w:t>A Report Submitted</w:t>
      </w:r>
    </w:p>
    <w:p>
      <w:pPr>
        <w:pStyle w:val="ReportTitle"/>
        <w:spacing w:line="240" w:lineRule="auto"/>
      </w:pPr>
      <w:r>
        <w:t>In the Partial Fulfillment of the Requirement for the Degree</w:t>
      </w:r>
    </w:p>
    <w:p>
      <w:pPr>
        <w:pStyle w:val="ReportTitle"/>
        <w:spacing w:line="240" w:lineRule="auto"/>
      </w:pPr>
      <w:r>
        <w:t>Computer Engineering under Technical and Vocational Stream</w:t>
      </w:r>
    </w:p>
    <w:p>
      <w:pPr>
        <w:pStyle w:val="ReportTitle"/>
        <w:spacing w:line="240" w:lineRule="auto"/>
      </w:pPr>
      <w:r>
        <w:t>Secondary Level Education (Grade - 10)</w:t>
      </w:r>
    </w:p>
    <w:p>
      <w:pPr>
        <w:spacing w:before="0" w:after="0"/>
      </w:pPr>
    </w:p>
    <w:p>
      <w:pPr>
        <w:pStyle w:val="ReportTitle"/>
        <w:spacing w:line="240" w:lineRule="auto"/>
      </w:pPr>
      <w:r>
        <w:t>Submitted By:</w:t>
      </w:r>
    </w:p>
    <w:p>
      <w:pPr>
        <w:pStyle w:val="ReportTitle"/>
        <w:spacing w:line="240" w:lineRule="auto"/>
      </w:pPr>
      <w:r>
        <w:t>Shrawan Shah</w:t>
      </w:r>
    </w:p>
    <w:p>
      <w:pPr>
        <w:spacing w:before="0" w:after="0"/>
      </w:pPr>
    </w:p>
    <w:p>
      <w:pPr>
        <w:pStyle w:val="ReportTitle"/>
        <w:spacing w:line="240" w:lineRule="auto"/>
      </w:pPr>
      <w:r>
        <w:t>Submitted To:</w:t>
      </w:r>
    </w:p>
    <w:p>
      <w:pPr>
        <w:pStyle w:val="ReportTitle"/>
        <w:spacing w:line="240" w:lineRule="auto"/>
      </w:pPr>
      <w:r>
        <w:t>Department of Technical and Vocational Stream</w:t>
      </w:r>
    </w:p>
    <w:p>
      <w:pPr>
        <w:pStyle w:val="ReportTitle"/>
        <w:spacing w:line="240" w:lineRule="auto"/>
      </w:pPr>
      <w:r>
        <w:t>National Examination Board, Sanothimi, Bhaktapur</w:t>
      </w:r>
    </w:p>
    <w:p>
      <w:pPr>
        <w:spacing w:before="0" w:after="0"/>
      </w:pPr>
    </w:p>
    <w:p>
      <w:pPr>
        <w:pStyle w:val="ReportTitle"/>
        <w:spacing w:line="240" w:lineRule="auto"/>
      </w:pPr>
      <w:r>
        <w:t>Shrawan, 2083</w:t>
      </w:r>
    </w:p>
    <w:p>
      <w:pPr>
        <w:sectPr>
          <w:pgSz w:w="12240" w:h="15840"/>
          <w:pgMar w:top="1440" w:right="1440" w:bottom="1440" w:left="1769" w:header="720" w:footer="720" w:gutter="0"/>
          <w:cols w:space="720"/>
          <w:titlePg/>
          <w:docGrid w:linePitch="360"/>
        </w:sectPr>
      </w:pPr>
    </w:p>
    <w:p>
      <w:pPr>
        <w:pStyle w:val="ChapterTitle"/>
      </w:pPr>
      <w:r>
        <w:t>CERTIFICATE OF APPROVAL</w:t>
      </w:r>
    </w:p>
    <w:p>
      <w:pPr>
        <w:spacing w:before="0" w:after="0" w:line="240" w:lineRule="auto"/>
        <w:jc w:val="both"/>
      </w:pPr>
      <w:r>
        <w:rPr>
          <w:rFonts w:ascii="Times New Roman" w:hAnsi="Times New Roman"/>
          <w:sz w:val="24"/>
        </w:rPr>
        <w:t>This is to certify that the On-the-Job Training (OJT) report entitled "OneStep Pharmacy E-commerce Platform" submitted by Mr. Shrawan Shah, a student of Grade 10 at Shivapuri Secondary School, is an authentic record of the work carried out by him under my supervision and guidance during the academic year 2082/83 B.S.</w:t>
      </w:r>
    </w:p>
    <w:p>
      <w:pPr>
        <w:spacing w:before="0" w:after="120"/>
        <w:jc w:val="both"/>
      </w:pPr>
      <w:r>
        <w:rPr>
          <w:rFonts w:ascii="Times New Roman" w:hAnsi="Times New Roman"/>
          <w:sz w:val="24"/>
        </w:rPr>
        <w:t>This project demonstrates the practical application of modern web development concepts including backend engineering with Django, frontend template design, database modeling, and secure user authentication for a functional pharmacy e-commerce platform. The work was performed as part of the Grade 10 Computer Engineering curriculum and reflects a high level of dedication and technical skill.</w:t>
      </w:r>
    </w:p>
    <w:p>
      <w:pPr>
        <w:spacing w:before="0" w:after="120"/>
        <w:jc w:val="both"/>
      </w:pPr>
      <w:r>
        <w:rPr>
          <w:rFonts w:ascii="Times New Roman" w:hAnsi="Times New Roman"/>
          <w:sz w:val="24"/>
        </w:rPr>
        <w:t>This report is approved for the partial fulfillment of the requirements for the Grade 10 level in the Computer Engineering program under the Technical Stream for the academic year 2082 B.S. and is accepted.</w:t>
      </w:r>
    </w:p>
    <w:p>
      <w:pPr>
        <w:spacing w:before="0" w:after="0"/>
      </w:pPr>
    </w:p>
    <w:p>
      <w:pPr>
        <w:spacing w:before="0" w:after="0"/>
      </w:pPr>
    </w:p>
    <w:p>
      <w:pPr>
        <w:spacing w:line="240" w:lineRule="auto"/>
        <w:jc w:val="right"/>
      </w:pPr>
      <w:r>
        <w:rPr>
          <w:rFonts w:ascii="Times New Roman" w:hAnsi="Times New Roman"/>
          <w:b/>
          <w:sz w:val="24"/>
        </w:rPr>
        <w:t>.........................</w:t>
      </w:r>
    </w:p>
    <w:p>
      <w:pPr>
        <w:spacing w:line="240" w:lineRule="auto"/>
        <w:jc w:val="right"/>
      </w:pPr>
      <w:r>
        <w:rPr>
          <w:rFonts w:ascii="Times New Roman" w:hAnsi="Times New Roman"/>
          <w:b/>
          <w:sz w:val="24"/>
        </w:rPr>
        <w:t>External Evaluator</w:t>
      </w:r>
    </w:p>
    <w:p>
      <w:pPr>
        <w:spacing w:line="240" w:lineRule="auto"/>
        <w:jc w:val="right"/>
      </w:pPr>
      <w:r>
        <w:rPr>
          <w:rFonts w:ascii="Times New Roman" w:hAnsi="Times New Roman"/>
          <w:b/>
          <w:sz w:val="24"/>
        </w:rPr>
        <w:t>IT Instructor</w:t>
      </w:r>
    </w:p>
    <w:p>
      <w:pPr>
        <w:spacing w:line="240" w:lineRule="auto"/>
        <w:jc w:val="right"/>
      </w:pPr>
      <w:r>
        <w:rPr>
          <w:rFonts w:ascii="Times New Roman" w:hAnsi="Times New Roman"/>
          <w:b/>
          <w:sz w:val="24"/>
        </w:rPr>
        <w:t>Maharajgunj, Kathmandu, Nepal</w:t>
      </w:r>
    </w:p>
    <w:p>
      <w:r>
        <w:br w:type="page"/>
      </w:r>
    </w:p>
    <w:p>
      <w:pPr>
        <w:pStyle w:val="ChapterTitle"/>
      </w:pPr>
      <w:r>
        <w:t>CERTIFICATE OF ON THE JOB TRAINING</w:t>
      </w:r>
    </w:p>
    <w:p>
      <w:pPr>
        <w:spacing w:before="0" w:after="0" w:line="240" w:lineRule="auto"/>
        <w:jc w:val="both"/>
      </w:pPr>
      <w:r>
        <w:rPr>
          <w:rFonts w:ascii="Times New Roman" w:hAnsi="Times New Roman"/>
          <w:sz w:val="24"/>
        </w:rPr>
        <w:t>This is to certify that Mr. Shrawan Shah, a student of Grade 10 at Shivapuri Secondary School, has successfully completed his On-the-Job Training (OJT) as part of the Computer Engineering curriculum under the Technical Stream for the academic year 2082 B.S.</w:t>
      </w:r>
    </w:p>
    <w:p>
      <w:pPr>
        <w:spacing w:before="0" w:after="120"/>
        <w:jc w:val="both"/>
      </w:pPr>
      <w:r>
        <w:rPr>
          <w:rFonts w:ascii="Times New Roman" w:hAnsi="Times New Roman"/>
          <w:sz w:val="24"/>
        </w:rPr>
        <w:t>During the training period, he was actively involved in the design and development of the project titled "OneStep Pharmacy E-commerce Platform." His work included practical implementation of modern technologies such as frontend development, backend system design using Django, and database management.</w:t>
      </w:r>
    </w:p>
    <w:p>
      <w:pPr>
        <w:spacing w:before="0" w:after="120"/>
        <w:jc w:val="both"/>
      </w:pPr>
      <w:r>
        <w:rPr>
          <w:rFonts w:ascii="Times New Roman" w:hAnsi="Times New Roman"/>
          <w:sz w:val="24"/>
        </w:rPr>
        <w:t>Throughout the training, he demonstrated a strong sense of responsibility, dedication, and eagerness to learn. He maintained good discipline and showed professional behavior during the entire training period.</w:t>
      </w:r>
    </w:p>
    <w:p>
      <w:pPr>
        <w:spacing w:before="0" w:after="120"/>
        <w:jc w:val="both"/>
      </w:pPr>
      <w:r>
        <w:rPr>
          <w:rFonts w:ascii="Times New Roman" w:hAnsi="Times New Roman"/>
          <w:sz w:val="24"/>
        </w:rPr>
        <w:t>We wish him success in his future academic and professional endeavors.</w:t>
      </w:r>
    </w:p>
    <w:p>
      <w:pPr>
        <w:spacing w:before="0" w:after="0"/>
      </w:pPr>
    </w:p>
    <w:p>
      <w:pPr>
        <w:spacing w:before="0" w:after="0"/>
      </w:pPr>
    </w:p>
    <w:p>
      <w:pPr>
        <w:spacing w:line="240" w:lineRule="auto"/>
        <w:jc w:val="right"/>
      </w:pPr>
      <w:r>
        <w:rPr>
          <w:rFonts w:ascii="Times New Roman" w:hAnsi="Times New Roman"/>
          <w:b/>
          <w:sz w:val="24"/>
        </w:rPr>
        <w:t>.........................</w:t>
      </w:r>
    </w:p>
    <w:p>
      <w:pPr>
        <w:spacing w:line="240" w:lineRule="auto"/>
        <w:jc w:val="right"/>
      </w:pPr>
      <w:r>
        <w:rPr>
          <w:rFonts w:ascii="Times New Roman" w:hAnsi="Times New Roman"/>
          <w:b/>
          <w:sz w:val="24"/>
        </w:rPr>
        <w:t>Supervisor</w:t>
      </w:r>
    </w:p>
    <w:p>
      <w:pPr>
        <w:spacing w:line="240" w:lineRule="auto"/>
        <w:jc w:val="right"/>
      </w:pPr>
      <w:r>
        <w:rPr>
          <w:rFonts w:ascii="Times New Roman" w:hAnsi="Times New Roman"/>
          <w:b/>
          <w:sz w:val="24"/>
        </w:rPr>
        <w:t>Er. Sagun Babu Adhikari</w:t>
      </w:r>
    </w:p>
    <w:p>
      <w:pPr>
        <w:spacing w:line="240" w:lineRule="auto"/>
        <w:jc w:val="right"/>
      </w:pPr>
      <w:r>
        <w:rPr>
          <w:rFonts w:ascii="Times New Roman" w:hAnsi="Times New Roman"/>
          <w:b/>
          <w:sz w:val="24"/>
        </w:rPr>
        <w:t>IT Instructor</w:t>
      </w:r>
    </w:p>
    <w:p>
      <w:r>
        <w:br w:type="page"/>
      </w:r>
    </w:p>
    <w:p>
      <w:pPr>
        <w:pStyle w:val="ChapterTitle"/>
      </w:pPr>
      <w:r>
        <w:t>DECLARATION</w:t>
      </w:r>
    </w:p>
    <w:p>
      <w:pPr>
        <w:spacing w:before="0" w:after="0" w:line="240" w:lineRule="auto"/>
        <w:jc w:val="both"/>
      </w:pPr>
      <w:r>
        <w:rPr>
          <w:rFonts w:ascii="Times New Roman" w:hAnsi="Times New Roman"/>
          <w:sz w:val="24"/>
        </w:rPr>
        <w:t>I, Shrawan Shah, a student of Grade 10, hereby declare that the OJT report entitled 'OneStep Pharmacy E-commerce Platform' submitted to the Department of Computer Engineering, Shivapuri Secondary School, is my original work.</w:t>
      </w:r>
    </w:p>
    <w:p>
      <w:pPr>
        <w:spacing w:before="0" w:after="120"/>
        <w:jc w:val="both"/>
      </w:pPr>
      <w:r>
        <w:rPr>
          <w:rFonts w:ascii="Times New Roman" w:hAnsi="Times New Roman"/>
          <w:sz w:val="24"/>
        </w:rPr>
        <w:t>I have followed all the institutional guidelines provided by the school and the National Education Board (NEB) during the preparation of this report.</w:t>
      </w:r>
    </w:p>
    <w:p>
      <w:pPr>
        <w:spacing w:before="0" w:after="0"/>
      </w:pPr>
    </w:p>
    <w:p>
      <w:pPr>
        <w:spacing w:before="0" w:after="0"/>
      </w:pPr>
    </w:p>
    <w:p>
      <w:pPr>
        <w:spacing w:line="240" w:lineRule="auto"/>
        <w:jc w:val="right"/>
      </w:pPr>
      <w:r>
        <w:rPr>
          <w:rFonts w:ascii="Times New Roman" w:hAnsi="Times New Roman"/>
          <w:b/>
          <w:sz w:val="24"/>
        </w:rPr>
        <w:t>.........................</w:t>
      </w:r>
    </w:p>
    <w:p>
      <w:pPr>
        <w:spacing w:line="240" w:lineRule="auto"/>
        <w:jc w:val="right"/>
      </w:pPr>
      <w:r>
        <w:rPr>
          <w:rFonts w:ascii="Times New Roman" w:hAnsi="Times New Roman"/>
          <w:b/>
          <w:sz w:val="24"/>
        </w:rPr>
        <w:t>Mr. Shrawan Shah</w:t>
      </w:r>
    </w:p>
    <w:p>
      <w:pPr>
        <w:spacing w:line="240" w:lineRule="auto"/>
        <w:jc w:val="right"/>
      </w:pPr>
      <w:r>
        <w:rPr>
          <w:rFonts w:ascii="Times New Roman" w:hAnsi="Times New Roman"/>
          <w:b/>
          <w:sz w:val="24"/>
        </w:rPr>
        <w:t>Shivapuri Secondary School</w:t>
      </w:r>
    </w:p>
    <w:p>
      <w:pPr>
        <w:spacing w:line="240" w:lineRule="auto"/>
        <w:jc w:val="right"/>
      </w:pPr>
      <w:r>
        <w:rPr>
          <w:rFonts w:ascii="Times New Roman" w:hAnsi="Times New Roman"/>
          <w:b/>
          <w:sz w:val="24"/>
        </w:rPr>
        <w:t>Maharajgunj-10, Kathmandu</w:t>
      </w:r>
    </w:p>
    <w:p>
      <w:r>
        <w:br w:type="page"/>
      </w:r>
    </w:p>
    <w:p>
      <w:pPr>
        <w:pStyle w:val="ChapterTitle"/>
      </w:pPr>
      <w:r>
        <w:t>PREFACE</w:t>
      </w:r>
    </w:p>
    <w:p>
      <w:pPr>
        <w:spacing w:before="0" w:after="120"/>
        <w:jc w:val="both"/>
      </w:pPr>
      <w:r>
        <w:rPr>
          <w:rFonts w:ascii="Times New Roman" w:hAnsi="Times New Roman"/>
          <w:sz w:val="24"/>
        </w:rPr>
        <w:t>The present report is the outcome of the On-the-Job Training (OJT) project titled 'OneStep Pharmacy - E-commerce Platform'. This report documents the entire journey of developing a functional pharmacy e-commerce website using the Django web framework, from initial planning and database design to frontend implementation and deployment.</w:t>
      </w:r>
    </w:p>
    <w:p>
      <w:pPr>
        <w:spacing w:before="0" w:after="120"/>
        <w:jc w:val="both"/>
      </w:pPr>
      <w:r>
        <w:rPr>
          <w:rFonts w:ascii="Times New Roman" w:hAnsi="Times New Roman"/>
          <w:sz w:val="24"/>
        </w:rPr>
        <w:t>This report is structured into five chapters. Chapter 1 provides an introduction to the project, its objectives, and scope. Chapter 2 describes the OJT workplace and context. Chapter 3 presents the technology stack and technical implementation in detail. Chapter 4 summarizes the learning and skills acquired during the OJT. Finally, Chapter 5 presents the conclusion, limitations, and recommendations for future enhancements.</w:t>
      </w:r>
    </w:p>
    <w:p>
      <w:pPr>
        <w:spacing w:before="0" w:after="120"/>
        <w:jc w:val="both"/>
      </w:pPr>
      <w:r>
        <w:rPr>
          <w:rFonts w:ascii="Times New Roman" w:hAnsi="Times New Roman"/>
          <w:sz w:val="24"/>
        </w:rPr>
        <w:t>Through this report, I aim to demonstrate the practical knowledge and hands-on experience gained during the OJT period, reflecting the skills required for a Grade 10 Computer Engineering student under the technical stream.</w:t>
      </w:r>
    </w:p>
    <w:p>
      <w:r>
        <w:br w:type="page"/>
      </w:r>
    </w:p>
    <w:p>
      <w:pPr>
        <w:pStyle w:val="ChapterTitle"/>
      </w:pPr>
      <w:r>
        <w:t>ACKNOWLEDGEMENT</w:t>
      </w:r>
    </w:p>
    <w:p>
      <w:pPr>
        <w:spacing w:before="0" w:after="0" w:line="240" w:lineRule="auto"/>
        <w:jc w:val="both"/>
      </w:pPr>
      <w:r>
        <w:rPr>
          <w:rFonts w:ascii="Times New Roman" w:hAnsi="Times New Roman"/>
          <w:sz w:val="24"/>
        </w:rPr>
        <w:t>This OJT report would not have been possible without the support and guidance of several individuals and institutions. First and foremost, I would like to express my sincere gratitude to my supervisor, Er. Sagun Babu Adhikari, for his invaluable guidance, continuous encouragement, and constructive feedback throughout the project duration.</w:t>
      </w:r>
    </w:p>
    <w:p>
      <w:pPr>
        <w:spacing w:before="0" w:after="0" w:line="240" w:lineRule="auto"/>
        <w:jc w:val="both"/>
      </w:pPr>
      <w:r>
        <w:rPr>
          <w:rFonts w:ascii="Times New Roman" w:hAnsi="Times New Roman"/>
          <w:sz w:val="24"/>
        </w:rPr>
        <w:t>I would also like to express my sincere gratitude to our respected Principal, Mrs. Sindhu Tuladha, for her valuable support and for providing the necessary infrastructure to carry out this project successfully.</w:t>
      </w:r>
    </w:p>
    <w:p>
      <w:pPr>
        <w:spacing w:before="0" w:after="0" w:line="240" w:lineRule="auto"/>
        <w:jc w:val="both"/>
      </w:pPr>
      <w:r>
        <w:rPr>
          <w:rFonts w:ascii="Times New Roman" w:hAnsi="Times New Roman"/>
          <w:sz w:val="24"/>
        </w:rPr>
        <w:t>I would also like to thank Shivapuri Secondary School for providing the technical infrastructure and a supportive environment that enabled me to work on this project effectively.</w:t>
      </w:r>
    </w:p>
    <w:p>
      <w:pPr>
        <w:spacing w:before="0" w:after="120"/>
        <w:jc w:val="both"/>
      </w:pPr>
      <w:r>
        <w:rPr>
          <w:rFonts w:ascii="Times New Roman" w:hAnsi="Times New Roman"/>
          <w:sz w:val="24"/>
        </w:rPr>
        <w:t>Finally, I extend my deepest gratitude to my parents and family for their constant support, motivation, and encouragement throughout my studies and during this OJT period.</w:t>
      </w:r>
    </w:p>
    <w:p>
      <w:r>
        <w:br w:type="page"/>
      </w:r>
    </w:p>
    <w:p>
      <w:pPr>
        <w:pStyle w:val="ChapterTitle"/>
      </w:pPr>
      <w:r>
        <w:t>TABLE OF CONTENTS</w:t>
      </w:r>
    </w:p>
    <w:p>
      <w:pPr>
        <w:tabs>
          <w:tab w:pos="8787" w:val="right" w:leader="dot"/>
        </w:tabs>
        <w:spacing w:line="480" w:lineRule="auto" w:before="0" w:after="0"/>
      </w:pPr>
      <w:r>
        <w:rPr>
          <w:rFonts w:ascii="Times New Roman" w:hAnsi="Times New Roman"/>
          <w:b/>
          <w:sz w:val="24"/>
        </w:rPr>
        <w:t>Topic</w:t>
      </w:r>
      <w:r>
        <w:rPr>
          <w:rFonts w:ascii="Times New Roman" w:hAnsi="Times New Roman"/>
          <w:b/>
          <w:sz w:val="24"/>
        </w:rPr>
        <w:tab/>
        <w:t>Page No.</w:t>
      </w:r>
    </w:p>
    <w:p>
      <w:pPr>
        <w:tabs>
          <w:tab w:pos="8787" w:val="right" w:leader="dot"/>
        </w:tabs>
        <w:spacing w:line="480" w:lineRule="auto" w:before="0" w:after="0"/>
      </w:pPr>
      <w:r>
        <w:rPr>
          <w:rFonts w:ascii="Times New Roman" w:hAnsi="Times New Roman"/>
          <w:sz w:val="24"/>
        </w:rPr>
        <w:t>CERTIFICATE OF APPROVAL</w:t>
      </w:r>
      <w:r>
        <w:rPr>
          <w:rFonts w:ascii="Times New Roman" w:hAnsi="Times New Roman"/>
          <w:sz w:val="24"/>
        </w:rPr>
        <w:tab/>
        <w:t>II</w:t>
      </w:r>
    </w:p>
    <w:p>
      <w:pPr>
        <w:tabs>
          <w:tab w:pos="8787" w:val="right" w:leader="dot"/>
        </w:tabs>
        <w:spacing w:line="480" w:lineRule="auto" w:before="0" w:after="0"/>
      </w:pPr>
      <w:r>
        <w:rPr>
          <w:rFonts w:ascii="Times New Roman" w:hAnsi="Times New Roman"/>
          <w:sz w:val="24"/>
        </w:rPr>
        <w:t>CERTIFICATE OF ON THE JOB TRAINING</w:t>
      </w:r>
      <w:r>
        <w:rPr>
          <w:rFonts w:ascii="Times New Roman" w:hAnsi="Times New Roman"/>
          <w:sz w:val="24"/>
        </w:rPr>
        <w:tab/>
        <w:t>III</w:t>
      </w:r>
    </w:p>
    <w:p>
      <w:pPr>
        <w:tabs>
          <w:tab w:pos="8787" w:val="right" w:leader="dot"/>
        </w:tabs>
        <w:spacing w:line="480" w:lineRule="auto" w:before="0" w:after="0"/>
      </w:pPr>
      <w:r>
        <w:rPr>
          <w:rFonts w:ascii="Times New Roman" w:hAnsi="Times New Roman"/>
          <w:sz w:val="24"/>
        </w:rPr>
        <w:t>DECLARATION</w:t>
      </w:r>
      <w:r>
        <w:rPr>
          <w:rFonts w:ascii="Times New Roman" w:hAnsi="Times New Roman"/>
          <w:sz w:val="24"/>
        </w:rPr>
        <w:tab/>
        <w:t>IV</w:t>
      </w:r>
    </w:p>
    <w:p>
      <w:pPr>
        <w:tabs>
          <w:tab w:pos="8787" w:val="right" w:leader="dot"/>
        </w:tabs>
        <w:spacing w:line="480" w:lineRule="auto" w:before="0" w:after="0"/>
      </w:pPr>
      <w:r>
        <w:rPr>
          <w:rFonts w:ascii="Times New Roman" w:hAnsi="Times New Roman"/>
          <w:sz w:val="24"/>
        </w:rPr>
        <w:t>PREFACE</w:t>
      </w:r>
      <w:r>
        <w:rPr>
          <w:rFonts w:ascii="Times New Roman" w:hAnsi="Times New Roman"/>
          <w:sz w:val="24"/>
        </w:rPr>
        <w:tab/>
        <w:t>V</w:t>
      </w:r>
    </w:p>
    <w:p>
      <w:pPr>
        <w:tabs>
          <w:tab w:pos="8787" w:val="right" w:leader="dot"/>
        </w:tabs>
        <w:spacing w:line="480" w:lineRule="auto" w:before="0" w:after="0"/>
      </w:pPr>
      <w:r>
        <w:rPr>
          <w:rFonts w:ascii="Times New Roman" w:hAnsi="Times New Roman"/>
          <w:sz w:val="24"/>
        </w:rPr>
        <w:t>ACKNOWLEDGEMENT</w:t>
      </w:r>
      <w:r>
        <w:rPr>
          <w:rFonts w:ascii="Times New Roman" w:hAnsi="Times New Roman"/>
          <w:sz w:val="24"/>
        </w:rPr>
        <w:tab/>
        <w:t>VI</w:t>
      </w:r>
    </w:p>
    <w:p>
      <w:pPr>
        <w:tabs>
          <w:tab w:pos="8787" w:val="right" w:leader="dot"/>
        </w:tabs>
        <w:spacing w:line="480" w:lineRule="auto" w:before="0" w:after="0"/>
      </w:pPr>
      <w:r>
        <w:rPr>
          <w:rFonts w:ascii="Times New Roman" w:hAnsi="Times New Roman"/>
          <w:sz w:val="24"/>
        </w:rPr>
        <w:t>TABLE OF CONTENTS</w:t>
      </w:r>
      <w:r>
        <w:rPr>
          <w:rFonts w:ascii="Times New Roman" w:hAnsi="Times New Roman"/>
          <w:sz w:val="24"/>
        </w:rPr>
        <w:tab/>
        <w:t>VII</w:t>
      </w:r>
    </w:p>
    <w:p>
      <w:pPr>
        <w:tabs>
          <w:tab w:pos="8787" w:val="right" w:leader="dot"/>
        </w:tabs>
        <w:spacing w:line="480" w:lineRule="auto" w:before="0" w:after="0"/>
      </w:pPr>
      <w:r>
        <w:rPr>
          <w:rFonts w:ascii="Times New Roman" w:hAnsi="Times New Roman"/>
          <w:sz w:val="24"/>
        </w:rPr>
        <w:t>ABBREVIATIONS</w:t>
      </w:r>
      <w:r>
        <w:rPr>
          <w:rFonts w:ascii="Times New Roman" w:hAnsi="Times New Roman"/>
          <w:sz w:val="24"/>
        </w:rPr>
        <w:tab/>
        <w:t>IX</w:t>
      </w:r>
    </w:p>
    <w:p>
      <w:pPr>
        <w:tabs>
          <w:tab w:pos="8787" w:val="right" w:leader="dot"/>
        </w:tabs>
        <w:spacing w:line="480" w:lineRule="auto" w:before="0" w:after="0"/>
      </w:pPr>
      <w:r>
        <w:rPr>
          <w:rFonts w:ascii="Times New Roman" w:hAnsi="Times New Roman"/>
          <w:sz w:val="24"/>
        </w:rPr>
        <w:t>Chapter: 1  Introduction</w:t>
      </w:r>
      <w:r>
        <w:rPr>
          <w:rFonts w:ascii="Times New Roman" w:hAnsi="Times New Roman"/>
          <w:sz w:val="24"/>
        </w:rPr>
        <w:tab/>
        <w:t>1</w:t>
      </w:r>
    </w:p>
    <w:p>
      <w:pPr>
        <w:tabs>
          <w:tab w:pos="8787" w:val="right" w:leader="dot"/>
        </w:tabs>
        <w:spacing w:line="480" w:lineRule="auto" w:before="0" w:after="0"/>
      </w:pPr>
      <w:r>
        <w:rPr>
          <w:rFonts w:ascii="Times New Roman" w:hAnsi="Times New Roman"/>
          <w:sz w:val="24"/>
        </w:rPr>
        <w:t xml:space="preserve">    1.1 Project Overview</w:t>
      </w:r>
      <w:r>
        <w:rPr>
          <w:rFonts w:ascii="Times New Roman" w:hAnsi="Times New Roman"/>
          <w:sz w:val="24"/>
        </w:rPr>
        <w:tab/>
        <w:t>1</w:t>
      </w:r>
    </w:p>
    <w:p>
      <w:pPr>
        <w:tabs>
          <w:tab w:pos="8787" w:val="right" w:leader="dot"/>
        </w:tabs>
        <w:spacing w:line="480" w:lineRule="auto" w:before="0" w:after="0"/>
      </w:pPr>
      <w:r>
        <w:rPr>
          <w:rFonts w:ascii="Times New Roman" w:hAnsi="Times New Roman"/>
          <w:sz w:val="24"/>
        </w:rPr>
        <w:t xml:space="preserve">    1.2 Problem Statement</w:t>
      </w:r>
      <w:r>
        <w:rPr>
          <w:rFonts w:ascii="Times New Roman" w:hAnsi="Times New Roman"/>
          <w:sz w:val="24"/>
        </w:rPr>
        <w:tab/>
        <w:t>1</w:t>
      </w:r>
    </w:p>
    <w:p>
      <w:pPr>
        <w:tabs>
          <w:tab w:pos="8787" w:val="right" w:leader="dot"/>
        </w:tabs>
        <w:spacing w:line="480" w:lineRule="auto" w:before="0" w:after="0"/>
      </w:pPr>
      <w:r>
        <w:rPr>
          <w:rFonts w:ascii="Times New Roman" w:hAnsi="Times New Roman"/>
          <w:sz w:val="24"/>
        </w:rPr>
        <w:t xml:space="preserve">    1.3 Project Objectives</w:t>
      </w:r>
      <w:r>
        <w:rPr>
          <w:rFonts w:ascii="Times New Roman" w:hAnsi="Times New Roman"/>
          <w:sz w:val="24"/>
        </w:rPr>
        <w:tab/>
        <w:t>1</w:t>
      </w:r>
    </w:p>
    <w:p>
      <w:pPr>
        <w:tabs>
          <w:tab w:pos="8787" w:val="right" w:leader="dot"/>
        </w:tabs>
        <w:spacing w:line="480" w:lineRule="auto" w:before="0" w:after="0"/>
      </w:pPr>
      <w:r>
        <w:rPr>
          <w:rFonts w:ascii="Times New Roman" w:hAnsi="Times New Roman"/>
          <w:sz w:val="24"/>
        </w:rPr>
        <w:t xml:space="preserve">    1.4 Project Scope</w:t>
      </w:r>
      <w:r>
        <w:rPr>
          <w:rFonts w:ascii="Times New Roman" w:hAnsi="Times New Roman"/>
          <w:sz w:val="24"/>
        </w:rPr>
        <w:tab/>
        <w:t>2</w:t>
      </w:r>
    </w:p>
    <w:p>
      <w:pPr>
        <w:tabs>
          <w:tab w:pos="8787" w:val="right" w:leader="dot"/>
        </w:tabs>
        <w:spacing w:line="480" w:lineRule="auto" w:before="0" w:after="0"/>
      </w:pPr>
      <w:r>
        <w:rPr>
          <w:rFonts w:ascii="Times New Roman" w:hAnsi="Times New Roman"/>
          <w:sz w:val="24"/>
        </w:rPr>
        <w:t>Chapter: 2  OJT Workplace &amp; Context</w:t>
      </w:r>
      <w:r>
        <w:rPr>
          <w:rFonts w:ascii="Times New Roman" w:hAnsi="Times New Roman"/>
          <w:sz w:val="24"/>
        </w:rPr>
        <w:tab/>
        <w:t>3</w:t>
      </w:r>
    </w:p>
    <w:p>
      <w:pPr>
        <w:tabs>
          <w:tab w:pos="8787" w:val="right" w:leader="dot"/>
        </w:tabs>
        <w:spacing w:line="480" w:lineRule="auto" w:before="0" w:after="0"/>
      </w:pPr>
      <w:r>
        <w:rPr>
          <w:rFonts w:ascii="Times New Roman" w:hAnsi="Times New Roman"/>
          <w:sz w:val="24"/>
        </w:rPr>
        <w:t>Chapter: 3  Technology &amp; Technical Implementation</w:t>
      </w:r>
      <w:r>
        <w:rPr>
          <w:rFonts w:ascii="Times New Roman" w:hAnsi="Times New Roman"/>
          <w:sz w:val="24"/>
        </w:rPr>
        <w:tab/>
        <w:t>4</w:t>
      </w:r>
    </w:p>
    <w:p>
      <w:pPr>
        <w:tabs>
          <w:tab w:pos="8787" w:val="right" w:leader="dot"/>
        </w:tabs>
        <w:spacing w:line="480" w:lineRule="auto" w:before="0" w:after="0"/>
      </w:pPr>
      <w:r>
        <w:rPr>
          <w:rFonts w:ascii="Times New Roman" w:hAnsi="Times New Roman"/>
          <w:sz w:val="24"/>
        </w:rPr>
        <w:t xml:space="preserve">    3.1 Technology Stack</w:t>
      </w:r>
      <w:r>
        <w:rPr>
          <w:rFonts w:ascii="Times New Roman" w:hAnsi="Times New Roman"/>
          <w:sz w:val="24"/>
        </w:rPr>
        <w:tab/>
        <w:t>4</w:t>
      </w:r>
    </w:p>
    <w:p>
      <w:pPr>
        <w:tabs>
          <w:tab w:pos="8787" w:val="right" w:leader="dot"/>
        </w:tabs>
        <w:spacing w:line="480" w:lineRule="auto" w:before="0" w:after="0"/>
      </w:pPr>
      <w:r>
        <w:rPr>
          <w:rFonts w:ascii="Times New Roman" w:hAnsi="Times New Roman"/>
          <w:sz w:val="24"/>
        </w:rPr>
        <w:t xml:space="preserve">    3.2 Backend Data Models</w:t>
      </w:r>
      <w:r>
        <w:rPr>
          <w:rFonts w:ascii="Times New Roman" w:hAnsi="Times New Roman"/>
          <w:sz w:val="24"/>
        </w:rPr>
        <w:tab/>
        <w:t>4</w:t>
      </w:r>
    </w:p>
    <w:p>
      <w:pPr>
        <w:tabs>
          <w:tab w:pos="8787" w:val="right" w:leader="dot"/>
        </w:tabs>
        <w:spacing w:line="480" w:lineRule="auto" w:before="0" w:after="0"/>
      </w:pPr>
      <w:r>
        <w:rPr>
          <w:rFonts w:ascii="Times New Roman" w:hAnsi="Times New Roman"/>
          <w:sz w:val="24"/>
        </w:rPr>
        <w:t xml:space="preserve">    3.3 Visual Showcase &amp; UI Analysis</w:t>
      </w:r>
      <w:r>
        <w:rPr>
          <w:rFonts w:ascii="Times New Roman" w:hAnsi="Times New Roman"/>
          <w:sz w:val="24"/>
        </w:rPr>
        <w:tab/>
        <w:t>5</w:t>
      </w:r>
    </w:p>
    <w:p>
      <w:pPr>
        <w:tabs>
          <w:tab w:pos="8787" w:val="right" w:leader="dot"/>
        </w:tabs>
        <w:spacing w:line="480" w:lineRule="auto" w:before="0" w:after="0"/>
      </w:pPr>
      <w:r>
        <w:rPr>
          <w:rFonts w:ascii="Times New Roman" w:hAnsi="Times New Roman"/>
          <w:sz w:val="24"/>
        </w:rPr>
        <w:t xml:space="preserve">        3.3.1 Homepage / Landing Page</w:t>
      </w:r>
      <w:r>
        <w:rPr>
          <w:rFonts w:ascii="Times New Roman" w:hAnsi="Times New Roman"/>
          <w:sz w:val="24"/>
        </w:rPr>
        <w:tab/>
        <w:t>5</w:t>
      </w:r>
    </w:p>
    <w:p>
      <w:pPr>
        <w:tabs>
          <w:tab w:pos="8787" w:val="right" w:leader="dot"/>
        </w:tabs>
        <w:spacing w:line="480" w:lineRule="auto" w:before="0" w:after="0"/>
      </w:pPr>
      <w:r>
        <w:rPr>
          <w:rFonts w:ascii="Times New Roman" w:hAnsi="Times New Roman"/>
          <w:sz w:val="24"/>
        </w:rPr>
        <w:t xml:space="preserve">        3.3.2 Featured Products Section</w:t>
      </w:r>
      <w:r>
        <w:rPr>
          <w:rFonts w:ascii="Times New Roman" w:hAnsi="Times New Roman"/>
          <w:sz w:val="24"/>
        </w:rPr>
        <w:tab/>
        <w:t>6</w:t>
      </w:r>
    </w:p>
    <w:p>
      <w:pPr>
        <w:tabs>
          <w:tab w:pos="8787" w:val="right" w:leader="dot"/>
        </w:tabs>
        <w:spacing w:line="480" w:lineRule="auto" w:before="0" w:after="0"/>
      </w:pPr>
      <w:r>
        <w:rPr>
          <w:rFonts w:ascii="Times New Roman" w:hAnsi="Times New Roman"/>
          <w:sz w:val="24"/>
        </w:rPr>
        <w:t xml:space="preserve">        3.3.3 Product Catalog</w:t>
      </w:r>
      <w:r>
        <w:rPr>
          <w:rFonts w:ascii="Times New Roman" w:hAnsi="Times New Roman"/>
          <w:sz w:val="24"/>
        </w:rPr>
        <w:tab/>
        <w:t>6</w:t>
      </w:r>
    </w:p>
    <w:p>
      <w:pPr>
        <w:tabs>
          <w:tab w:pos="8787" w:val="right" w:leader="dot"/>
        </w:tabs>
        <w:spacing w:line="480" w:lineRule="auto" w:before="0" w:after="0"/>
      </w:pPr>
      <w:r>
        <w:rPr>
          <w:rFonts w:ascii="Times New Roman" w:hAnsi="Times New Roman"/>
          <w:sz w:val="24"/>
        </w:rPr>
        <w:t xml:space="preserve">        3.3.4 User Authentication System</w:t>
      </w:r>
      <w:r>
        <w:rPr>
          <w:rFonts w:ascii="Times New Roman" w:hAnsi="Times New Roman"/>
          <w:sz w:val="24"/>
        </w:rPr>
        <w:tab/>
        <w:t>6</w:t>
      </w:r>
    </w:p>
    <w:p>
      <w:pPr>
        <w:tabs>
          <w:tab w:pos="8787" w:val="right" w:leader="dot"/>
        </w:tabs>
        <w:spacing w:line="480" w:lineRule="auto" w:before="0" w:after="0"/>
      </w:pPr>
      <w:r>
        <w:rPr>
          <w:rFonts w:ascii="Times New Roman" w:hAnsi="Times New Roman"/>
          <w:sz w:val="24"/>
        </w:rPr>
        <w:t xml:space="preserve">        3.3.5 Order Placement &amp; Tracking</w:t>
      </w:r>
      <w:r>
        <w:rPr>
          <w:rFonts w:ascii="Times New Roman" w:hAnsi="Times New Roman"/>
          <w:sz w:val="24"/>
        </w:rPr>
        <w:tab/>
        <w:t>7</w:t>
      </w:r>
    </w:p>
    <w:p>
      <w:pPr>
        <w:tabs>
          <w:tab w:pos="8787" w:val="right" w:leader="dot"/>
        </w:tabs>
        <w:spacing w:line="480" w:lineRule="auto" w:before="0" w:after="0"/>
      </w:pPr>
      <w:r>
        <w:rPr>
          <w:rFonts w:ascii="Times New Roman" w:hAnsi="Times New Roman"/>
          <w:sz w:val="24"/>
        </w:rPr>
        <w:t xml:space="preserve">        3.3.6 Product Detail Page</w:t>
      </w:r>
      <w:r>
        <w:rPr>
          <w:rFonts w:ascii="Times New Roman" w:hAnsi="Times New Roman"/>
          <w:sz w:val="24"/>
        </w:rPr>
        <w:tab/>
        <w:t>7</w:t>
      </w:r>
    </w:p>
    <w:p>
      <w:pPr>
        <w:tabs>
          <w:tab w:pos="8787" w:val="right" w:leader="dot"/>
        </w:tabs>
        <w:spacing w:line="480" w:lineRule="auto" w:before="0" w:after="0"/>
      </w:pPr>
      <w:r>
        <w:rPr>
          <w:rFonts w:ascii="Times New Roman" w:hAnsi="Times New Roman"/>
          <w:sz w:val="24"/>
        </w:rPr>
        <w:t xml:space="preserve">        3.3.7 Admin Dashboard</w:t>
      </w:r>
      <w:r>
        <w:rPr>
          <w:rFonts w:ascii="Times New Roman" w:hAnsi="Times New Roman"/>
          <w:sz w:val="24"/>
        </w:rPr>
        <w:tab/>
        <w:t>8</w:t>
      </w:r>
    </w:p>
    <w:p>
      <w:pPr>
        <w:tabs>
          <w:tab w:pos="8787" w:val="right" w:leader="dot"/>
        </w:tabs>
        <w:spacing w:line="480" w:lineRule="auto" w:before="0" w:after="0"/>
      </w:pPr>
      <w:r>
        <w:rPr>
          <w:rFonts w:ascii="Times New Roman" w:hAnsi="Times New Roman"/>
          <w:sz w:val="24"/>
        </w:rPr>
        <w:t xml:space="preserve">        3.3.8 About Page &amp; 3D Model Viewer</w:t>
      </w:r>
      <w:r>
        <w:rPr>
          <w:rFonts w:ascii="Times New Roman" w:hAnsi="Times New Roman"/>
          <w:sz w:val="24"/>
        </w:rPr>
        <w:tab/>
        <w:t>8</w:t>
      </w:r>
    </w:p>
    <w:p>
      <w:pPr>
        <w:tabs>
          <w:tab w:pos="8787" w:val="right" w:leader="dot"/>
        </w:tabs>
        <w:spacing w:line="480" w:lineRule="auto" w:before="0" w:after="0"/>
      </w:pPr>
      <w:r>
        <w:rPr>
          <w:rFonts w:ascii="Times New Roman" w:hAnsi="Times New Roman"/>
          <w:sz w:val="24"/>
        </w:rPr>
        <w:t xml:space="preserve">        3.3.9 Responsive Design &amp; Dark Mode</w:t>
      </w:r>
      <w:r>
        <w:rPr>
          <w:rFonts w:ascii="Times New Roman" w:hAnsi="Times New Roman"/>
          <w:sz w:val="24"/>
        </w:rPr>
        <w:tab/>
        <w:t>9</w:t>
      </w:r>
    </w:p>
    <w:p>
      <w:pPr>
        <w:tabs>
          <w:tab w:pos="8787" w:val="right" w:leader="dot"/>
        </w:tabs>
        <w:spacing w:line="480" w:lineRule="auto" w:before="0" w:after="0"/>
      </w:pPr>
      <w:r>
        <w:rPr>
          <w:rFonts w:ascii="Times New Roman" w:hAnsi="Times New Roman"/>
          <w:sz w:val="24"/>
        </w:rPr>
        <w:t>Chapter: 4  OJT Summary &amp; Learning</w:t>
      </w:r>
      <w:r>
        <w:rPr>
          <w:rFonts w:ascii="Times New Roman" w:hAnsi="Times New Roman"/>
          <w:sz w:val="24"/>
        </w:rPr>
        <w:tab/>
        <w:t>10</w:t>
      </w:r>
    </w:p>
    <w:p>
      <w:pPr>
        <w:tabs>
          <w:tab w:pos="8787" w:val="right" w:leader="dot"/>
        </w:tabs>
        <w:spacing w:line="480" w:lineRule="auto" w:before="0" w:after="0"/>
      </w:pPr>
      <w:r>
        <w:rPr>
          <w:rFonts w:ascii="Times New Roman" w:hAnsi="Times New Roman"/>
          <w:sz w:val="24"/>
        </w:rPr>
        <w:t xml:space="preserve">    4.1 Observations &amp; Analysis</w:t>
      </w:r>
      <w:r>
        <w:rPr>
          <w:rFonts w:ascii="Times New Roman" w:hAnsi="Times New Roman"/>
          <w:sz w:val="24"/>
        </w:rPr>
        <w:tab/>
        <w:t>10</w:t>
      </w:r>
    </w:p>
    <w:p>
      <w:pPr>
        <w:tabs>
          <w:tab w:pos="8787" w:val="right" w:leader="dot"/>
        </w:tabs>
        <w:spacing w:line="480" w:lineRule="auto" w:before="0" w:after="0"/>
      </w:pPr>
      <w:r>
        <w:rPr>
          <w:rFonts w:ascii="Times New Roman" w:hAnsi="Times New Roman"/>
          <w:sz w:val="24"/>
        </w:rPr>
        <w:t xml:space="preserve">    4.2 Technical Skills Acquired</w:t>
      </w:r>
      <w:r>
        <w:rPr>
          <w:rFonts w:ascii="Times New Roman" w:hAnsi="Times New Roman"/>
          <w:sz w:val="24"/>
        </w:rPr>
        <w:tab/>
        <w:t>10</w:t>
      </w:r>
    </w:p>
    <w:p>
      <w:pPr>
        <w:tabs>
          <w:tab w:pos="8787" w:val="right" w:leader="dot"/>
        </w:tabs>
        <w:spacing w:line="480" w:lineRule="auto" w:before="0" w:after="0"/>
      </w:pPr>
      <w:r>
        <w:rPr>
          <w:rFonts w:ascii="Times New Roman" w:hAnsi="Times New Roman"/>
          <w:sz w:val="24"/>
        </w:rPr>
        <w:t>Chapter: 5  Conclusion, Recommendation &amp; Suggestion</w:t>
      </w:r>
      <w:r>
        <w:rPr>
          <w:rFonts w:ascii="Times New Roman" w:hAnsi="Times New Roman"/>
          <w:sz w:val="24"/>
        </w:rPr>
        <w:tab/>
        <w:t>11</w:t>
      </w:r>
    </w:p>
    <w:p>
      <w:pPr>
        <w:tabs>
          <w:tab w:pos="8787" w:val="right" w:leader="dot"/>
        </w:tabs>
        <w:spacing w:line="480" w:lineRule="auto" w:before="0" w:after="0"/>
      </w:pPr>
      <w:r>
        <w:rPr>
          <w:rFonts w:ascii="Times New Roman" w:hAnsi="Times New Roman"/>
          <w:sz w:val="24"/>
        </w:rPr>
        <w:t xml:space="preserve">    5.1 Conclusion</w:t>
      </w:r>
      <w:r>
        <w:rPr>
          <w:rFonts w:ascii="Times New Roman" w:hAnsi="Times New Roman"/>
          <w:sz w:val="24"/>
        </w:rPr>
        <w:tab/>
        <w:t>11</w:t>
      </w:r>
    </w:p>
    <w:p>
      <w:pPr>
        <w:tabs>
          <w:tab w:pos="8787" w:val="right" w:leader="dot"/>
        </w:tabs>
        <w:spacing w:line="480" w:lineRule="auto" w:before="0" w:after="0"/>
      </w:pPr>
      <w:r>
        <w:rPr>
          <w:rFonts w:ascii="Times New Roman" w:hAnsi="Times New Roman"/>
          <w:sz w:val="24"/>
        </w:rPr>
        <w:t xml:space="preserve">    5.2 Limitations</w:t>
      </w:r>
      <w:r>
        <w:rPr>
          <w:rFonts w:ascii="Times New Roman" w:hAnsi="Times New Roman"/>
          <w:sz w:val="24"/>
        </w:rPr>
        <w:tab/>
        <w:t>11</w:t>
      </w:r>
    </w:p>
    <w:p>
      <w:pPr>
        <w:tabs>
          <w:tab w:pos="8787" w:val="right" w:leader="dot"/>
        </w:tabs>
        <w:spacing w:line="480" w:lineRule="auto" w:before="0" w:after="0"/>
      </w:pPr>
      <w:r>
        <w:rPr>
          <w:rFonts w:ascii="Times New Roman" w:hAnsi="Times New Roman"/>
          <w:sz w:val="24"/>
        </w:rPr>
        <w:t xml:space="preserve">    5.3 Future Enhancements</w:t>
      </w:r>
      <w:r>
        <w:rPr>
          <w:rFonts w:ascii="Times New Roman" w:hAnsi="Times New Roman"/>
          <w:sz w:val="24"/>
        </w:rPr>
        <w:tab/>
        <w:t>12</w:t>
      </w:r>
    </w:p>
    <w:p>
      <w:pPr>
        <w:tabs>
          <w:tab w:pos="8787" w:val="right" w:leader="dot"/>
        </w:tabs>
        <w:spacing w:line="480" w:lineRule="auto" w:before="0" w:after="0"/>
      </w:pPr>
      <w:r>
        <w:rPr>
          <w:rFonts w:ascii="Times New Roman" w:hAnsi="Times New Roman"/>
          <w:sz w:val="24"/>
        </w:rPr>
        <w:t xml:space="preserve">    5.4 Recommendations</w:t>
      </w:r>
      <w:r>
        <w:rPr>
          <w:rFonts w:ascii="Times New Roman" w:hAnsi="Times New Roman"/>
          <w:sz w:val="24"/>
        </w:rPr>
        <w:tab/>
        <w:t>12</w:t>
      </w:r>
    </w:p>
    <w:p>
      <w:pPr>
        <w:tabs>
          <w:tab w:pos="8787" w:val="right" w:leader="dot"/>
        </w:tabs>
        <w:spacing w:line="480" w:lineRule="auto" w:before="0" w:after="0"/>
      </w:pPr>
      <w:r>
        <w:rPr>
          <w:rFonts w:ascii="Times New Roman" w:hAnsi="Times New Roman"/>
          <w:sz w:val="24"/>
        </w:rPr>
        <w:t xml:space="preserve">    5.5 Suggestions</w:t>
      </w:r>
      <w:r>
        <w:rPr>
          <w:rFonts w:ascii="Times New Roman" w:hAnsi="Times New Roman"/>
          <w:sz w:val="24"/>
        </w:rPr>
        <w:tab/>
        <w:t>12</w:t>
      </w:r>
    </w:p>
    <w:p>
      <w:pPr>
        <w:tabs>
          <w:tab w:pos="8787" w:val="right" w:leader="dot"/>
        </w:tabs>
        <w:spacing w:line="480" w:lineRule="auto" w:before="0" w:after="0"/>
      </w:pPr>
      <w:r>
        <w:rPr>
          <w:rFonts w:ascii="Times New Roman" w:hAnsi="Times New Roman"/>
          <w:sz w:val="24"/>
        </w:rPr>
        <w:t>References</w:t>
      </w:r>
      <w:r>
        <w:rPr>
          <w:rFonts w:ascii="Times New Roman" w:hAnsi="Times New Roman"/>
          <w:sz w:val="24"/>
        </w:rPr>
        <w:tab/>
        <w:t>13</w:t>
      </w:r>
    </w:p>
    <w:p>
      <w:r>
        <w:br w:type="page"/>
      </w:r>
    </w:p>
    <w:p>
      <w:pPr>
        <w:pStyle w:val="ChapterTitle"/>
      </w:pPr>
      <w:r>
        <w:t>ABBREVIATIONS</w:t>
      </w:r>
    </w:p>
    <w:tbl>
      <w:tblPr>
        <w:tblW w:type="auto" w:w="0"/>
        <w:jc w:val="center"/>
        <w:tblLook w:firstColumn="1" w:firstRow="1" w:lastColumn="0" w:lastRow="0" w:noHBand="0" w:noVBand="1" w:val="04A0"/>
      </w:tblPr>
      <w:tblGrid>
        <w:gridCol w:w="4515"/>
        <w:gridCol w:w="4515"/>
      </w:tblGrid>
      <w:tr>
        <w:tc>
          <w:tcPr>
            <w:tcW w:type="dxa" w:w="4515"/>
            <w:tcBorders>
              <w:top w:val="single" w:sz="4" w:space="0" w:color="000000"/>
              <w:left w:val="single" w:sz="4" w:space="0" w:color="000000"/>
              <w:bottom w:val="single" w:sz="4" w:space="0" w:color="000000"/>
              <w:right w:val="single" w:sz="4" w:space="0" w:color="000000"/>
            </w:tcBorders>
          </w:tcPr>
          <w:p>
            <w:pPr>
              <w:spacing w:before="60" w:after="60"/>
            </w:pPr>
            <w:r>
              <w:rPr>
                <w:rFonts w:ascii="Times New Roman" w:hAnsi="Times New Roman"/>
                <w:b/>
                <w:color w:val="000000"/>
                <w:sz w:val="24"/>
              </w:rPr>
              <w:t>OJT</w:t>
            </w:r>
          </w:p>
        </w:tc>
        <w:tc>
          <w:tcPr>
            <w:tcW w:type="dxa" w:w="4515"/>
            <w:tcBorders>
              <w:top w:val="single" w:sz="4" w:space="0" w:color="000000"/>
              <w:left w:val="single" w:sz="4" w:space="0" w:color="000000"/>
              <w:bottom w:val="single" w:sz="4" w:space="0" w:color="000000"/>
              <w:right w:val="single" w:sz="4" w:space="0" w:color="000000"/>
            </w:tcBorders>
          </w:tcPr>
          <w:p>
            <w:pPr>
              <w:spacing w:before="60" w:after="60"/>
            </w:pPr>
            <w:r>
              <w:rPr>
                <w:rFonts w:ascii="Times New Roman" w:hAnsi="Times New Roman"/>
                <w:b/>
                <w:color w:val="000000"/>
                <w:sz w:val="24"/>
              </w:rPr>
              <w:t>On-the-Job Training</w:t>
            </w:r>
          </w:p>
        </w:tc>
      </w:tr>
      <w:tr>
        <w:tc>
          <w:tcPr>
            <w:tcW w:type="dxa" w:w="4515"/>
            <w:tcBorders>
              <w:top w:val="single" w:sz="4" w:space="0" w:color="000000"/>
              <w:left w:val="single" w:sz="4" w:space="0" w:color="000000"/>
              <w:bottom w:val="single" w:sz="4" w:space="0" w:color="000000"/>
              <w:right w:val="single" w:sz="4" w:space="0" w:color="000000"/>
            </w:tcBorders>
          </w:tcPr>
          <w:p>
            <w:pPr>
              <w:spacing w:before="60" w:after="60"/>
            </w:pPr>
            <w:r>
              <w:rPr>
                <w:rFonts w:ascii="Times New Roman" w:hAnsi="Times New Roman"/>
                <w:b/>
                <w:color w:val="000000"/>
                <w:sz w:val="24"/>
              </w:rPr>
              <w:t>API</w:t>
            </w:r>
          </w:p>
        </w:tc>
        <w:tc>
          <w:tcPr>
            <w:tcW w:type="dxa" w:w="4515"/>
            <w:tcBorders>
              <w:top w:val="single" w:sz="4" w:space="0" w:color="000000"/>
              <w:left w:val="single" w:sz="4" w:space="0" w:color="000000"/>
              <w:bottom w:val="single" w:sz="4" w:space="0" w:color="000000"/>
              <w:right w:val="single" w:sz="4" w:space="0" w:color="000000"/>
            </w:tcBorders>
          </w:tcPr>
          <w:p>
            <w:pPr>
              <w:spacing w:before="60" w:after="60"/>
            </w:pPr>
            <w:r>
              <w:rPr>
                <w:rFonts w:ascii="Times New Roman" w:hAnsi="Times New Roman"/>
                <w:b/>
                <w:color w:val="000000"/>
                <w:sz w:val="24"/>
              </w:rPr>
              <w:t>Application Programming Interface</w:t>
            </w:r>
          </w:p>
        </w:tc>
      </w:tr>
      <w:tr>
        <w:tc>
          <w:tcPr>
            <w:tcW w:type="dxa" w:w="4515"/>
            <w:tcBorders>
              <w:top w:val="single" w:sz="4" w:space="0" w:color="000000"/>
              <w:left w:val="single" w:sz="4" w:space="0" w:color="000000"/>
              <w:bottom w:val="single" w:sz="4" w:space="0" w:color="000000"/>
              <w:right w:val="single" w:sz="4" w:space="0" w:color="000000"/>
            </w:tcBorders>
          </w:tcPr>
          <w:p>
            <w:pPr>
              <w:spacing w:before="60" w:after="60"/>
            </w:pPr>
            <w:r>
              <w:rPr>
                <w:rFonts w:ascii="Times New Roman" w:hAnsi="Times New Roman"/>
                <w:b/>
                <w:color w:val="000000"/>
                <w:sz w:val="24"/>
              </w:rPr>
              <w:t>ORM</w:t>
            </w:r>
          </w:p>
        </w:tc>
        <w:tc>
          <w:tcPr>
            <w:tcW w:type="dxa" w:w="4515"/>
            <w:tcBorders>
              <w:top w:val="single" w:sz="4" w:space="0" w:color="000000"/>
              <w:left w:val="single" w:sz="4" w:space="0" w:color="000000"/>
              <w:bottom w:val="single" w:sz="4" w:space="0" w:color="000000"/>
              <w:right w:val="single" w:sz="4" w:space="0" w:color="000000"/>
            </w:tcBorders>
          </w:tcPr>
          <w:p>
            <w:pPr>
              <w:spacing w:before="60" w:after="60"/>
            </w:pPr>
            <w:r>
              <w:rPr>
                <w:rFonts w:ascii="Times New Roman" w:hAnsi="Times New Roman"/>
                <w:b/>
                <w:color w:val="000000"/>
                <w:sz w:val="24"/>
              </w:rPr>
              <w:t>Object-Relational Mapping</w:t>
            </w:r>
          </w:p>
        </w:tc>
      </w:tr>
      <w:tr>
        <w:tc>
          <w:tcPr>
            <w:tcW w:type="dxa" w:w="4515"/>
            <w:tcBorders>
              <w:top w:val="single" w:sz="4" w:space="0" w:color="000000"/>
              <w:left w:val="single" w:sz="4" w:space="0" w:color="000000"/>
              <w:bottom w:val="single" w:sz="4" w:space="0" w:color="000000"/>
              <w:right w:val="single" w:sz="4" w:space="0" w:color="000000"/>
            </w:tcBorders>
          </w:tcPr>
          <w:p>
            <w:pPr>
              <w:spacing w:before="60" w:after="60"/>
            </w:pPr>
            <w:r>
              <w:rPr>
                <w:rFonts w:ascii="Times New Roman" w:hAnsi="Times New Roman"/>
                <w:b/>
                <w:color w:val="000000"/>
                <w:sz w:val="24"/>
              </w:rPr>
              <w:t>CSRF</w:t>
            </w:r>
          </w:p>
        </w:tc>
        <w:tc>
          <w:tcPr>
            <w:tcW w:type="dxa" w:w="4515"/>
            <w:tcBorders>
              <w:top w:val="single" w:sz="4" w:space="0" w:color="000000"/>
              <w:left w:val="single" w:sz="4" w:space="0" w:color="000000"/>
              <w:bottom w:val="single" w:sz="4" w:space="0" w:color="000000"/>
              <w:right w:val="single" w:sz="4" w:space="0" w:color="000000"/>
            </w:tcBorders>
          </w:tcPr>
          <w:p>
            <w:pPr>
              <w:spacing w:before="60" w:after="60"/>
            </w:pPr>
            <w:r>
              <w:rPr>
                <w:rFonts w:ascii="Times New Roman" w:hAnsi="Times New Roman"/>
                <w:b/>
                <w:color w:val="000000"/>
                <w:sz w:val="24"/>
              </w:rPr>
              <w:t>Cross-Site Request Forgery</w:t>
            </w:r>
          </w:p>
        </w:tc>
      </w:tr>
      <w:tr>
        <w:tc>
          <w:tcPr>
            <w:tcW w:type="dxa" w:w="4515"/>
            <w:tcBorders>
              <w:top w:val="single" w:sz="4" w:space="0" w:color="000000"/>
              <w:left w:val="single" w:sz="4" w:space="0" w:color="000000"/>
              <w:bottom w:val="single" w:sz="4" w:space="0" w:color="000000"/>
              <w:right w:val="single" w:sz="4" w:space="0" w:color="000000"/>
            </w:tcBorders>
          </w:tcPr>
          <w:p>
            <w:pPr>
              <w:spacing w:before="60" w:after="60"/>
            </w:pPr>
            <w:r>
              <w:rPr>
                <w:rFonts w:ascii="Times New Roman" w:hAnsi="Times New Roman"/>
                <w:b/>
                <w:color w:val="000000"/>
                <w:sz w:val="24"/>
              </w:rPr>
              <w:t>XSS</w:t>
            </w:r>
          </w:p>
        </w:tc>
        <w:tc>
          <w:tcPr>
            <w:tcW w:type="dxa" w:w="4515"/>
            <w:tcBorders>
              <w:top w:val="single" w:sz="4" w:space="0" w:color="000000"/>
              <w:left w:val="single" w:sz="4" w:space="0" w:color="000000"/>
              <w:bottom w:val="single" w:sz="4" w:space="0" w:color="000000"/>
              <w:right w:val="single" w:sz="4" w:space="0" w:color="000000"/>
            </w:tcBorders>
          </w:tcPr>
          <w:p>
            <w:pPr>
              <w:spacing w:before="60" w:after="60"/>
            </w:pPr>
            <w:r>
              <w:rPr>
                <w:rFonts w:ascii="Times New Roman" w:hAnsi="Times New Roman"/>
                <w:b/>
                <w:color w:val="000000"/>
                <w:sz w:val="24"/>
              </w:rPr>
              <w:t>Cross-Site Scripting</w:t>
            </w:r>
          </w:p>
        </w:tc>
      </w:tr>
      <w:tr>
        <w:tc>
          <w:tcPr>
            <w:tcW w:type="dxa" w:w="4515"/>
            <w:tcBorders>
              <w:top w:val="single" w:sz="4" w:space="0" w:color="000000"/>
              <w:left w:val="single" w:sz="4" w:space="0" w:color="000000"/>
              <w:bottom w:val="single" w:sz="4" w:space="0" w:color="000000"/>
              <w:right w:val="single" w:sz="4" w:space="0" w:color="000000"/>
            </w:tcBorders>
          </w:tcPr>
          <w:p>
            <w:pPr>
              <w:spacing w:before="60" w:after="60"/>
            </w:pPr>
            <w:r>
              <w:rPr>
                <w:rFonts w:ascii="Times New Roman" w:hAnsi="Times New Roman"/>
                <w:b/>
                <w:color w:val="000000"/>
                <w:sz w:val="24"/>
              </w:rPr>
              <w:t>HTTP</w:t>
            </w:r>
          </w:p>
        </w:tc>
        <w:tc>
          <w:tcPr>
            <w:tcW w:type="dxa" w:w="4515"/>
            <w:tcBorders>
              <w:top w:val="single" w:sz="4" w:space="0" w:color="000000"/>
              <w:left w:val="single" w:sz="4" w:space="0" w:color="000000"/>
              <w:bottom w:val="single" w:sz="4" w:space="0" w:color="000000"/>
              <w:right w:val="single" w:sz="4" w:space="0" w:color="000000"/>
            </w:tcBorders>
          </w:tcPr>
          <w:p>
            <w:pPr>
              <w:spacing w:before="60" w:after="60"/>
            </w:pPr>
            <w:r>
              <w:rPr>
                <w:rFonts w:ascii="Times New Roman" w:hAnsi="Times New Roman"/>
                <w:b/>
                <w:color w:val="000000"/>
                <w:sz w:val="24"/>
              </w:rPr>
              <w:t>Hypertext Transfer Protocol</w:t>
            </w:r>
          </w:p>
        </w:tc>
      </w:tr>
      <w:tr>
        <w:tc>
          <w:tcPr>
            <w:tcW w:type="dxa" w:w="4515"/>
            <w:tcBorders>
              <w:top w:val="single" w:sz="4" w:space="0" w:color="000000"/>
              <w:left w:val="single" w:sz="4" w:space="0" w:color="000000"/>
              <w:bottom w:val="single" w:sz="4" w:space="0" w:color="000000"/>
              <w:right w:val="single" w:sz="4" w:space="0" w:color="000000"/>
            </w:tcBorders>
          </w:tcPr>
          <w:p>
            <w:pPr>
              <w:spacing w:before="60" w:after="60"/>
            </w:pPr>
            <w:r>
              <w:rPr>
                <w:rFonts w:ascii="Times New Roman" w:hAnsi="Times New Roman"/>
                <w:b/>
                <w:color w:val="000000"/>
                <w:sz w:val="24"/>
              </w:rPr>
              <w:t>UI/UX</w:t>
            </w:r>
          </w:p>
        </w:tc>
        <w:tc>
          <w:tcPr>
            <w:tcW w:type="dxa" w:w="4515"/>
            <w:tcBorders>
              <w:top w:val="single" w:sz="4" w:space="0" w:color="000000"/>
              <w:left w:val="single" w:sz="4" w:space="0" w:color="000000"/>
              <w:bottom w:val="single" w:sz="4" w:space="0" w:color="000000"/>
              <w:right w:val="single" w:sz="4" w:space="0" w:color="000000"/>
            </w:tcBorders>
          </w:tcPr>
          <w:p>
            <w:pPr>
              <w:spacing w:before="60" w:after="60"/>
            </w:pPr>
            <w:r>
              <w:rPr>
                <w:rFonts w:ascii="Times New Roman" w:hAnsi="Times New Roman"/>
                <w:b/>
                <w:color w:val="000000"/>
                <w:sz w:val="24"/>
              </w:rPr>
              <w:t>User Interface / User Experience</w:t>
            </w:r>
          </w:p>
        </w:tc>
      </w:tr>
    </w:tbl>
    <w:p>
      <w:pPr>
        <w:sectPr>
          <w:headerReference w:type="default" r:id="rId9"/>
          <w:pgSz w:w="12240" w:h="15840"/>
          <w:pgMar w:top="1440" w:right="1440" w:bottom="1440" w:left="1769" w:header="720" w:footer="720" w:gutter="0"/>
          <w:cols w:space="720"/>
          <w:docGrid w:linePitch="360"/>
        </w:sectPr>
      </w:pPr>
    </w:p>
    <w:p>
      <w:pPr>
        <w:pStyle w:val="ChapterTitle"/>
      </w:pPr>
      <w:r>
        <w:t>Chapter: 1  Introduction</w:t>
      </w:r>
    </w:p>
    <w:p>
      <w:pPr>
        <w:pStyle w:val="ReportSubtitle"/>
      </w:pPr>
      <w:r>
        <w:t>1.1 Project Overview</w:t>
      </w:r>
    </w:p>
    <w:p>
      <w:pPr>
        <w:spacing w:before="0" w:after="120"/>
        <w:jc w:val="both"/>
      </w:pPr>
      <w:r>
        <w:rPr>
          <w:rFonts w:ascii="Times New Roman" w:hAnsi="Times New Roman"/>
          <w:sz w:val="24"/>
        </w:rPr>
        <w:t>OneStep Pharmacy is a modern, Django-based pharmacy e-commerce platform designed for managing medicines, customer orders, and user profiles through a clean and responsive web interface. The platform enables users to browse a catalog of pharmaceutical products, view detailed information about each medicine including price, stock status, and expiry date, and place orders directly from the product page.</w:t>
      </w:r>
    </w:p>
    <w:p>
      <w:pPr>
        <w:spacing w:before="0" w:after="120"/>
        <w:jc w:val="both"/>
      </w:pPr>
      <w:r>
        <w:rPr>
          <w:rFonts w:ascii="Times New Roman" w:hAnsi="Times New Roman"/>
          <w:sz w:val="24"/>
        </w:rPr>
        <w:t>The project was conceived as a Grade 10 OJT project to demonstrate how modern web technologies, particularly the Django web framework, can be used to create a functional and secure e-commerce application. The platform focuses on simplicity and usability, with an intuitive design that makes it accessible to users of all technical backgrounds.</w:t>
      </w:r>
    </w:p>
    <w:p>
      <w:pPr>
        <w:pStyle w:val="ReportSubtitle"/>
      </w:pPr>
      <w:r>
        <w:t>1.2 Problem Statement</w:t>
      </w:r>
    </w:p>
    <w:p>
      <w:pPr>
        <w:spacing w:before="0" w:after="120"/>
        <w:jc w:val="both"/>
      </w:pPr>
      <w:r>
        <w:rPr>
          <w:rFonts w:ascii="Times New Roman" w:hAnsi="Times New Roman"/>
          <w:sz w:val="24"/>
        </w:rPr>
        <w:t>The traditional pharmacy experience often lacks transparency and convenience, presenting several challenges for both customers and pharmacy staff:</w:t>
      </w:r>
    </w:p>
    <w:p>
      <w:pPr>
        <w:spacing w:before="0" w:after="120"/>
        <w:jc w:val="both"/>
      </w:pPr>
      <w:r>
        <w:rPr>
          <w:rFonts w:ascii="Times New Roman" w:hAnsi="Times New Roman"/>
          <w:sz w:val="24"/>
        </w:rPr>
        <w:t>1. Limited Information Access: Customers often lack easy access to detailed medicine information such as prices, stock availability, and expiry dates without physically visiting the pharmacy.</w:t>
      </w:r>
    </w:p>
    <w:p>
      <w:pPr>
        <w:spacing w:before="0" w:after="120"/>
        <w:jc w:val="both"/>
      </w:pPr>
      <w:r>
        <w:rPr>
          <w:rFonts w:ascii="Times New Roman" w:hAnsi="Times New Roman"/>
          <w:sz w:val="24"/>
        </w:rPr>
        <w:t>2. Inconvenient Ordering: The process of ordering medicines can be time-consuming and inefficient, especially during busy hours or when customers need to check availability of specific medications.</w:t>
      </w:r>
    </w:p>
    <w:p>
      <w:pPr>
        <w:spacing w:before="0" w:after="120"/>
        <w:jc w:val="both"/>
      </w:pPr>
      <w:r>
        <w:rPr>
          <w:rFonts w:ascii="Times New Roman" w:hAnsi="Times New Roman"/>
          <w:sz w:val="24"/>
        </w:rPr>
        <w:t>3. Inefficient Management: Pharmacies may struggle with manual inventory tracking and order management, leading to stockouts or overstocking of certain medicines.</w:t>
      </w:r>
    </w:p>
    <w:p>
      <w:pPr>
        <w:spacing w:before="0" w:after="120"/>
        <w:jc w:val="both"/>
      </w:pPr>
      <w:r>
        <w:rPr>
          <w:rFonts w:ascii="Times New Roman" w:hAnsi="Times New Roman"/>
          <w:sz w:val="24"/>
        </w:rPr>
        <w:t>The OneStep Pharmacy platform aims to address these challenges by digitizing the pharmacy experience, making medicine information accessible online and streamlining the ordering process.</w:t>
      </w:r>
    </w:p>
    <w:p>
      <w:pPr>
        <w:pStyle w:val="ReportSubtitle"/>
      </w:pPr>
      <w:r>
        <w:t>1.3 Project Objectives</w:t>
      </w:r>
    </w:p>
    <w:p>
      <w:pPr>
        <w:spacing w:before="0" w:after="120"/>
        <w:jc w:val="both"/>
      </w:pPr>
      <w:r>
        <w:rPr>
          <w:rFonts w:ascii="Times New Roman" w:hAnsi="Times New Roman"/>
          <w:sz w:val="24"/>
        </w:rPr>
        <w:t>The primary objectives of the OneStep Pharmacy project were:</w:t>
      </w:r>
    </w:p>
    <w:p>
      <w:pPr>
        <w:spacing w:before="0" w:after="120"/>
        <w:jc w:val="both"/>
      </w:pPr>
      <w:r>
        <w:rPr>
          <w:rFonts w:ascii="Times New Roman" w:hAnsi="Times New Roman"/>
          <w:sz w:val="24"/>
        </w:rPr>
        <w:t>• To build a secure backend using the Django web framework for managing products, users, and orders.</w:t>
      </w:r>
    </w:p>
    <w:p>
      <w:pPr>
        <w:spacing w:before="0" w:after="120"/>
        <w:jc w:val="both"/>
      </w:pPr>
      <w:r>
        <w:rPr>
          <w:rFonts w:ascii="Times New Roman" w:hAnsi="Times New Roman"/>
          <w:sz w:val="24"/>
        </w:rPr>
        <w:t>• To implement a user-friendly frontend using Django templates, HTML5, and custom CSS for a responsive design.</w:t>
      </w:r>
    </w:p>
    <w:p>
      <w:pPr>
        <w:spacing w:before="0" w:after="120"/>
        <w:jc w:val="both"/>
      </w:pPr>
      <w:r>
        <w:rPr>
          <w:rFonts w:ascii="Times New Roman" w:hAnsi="Times New Roman"/>
          <w:sz w:val="24"/>
        </w:rPr>
        <w:t>• To provide a product catalog with detailed medicine information including images, prices, stock levels, and expiry dates.</w:t>
      </w:r>
    </w:p>
    <w:p>
      <w:pPr>
        <w:jc w:val="center"/>
      </w:pPr>
      <w:r>
        <w:drawing>
          <wp:inline xmlns:a="http://schemas.openxmlformats.org/drawingml/2006/main" xmlns:pic="http://schemas.openxmlformats.org/drawingml/2006/picture">
            <wp:extent cx="4114800" cy="5628051"/>
            <wp:docPr id="5" name="Picture 5"/>
            <wp:cNvGraphicFramePr>
              <a:graphicFrameLocks noChangeAspect="1"/>
            </wp:cNvGraphicFramePr>
            <a:graphic>
              <a:graphicData uri="http://schemas.openxmlformats.org/drawingml/2006/picture">
                <pic:pic>
                  <pic:nvPicPr>
                    <pic:cNvPr id="0" name="login.png"/>
                    <pic:cNvPicPr/>
                  </pic:nvPicPr>
                  <pic:blipFill>
                    <a:blip r:embed="rId15"/>
                    <a:stretch>
                      <a:fillRect/>
                    </a:stretch>
                  </pic:blipFill>
                  <pic:spPr>
                    <a:xfrm>
                      <a:off x="0" y="0"/>
                      <a:ext cx="4114800" cy="5628051"/>
                    </a:xfrm>
                    <a:prstGeom prst="rect"/>
                  </pic:spPr>
                </pic:pic>
              </a:graphicData>
            </a:graphic>
          </wp:inline>
        </w:drawing>
      </w:r>
    </w:p>
    <w:p>
      <w:pPr>
        <w:jc w:val="center"/>
      </w:pPr>
      <w:r>
        <w:drawing>
          <wp:inline xmlns:a="http://schemas.openxmlformats.org/drawingml/2006/main" xmlns:pic="http://schemas.openxmlformats.org/drawingml/2006/picture">
            <wp:extent cx="4114800" cy="9052560"/>
            <wp:docPr id="6" name="Picture 6"/>
            <wp:cNvGraphicFramePr>
              <a:graphicFrameLocks noChangeAspect="1"/>
            </wp:cNvGraphicFramePr>
            <a:graphic>
              <a:graphicData uri="http://schemas.openxmlformats.org/drawingml/2006/picture">
                <pic:pic>
                  <pic:nvPicPr>
                    <pic:cNvPr id="0" name="singup.png"/>
                    <pic:cNvPicPr/>
                  </pic:nvPicPr>
                  <pic:blipFill>
                    <a:blip r:embed="rId16"/>
                    <a:stretch>
                      <a:fillRect/>
                    </a:stretch>
                  </pic:blipFill>
                  <pic:spPr>
                    <a:xfrm>
                      <a:off x="0" y="0"/>
                      <a:ext cx="4114800" cy="9052560"/>
                    </a:xfrm>
                    <a:prstGeom prst="rect"/>
                  </pic:spPr>
                </pic:pic>
              </a:graphicData>
            </a:graphic>
          </wp:inline>
        </w:drawing>
      </w:r>
    </w:p>
    <w:p>
      <w:pPr>
        <w:spacing w:before="0" w:after="120"/>
        <w:jc w:val="both"/>
      </w:pPr>
      <w:r>
        <w:rPr>
          <w:rFonts w:ascii="Times New Roman" w:hAnsi="Times New Roman"/>
          <w:sz w:val="24"/>
        </w:rPr>
        <w:t>• To develop a simple order placement system allowing authenticated users to order medicines.</w:t>
      </w:r>
    </w:p>
    <w:p>
      <w:pPr>
        <w:spacing w:before="0" w:after="120"/>
        <w:jc w:val="both"/>
      </w:pPr>
      <w:r>
        <w:rPr>
          <w:rFonts w:ascii="Times New Roman" w:hAnsi="Times New Roman"/>
          <w:sz w:val="24"/>
        </w:rPr>
        <w:t>• To create an administrative dashboard for managing products, orders, and user profiles.</w:t>
      </w:r>
    </w:p>
    <w:p>
      <w:pPr>
        <w:spacing w:before="0" w:after="120"/>
        <w:jc w:val="both"/>
      </w:pPr>
      <w:r>
        <w:rPr>
          <w:rFonts w:ascii="Times New Roman" w:hAnsi="Times New Roman"/>
          <w:sz w:val="24"/>
        </w:rPr>
        <w:t>• To integrate an interactive 3D model viewer on the About page to showcase pharmaceutical models.</w:t>
      </w:r>
    </w:p>
    <w:p>
      <w:pPr>
        <w:pStyle w:val="ReportSubtitle"/>
      </w:pPr>
      <w:r>
        <w:t>1.4 Project Scope</w:t>
      </w:r>
    </w:p>
    <w:p>
      <w:pPr>
        <w:spacing w:before="0" w:after="120"/>
        <w:jc w:val="both"/>
      </w:pPr>
      <w:r>
        <w:rPr>
          <w:rFonts w:ascii="Times New Roman" w:hAnsi="Times New Roman"/>
          <w:sz w:val="24"/>
        </w:rPr>
        <w:t>The project scope covers the end-to-end development of a functional pharmacy e-commerce platform, including product catalog browsing, user authentication (registration/login/logout), single-product ordering with quantity validation against available stock, order status tracking (Pending, Shipped, Delivered), and a full Django admin interface for managing products and orders. The platform also includes a responsive design with dark mode support and an About page featuring an interactive 3D model viewer.</w:t>
      </w:r>
    </w:p>
    <w:p>
      <w:r>
        <w:br w:type="page"/>
      </w:r>
    </w:p>
    <w:p>
      <w:pPr>
        <w:pStyle w:val="ChapterTitle"/>
      </w:pPr>
      <w:r>
        <w:t>Chapter: 2  OJT Workplace &amp; Context</w:t>
      </w:r>
    </w:p>
    <w:p>
      <w:pPr>
        <w:spacing w:before="0" w:after="0" w:line="240" w:lineRule="auto"/>
        <w:jc w:val="both"/>
      </w:pPr>
      <w:r>
        <w:rPr>
          <w:rFonts w:ascii="Times New Roman" w:hAnsi="Times New Roman"/>
          <w:sz w:val="24"/>
        </w:rPr>
        <w:t>The On-the-Job Training (OJT) was conducted in the Computer Engineering Department of Shivapuri Secondary School, located in Maharajgunj, Kathmandu. The school provided a supportive learning environment with access to computer labs and internet facilities, enabling the practical implementation of the project.</w:t>
      </w:r>
    </w:p>
    <w:p>
      <w:pPr>
        <w:spacing w:before="0" w:after="0" w:line="240" w:lineRule="auto"/>
        <w:jc w:val="both"/>
      </w:pPr>
      <w:r>
        <w:rPr>
          <w:rFonts w:ascii="Times New Roman" w:hAnsi="Times New Roman"/>
          <w:sz w:val="24"/>
        </w:rPr>
        <w:t>The development of the OneStep Pharmacy platform followed a structured workflow based on iterative development principles. The project began with requirements gathering and system design, followed by backend development, frontend implementation, testing, and documentation. Regular consultations with the supervisor, Er. Sagun Babu Adhikari, helped ensure that the project met the required standards.</w:t>
      </w:r>
    </w:p>
    <w:p>
      <w:pPr>
        <w:spacing w:before="0" w:after="120"/>
        <w:jc w:val="both"/>
      </w:pPr>
      <w:r>
        <w:rPr>
          <w:rFonts w:ascii="Times New Roman" w:hAnsi="Times New Roman"/>
          <w:sz w:val="24"/>
        </w:rPr>
        <w:t>During the OJT, I gained valuable experience in full-stack web development using Django, Python, HTML, CSS, and JavaScript. I also learned important software engineering practices including version control with Git, database modeling, user authentication, and responsive design principles.</w:t>
      </w:r>
    </w:p>
    <w:p>
      <w:r>
        <w:br w:type="page"/>
      </w:r>
    </w:p>
    <w:p>
      <w:pPr>
        <w:pStyle w:val="ChapterTitle"/>
      </w:pPr>
      <w:r>
        <w:t>Chapter: 3  Technology &amp; Technical Implementation</w:t>
      </w:r>
    </w:p>
    <w:p>
      <w:pPr>
        <w:pStyle w:val="ReportSubtitle"/>
      </w:pPr>
      <w:r>
        <w:t>3.1 Technology Stack Details</w:t>
      </w:r>
    </w:p>
    <w:p>
      <w:pPr>
        <w:spacing w:before="0" w:after="120"/>
        <w:jc w:val="both"/>
      </w:pPr>
      <w:r>
        <w:rPr>
          <w:rFonts w:ascii="Times New Roman" w:hAnsi="Times New Roman"/>
          <w:sz w:val="24"/>
        </w:rPr>
        <w:t>The OneStep Pharmacy platform is built using the Django web framework version 6.0.5, which provides a robust and secure foundation for web application development. Django follows the Model-View-Template (MVT) architecture, which separates the data layer, business logic, and presentation layer for clean and maintainable code.</w:t>
      </w:r>
    </w:p>
    <w:p>
      <w:pPr>
        <w:spacing w:before="0" w:after="120"/>
        <w:jc w:val="both"/>
      </w:pPr>
      <w:r>
        <w:rPr>
          <w:rFonts w:ascii="Times New Roman" w:hAnsi="Times New Roman"/>
          <w:sz w:val="24"/>
        </w:rPr>
        <w:t>The frontend is built using Django template language with HTML5 and custom CSS. The styling is organized using CSS custom properties (variables) for consistent theming and dark mode support. The design is fully responsive, with a mobile hamburger menu for smaller screens, scroll-animated sections, and a gradient color scheme.</w:t>
      </w:r>
    </w:p>
    <w:p>
      <w:pPr>
        <w:spacing w:before="0" w:after="120"/>
        <w:jc w:val="both"/>
      </w:pPr>
      <w:r>
        <w:t>For 3D visualization, the platform integrates Three.js to display interactive 3D OBJ models of pharmaceutical shelves on the About page.</w:t>
      </w:r>
    </w:p>
    <w:p>
      <w:pPr>
        <w:pStyle w:val="ReportSubtitle"/>
      </w:pPr>
      <w:r>
        <w:t>3.2 Backend Data Models</w:t>
      </w:r>
    </w:p>
    <w:p>
      <w:pPr>
        <w:spacing w:before="0" w:after="120"/>
        <w:jc w:val="both"/>
      </w:pPr>
      <w:r>
        <w:rPr>
          <w:rFonts w:ascii="Times New Roman" w:hAnsi="Times New Roman"/>
          <w:sz w:val="24"/>
        </w:rPr>
        <w:t>The database backend is powered by SQLite, Django's default database engine, which provides a lightweight yet reliable data storage solution suitable for a prototype application. The backend architecture is centered around three key models:</w:t>
      </w:r>
    </w:p>
    <w:p>
      <w:pPr>
        <w:spacing w:before="0" w:after="120"/>
        <w:jc w:val="both"/>
      </w:pPr>
      <w:r>
        <w:rPr>
          <w:rFonts w:ascii="Times New Roman" w:hAnsi="Times New Roman"/>
          <w:sz w:val="24"/>
        </w:rPr>
        <w:t>Product Model: Stores medicine information including name, description, price, stock quantity, expiry date, and an image uploaded via the admin interface. Each product can be individually managed through the Django admin panel.</w:t>
      </w:r>
    </w:p>
    <w:p>
      <w:pPr>
        <w:spacing w:before="0" w:after="120"/>
        <w:jc w:val="both"/>
      </w:pPr>
      <w:r>
        <w:rPr>
          <w:rFonts w:ascii="Times New Roman" w:hAnsi="Times New Roman"/>
          <w:sz w:val="24"/>
        </w:rPr>
        <w:t>Order Model: Manages customer orders with fields for user reference, product selection, quantity ordered, order date, and delivery status (Pending, Shipped, Delivered). Orders are linked to both the User and Product models through foreign key relationships.</w:t>
      </w:r>
    </w:p>
    <w:p>
      <w:pPr>
        <w:spacing w:before="0" w:after="120"/>
        <w:jc w:val="both"/>
      </w:pPr>
      <w:r>
        <w:rPr>
          <w:rFonts w:ascii="Times New Roman" w:hAnsi="Times New Roman"/>
          <w:sz w:val="24"/>
        </w:rPr>
        <w:t>UserProfile Model: Extends the built-in Django User model with additional fields including a phone number and delivery address, allowing customers to provide necessary information for order fulfillment.</w:t>
      </w:r>
    </w:p>
    <w:p>
      <w:pPr>
        <w:pStyle w:val="ReportSubtitle"/>
      </w:pPr>
      <w:r>
        <w:t>3.3 Visual Showcase &amp; UI Analysis</w:t>
      </w:r>
    </w:p>
    <w:p>
      <w:pPr>
        <w:spacing w:before="0" w:after="120"/>
        <w:jc w:val="both"/>
      </w:pPr>
      <w:r>
        <w:rPr>
          <w:rFonts w:ascii="Times New Roman" w:hAnsi="Times New Roman"/>
          <w:sz w:val="24"/>
        </w:rPr>
        <w:t>The following sub-sections present each major module of the OneStep Pharmacy platform with annotated screenshots. Each component is analyzed in terms of its functionality, user interface design, and technical implementation.</w:t>
      </w:r>
    </w:p>
    <w:p>
      <w:pPr>
        <w:pStyle w:val="ReportSubtitle"/>
      </w:pPr>
      <w:r>
        <w:t>3.3.1  Homepage / Landing Page</w:t>
      </w:r>
    </w:p>
    <w:p>
      <w:pPr>
        <w:spacing w:before="0" w:after="120"/>
        <w:jc w:val="both"/>
      </w:pPr>
      <w:r>
        <w:rPr>
          <w:rFonts w:ascii="Times New Roman" w:hAnsi="Times New Roman"/>
          <w:sz w:val="24"/>
        </w:rPr>
        <w:t>The OneStep Pharmacy landing page is designed for visual impact and clear navigation. The hero section features a gradient color scheme with a tagline and call-to-action button, immediately communicating the purpose of the platform. Below the hero, the page displays a section of featured medicines, a testimonials carousel showing user reviews, and a newsletter signup form in the footer.</w:t>
      </w:r>
    </w:p>
    <w:p>
      <w:pPr>
        <w:jc w:val="center"/>
      </w:pPr>
      <w:r>
        <w:drawing>
          <wp:inline xmlns:a="http://schemas.openxmlformats.org/drawingml/2006/main" xmlns:pic="http://schemas.openxmlformats.org/drawingml/2006/picture">
            <wp:extent cx="5029200" cy="4325225"/>
            <wp:docPr id="1" name="Picture 1"/>
            <wp:cNvGraphicFramePr>
              <a:graphicFrameLocks noChangeAspect="1"/>
            </wp:cNvGraphicFramePr>
            <a:graphic>
              <a:graphicData uri="http://schemas.openxmlformats.org/drawingml/2006/picture">
                <pic:pic>
                  <pic:nvPicPr>
                    <pic:cNvPr id="0" name="rId35.png"/>
                    <pic:cNvPicPr/>
                  </pic:nvPicPr>
                  <pic:blipFill>
                    <a:blip r:embed="rId11"/>
                    <a:stretch>
                      <a:fillRect/>
                    </a:stretch>
                  </pic:blipFill>
                  <pic:spPr>
                    <a:xfrm>
                      <a:off x="0" y="0"/>
                      <a:ext cx="5029200" cy="4325225"/>
                    </a:xfrm>
                    <a:prstGeom prst="rect"/>
                  </pic:spPr>
                </pic:pic>
              </a:graphicData>
            </a:graphic>
          </wp:inline>
        </w:drawing>
      </w:r>
    </w:p>
    <w:p>
      <w:pPr>
        <w:jc w:val="center"/>
      </w:pPr>
      <w:r>
        <w:rPr>
          <w:rFonts w:ascii="Times New Roman" w:hAnsi="Times New Roman"/>
          <w:sz w:val="20"/>
        </w:rPr>
        <w:t>Figure 3.1: OneStep Pharmacy homepage showing hero section and featured products</w:t>
      </w:r>
    </w:p>
    <w:p>
      <w:pPr>
        <w:pStyle w:val="ReportSubtitle"/>
      </w:pPr>
      <w:r>
        <w:t>3.3.2  Featured Products Section</w:t>
      </w:r>
    </w:p>
    <w:p>
      <w:pPr>
        <w:spacing w:before="0" w:after="120"/>
        <w:jc w:val="both"/>
      </w:pPr>
      <w:r>
        <w:rPr>
          <w:rFonts w:ascii="Times New Roman" w:hAnsi="Times New Roman"/>
          <w:sz w:val="24"/>
        </w:rPr>
        <w:t>The Featured Products section showcases six high-priority medicines in a responsive card grid layout. Each product card displays the product image, name, price, and a stock availability badge (green for "In Stock", red for "Out of Stock"). Users can click "View Details" to navigate to the product detail page or "Add to Cart" to initiate the order process. The grid adapts to different screen sizes, displaying four cards on desktop, two on tablets, and one on mobile devices.</w:t>
      </w:r>
    </w:p>
    <w:p>
      <w:pPr>
        <w:pStyle w:val="ReportSubtitle"/>
      </w:pPr>
      <w:r>
        <w:t>3.3.3  Product Catalog</w:t>
      </w:r>
    </w:p>
    <w:p>
      <w:pPr>
        <w:spacing w:before="0" w:after="120"/>
        <w:jc w:val="both"/>
      </w:pPr>
      <w:r>
        <w:t>The product listing page displays all medicines in a responsive card grid. A search bar in the nav header allows finding products by name (Figure 3.7).</w:t>
      </w:r>
    </w:p>
    <w:p>
      <w:pPr>
        <w:jc w:val="center"/>
      </w:pPr>
      <w:r>
        <w:drawing>
          <wp:inline xmlns:a="http://schemas.openxmlformats.org/drawingml/2006/main" xmlns:pic="http://schemas.openxmlformats.org/drawingml/2006/picture">
            <wp:extent cx="5029200" cy="4325225"/>
            <wp:docPr id="2" name="Picture 2"/>
            <wp:cNvGraphicFramePr>
              <a:graphicFrameLocks noChangeAspect="1"/>
            </wp:cNvGraphicFramePr>
            <a:graphic>
              <a:graphicData uri="http://schemas.openxmlformats.org/drawingml/2006/picture">
                <pic:pic>
                  <pic:nvPicPr>
                    <pic:cNvPr id="0" name="rId39.png"/>
                    <pic:cNvPicPr/>
                  </pic:nvPicPr>
                  <pic:blipFill>
                    <a:blip r:embed="rId12"/>
                    <a:stretch>
                      <a:fillRect/>
                    </a:stretch>
                  </pic:blipFill>
                  <pic:spPr>
                    <a:xfrm>
                      <a:off x="0" y="0"/>
                      <a:ext cx="5029200" cy="4325225"/>
                    </a:xfrm>
                    <a:prstGeom prst="rect"/>
                  </pic:spPr>
                </pic:pic>
              </a:graphicData>
            </a:graphic>
          </wp:inline>
        </w:drawing>
      </w:r>
    </w:p>
    <w:p>
      <w:pPr>
        <w:jc w:val="center"/>
      </w:pPr>
      <w:r>
        <w:rPr>
          <w:rFonts w:ascii="Times New Roman" w:hAnsi="Times New Roman"/>
          <w:sz w:val="20"/>
        </w:rPr>
        <w:t>Figure 3.2: Product listing page showing the medicine catalog in card layout</w:t>
      </w:r>
    </w:p>
    <w:p>
      <w:pPr>
        <w:jc w:val="center"/>
      </w:pPr>
      <w:r>
        <w:drawing>
          <wp:inline xmlns:a="http://schemas.openxmlformats.org/drawingml/2006/main" xmlns:pic="http://schemas.openxmlformats.org/drawingml/2006/picture">
            <wp:extent cx="4114800" cy="4760259"/>
            <wp:docPr id="7" name="Picture 7"/>
            <wp:cNvGraphicFramePr>
              <a:graphicFrameLocks noChangeAspect="1"/>
            </wp:cNvGraphicFramePr>
            <a:graphic>
              <a:graphicData uri="http://schemas.openxmlformats.org/drawingml/2006/picture">
                <pic:pic>
                  <pic:nvPicPr>
                    <pic:cNvPr id="0" name="search.png"/>
                    <pic:cNvPicPr/>
                  </pic:nvPicPr>
                  <pic:blipFill>
                    <a:blip r:embed="rId17"/>
                    <a:stretch>
                      <a:fillRect/>
                    </a:stretch>
                  </pic:blipFill>
                  <pic:spPr>
                    <a:xfrm>
                      <a:off x="0" y="0"/>
                      <a:ext cx="4114800" cy="4760259"/>
                    </a:xfrm>
                    <a:prstGeom prst="rect"/>
                  </pic:spPr>
                </pic:pic>
              </a:graphicData>
            </a:graphic>
          </wp:inline>
        </w:drawing>
      </w:r>
    </w:p>
    <w:p>
      <w:pPr>
        <w:jc w:val="center"/>
      </w:pPr>
      <w:r>
        <w:rPr>
          <w:i/>
          <w:sz w:val="20"/>
        </w:rPr>
        <w:t>Figure 3.7: Search functionality with results</w:t>
      </w:r>
    </w:p>
    <w:p>
      <w:pPr>
        <w:pStyle w:val="ReportSubtitle"/>
      </w:pPr>
      <w:r>
        <w:t>3.3.4  User Authentication System</w:t>
      </w:r>
    </w:p>
    <w:p>
      <w:pPr>
        <w:spacing w:before="0" w:after="120"/>
        <w:jc w:val="both"/>
      </w:pPr>
      <w:r>
        <w:t>The authentication system provides user registration (Figure 3.6) and login (Figure 3.5) functionality.</w:t>
      </w:r>
    </w:p>
    <w:p>
      <w:pPr>
        <w:jc w:val="center"/>
      </w:pPr>
      <w:r>
        <w:drawing>
          <wp:inline xmlns:a="http://schemas.openxmlformats.org/drawingml/2006/main" xmlns:pic="http://schemas.openxmlformats.org/drawingml/2006/picture">
            <wp:extent cx="3657600" cy="5002712"/>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57600" cy="5002712"/>
                    </a:xfrm>
                    <a:prstGeom prst="rect"/>
                  </pic:spPr>
                </pic:pic>
              </a:graphicData>
            </a:graphic>
          </wp:inline>
        </w:drawing>
      </w:r>
    </w:p>
    <w:p>
      <w:pPr>
        <w:jc w:val="center"/>
      </w:pPr>
      <w:r>
        <w:rPr>
          <w:i/>
          <w:sz w:val="20"/>
        </w:rPr>
        <w:t>Figure 3.5: Login page with authentication form</w:t>
      </w:r>
    </w:p>
    <w:p>
      <w:pPr>
        <w:jc w:val="center"/>
      </w:pPr>
      <w:r>
        <w:drawing>
          <wp:inline xmlns:a="http://schemas.openxmlformats.org/drawingml/2006/main" xmlns:pic="http://schemas.openxmlformats.org/drawingml/2006/picture">
            <wp:extent cx="3657600" cy="8046720"/>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57600" cy="8046720"/>
                    </a:xfrm>
                    <a:prstGeom prst="rect"/>
                  </pic:spPr>
                </pic:pic>
              </a:graphicData>
            </a:graphic>
          </wp:inline>
        </w:drawing>
      </w:r>
    </w:p>
    <w:p>
      <w:pPr>
        <w:jc w:val="center"/>
      </w:pPr>
      <w:r>
        <w:rPr>
          <w:i/>
          <w:sz w:val="20"/>
        </w:rPr>
        <w:t>Figure 3.6: User registration / signup page</w:t>
      </w:r>
    </w:p>
    <w:p>
      <w:pPr>
        <w:pStyle w:val="ReportSubtitle"/>
      </w:pPr>
      <w:r>
        <w:t>3.3.5  Order Placement &amp; Tracking</w:t>
      </w:r>
    </w:p>
    <w:p>
      <w:pPr>
        <w:spacing w:before="0" w:after="120"/>
        <w:jc w:val="both"/>
      </w:pPr>
      <w:r>
        <w:t>Users can add products to a session-based cart and proceed to checkout. The cart page displays selected items with quantities and totals.</w:t>
      </w:r>
    </w:p>
    <w:p>
      <w:pPr>
        <w:jc w:val="center"/>
      </w:pPr>
      <w:r>
        <w:drawing>
          <wp:inline xmlns:a="http://schemas.openxmlformats.org/drawingml/2006/main" xmlns:pic="http://schemas.openxmlformats.org/drawingml/2006/picture">
            <wp:extent cx="3657600" cy="5164753"/>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657600" cy="5164753"/>
                    </a:xfrm>
                    <a:prstGeom prst="rect"/>
                  </pic:spPr>
                </pic:pic>
              </a:graphicData>
            </a:graphic>
          </wp:inline>
        </w:drawing>
      </w:r>
    </w:p>
    <w:p>
      <w:pPr>
        <w:jc w:val="center"/>
      </w:pPr>
      <w:r>
        <w:rPr>
          <w:i/>
          <w:sz w:val="20"/>
        </w:rPr>
        <w:t>Figure 3.8: Shopping cart and checkout page</w:t>
      </w:r>
    </w:p>
    <w:p>
      <w:pPr>
        <w:pStyle w:val="ReportSubtitle"/>
      </w:pPr>
      <w:r>
        <w:t>3.3.6  Product Detail Page</w:t>
      </w:r>
    </w:p>
    <w:p>
      <w:pPr>
        <w:spacing w:before="0" w:after="120"/>
        <w:jc w:val="both"/>
      </w:pPr>
      <w:r>
        <w:t>The product detail page displays the medicine image, price, stock level, expiry date, and Add to Cart / Buy Now options.</w:t>
      </w:r>
    </w:p>
    <w:p>
      <w:pPr>
        <w:jc w:val="center"/>
      </w:pPr>
      <w:r>
        <w:drawing>
          <wp:inline xmlns:a="http://schemas.openxmlformats.org/drawingml/2006/main" xmlns:pic="http://schemas.openxmlformats.org/drawingml/2006/picture">
            <wp:extent cx="5029200" cy="2913226"/>
            <wp:docPr id="3" name="Picture 3"/>
            <wp:cNvGraphicFramePr>
              <a:graphicFrameLocks noChangeAspect="1"/>
            </wp:cNvGraphicFramePr>
            <a:graphic>
              <a:graphicData uri="http://schemas.openxmlformats.org/drawingml/2006/picture">
                <pic:pic>
                  <pic:nvPicPr>
                    <pic:cNvPr id="0" name="productdetaila.png"/>
                    <pic:cNvPicPr/>
                  </pic:nvPicPr>
                  <pic:blipFill>
                    <a:blip r:embed="rId13"/>
                    <a:stretch>
                      <a:fillRect/>
                    </a:stretch>
                  </pic:blipFill>
                  <pic:spPr>
                    <a:xfrm>
                      <a:off x="0" y="0"/>
                      <a:ext cx="5029200" cy="2913226"/>
                    </a:xfrm>
                    <a:prstGeom prst="rect"/>
                  </pic:spPr>
                </pic:pic>
              </a:graphicData>
            </a:graphic>
          </wp:inline>
        </w:drawing>
      </w:r>
    </w:p>
    <w:p>
      <w:pPr>
        <w:jc w:val="center"/>
      </w:pPr>
      <w:r>
        <w:rPr>
          <w:rFonts w:ascii="Times New Roman" w:hAnsi="Times New Roman"/>
          <w:sz w:val="20"/>
        </w:rPr>
        <w:t>Figure 3.4: Product detail page showing medicine information and order button</w:t>
      </w:r>
    </w:p>
    <w:p>
      <w:pPr>
        <w:jc w:val="center"/>
      </w:pPr>
      <w:r>
        <w:drawing>
          <wp:inline xmlns:a="http://schemas.openxmlformats.org/drawingml/2006/main" xmlns:pic="http://schemas.openxmlformats.org/drawingml/2006/picture">
            <wp:extent cx="4114800" cy="5810347"/>
            <wp:docPr id="8" name="Picture 8"/>
            <wp:cNvGraphicFramePr>
              <a:graphicFrameLocks noChangeAspect="1"/>
            </wp:cNvGraphicFramePr>
            <a:graphic>
              <a:graphicData uri="http://schemas.openxmlformats.org/drawingml/2006/picture">
                <pic:pic>
                  <pic:nvPicPr>
                    <pic:cNvPr id="0" name="placeordercart.png"/>
                    <pic:cNvPicPr/>
                  </pic:nvPicPr>
                  <pic:blipFill>
                    <a:blip r:embed="rId18"/>
                    <a:stretch>
                      <a:fillRect/>
                    </a:stretch>
                  </pic:blipFill>
                  <pic:spPr>
                    <a:xfrm>
                      <a:off x="0" y="0"/>
                      <a:ext cx="4114800" cy="5810347"/>
                    </a:xfrm>
                    <a:prstGeom prst="rect"/>
                  </pic:spPr>
                </pic:pic>
              </a:graphicData>
            </a:graphic>
          </wp:inline>
        </w:drawing>
      </w:r>
    </w:p>
    <w:p>
      <w:pPr>
        <w:pStyle w:val="ReportSubtitle"/>
      </w:pPr>
      <w:r>
        <w:t>3.3.7  Admin Dashboard</w:t>
      </w:r>
    </w:p>
    <w:p>
      <w:pPr>
        <w:spacing w:before="0" w:after="120"/>
        <w:jc w:val="both"/>
      </w:pPr>
      <w:r>
        <w:rPr>
          <w:rFonts w:ascii="Times New Roman" w:hAnsi="Times New Roman"/>
          <w:sz w:val="24"/>
        </w:rPr>
        <w:t>The Django admin interface provides a comprehensive management dashboard accessible at the /admin/ URL. Authorized staff can perform full CRUD (Create, Read, Update, Delete) operations on all products, manage customer orders and update their delivery status, view and manage user profiles, and monitor stock levels. The admin interface is automatically generated by Django based on the defined models, requiring minimal additional code while providing a powerful management tool.</w:t>
      </w:r>
    </w:p>
    <w:p>
      <w:pPr>
        <w:pStyle w:val="ReportSubtitle"/>
      </w:pPr>
      <w:r>
        <w:t>3.3.8  About Page &amp; 3D Model Viewer</w:t>
      </w:r>
    </w:p>
    <w:p>
      <w:pPr>
        <w:spacing w:before="0" w:after="120"/>
        <w:jc w:val="both"/>
      </w:pPr>
      <w:r>
        <w:t>The About page features an interactive 3D pharmacy model viewer using Three.js, along with Contact Us and other static pages.</w:t>
      </w:r>
    </w:p>
    <w:p>
      <w:pPr>
        <w:jc w:val="center"/>
      </w:pPr>
      <w:r>
        <w:drawing>
          <wp:inline xmlns:a="http://schemas.openxmlformats.org/drawingml/2006/main" xmlns:pic="http://schemas.openxmlformats.org/drawingml/2006/picture">
            <wp:extent cx="5029200" cy="4325225"/>
            <wp:docPr id="4" name="Picture 4"/>
            <wp:cNvGraphicFramePr>
              <a:graphicFrameLocks noChangeAspect="1"/>
            </wp:cNvGraphicFramePr>
            <a:graphic>
              <a:graphicData uri="http://schemas.openxmlformats.org/drawingml/2006/picture">
                <pic:pic>
                  <pic:nvPicPr>
                    <pic:cNvPr id="0" name="rId43.png"/>
                    <pic:cNvPicPr/>
                  </pic:nvPicPr>
                  <pic:blipFill>
                    <a:blip r:embed="rId14"/>
                    <a:stretch>
                      <a:fillRect/>
                    </a:stretch>
                  </pic:blipFill>
                  <pic:spPr>
                    <a:xfrm>
                      <a:off x="0" y="0"/>
                      <a:ext cx="5029200" cy="4325225"/>
                    </a:xfrm>
                    <a:prstGeom prst="rect"/>
                  </pic:spPr>
                </pic:pic>
              </a:graphicData>
            </a:graphic>
          </wp:inline>
        </w:drawing>
      </w:r>
    </w:p>
    <w:p>
      <w:pPr>
        <w:jc w:val="center"/>
      </w:pPr>
      <w:r>
        <w:rPr>
          <w:rFonts w:ascii="Times New Roman" w:hAnsi="Times New Roman"/>
          <w:sz w:val="20"/>
        </w:rPr>
        <w:t>Figure 3.3: About page with interactive 3D model viewer</w:t>
      </w:r>
    </w:p>
    <w:p>
      <w:pPr>
        <w:jc w:val="center"/>
      </w:pPr>
      <w:r>
        <w:drawing>
          <wp:inline xmlns:a="http://schemas.openxmlformats.org/drawingml/2006/main" xmlns:pic="http://schemas.openxmlformats.org/drawingml/2006/picture">
            <wp:extent cx="4114800" cy="1977354"/>
            <wp:docPr id="9" name="Picture 9"/>
            <wp:cNvGraphicFramePr>
              <a:graphicFrameLocks noChangeAspect="1"/>
            </wp:cNvGraphicFramePr>
            <a:graphic>
              <a:graphicData uri="http://schemas.openxmlformats.org/drawingml/2006/picture">
                <pic:pic>
                  <pic:nvPicPr>
                    <pic:cNvPr id="0" name="contactus.png"/>
                    <pic:cNvPicPr/>
                  </pic:nvPicPr>
                  <pic:blipFill>
                    <a:blip r:embed="rId19"/>
                    <a:stretch>
                      <a:fillRect/>
                    </a:stretch>
                  </pic:blipFill>
                  <pic:spPr>
                    <a:xfrm>
                      <a:off x="0" y="0"/>
                      <a:ext cx="4114800" cy="1977354"/>
                    </a:xfrm>
                    <a:prstGeom prst="rect"/>
                  </pic:spPr>
                </pic:pic>
              </a:graphicData>
            </a:graphic>
          </wp:inline>
        </w:drawing>
      </w:r>
    </w:p>
    <w:p>
      <w:pPr>
        <w:jc w:val="center"/>
      </w:pPr>
      <w:r>
        <w:rPr>
          <w:i/>
          <w:sz w:val="20"/>
        </w:rPr>
        <w:t>Figure 3.9: Contact Us page with contact information cards</w:t>
      </w:r>
    </w:p>
    <w:p>
      <w:pPr>
        <w:pStyle w:val="ReportSubtitle"/>
      </w:pPr>
      <w:r>
        <w:t>3.3.9  Responsive Design &amp; Dark Mode</w:t>
      </w:r>
    </w:p>
    <w:p>
      <w:r>
        <w:rPr>
          <w:sz w:val="24"/>
        </w:rPr>
        <w:t>The platform footer provides navigation links, social media integration, and newsletter signup.</w:t>
      </w:r>
    </w:p>
    <w:p>
      <w:pPr>
        <w:jc w:val="center"/>
      </w:pPr>
      <w:r>
        <w:drawing>
          <wp:inline xmlns:a="http://schemas.openxmlformats.org/drawingml/2006/main" xmlns:pic="http://schemas.openxmlformats.org/drawingml/2006/picture">
            <wp:extent cx="4114800" cy="1023988"/>
            <wp:docPr id="13" name="Picture 13"/>
            <wp:cNvGraphicFramePr>
              <a:graphicFrameLocks noChangeAspect="1"/>
            </wp:cNvGraphicFramePr>
            <a:graphic>
              <a:graphicData uri="http://schemas.openxmlformats.org/drawingml/2006/picture">
                <pic:pic>
                  <pic:nvPicPr>
                    <pic:cNvPr id="0" name="footer.png"/>
                    <pic:cNvPicPr/>
                  </pic:nvPicPr>
                  <pic:blipFill>
                    <a:blip r:embed="rId20"/>
                    <a:stretch>
                      <a:fillRect/>
                    </a:stretch>
                  </pic:blipFill>
                  <pic:spPr>
                    <a:xfrm>
                      <a:off x="0" y="0"/>
                      <a:ext cx="4114800" cy="1023988"/>
                    </a:xfrm>
                    <a:prstGeom prst="rect"/>
                  </pic:spPr>
                </pic:pic>
              </a:graphicData>
            </a:graphic>
          </wp:inline>
        </w:drawing>
      </w:r>
    </w:p>
    <w:p>
      <w:pPr>
        <w:jc w:val="center"/>
      </w:pPr>
      <w:r>
        <w:rPr>
          <w:i/>
          <w:sz w:val="20"/>
        </w:rPr>
        <w:t>Figure 3.10: Website footer with navigation and social links</w:t>
      </w:r>
    </w:p>
    <w:p>
      <w:pPr>
        <w:spacing w:before="0" w:after="120"/>
        <w:jc w:val="both"/>
      </w:pPr>
      <w:r>
        <w:rPr>
          <w:rFonts w:ascii="Times New Roman" w:hAnsi="Times New Roman"/>
          <w:sz w:val="24"/>
        </w:rPr>
        <w:t>The platform is designed to be fully responsive across different device sizes. A mobile hamburger menu replaces the horizontal navigation bar on smaller screens, and product grids adjust their column count based on viewport width. The dark mode toggle, implemented using a JavaScript-controlled CSS class on the body element, switches between light and dark color schemes defined through CSS custom properties. The platform also includes scroll-triggered fade-in animations for visual appeal, implemented using the Intersection Observer API.</w:t>
      </w:r>
    </w:p>
    <w:p>
      <w:r>
        <w:br w:type="page"/>
      </w:r>
    </w:p>
    <w:p>
      <w:pPr>
        <w:pStyle w:val="ChapterTitle"/>
      </w:pPr>
      <w:r>
        <w:t>Chapter: 4  OJT Summary &amp; Learning</w:t>
      </w:r>
    </w:p>
    <w:p>
      <w:pPr>
        <w:pStyle w:val="ReportSubtitle"/>
      </w:pPr>
      <w:r>
        <w:t>4.1 Observations &amp; Analysis</w:t>
      </w:r>
    </w:p>
    <w:p>
      <w:pPr>
        <w:spacing w:before="0" w:after="120"/>
        <w:jc w:val="both"/>
      </w:pPr>
      <w:r>
        <w:rPr>
          <w:rFonts w:ascii="Times New Roman" w:hAnsi="Times New Roman"/>
          <w:sz w:val="24"/>
        </w:rPr>
        <w:t>Throughout the OJT, I observed how modern web development frameworks like Django simplify complex development tasks by providing built-in solutions for common requirements such as user authentication, database management, and security. Django's "batteries-included" philosophy allowed me to focus on implementing application-specific features rather than reinventing foundational components.</w:t>
      </w:r>
    </w:p>
    <w:p>
      <w:pPr>
        <w:spacing w:before="0" w:after="120"/>
        <w:jc w:val="both"/>
      </w:pPr>
      <w:r>
        <w:rPr>
          <w:rFonts w:ascii="Times New Roman" w:hAnsi="Times New Roman"/>
          <w:sz w:val="24"/>
        </w:rPr>
        <w:t>The project also demonstrated the importance of security in web applications. During development, I implemented CSRF protection on all forms, used Django's built-in XSS filtering for template rendering, and applied session-based authentication to protect user accounts. These security measures are essential for any e-commerce platform handling user data and transactions.</w:t>
      </w:r>
    </w:p>
    <w:p>
      <w:pPr>
        <w:pStyle w:val="ReportSubtitle"/>
      </w:pPr>
      <w:r>
        <w:t>4.2 Technical Skills Acquired</w:t>
      </w:r>
    </w:p>
    <w:p>
      <w:pPr>
        <w:spacing w:before="0" w:after="120"/>
        <w:jc w:val="both"/>
      </w:pPr>
      <w:r>
        <w:rPr>
          <w:rFonts w:ascii="Times New Roman" w:hAnsi="Times New Roman"/>
          <w:sz w:val="24"/>
        </w:rPr>
        <w:t>Working on OneStep Pharmacy, I have mastered several key skills:</w:t>
      </w:r>
    </w:p>
    <w:p>
      <w:pPr>
        <w:spacing w:before="0" w:after="120"/>
        <w:jc w:val="both"/>
      </w:pPr>
      <w:r>
        <w:rPr>
          <w:rFonts w:ascii="Times New Roman" w:hAnsi="Times New Roman"/>
          <w:sz w:val="24"/>
        </w:rPr>
        <w:t>• Backend Development with Django ORM: Creating models, managing database relationships, and performing CRUD operations using Django's Object-Relational Mapping system.</w:t>
      </w:r>
    </w:p>
    <w:p>
      <w:pPr>
        <w:spacing w:before="0" w:after="120"/>
        <w:jc w:val="both"/>
      </w:pPr>
      <w:r>
        <w:rPr>
          <w:rFonts w:ascii="Times New Roman" w:hAnsi="Times New Roman"/>
          <w:sz w:val="24"/>
        </w:rPr>
        <w:t>• Database Schema Design: Designing normalized database models with appropriate field types, relationships, and constraints for a pharmacy e-commerce application.</w:t>
      </w:r>
    </w:p>
    <w:p>
      <w:pPr>
        <w:spacing w:before="0" w:after="120"/>
        <w:jc w:val="both"/>
      </w:pPr>
      <w:r>
        <w:rPr>
          <w:rFonts w:ascii="Times New Roman" w:hAnsi="Times New Roman"/>
          <w:sz w:val="24"/>
        </w:rPr>
        <w:t>• User Authentication with Session Management: Implementing registration, login, logout, and session-based authentication using Django's built-in authentication system.</w:t>
      </w:r>
    </w:p>
    <w:p>
      <w:pPr>
        <w:spacing w:before="0" w:after="120"/>
        <w:jc w:val="both"/>
      </w:pPr>
      <w:r>
        <w:rPr>
          <w:rFonts w:ascii="Times New Roman" w:hAnsi="Times New Roman"/>
          <w:sz w:val="24"/>
        </w:rPr>
        <w:t>• Responsive Frontend with Custom CSS: Building responsive layouts using CSS Grid, Flexbox, media queries, and CSS custom properties for theming.</w:t>
      </w:r>
    </w:p>
    <w:p>
      <w:pPr>
        <w:spacing w:before="0" w:after="120"/>
        <w:jc w:val="both"/>
      </w:pPr>
      <w:r>
        <w:t>• 3D Web Integration with Three.js: Embedding interactive 3D models using the Three.js library with OBJ file loading and OrbitControls.</w:t>
      </w:r>
    </w:p>
    <w:p>
      <w:pPr>
        <w:spacing w:before="0" w:after="120"/>
        <w:jc w:val="both"/>
      </w:pPr>
      <w:r>
        <w:rPr>
          <w:rFonts w:ascii="Times New Roman" w:hAnsi="Times New Roman"/>
          <w:sz w:val="24"/>
        </w:rPr>
        <w:t>• Git Version Control: Using Git for source code management, tracking changes, and maintaining a clean development history.</w:t>
      </w:r>
    </w:p>
    <w:p>
      <w:pPr>
        <w:spacing w:before="0" w:after="120"/>
        <w:jc w:val="both"/>
      </w:pPr>
      <w:r>
        <w:rPr>
          <w:rFonts w:ascii="Times New Roman" w:hAnsi="Times New Roman"/>
          <w:sz w:val="24"/>
        </w:rPr>
        <w:t>• Vercel Deployment: Deploying the Django application to Vercel and configuring environment variables for production settings.</w:t>
      </w:r>
    </w:p>
    <w:p>
      <w:r>
        <w:br w:type="page"/>
      </w:r>
    </w:p>
    <w:p>
      <w:pPr>
        <w:pStyle w:val="ChapterTitle"/>
      </w:pPr>
      <w:r>
        <w:t>Chapter: 5  Conclusion, Recommendation &amp; Suggestion</w:t>
      </w:r>
    </w:p>
    <w:p>
      <w:pPr>
        <w:pStyle w:val="ReportSubtitle"/>
      </w:pPr>
      <w:r>
        <w:t>5.1 Conclusion</w:t>
      </w:r>
    </w:p>
    <w:p>
      <w:pPr>
        <w:spacing w:before="0" w:after="120"/>
        <w:jc w:val="both"/>
      </w:pPr>
      <w:r>
        <w:rPr>
          <w:rFonts w:ascii="Times New Roman" w:hAnsi="Times New Roman"/>
          <w:sz w:val="24"/>
        </w:rPr>
        <w:t>The OneStep Pharmacy project has successfully achieved its primary goal of building a functional, Django-based pharmacy e-commerce platform. The platform provides essential features including product catalog management, user authentication, order placement, and an administrative dashboard. Additionally, the integration of a 3D model viewer demonstrates the potential for interactive visualizations in educational and commercial contexts.</w:t>
      </w:r>
    </w:p>
    <w:p>
      <w:pPr>
        <w:spacing w:before="0" w:after="120"/>
        <w:jc w:val="both"/>
      </w:pPr>
      <w:r>
        <w:rPr>
          <w:rFonts w:ascii="Times New Roman" w:hAnsi="Times New Roman"/>
          <w:sz w:val="24"/>
        </w:rPr>
        <w:t>For a Grade 10 OJT project, OneStep Pharmacy represents a solid demonstration of fundamental web development skills. The project covers the full spectrum of web development from backend database design and API implementation to frontend template rendering and responsive styling. The experience gained during this project provides a strong foundation for future work in software development.</w:t>
      </w:r>
    </w:p>
    <w:p>
      <w:pPr>
        <w:pStyle w:val="ReportSubtitle"/>
      </w:pPr>
      <w:r>
        <w:t>5.2 Limitations</w:t>
      </w:r>
    </w:p>
    <w:p>
      <w:pPr>
        <w:spacing w:before="0" w:after="120"/>
        <w:jc w:val="both"/>
      </w:pPr>
      <w:r>
        <w:rPr>
          <w:rFonts w:ascii="Times New Roman" w:hAnsi="Times New Roman"/>
          <w:sz w:val="24"/>
        </w:rPr>
        <w:t>Although the OneStep Pharmacy OJT project was highly beneficial, certain limitations were encountered during its development:</w:t>
      </w:r>
    </w:p>
    <w:p>
      <w:pPr>
        <w:spacing w:before="0" w:after="120"/>
        <w:jc w:val="both"/>
      </w:pPr>
      <w:r>
        <w:rPr>
          <w:rFonts w:ascii="Times New Roman" w:hAnsi="Times New Roman"/>
          <w:sz w:val="24"/>
        </w:rPr>
        <w:t>• Prototype Scope: The project was limited to a functional prototype; full production deployment with integrated payment gateways and SSL certificates was not implemented.</w:t>
      </w:r>
    </w:p>
    <w:p>
      <w:pPr>
        <w:spacing w:before="0" w:after="120"/>
        <w:jc w:val="both"/>
      </w:pPr>
      <w:r>
        <w:t>• No Persistent Cart: The session-based shopping cart does not persist across browser sessions or devices, requiring users to complete their checkout in a single visit.</w:t>
      </w:r>
    </w:p>
    <w:p>
      <w:pPr>
        <w:spacing w:before="0" w:after="120"/>
        <w:jc w:val="both"/>
      </w:pPr>
      <w:r>
        <w:rPr>
          <w:rFonts w:ascii="Times New Roman" w:hAnsi="Times New Roman"/>
          <w:sz w:val="24"/>
        </w:rPr>
        <w:t>• No Payment Processing: The platform does not include any payment gateway integration. All orders are processed offline with cash-on-delivery or manual payment arrangements.</w:t>
      </w:r>
    </w:p>
    <w:p>
      <w:pPr>
        <w:spacing w:before="0" w:after="120"/>
        <w:jc w:val="both"/>
      </w:pPr>
      <w:r>
        <w:rPr>
          <w:rFonts w:ascii="Times New Roman" w:hAnsi="Times New Roman"/>
          <w:sz w:val="24"/>
        </w:rPr>
        <w:t>• No Order History: Users cannot view their past orders or track the status of current orders from their profile page.</w:t>
      </w:r>
    </w:p>
    <w:p>
      <w:pPr>
        <w:spacing w:before="0" w:after="120"/>
        <w:jc w:val="both"/>
      </w:pPr>
      <w:r>
        <w:t>• Limited Search and Filtering: The product search feature supports basic name and description matching without advanced filtering or category-based search.</w:t>
      </w:r>
    </w:p>
    <w:p>
      <w:pPr>
        <w:spacing w:before="0" w:after="120"/>
        <w:jc w:val="both"/>
      </w:pPr>
      <w:r>
        <w:rPr>
          <w:rFonts w:ascii="Times New Roman" w:hAnsi="Times New Roman"/>
          <w:sz w:val="24"/>
        </w:rPr>
        <w:t>• No Reviews or Ratings: The platform does not include a customer review or rating system for medicines.</w:t>
      </w:r>
    </w:p>
    <w:p>
      <w:pPr>
        <w:spacing w:before="0" w:after="120"/>
        <w:jc w:val="both"/>
      </w:pPr>
      <w:r>
        <w:rPr>
          <w:rFonts w:ascii="Times New Roman" w:hAnsi="Times New Roman"/>
          <w:sz w:val="24"/>
        </w:rPr>
        <w:t>• Time Constraints: The limited OJT duration prevented the implementation of more advanced features and comprehensive testing.</w:t>
      </w:r>
    </w:p>
    <w:p>
      <w:pPr>
        <w:pStyle w:val="ReportSubtitle"/>
      </w:pPr>
      <w:r>
        <w:t>5.3 Future Enhancements</w:t>
      </w:r>
    </w:p>
    <w:p>
      <w:pPr>
        <w:spacing w:before="0" w:after="120"/>
        <w:jc w:val="both"/>
      </w:pPr>
      <w:r>
        <w:rPr>
          <w:rFonts w:ascii="Times New Roman" w:hAnsi="Times New Roman"/>
          <w:sz w:val="24"/>
        </w:rPr>
        <w:t>The OneStep Pharmacy platform has strong potential for future development. The following enhancements are planned:</w:t>
      </w:r>
    </w:p>
    <w:p>
      <w:pPr>
        <w:spacing w:before="0" w:after="120"/>
        <w:jc w:val="both"/>
      </w:pPr>
      <w:r>
        <w:t>• Persistent Shopping Cart: Upgrading the session-based cart to a database-backed cart that persists across devices and supports saved items for future orders.</w:t>
      </w:r>
    </w:p>
    <w:p>
      <w:pPr>
        <w:spacing w:before="0" w:after="120"/>
        <w:jc w:val="both"/>
      </w:pPr>
      <w:r>
        <w:rPr>
          <w:rFonts w:ascii="Times New Roman" w:hAnsi="Times New Roman"/>
          <w:sz w:val="24"/>
        </w:rPr>
        <w:t>• Payment Gateway Integration: Integrating popular payment services like eSewa, Khalti, or Connect IPS to enable online payment processing.</w:t>
      </w:r>
    </w:p>
    <w:p>
      <w:pPr>
        <w:spacing w:before="0" w:after="120"/>
        <w:jc w:val="both"/>
      </w:pPr>
      <w:r>
        <w:rPr>
          <w:rFonts w:ascii="Times New Roman" w:hAnsi="Times New Roman"/>
          <w:sz w:val="24"/>
        </w:rPr>
        <w:t>• User Order History: Adding a dedicated order history page where users can view their past orders and track delivery status in real time.</w:t>
      </w:r>
    </w:p>
    <w:p>
      <w:pPr>
        <w:spacing w:before="0" w:after="120"/>
        <w:jc w:val="both"/>
      </w:pPr>
      <w:r>
        <w:t>• Advanced Search and Filtering: Enhancing the current search with category-based filtering and autocomplete suggestions.</w:t>
      </w:r>
    </w:p>
    <w:p>
      <w:pPr>
        <w:spacing w:before="0" w:after="120"/>
        <w:jc w:val="both"/>
      </w:pPr>
      <w:r>
        <w:rPr>
          <w:rFonts w:ascii="Times New Roman" w:hAnsi="Times New Roman"/>
          <w:sz w:val="24"/>
        </w:rPr>
        <w:t>• Review and Rating System: Allowing verified purchasers to leave reviews and ratings for medicines, building social proof and helping other customers make informed decisions.</w:t>
      </w:r>
    </w:p>
    <w:p>
      <w:pPr>
        <w:spacing w:before="0" w:after="120"/>
        <w:jc w:val="both"/>
      </w:pPr>
      <w:r>
        <w:rPr>
          <w:rFonts w:ascii="Times New Roman" w:hAnsi="Times New Roman"/>
          <w:sz w:val="24"/>
        </w:rPr>
        <w:t>• Email Notifications: Sending automated email confirmations for order placement and status updates.</w:t>
      </w:r>
    </w:p>
    <w:p>
      <w:pPr>
        <w:spacing w:before="0" w:after="120"/>
        <w:jc w:val="both"/>
      </w:pPr>
      <w:r>
        <w:rPr>
          <w:rFonts w:ascii="Times New Roman" w:hAnsi="Times New Roman"/>
          <w:sz w:val="24"/>
        </w:rPr>
        <w:t>• Inventory Alerts: Implementing automatic low-stock alerts for pharmacy staff to ensure timely restocking of medicines.</w:t>
      </w:r>
    </w:p>
    <w:p>
      <w:pPr>
        <w:spacing w:before="0" w:after="120"/>
        <w:jc w:val="both"/>
      </w:pPr>
      <w:r>
        <w:t>• Enhanced Contact Features: Expanding the current contact page with a live chat system, inquiry form with file uploads, and chatbot integration for 24/7 customer support.</w:t>
      </w:r>
    </w:p>
    <w:p>
      <w:pPr>
        <w:pStyle w:val="ReportSubtitle"/>
      </w:pPr>
      <w:r>
        <w:t>5.4 Recommendations</w:t>
      </w:r>
    </w:p>
    <w:p>
      <w:pPr>
        <w:spacing w:before="0" w:after="120"/>
        <w:jc w:val="both"/>
      </w:pPr>
      <w:r>
        <w:rPr>
          <w:rFonts w:ascii="Times New Roman" w:hAnsi="Times New Roman"/>
          <w:sz w:val="24"/>
        </w:rPr>
        <w:t>Based on the OJT experience with OneStep Pharmacy, the following recommendations are offered to improve future projects:</w:t>
      </w:r>
    </w:p>
    <w:p>
      <w:pPr>
        <w:spacing w:before="0" w:after="120"/>
        <w:jc w:val="both"/>
      </w:pPr>
      <w:r>
        <w:rPr>
          <w:rFonts w:ascii="Times New Roman" w:hAnsi="Times New Roman"/>
          <w:sz w:val="24"/>
        </w:rPr>
        <w:t>• Better Infrastructure: Schools should provide stable, high-speed internet and dedicated lab computers to support full-stack development and testing of web applications.</w:t>
      </w:r>
    </w:p>
    <w:p>
      <w:pPr>
        <w:spacing w:before="0" w:after="120"/>
        <w:jc w:val="both"/>
      </w:pPr>
      <w:r>
        <w:rPr>
          <w:rFonts w:ascii="Times New Roman" w:hAnsi="Times New Roman"/>
          <w:sz w:val="24"/>
        </w:rPr>
        <w:t>• Extended OJT Duration: Allocating more time for OJT would allow students to implement more advanced features, conduct thorough testing, and refine the user interface based on feedback.</w:t>
      </w:r>
    </w:p>
    <w:p>
      <w:pPr>
        <w:spacing w:before="0" w:after="120"/>
        <w:jc w:val="both"/>
      </w:pPr>
      <w:r>
        <w:rPr>
          <w:rFonts w:ascii="Times New Roman" w:hAnsi="Times New Roman"/>
          <w:sz w:val="24"/>
        </w:rPr>
        <w:t>• Regular Workshops: Conducting regular workshops on modern web technologies including Django, React, version control with Git, and cloud deployment would better prepare students for real-world development challenges.</w:t>
      </w:r>
    </w:p>
    <w:p>
      <w:pPr>
        <w:pStyle w:val="ReportSubtitle"/>
      </w:pPr>
      <w:r>
        <w:t>5.5 Suggestions</w:t>
      </w:r>
    </w:p>
    <w:p>
      <w:pPr>
        <w:spacing w:before="0" w:after="120"/>
        <w:jc w:val="both"/>
      </w:pPr>
      <w:r>
        <w:rPr>
          <w:rFonts w:ascii="Times New Roman" w:hAnsi="Times New Roman"/>
          <w:sz w:val="24"/>
        </w:rPr>
        <w:t>From the OneStep Pharmacy OJT experience, the following suggestions are offered to future trainees and institutions:</w:t>
      </w:r>
    </w:p>
    <w:p>
      <w:pPr>
        <w:spacing w:before="0" w:after="120"/>
        <w:jc w:val="both"/>
      </w:pPr>
      <w:r>
        <w:rPr>
          <w:rFonts w:ascii="Times New Roman" w:hAnsi="Times New Roman"/>
          <w:sz w:val="24"/>
        </w:rPr>
        <w:t>• Start with a Clear Plan: Future trainees should begin their project with a clear requirement document and system design, ensuring that all features are well-understood before implementation begins.</w:t>
      </w:r>
    </w:p>
    <w:p>
      <w:pPr>
        <w:spacing w:before="0" w:after="120"/>
        <w:jc w:val="both"/>
      </w:pPr>
      <w:r>
        <w:rPr>
          <w:rFonts w:ascii="Times New Roman" w:hAnsi="Times New Roman"/>
          <w:sz w:val="24"/>
        </w:rPr>
        <w:t>• Maintain a Daily Logbook: Students should keep a daily development log to track progress, document bugs, and record learning experiences for future reference.</w:t>
      </w:r>
    </w:p>
    <w:p>
      <w:pPr>
        <w:spacing w:before="0" w:after="120"/>
        <w:jc w:val="both"/>
      </w:pPr>
      <w:r>
        <w:rPr>
          <w:rFonts w:ascii="Times New Roman" w:hAnsi="Times New Roman"/>
          <w:sz w:val="24"/>
        </w:rPr>
        <w:t>• Use Version Control from Day One: Adopting Git and GitHub from the very beginning of the project ensures clean commit history and facilitates collaboration.</w:t>
      </w:r>
    </w:p>
    <w:p>
      <w:pPr>
        <w:spacing w:before="0" w:after="120"/>
        <w:jc w:val="both"/>
      </w:pPr>
      <w:r>
        <w:rPr>
          <w:rFonts w:ascii="Times New Roman" w:hAnsi="Times New Roman"/>
          <w:sz w:val="24"/>
        </w:rPr>
        <w:t>• Be Honest About Scope: Students should honestly document the limitations and unfinished features of their project, as this demonstrates maturity and self-awareness.</w:t>
      </w:r>
    </w:p>
    <w:p>
      <w:r>
        <w:br w:type="page"/>
      </w:r>
    </w:p>
    <w:p>
      <w:pPr>
        <w:pStyle w:val="ChapterTitle"/>
      </w:pPr>
      <w:r>
        <w:t>References</w:t>
      </w:r>
    </w:p>
    <w:p>
      <w:pPr>
        <w:spacing w:before="0" w:after="0"/>
      </w:pPr>
      <w:r>
        <w:rPr>
          <w:rFonts w:ascii="Times New Roman" w:hAnsi="Times New Roman"/>
          <w:sz w:val="24"/>
        </w:rPr>
        <w:t>1.  Django Documentation: https://docs.djangoproject.com/en/6.0/</w:t>
      </w:r>
    </w:p>
    <w:p>
      <w:pPr>
        <w:spacing w:before="0" w:after="0"/>
      </w:pPr>
      <w:r>
        <w:rPr>
          <w:rFonts w:ascii="Times New Roman" w:hAnsi="Times New Roman"/>
          <w:sz w:val="24"/>
        </w:rPr>
        <w:t>2.  Python Documentation: https://docs.python.org/3/</w:t>
      </w:r>
    </w:p>
    <w:p>
      <w:pPr>
        <w:spacing w:before="0" w:after="0"/>
      </w:pPr>
      <w:r>
        <w:rPr>
          <w:rFonts w:ascii="Times New Roman" w:hAnsi="Times New Roman"/>
          <w:sz w:val="24"/>
        </w:rPr>
        <w:t>3.  Pillow (Python Imaging Library): https://pillow.readthedocs.io/</w:t>
      </w:r>
    </w:p>
    <w:p>
      <w:pPr>
        <w:spacing w:before="0" w:after="0"/>
      </w:pPr>
      <w:r>
        <w:t>4.  Three.js (3D Library): https://threejs.org/</w:t>
      </w:r>
    </w:p>
    <w:p>
      <w:pPr>
        <w:spacing w:before="0" w:after="0"/>
      </w:pPr>
      <w:r>
        <w:rPr>
          <w:rFonts w:ascii="Times New Roman" w:hAnsi="Times New Roman"/>
          <w:sz w:val="24"/>
        </w:rPr>
        <w:t>5.  W3Schools HTML &amp; CSS Tutorials: https://www.w3schools.com/</w:t>
      </w:r>
    </w:p>
    <w:sectPr w:rsidR="00FC693F" w:rsidRPr="0006063C" w:rsidSect="00034616">
      <w:headerReference w:type="default" r:id="rId10"/>
      <w:pgSz w:w="12240" w:h="15840"/>
      <w:pgMar w:top="1440" w:right="1440" w:bottom="1440" w:left="1769"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fldChar w:fldCharType="begin"/>
    </w:r>
    <w:r>
      <w:rPr>
        <w:rFonts w:ascii="Times New Roman" w:hAnsi="Times New Roman"/>
        <w:sz w:val="20"/>
      </w:rPr>
      <w:instrText xml:space="preserve"> PAGE \* ROMAN </w:instrText>
    </w:r>
    <w:r>
      <w:rPr>
        <w:rFonts w:ascii="Times New Roman" w:hAnsi="Times New Roman"/>
        <w:sz w:val="20"/>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basedOn w:val="Normal"/>
    <w:pPr>
      <w:spacing w:line="480" w:lineRule="auto"/>
      <w:jc w:val="center"/>
    </w:pPr>
    <w:rPr>
      <w:rFonts w:ascii="Times New Roman" w:hAnsi="Times New Roman"/>
      <w:b/>
      <w:sz w:val="28"/>
    </w:rPr>
  </w:style>
  <w:style w:type="paragraph" w:customStyle="1" w:styleId="ChapterTitle">
    <w:name w:val="ChapterTitle"/>
    <w:basedOn w:val="Normal"/>
    <w:pPr>
      <w:spacing w:line="480" w:lineRule="auto"/>
      <w:jc w:val="center"/>
    </w:pPr>
    <w:rPr>
      <w:rFonts w:ascii="Times New Roman" w:hAnsi="Times New Roman"/>
      <w:b/>
      <w:sz w:val="32"/>
    </w:rPr>
  </w:style>
  <w:style w:type="paragraph" w:customStyle="1" w:styleId="ReportSubtitle">
    <w:name w:val="ReportSubtitle"/>
    <w:basedOn w:val="Normal"/>
    <w:pPr>
      <w:spacing w:line="480" w:lineRule="auto"/>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