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F56C0" w14:textId="77777777" w:rsidR="00307D60" w:rsidRDefault="00E85BD3">
      <w:pPr>
        <w:spacing w:before="2400" w:after="240"/>
        <w:jc w:val="center"/>
      </w:pPr>
      <w:r>
        <w:rPr>
          <w:b/>
          <w:bCs/>
          <w:sz w:val="36"/>
          <w:szCs w:val="36"/>
        </w:rPr>
        <w:t>Satellite-Based Assessment of Air Pollutants and Land Surface Temperature over Bangladesh, 2025</w:t>
      </w:r>
    </w:p>
    <w:p w14:paraId="4C9FEFB9" w14:textId="77777777" w:rsidR="00307D60" w:rsidRDefault="00E85BD3">
      <w:pPr>
        <w:spacing w:after="600"/>
        <w:jc w:val="center"/>
      </w:pPr>
      <w:r>
        <w:rPr>
          <w:i/>
          <w:iCs/>
          <w:sz w:val="28"/>
          <w:szCs w:val="28"/>
        </w:rPr>
        <w:t>Progress Report: Data Processing, Mapping and Statistical Analysis</w:t>
      </w:r>
    </w:p>
    <w:p w14:paraId="2EBC5C3B" w14:textId="00F69B06" w:rsidR="00307D60" w:rsidRDefault="00E85BD3">
      <w:pPr>
        <w:spacing w:after="80"/>
        <w:jc w:val="center"/>
      </w:pPr>
      <w:r>
        <w:rPr>
          <w:b/>
          <w:bCs/>
          <w:sz w:val="24"/>
          <w:szCs w:val="24"/>
        </w:rPr>
        <w:t xml:space="preserve">Prepared by: </w:t>
      </w:r>
      <w:r w:rsidR="00BC4D70">
        <w:rPr>
          <w:sz w:val="24"/>
          <w:szCs w:val="24"/>
        </w:rPr>
        <w:t>Md. Habibullah Masbah</w:t>
      </w:r>
    </w:p>
    <w:p w14:paraId="0B2B1CFA" w14:textId="77777777" w:rsidR="00307D60" w:rsidRDefault="00E85BD3">
      <w:pPr>
        <w:spacing w:after="80"/>
        <w:jc w:val="center"/>
      </w:pPr>
      <w:r>
        <w:rPr>
          <w:b/>
          <w:bCs/>
          <w:sz w:val="24"/>
          <w:szCs w:val="24"/>
        </w:rPr>
        <w:t xml:space="preserve">Prepared for: </w:t>
      </w:r>
      <w:r>
        <w:rPr>
          <w:sz w:val="24"/>
          <w:szCs w:val="24"/>
        </w:rPr>
        <w:t>Air Pollution Research Team</w:t>
      </w:r>
    </w:p>
    <w:p w14:paraId="1003589F" w14:textId="77777777" w:rsidR="00307D60" w:rsidRDefault="00E85BD3">
      <w:pPr>
        <w:spacing w:after="80"/>
        <w:jc w:val="center"/>
      </w:pPr>
      <w:r>
        <w:rPr>
          <w:b/>
          <w:bCs/>
          <w:sz w:val="24"/>
          <w:szCs w:val="24"/>
        </w:rPr>
        <w:t xml:space="preserve">Date: </w:t>
      </w:r>
      <w:r>
        <w:rPr>
          <w:sz w:val="24"/>
          <w:szCs w:val="24"/>
        </w:rPr>
        <w:t>23 September 2026</w:t>
      </w:r>
    </w:p>
    <w:p w14:paraId="6B6B8F45" w14:textId="77777777" w:rsidR="00307D60" w:rsidRDefault="00E85BD3">
      <w:pPr>
        <w:spacing w:after="80"/>
        <w:jc w:val="center"/>
      </w:pPr>
      <w:r>
        <w:rPr>
          <w:b/>
          <w:bCs/>
          <w:sz w:val="24"/>
          <w:szCs w:val="24"/>
        </w:rPr>
        <w:t xml:space="preserve">Status: </w:t>
      </w:r>
      <w:r>
        <w:rPr>
          <w:sz w:val="24"/>
          <w:szCs w:val="24"/>
        </w:rPr>
        <w:t>Working draft for internal review</w:t>
      </w:r>
    </w:p>
    <w:p w14:paraId="18643D29" w14:textId="77777777" w:rsidR="00307D60" w:rsidRDefault="00E85BD3">
      <w:r>
        <w:br w:type="page"/>
      </w:r>
    </w:p>
    <w:p w14:paraId="588B015E" w14:textId="77777777" w:rsidR="00307D60" w:rsidRDefault="00E85BD3">
      <w:pPr>
        <w:pStyle w:val="Heading1"/>
      </w:pPr>
      <w:r>
        <w:lastRenderedPageBreak/>
        <w:t>Executive Summary</w:t>
      </w:r>
    </w:p>
    <w:p w14:paraId="67C06B2E" w14:textId="77777777" w:rsidR="00307D60" w:rsidRDefault="00E85BD3">
      <w:pPr>
        <w:spacing w:after="120" w:line="300" w:lineRule="auto"/>
        <w:jc w:val="both"/>
      </w:pPr>
      <w:r>
        <w:t>This report documents all work completed to date on the Bangladesh adaptation of the satellite-based air pollution and land surface temperatur</w:t>
      </w:r>
      <w:r>
        <w:t>e (LST) framework of Sameh et al. [1]. Using Google Earth Engine (GEE) [2] and Python, twelve months of 2025 data from Sentinel-5P TROPOMI (CH</w:t>
      </w:r>
      <w:r>
        <w:rPr>
          <w:vertAlign w:val="subscript"/>
        </w:rPr>
        <w:t>4</w:t>
      </w:r>
      <w:r>
        <w:t>, HCHO, O</w:t>
      </w:r>
      <w:r>
        <w:rPr>
          <w:vertAlign w:val="subscript"/>
        </w:rPr>
        <w:t>3</w:t>
      </w:r>
      <w:r>
        <w:t>, UVAI) [3–6], MODIS MAIAC aerosol optical depth (AOD) [7] and MODIS LST [8] were quality-controlled, c</w:t>
      </w:r>
      <w:r>
        <w:t>omposited and mapped for the whole of Bangladesh. The complete processing chain, from data export to multivariate and local spatial statistics, has now been executed and all figures have been regenerated from the final exports.</w:t>
      </w:r>
    </w:p>
    <w:p w14:paraId="5BDCC376" w14:textId="77777777" w:rsidR="00307D60" w:rsidRDefault="00E85BD3">
      <w:pPr>
        <w:spacing w:after="120" w:line="300" w:lineRule="auto"/>
        <w:jc w:val="both"/>
      </w:pPr>
      <w:r>
        <w:t>The main outcomes are as fol</w:t>
      </w:r>
      <w:r>
        <w:t>lows:</w:t>
      </w:r>
    </w:p>
    <w:p w14:paraId="3F437A75" w14:textId="77777777" w:rsidR="00307D60" w:rsidRDefault="00E85BD3">
      <w:pPr>
        <w:pStyle w:val="ListParagraph"/>
        <w:numPr>
          <w:ilvl w:val="0"/>
          <w:numId w:val="2"/>
        </w:numPr>
        <w:spacing w:after="60" w:line="280" w:lineRule="auto"/>
        <w:jc w:val="both"/>
      </w:pPr>
      <w:r>
        <w:rPr>
          <w:b/>
          <w:bCs/>
        </w:rPr>
        <w:t>Mapping:</w:t>
      </w:r>
      <w:r>
        <w:t xml:space="preserve"> 7 monthly panels (84 maps) and 8 annual maps were produced with shared </w:t>
      </w:r>
      <w:proofErr w:type="spellStart"/>
      <w:r>
        <w:t>colour</w:t>
      </w:r>
      <w:proofErr w:type="spellEnd"/>
      <w:r>
        <w:t xml:space="preserve"> scales, water masking for AOD, and explicit flagging of months with less than 50% valid coverage.</w:t>
      </w:r>
    </w:p>
    <w:p w14:paraId="1ABDA642" w14:textId="77777777" w:rsidR="00307D60" w:rsidRDefault="00E85BD3">
      <w:pPr>
        <w:pStyle w:val="ListParagraph"/>
        <w:numPr>
          <w:ilvl w:val="0"/>
          <w:numId w:val="2"/>
        </w:numPr>
        <w:spacing w:after="60" w:line="280" w:lineRule="auto"/>
        <w:jc w:val="both"/>
      </w:pPr>
      <w:r>
        <w:rPr>
          <w:b/>
          <w:bCs/>
        </w:rPr>
        <w:t>Spatial pattern:</w:t>
      </w:r>
      <w:r>
        <w:t xml:space="preserve"> a persistent west–east aerosol gradient (annual </w:t>
      </w:r>
      <w:r>
        <w:t>AOD 0.15–0.71; highest in the north-west) and a pronounced Dhaka hotspot visible in CH</w:t>
      </w:r>
      <w:r>
        <w:rPr>
          <w:vertAlign w:val="subscript"/>
        </w:rPr>
        <w:t>4</w:t>
      </w:r>
      <w:r>
        <w:t>, HCHO, UVAI, nighttime LST and urban heat island (UHI) intensity (up to 3.7 °C at 0.05° resolution).</w:t>
      </w:r>
    </w:p>
    <w:p w14:paraId="789FFDF3" w14:textId="77777777" w:rsidR="00307D60" w:rsidRDefault="00E85BD3">
      <w:pPr>
        <w:pStyle w:val="ListParagraph"/>
        <w:numPr>
          <w:ilvl w:val="0"/>
          <w:numId w:val="2"/>
        </w:numPr>
        <w:spacing w:after="60" w:line="280" w:lineRule="auto"/>
        <w:jc w:val="both"/>
      </w:pPr>
      <w:r>
        <w:rPr>
          <w:b/>
          <w:bCs/>
        </w:rPr>
        <w:t>Seasonality:</w:t>
      </w:r>
      <w:r>
        <w:t xml:space="preserve"> pollutant loads peak in the dry and pre-monsoon season</w:t>
      </w:r>
      <w:r>
        <w:t>s (AOD peak in late January; HCHO in March; O</w:t>
      </w:r>
      <w:r>
        <w:rPr>
          <w:vertAlign w:val="subscript"/>
        </w:rPr>
        <w:t>3</w:t>
      </w:r>
      <w:r>
        <w:t xml:space="preserve"> in May) and are strongly reduced during the monsoon; the diurnal LST range falls from about 5.5 °C in winter to below 1 °C in August.</w:t>
      </w:r>
    </w:p>
    <w:p w14:paraId="2CDE5A86" w14:textId="77777777" w:rsidR="00307D60" w:rsidRDefault="00E85BD3">
      <w:pPr>
        <w:pStyle w:val="ListParagraph"/>
        <w:numPr>
          <w:ilvl w:val="0"/>
          <w:numId w:val="2"/>
        </w:numPr>
        <w:spacing w:after="60" w:line="280" w:lineRule="auto"/>
        <w:jc w:val="both"/>
      </w:pPr>
      <w:r>
        <w:rPr>
          <w:b/>
          <w:bCs/>
        </w:rPr>
        <w:t>Statistics (n = 4,901 cells):</w:t>
      </w:r>
      <w:r>
        <w:t xml:space="preserve"> daytime LST correlates positively with CH</w:t>
      </w:r>
      <w:r>
        <w:rPr>
          <w:vertAlign w:val="subscript"/>
        </w:rPr>
        <w:t>4</w:t>
      </w:r>
      <w:r>
        <w:t xml:space="preserve"> (r</w:t>
      </w:r>
      <w:r>
        <w:t xml:space="preserve"> = 0.48), HCHO (0.30), UVAI (0.22) and AOD (0.17), whereas nighttime LST correlates negatively with the pollutants (O</w:t>
      </w:r>
      <w:r>
        <w:rPr>
          <w:vertAlign w:val="subscript"/>
        </w:rPr>
        <w:t>3</w:t>
      </w:r>
      <w:r>
        <w:t xml:space="preserve"> r = −0.39). PCA extracted two components (68.4% of variance): a combined pollution factor and a daytime-heat/CH</w:t>
      </w:r>
      <w:r>
        <w:rPr>
          <w:vertAlign w:val="subscript"/>
        </w:rPr>
        <w:t>4</w:t>
      </w:r>
      <w:r>
        <w:t xml:space="preserve"> factor.</w:t>
      </w:r>
    </w:p>
    <w:p w14:paraId="69439B46" w14:textId="77777777" w:rsidR="00307D60" w:rsidRDefault="00E85BD3">
      <w:pPr>
        <w:pStyle w:val="ListParagraph"/>
        <w:numPr>
          <w:ilvl w:val="0"/>
          <w:numId w:val="2"/>
        </w:numPr>
        <w:spacing w:after="60" w:line="280" w:lineRule="auto"/>
        <w:jc w:val="both"/>
      </w:pPr>
      <w:r>
        <w:rPr>
          <w:b/>
          <w:bCs/>
        </w:rPr>
        <w:t>GWR:</w:t>
      </w:r>
      <w:r>
        <w:t xml:space="preserve"> local model</w:t>
      </w:r>
      <w:r>
        <w:t>s raised explained variance from R</w:t>
      </w:r>
      <w:r>
        <w:rPr>
          <w:vertAlign w:val="superscript"/>
        </w:rPr>
        <w:t>2</w:t>
      </w:r>
      <w:r>
        <w:t xml:space="preserve"> = 0.23 (OLS) to 0.90 for daytime LST and from 0.07 to 0.91 for nighttime LST, confirming strong spatial non-stationarity; CH</w:t>
      </w:r>
      <w:r>
        <w:rPr>
          <w:vertAlign w:val="subscript"/>
        </w:rPr>
        <w:t>4</w:t>
      </w:r>
      <w:r>
        <w:t xml:space="preserve"> is the dominant local daytime predictor and AOD shows mostly positive local effects at night.</w:t>
      </w:r>
    </w:p>
    <w:p w14:paraId="61A8A90A" w14:textId="77777777" w:rsidR="00307D60" w:rsidRDefault="00E85BD3">
      <w:pPr>
        <w:spacing w:after="120" w:line="300" w:lineRule="auto"/>
        <w:jc w:val="both"/>
      </w:pPr>
      <w:r>
        <w:t>Several methodological decisions require confirmation by the team, most importantly the replacement of PM</w:t>
      </w:r>
      <w:r>
        <w:rPr>
          <w:vertAlign w:val="subscript"/>
        </w:rPr>
        <w:t>2.5</w:t>
      </w:r>
      <w:r>
        <w:t>/PM</w:t>
      </w:r>
      <w:r>
        <w:rPr>
          <w:vertAlign w:val="subscript"/>
        </w:rPr>
        <w:t>10</w:t>
      </w:r>
      <w:r>
        <w:t xml:space="preserve"> by AOD and the replacement of the originally planned WHO guideline comparison, which is not valid for satellite column quantities (Section 7).</w:t>
      </w:r>
    </w:p>
    <w:p w14:paraId="1E69D1F5" w14:textId="77777777" w:rsidR="00307D60" w:rsidRDefault="00E85BD3">
      <w:r>
        <w:br w:type="page"/>
      </w:r>
    </w:p>
    <w:p w14:paraId="5CA85801" w14:textId="77777777" w:rsidR="00307D60" w:rsidRDefault="00E85BD3">
      <w:pPr>
        <w:pStyle w:val="Heading1"/>
      </w:pPr>
      <w:r>
        <w:lastRenderedPageBreak/>
        <w:t>1. Introduction and Objectives</w:t>
      </w:r>
    </w:p>
    <w:p w14:paraId="4144FA73" w14:textId="77777777" w:rsidR="00307D60" w:rsidRDefault="00E85BD3">
      <w:pPr>
        <w:spacing w:after="120" w:line="300" w:lineRule="auto"/>
        <w:jc w:val="both"/>
      </w:pPr>
      <w:r>
        <w:t xml:space="preserve">Sameh et al. [1] combined Sentinel-5P, MODIS MCD19A2 and MOD11A1 data within GEE to </w:t>
      </w:r>
      <w:proofErr w:type="spellStart"/>
      <w:r>
        <w:t>analyse</w:t>
      </w:r>
      <w:proofErr w:type="spellEnd"/>
      <w:r>
        <w:t xml:space="preserve"> the </w:t>
      </w:r>
      <w:proofErr w:type="spellStart"/>
      <w:r>
        <w:t>spatio</w:t>
      </w:r>
      <w:proofErr w:type="spellEnd"/>
      <w:r>
        <w:t>-temporal interaction between LST and air pollutants in Sharkia Governorate, Egypt, using correlation, regression, princ</w:t>
      </w:r>
      <w:r>
        <w:t>ipal component analysis (PCA) and geographically weighted regression (GWR). The present study transfers this framework to the national scale of Bangladesh for the year 2025, with methodological refinements required by the monsoon climate, the much larger s</w:t>
      </w:r>
      <w:r>
        <w:t>tudy area and the lack of local calibration data for particulate matter.</w:t>
      </w:r>
    </w:p>
    <w:p w14:paraId="0E48F0B0" w14:textId="77777777" w:rsidR="00307D60" w:rsidRDefault="00E85BD3">
      <w:pPr>
        <w:spacing w:after="120" w:line="300" w:lineRule="auto"/>
        <w:jc w:val="both"/>
      </w:pPr>
      <w:r>
        <w:t>The specific objectives are to: (</w:t>
      </w:r>
      <w:proofErr w:type="spellStart"/>
      <w:r>
        <w:t>i</w:t>
      </w:r>
      <w:proofErr w:type="spellEnd"/>
      <w:r>
        <w:t xml:space="preserve">) produce quality-controlled monthly and annual maps of atmospheric pollutants and LST; (ii) quantify surface UHI intensity; (iii) </w:t>
      </w:r>
      <w:proofErr w:type="spellStart"/>
      <w:r>
        <w:t>characterise</w:t>
      </w:r>
      <w:proofErr w:type="spellEnd"/>
      <w:r>
        <w:t xml:space="preserve"> seaso</w:t>
      </w:r>
      <w:r>
        <w:t>nal and daily variability; (iv) evaluate global relationships between LST and pollutants through correlation, regression and PCA; and (v) identify spatially varying relationships and local hotspots with GWR.</w:t>
      </w:r>
    </w:p>
    <w:p w14:paraId="1F463A6D" w14:textId="77777777" w:rsidR="00307D60" w:rsidRDefault="00E85BD3">
      <w:pPr>
        <w:pStyle w:val="Heading1"/>
      </w:pPr>
      <w:r>
        <w:t>2. Study Area</w:t>
      </w:r>
    </w:p>
    <w:p w14:paraId="643C1AB2" w14:textId="77777777" w:rsidR="00307D60" w:rsidRDefault="00E85BD3">
      <w:pPr>
        <w:spacing w:after="120" w:line="300" w:lineRule="auto"/>
        <w:jc w:val="both"/>
      </w:pPr>
      <w:r>
        <w:t>Bangladesh (approximately 20.6–26.</w:t>
      </w:r>
      <w:r>
        <w:t>6° N, 88.0–92.7° E; about 147,570 km</w:t>
      </w:r>
      <w:r>
        <w:rPr>
          <w:vertAlign w:val="superscript"/>
        </w:rPr>
        <w:t>2</w:t>
      </w:r>
      <w:r>
        <w:t>) occupies the Ganges–Brahmaputra–Meghna delta between India, Myanmar and the Bay of Bengal (Figure 1). The climate is tropical monsoonal, with a dry winter (December–February), a hot pre-monsoon season (March–May), the</w:t>
      </w:r>
      <w:r>
        <w:t xml:space="preserve"> south-west monsoon (June–September) and a short post-monsoon transition (October–November). Persistent monsoon cloud strongly limits optical and thermal satellite retrievals between June and September, which directly affects data availability in this stud</w:t>
      </w:r>
      <w:r>
        <w:t xml:space="preserve">y (Section 4.1). The country combines one of the world's densest megacities (Dhaka), extensive agricultural plains, the Sylhet </w:t>
      </w:r>
      <w:proofErr w:type="spellStart"/>
      <w:r>
        <w:t>haor</w:t>
      </w:r>
      <w:proofErr w:type="spellEnd"/>
      <w:r>
        <w:t xml:space="preserve"> wetlands, the Sundarbans mangrove forest and the forested Chittagong Hill Tracts.</w:t>
      </w:r>
    </w:p>
    <w:p w14:paraId="70D91A38" w14:textId="77777777" w:rsidR="00307D60" w:rsidRDefault="00E85BD3">
      <w:pPr>
        <w:keepNext/>
        <w:spacing w:before="120" w:after="60"/>
        <w:jc w:val="center"/>
      </w:pPr>
      <w:r>
        <w:rPr>
          <w:noProof/>
        </w:rPr>
        <w:drawing>
          <wp:inline distT="0" distB="0" distL="0" distR="0" wp14:anchorId="66387FA3" wp14:editId="007894B8">
            <wp:extent cx="3339352" cy="4257675"/>
            <wp:effectExtent l="0" t="0" r="0" b="0"/>
            <wp:docPr id="1" name="fig1" descr="Study area: Bangladesh with the eight divisional headquarters (Dhaka shown as a star) and its location in South Asia (inset). Neighbouring country boundaries from Natural Earth (1:50 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65895" cy="4291518"/>
                    </a:xfrm>
                    <a:prstGeom prst="rect">
                      <a:avLst/>
                    </a:prstGeom>
                  </pic:spPr>
                </pic:pic>
              </a:graphicData>
            </a:graphic>
          </wp:inline>
        </w:drawing>
      </w:r>
    </w:p>
    <w:p w14:paraId="53CFC456" w14:textId="77777777" w:rsidR="00307D60" w:rsidRDefault="00E85BD3">
      <w:pPr>
        <w:spacing w:after="200"/>
        <w:jc w:val="both"/>
      </w:pPr>
      <w:r>
        <w:rPr>
          <w:b/>
          <w:bCs/>
          <w:sz w:val="20"/>
          <w:szCs w:val="20"/>
        </w:rPr>
        <w:t xml:space="preserve">Figure 1. </w:t>
      </w:r>
      <w:r>
        <w:rPr>
          <w:sz w:val="20"/>
          <w:szCs w:val="20"/>
        </w:rPr>
        <w:t xml:space="preserve">Study area: Bangladesh with the eight divisional headquarters (Dhaka shown as a star) and its location in South Asia (inset). </w:t>
      </w:r>
      <w:proofErr w:type="spellStart"/>
      <w:r>
        <w:rPr>
          <w:sz w:val="20"/>
          <w:szCs w:val="20"/>
        </w:rPr>
        <w:t>Neighbouring</w:t>
      </w:r>
      <w:proofErr w:type="spellEnd"/>
      <w:r>
        <w:rPr>
          <w:sz w:val="20"/>
          <w:szCs w:val="20"/>
        </w:rPr>
        <w:t xml:space="preserve"> country boundaries from Natural Earth (1:50 m).</w:t>
      </w:r>
    </w:p>
    <w:p w14:paraId="64AC09F5" w14:textId="77777777" w:rsidR="00307D60" w:rsidRDefault="00E85BD3">
      <w:pPr>
        <w:pStyle w:val="Heading1"/>
      </w:pPr>
      <w:r>
        <w:lastRenderedPageBreak/>
        <w:t>3. Data and Methods</w:t>
      </w:r>
    </w:p>
    <w:p w14:paraId="3706D95E" w14:textId="77777777" w:rsidR="00307D60" w:rsidRDefault="00E85BD3">
      <w:pPr>
        <w:spacing w:after="120" w:line="300" w:lineRule="auto"/>
        <w:jc w:val="both"/>
      </w:pPr>
      <w:r>
        <w:t xml:space="preserve">The overall workflow is </w:t>
      </w:r>
      <w:proofErr w:type="spellStart"/>
      <w:r>
        <w:t>summarised</w:t>
      </w:r>
      <w:proofErr w:type="spellEnd"/>
      <w:r>
        <w:t xml:space="preserve"> in Figure 2. A</w:t>
      </w:r>
      <w:r>
        <w:t>ll satellite processing was performed in GEE; mapping and statistical analyses were carried out in Python (</w:t>
      </w:r>
      <w:proofErr w:type="spellStart"/>
      <w:r>
        <w:t>rasterio</w:t>
      </w:r>
      <w:proofErr w:type="spellEnd"/>
      <w:r>
        <w:t xml:space="preserve">, </w:t>
      </w:r>
      <w:proofErr w:type="spellStart"/>
      <w:r>
        <w:t>geopandas</w:t>
      </w:r>
      <w:proofErr w:type="spellEnd"/>
      <w:r>
        <w:t xml:space="preserve">, pandas, SciPy, matplotlib and </w:t>
      </w:r>
      <w:proofErr w:type="spellStart"/>
      <w:r>
        <w:t>mgwr</w:t>
      </w:r>
      <w:proofErr w:type="spellEnd"/>
      <w:r>
        <w:t xml:space="preserve"> [15]).</w:t>
      </w:r>
    </w:p>
    <w:p w14:paraId="1CCDAB11" w14:textId="77777777" w:rsidR="00307D60" w:rsidRDefault="00E85BD3">
      <w:pPr>
        <w:keepNext/>
        <w:spacing w:before="120" w:after="60"/>
        <w:jc w:val="center"/>
      </w:pPr>
      <w:r>
        <w:rPr>
          <w:noProof/>
        </w:rPr>
        <w:drawing>
          <wp:inline distT="0" distB="0" distL="0" distR="0" wp14:anchorId="3B05B874" wp14:editId="658218B3">
            <wp:extent cx="5334000" cy="5219700"/>
            <wp:effectExtent l="0" t="0" r="0" b="0"/>
            <wp:docPr id="2" name="fig2" descr="Methodological workflow of the study, from data acquisition through pre-processing in Google Earth Engine to spatio-temporal and statistical analys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219700"/>
                    </a:xfrm>
                    <a:prstGeom prst="rect">
                      <a:avLst/>
                    </a:prstGeom>
                  </pic:spPr>
                </pic:pic>
              </a:graphicData>
            </a:graphic>
          </wp:inline>
        </w:drawing>
      </w:r>
    </w:p>
    <w:p w14:paraId="19285C55" w14:textId="77777777" w:rsidR="00307D60" w:rsidRDefault="00E85BD3">
      <w:pPr>
        <w:spacing w:after="200"/>
        <w:jc w:val="both"/>
      </w:pPr>
      <w:r>
        <w:rPr>
          <w:b/>
          <w:bCs/>
          <w:sz w:val="20"/>
          <w:szCs w:val="20"/>
        </w:rPr>
        <w:t xml:space="preserve">Figure 2. </w:t>
      </w:r>
      <w:r>
        <w:rPr>
          <w:sz w:val="20"/>
          <w:szCs w:val="20"/>
        </w:rPr>
        <w:t>Methodological workflow of the study, from data acquisition through pre-pr</w:t>
      </w:r>
      <w:r>
        <w:rPr>
          <w:sz w:val="20"/>
          <w:szCs w:val="20"/>
        </w:rPr>
        <w:t xml:space="preserve">ocessing in Google Earth Engine to </w:t>
      </w:r>
      <w:proofErr w:type="spellStart"/>
      <w:r>
        <w:rPr>
          <w:sz w:val="20"/>
          <w:szCs w:val="20"/>
        </w:rPr>
        <w:t>spatio</w:t>
      </w:r>
      <w:proofErr w:type="spellEnd"/>
      <w:r>
        <w:rPr>
          <w:sz w:val="20"/>
          <w:szCs w:val="20"/>
        </w:rPr>
        <w:t>-temporal and statistical analyses.</w:t>
      </w:r>
    </w:p>
    <w:p w14:paraId="3C6AE259" w14:textId="77777777" w:rsidR="00307D60" w:rsidRDefault="00E85BD3">
      <w:pPr>
        <w:pStyle w:val="Heading2"/>
      </w:pPr>
      <w:r>
        <w:t>3.1 Datasets</w:t>
      </w:r>
    </w:p>
    <w:p w14:paraId="6B7A5662" w14:textId="77777777" w:rsidR="00307D60" w:rsidRDefault="00E85BD3">
      <w:pPr>
        <w:keepNext/>
        <w:spacing w:before="200" w:after="80"/>
      </w:pPr>
      <w:r>
        <w:rPr>
          <w:b/>
          <w:bCs/>
          <w:sz w:val="20"/>
          <w:szCs w:val="20"/>
        </w:rPr>
        <w:t xml:space="preserve">Table 1. </w:t>
      </w:r>
      <w:r>
        <w:rPr>
          <w:sz w:val="20"/>
          <w:szCs w:val="20"/>
        </w:rPr>
        <w:t>Satellite and ancillary datasets used (1 January – 31 December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3094"/>
        <w:gridCol w:w="1547"/>
        <w:gridCol w:w="1190"/>
        <w:gridCol w:w="1070"/>
      </w:tblGrid>
      <w:tr w:rsidR="00307D60" w14:paraId="04BB3718" w14:textId="77777777">
        <w:tblPrEx>
          <w:tblCellMar>
            <w:top w:w="0" w:type="dxa"/>
            <w:bottom w:w="0" w:type="dxa"/>
          </w:tblCellMar>
        </w:tblPrEx>
        <w:trPr>
          <w:tblHeader/>
        </w:trPr>
        <w:tc>
          <w:tcPr>
            <w:tcW w:w="273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F50D693" w14:textId="77777777" w:rsidR="00307D60" w:rsidRDefault="00E85BD3">
            <w:r>
              <w:rPr>
                <w:b/>
                <w:bCs/>
                <w:sz w:val="18"/>
                <w:szCs w:val="18"/>
              </w:rPr>
              <w:t>Product</w:t>
            </w:r>
          </w:p>
        </w:tc>
        <w:tc>
          <w:tcPr>
            <w:tcW w:w="3094"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B44B1AC" w14:textId="77777777" w:rsidR="00307D60" w:rsidRDefault="00E85BD3">
            <w:pPr>
              <w:jc w:val="center"/>
            </w:pPr>
            <w:r>
              <w:rPr>
                <w:b/>
                <w:bCs/>
                <w:sz w:val="18"/>
                <w:szCs w:val="18"/>
              </w:rPr>
              <w:t>Variable(s)</w:t>
            </w:r>
          </w:p>
        </w:tc>
        <w:tc>
          <w:tcPr>
            <w:tcW w:w="15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560FF62" w14:textId="77777777" w:rsidR="00307D60" w:rsidRDefault="00E85BD3">
            <w:pPr>
              <w:jc w:val="center"/>
            </w:pPr>
            <w:r>
              <w:rPr>
                <w:b/>
                <w:bCs/>
                <w:sz w:val="18"/>
                <w:szCs w:val="18"/>
              </w:rPr>
              <w:t>Native resolution</w:t>
            </w:r>
          </w:p>
        </w:tc>
        <w:tc>
          <w:tcPr>
            <w:tcW w:w="1190"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5321BA8" w14:textId="77777777" w:rsidR="00307D60" w:rsidRDefault="00E85BD3">
            <w:pPr>
              <w:jc w:val="center"/>
            </w:pPr>
            <w:r>
              <w:rPr>
                <w:b/>
                <w:bCs/>
                <w:sz w:val="18"/>
                <w:szCs w:val="18"/>
              </w:rPr>
              <w:t>Export scale</w:t>
            </w:r>
          </w:p>
        </w:tc>
        <w:tc>
          <w:tcPr>
            <w:tcW w:w="1070"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E5BD9B1" w14:textId="77777777" w:rsidR="00307D60" w:rsidRDefault="00E85BD3">
            <w:pPr>
              <w:jc w:val="center"/>
            </w:pPr>
            <w:r>
              <w:rPr>
                <w:b/>
                <w:bCs/>
                <w:sz w:val="18"/>
                <w:szCs w:val="18"/>
              </w:rPr>
              <w:t>Reference</w:t>
            </w:r>
          </w:p>
        </w:tc>
      </w:tr>
      <w:tr w:rsidR="00307D60" w14:paraId="091813C9"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D3D3464" w14:textId="77777777" w:rsidR="00307D60" w:rsidRDefault="00E85BD3">
            <w:r>
              <w:rPr>
                <w:sz w:val="18"/>
                <w:szCs w:val="18"/>
              </w:rPr>
              <w:t>Sentinel-5P TROPOMI OFFL L3</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0F9B4C" w14:textId="77777777" w:rsidR="00307D60" w:rsidRDefault="00E85BD3">
            <w:pPr>
              <w:jc w:val="center"/>
            </w:pPr>
            <w:r>
              <w:rPr>
                <w:sz w:val="18"/>
                <w:szCs w:val="18"/>
              </w:rPr>
              <w:t>CH</w:t>
            </w:r>
            <w:r>
              <w:rPr>
                <w:sz w:val="18"/>
                <w:szCs w:val="18"/>
                <w:vertAlign w:val="subscript"/>
              </w:rPr>
              <w:t>4</w:t>
            </w:r>
            <w:r>
              <w:rPr>
                <w:sz w:val="18"/>
                <w:szCs w:val="18"/>
              </w:rPr>
              <w:t xml:space="preserve"> (dry-air mixing ratio, ppb)</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C58A94" w14:textId="77777777" w:rsidR="00307D60" w:rsidRDefault="00E85BD3">
            <w:pPr>
              <w:jc w:val="center"/>
            </w:pPr>
            <w:r>
              <w:rPr>
                <w:sz w:val="18"/>
                <w:szCs w:val="18"/>
              </w:rPr>
              <w:t>~5.5 × 7 km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2620CAF" w14:textId="77777777" w:rsidR="00307D60" w:rsidRDefault="00E85BD3">
            <w:pPr>
              <w:jc w:val="center"/>
            </w:pPr>
            <w:r>
              <w:rPr>
                <w:sz w:val="18"/>
                <w:szCs w:val="18"/>
              </w:rPr>
              <w:t>1,113 m</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68D62E7" w14:textId="77777777" w:rsidR="00307D60" w:rsidRDefault="00E85BD3">
            <w:pPr>
              <w:jc w:val="center"/>
            </w:pPr>
            <w:r>
              <w:rPr>
                <w:sz w:val="18"/>
                <w:szCs w:val="18"/>
              </w:rPr>
              <w:t>[3, 4]</w:t>
            </w:r>
          </w:p>
        </w:tc>
      </w:tr>
      <w:tr w:rsidR="00307D60" w14:paraId="6A94A85C"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BBADA7" w14:textId="77777777" w:rsidR="00307D60" w:rsidRDefault="00E85BD3">
            <w:r>
              <w:rPr>
                <w:sz w:val="18"/>
                <w:szCs w:val="18"/>
              </w:rPr>
              <w:t>Sentinel-5P TROPOMI OFFL L3</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A01E33D" w14:textId="77777777" w:rsidR="00307D60" w:rsidRDefault="00E85BD3">
            <w:pPr>
              <w:jc w:val="center"/>
            </w:pPr>
            <w:r>
              <w:rPr>
                <w:sz w:val="18"/>
                <w:szCs w:val="18"/>
              </w:rPr>
              <w:t>HCHO tropospheric column (mol m</w:t>
            </w:r>
            <w:r>
              <w:rPr>
                <w:sz w:val="18"/>
                <w:szCs w:val="18"/>
                <w:vertAlign w:val="superscript"/>
              </w:rPr>
              <w:t>−2</w:t>
            </w:r>
            <w:r>
              <w:rPr>
                <w:sz w:val="18"/>
                <w:szCs w:val="18"/>
              </w:rPr>
              <w:t>)</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7799DD" w14:textId="77777777" w:rsidR="00307D60" w:rsidRDefault="00E85BD3">
            <w:pPr>
              <w:jc w:val="center"/>
            </w:pPr>
            <w:r>
              <w:rPr>
                <w:sz w:val="18"/>
                <w:szCs w:val="18"/>
              </w:rPr>
              <w:t>~5.5 × 3.5 km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856930B" w14:textId="77777777" w:rsidR="00307D60" w:rsidRDefault="00E85BD3">
            <w:pPr>
              <w:jc w:val="center"/>
            </w:pPr>
            <w:r>
              <w:rPr>
                <w:sz w:val="18"/>
                <w:szCs w:val="18"/>
              </w:rPr>
              <w:t>1,113 m</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C53EC14" w14:textId="77777777" w:rsidR="00307D60" w:rsidRDefault="00E85BD3">
            <w:pPr>
              <w:jc w:val="center"/>
            </w:pPr>
            <w:r>
              <w:rPr>
                <w:sz w:val="18"/>
                <w:szCs w:val="18"/>
              </w:rPr>
              <w:t>[3, 5]</w:t>
            </w:r>
          </w:p>
        </w:tc>
      </w:tr>
      <w:tr w:rsidR="00307D60" w14:paraId="58576F94"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40BBD3E" w14:textId="77777777" w:rsidR="00307D60" w:rsidRDefault="00E85BD3">
            <w:r>
              <w:rPr>
                <w:sz w:val="18"/>
                <w:szCs w:val="18"/>
              </w:rPr>
              <w:t>Sentinel-5P TROPOMI OFFL L3</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167DBFA" w14:textId="77777777" w:rsidR="00307D60" w:rsidRDefault="00E85BD3">
            <w:pPr>
              <w:jc w:val="center"/>
            </w:pPr>
            <w:r>
              <w:rPr>
                <w:sz w:val="18"/>
                <w:szCs w:val="18"/>
              </w:rPr>
              <w:t>O</w:t>
            </w:r>
            <w:r>
              <w:rPr>
                <w:sz w:val="18"/>
                <w:szCs w:val="18"/>
                <w:vertAlign w:val="subscript"/>
              </w:rPr>
              <w:t>3</w:t>
            </w:r>
            <w:r>
              <w:rPr>
                <w:sz w:val="18"/>
                <w:szCs w:val="18"/>
              </w:rPr>
              <w:t xml:space="preserve"> total column (mol m</w:t>
            </w:r>
            <w:r>
              <w:rPr>
                <w:sz w:val="18"/>
                <w:szCs w:val="18"/>
                <w:vertAlign w:val="superscript"/>
              </w:rPr>
              <w:t>−2</w:t>
            </w:r>
            <w:r>
              <w:rPr>
                <w:sz w:val="18"/>
                <w:szCs w:val="18"/>
              </w:rPr>
              <w:t xml:space="preserve"> → DU)</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86EC13C" w14:textId="77777777" w:rsidR="00307D60" w:rsidRDefault="00E85BD3">
            <w:pPr>
              <w:jc w:val="center"/>
            </w:pPr>
            <w:r>
              <w:rPr>
                <w:sz w:val="18"/>
                <w:szCs w:val="18"/>
              </w:rPr>
              <w:t>~5.5 × 3.5 km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BF81C93" w14:textId="77777777" w:rsidR="00307D60" w:rsidRDefault="00E85BD3">
            <w:pPr>
              <w:jc w:val="center"/>
            </w:pPr>
            <w:r>
              <w:rPr>
                <w:sz w:val="18"/>
                <w:szCs w:val="18"/>
              </w:rPr>
              <w:t>1,113 m</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86CFDF6" w14:textId="77777777" w:rsidR="00307D60" w:rsidRDefault="00E85BD3">
            <w:pPr>
              <w:jc w:val="center"/>
            </w:pPr>
            <w:r>
              <w:rPr>
                <w:sz w:val="18"/>
                <w:szCs w:val="18"/>
              </w:rPr>
              <w:t>[3, 19]</w:t>
            </w:r>
          </w:p>
        </w:tc>
      </w:tr>
      <w:tr w:rsidR="00307D60" w14:paraId="6E7A992D"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6056DC" w14:textId="77777777" w:rsidR="00307D60" w:rsidRDefault="00E85BD3">
            <w:r>
              <w:rPr>
                <w:sz w:val="18"/>
                <w:szCs w:val="18"/>
              </w:rPr>
              <w:t>Sentinel-5P TROPOMI OFFL L3</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3F10472" w14:textId="77777777" w:rsidR="00307D60" w:rsidRDefault="00E85BD3">
            <w:pPr>
              <w:jc w:val="center"/>
            </w:pPr>
            <w:r>
              <w:rPr>
                <w:sz w:val="18"/>
                <w:szCs w:val="18"/>
              </w:rPr>
              <w:t>UV Aerosol Index (UVAI)</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044710B" w14:textId="77777777" w:rsidR="00307D60" w:rsidRDefault="00E85BD3">
            <w:pPr>
              <w:jc w:val="center"/>
            </w:pPr>
            <w:r>
              <w:rPr>
                <w:sz w:val="18"/>
                <w:szCs w:val="18"/>
              </w:rPr>
              <w:t>~5.5 × 3.5 km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CB16E7D" w14:textId="77777777" w:rsidR="00307D60" w:rsidRDefault="00E85BD3">
            <w:pPr>
              <w:jc w:val="center"/>
            </w:pPr>
            <w:r>
              <w:rPr>
                <w:sz w:val="18"/>
                <w:szCs w:val="18"/>
              </w:rPr>
              <w:t>1,113 m</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E893CA" w14:textId="77777777" w:rsidR="00307D60" w:rsidRDefault="00E85BD3">
            <w:pPr>
              <w:jc w:val="center"/>
            </w:pPr>
            <w:r>
              <w:rPr>
                <w:sz w:val="18"/>
                <w:szCs w:val="18"/>
              </w:rPr>
              <w:t>[3, 6]</w:t>
            </w:r>
          </w:p>
        </w:tc>
      </w:tr>
      <w:tr w:rsidR="00307D60" w14:paraId="57E48276"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5349A8" w14:textId="77777777" w:rsidR="00307D60" w:rsidRDefault="00E85BD3">
            <w:r>
              <w:rPr>
                <w:sz w:val="18"/>
                <w:szCs w:val="18"/>
              </w:rPr>
              <w:t>MODIS MCD19A2 (MAIAC, C6.1)</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3DAB0A" w14:textId="77777777" w:rsidR="00307D60" w:rsidRDefault="00E85BD3">
            <w:pPr>
              <w:jc w:val="center"/>
            </w:pPr>
            <w:r>
              <w:rPr>
                <w:sz w:val="18"/>
                <w:szCs w:val="18"/>
              </w:rPr>
              <w:t>AOD at 550 nm</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D785F5" w14:textId="77777777" w:rsidR="00307D60" w:rsidRDefault="00E85BD3">
            <w:pPr>
              <w:jc w:val="center"/>
            </w:pPr>
            <w:r>
              <w:rPr>
                <w:sz w:val="18"/>
                <w:szCs w:val="18"/>
              </w:rPr>
              <w:t>1 km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3AF459" w14:textId="77777777" w:rsidR="00307D60" w:rsidRDefault="00E85BD3">
            <w:pPr>
              <w:jc w:val="center"/>
            </w:pPr>
            <w:r>
              <w:rPr>
                <w:sz w:val="18"/>
                <w:szCs w:val="18"/>
              </w:rPr>
              <w:t>1,000 m</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1BCED32" w14:textId="77777777" w:rsidR="00307D60" w:rsidRDefault="00E85BD3">
            <w:pPr>
              <w:jc w:val="center"/>
            </w:pPr>
            <w:r>
              <w:rPr>
                <w:sz w:val="18"/>
                <w:szCs w:val="18"/>
              </w:rPr>
              <w:t>[7]</w:t>
            </w:r>
          </w:p>
        </w:tc>
      </w:tr>
      <w:tr w:rsidR="00307D60" w14:paraId="6AF365BC"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46DC6E6" w14:textId="77777777" w:rsidR="00307D60" w:rsidRDefault="00E85BD3">
            <w:r>
              <w:rPr>
                <w:sz w:val="18"/>
                <w:szCs w:val="18"/>
              </w:rPr>
              <w:t>MODIS MOD11A1 (C6.1)</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74642F" w14:textId="77777777" w:rsidR="00307D60" w:rsidRDefault="00E85BD3">
            <w:pPr>
              <w:jc w:val="center"/>
            </w:pPr>
            <w:r>
              <w:rPr>
                <w:sz w:val="18"/>
                <w:szCs w:val="18"/>
              </w:rPr>
              <w:t>LST Day / Night (°C)</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6343804" w14:textId="77777777" w:rsidR="00307D60" w:rsidRDefault="00E85BD3">
            <w:pPr>
              <w:jc w:val="center"/>
            </w:pPr>
            <w:r>
              <w:rPr>
                <w:sz w:val="18"/>
                <w:szCs w:val="18"/>
              </w:rPr>
              <w:t>1 km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C55BC3C" w14:textId="77777777" w:rsidR="00307D60" w:rsidRDefault="00E85BD3">
            <w:pPr>
              <w:jc w:val="center"/>
            </w:pPr>
            <w:r>
              <w:rPr>
                <w:sz w:val="18"/>
                <w:szCs w:val="18"/>
              </w:rPr>
              <w:t>1,000 m</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2307E9" w14:textId="77777777" w:rsidR="00307D60" w:rsidRDefault="00E85BD3">
            <w:pPr>
              <w:jc w:val="center"/>
            </w:pPr>
            <w:r>
              <w:rPr>
                <w:sz w:val="18"/>
                <w:szCs w:val="18"/>
              </w:rPr>
              <w:t>[8]</w:t>
            </w:r>
          </w:p>
        </w:tc>
      </w:tr>
      <w:tr w:rsidR="00307D60" w14:paraId="3B4A5099"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692D350" w14:textId="77777777" w:rsidR="00307D60" w:rsidRDefault="00E85BD3">
            <w:r>
              <w:rPr>
                <w:sz w:val="18"/>
                <w:szCs w:val="18"/>
              </w:rPr>
              <w:t>MODIS MCD12Q1</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9C15AD6" w14:textId="77777777" w:rsidR="00307D60" w:rsidRDefault="00E85BD3">
            <w:pPr>
              <w:jc w:val="center"/>
            </w:pPr>
            <w:r>
              <w:rPr>
                <w:sz w:val="18"/>
                <w:szCs w:val="18"/>
              </w:rPr>
              <w:t>Land cover (IGBP; urban = 13, water = 17)</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C6951E" w14:textId="77777777" w:rsidR="00307D60" w:rsidRDefault="00E85BD3">
            <w:pPr>
              <w:jc w:val="center"/>
            </w:pPr>
            <w:r>
              <w:rPr>
                <w:sz w:val="18"/>
                <w:szCs w:val="18"/>
              </w:rPr>
              <w:t>500 m</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2535D6A" w14:textId="77777777" w:rsidR="00307D60" w:rsidRDefault="00E85BD3">
            <w:pPr>
              <w:jc w:val="center"/>
            </w:pPr>
            <w:r>
              <w:rPr>
                <w:sz w:val="18"/>
                <w:szCs w:val="18"/>
              </w:rPr>
              <w:t>–</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338A38" w14:textId="77777777" w:rsidR="00307D60" w:rsidRDefault="00E85BD3">
            <w:pPr>
              <w:jc w:val="center"/>
            </w:pPr>
            <w:r>
              <w:rPr>
                <w:sz w:val="18"/>
                <w:szCs w:val="18"/>
              </w:rPr>
              <w:t>[9]</w:t>
            </w:r>
          </w:p>
        </w:tc>
      </w:tr>
      <w:tr w:rsidR="00307D60" w14:paraId="4FCB7CB5" w14:textId="77777777">
        <w:tblPrEx>
          <w:tblCellMar>
            <w:top w:w="0" w:type="dxa"/>
            <w:bottom w:w="0" w:type="dxa"/>
          </w:tblCellMar>
        </w:tblPrEx>
        <w:trPr>
          <w:cantSplit/>
        </w:trPr>
        <w:tc>
          <w:tcPr>
            <w:tcW w:w="27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02D7A6" w14:textId="77777777" w:rsidR="00307D60" w:rsidRDefault="00E85BD3">
            <w:r>
              <w:rPr>
                <w:sz w:val="18"/>
                <w:szCs w:val="18"/>
              </w:rPr>
              <w:t>GEE asset / Natural Earth</w:t>
            </w:r>
          </w:p>
        </w:tc>
        <w:tc>
          <w:tcPr>
            <w:tcW w:w="309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117BB84" w14:textId="77777777" w:rsidR="00307D60" w:rsidRDefault="00E85BD3">
            <w:pPr>
              <w:jc w:val="center"/>
            </w:pPr>
            <w:r>
              <w:rPr>
                <w:sz w:val="18"/>
                <w:szCs w:val="18"/>
              </w:rPr>
              <w:t xml:space="preserve">National boundary; </w:t>
            </w:r>
            <w:proofErr w:type="spellStart"/>
            <w:r>
              <w:rPr>
                <w:sz w:val="18"/>
                <w:szCs w:val="18"/>
              </w:rPr>
              <w:t>neighbouring</w:t>
            </w:r>
            <w:proofErr w:type="spellEnd"/>
            <w:r>
              <w:rPr>
                <w:sz w:val="18"/>
                <w:szCs w:val="18"/>
              </w:rPr>
              <w:t xml:space="preserve"> countries</w:t>
            </w:r>
          </w:p>
        </w:tc>
        <w:tc>
          <w:tcPr>
            <w:tcW w:w="15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681AA57" w14:textId="77777777" w:rsidR="00307D60" w:rsidRDefault="00E85BD3">
            <w:pPr>
              <w:jc w:val="center"/>
            </w:pPr>
            <w:r>
              <w:rPr>
                <w:sz w:val="18"/>
                <w:szCs w:val="18"/>
              </w:rPr>
              <w:t>Vector</w:t>
            </w:r>
          </w:p>
        </w:tc>
        <w:tc>
          <w:tcPr>
            <w:tcW w:w="11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70C152" w14:textId="77777777" w:rsidR="00307D60" w:rsidRDefault="00E85BD3">
            <w:pPr>
              <w:jc w:val="center"/>
            </w:pPr>
            <w:r>
              <w:rPr>
                <w:sz w:val="18"/>
                <w:szCs w:val="18"/>
              </w:rPr>
              <w:t>–</w:t>
            </w:r>
          </w:p>
        </w:tc>
        <w:tc>
          <w:tcPr>
            <w:tcW w:w="107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BB527FA" w14:textId="77777777" w:rsidR="00307D60" w:rsidRDefault="00E85BD3">
            <w:pPr>
              <w:jc w:val="center"/>
            </w:pPr>
            <w:r>
              <w:rPr>
                <w:sz w:val="18"/>
                <w:szCs w:val="18"/>
              </w:rPr>
              <w:t>–</w:t>
            </w:r>
          </w:p>
        </w:tc>
      </w:tr>
    </w:tbl>
    <w:p w14:paraId="4C7C1241" w14:textId="77777777" w:rsidR="00307D60" w:rsidRDefault="00307D60">
      <w:pPr>
        <w:spacing w:after="120"/>
      </w:pPr>
    </w:p>
    <w:p w14:paraId="4ED53409" w14:textId="77777777" w:rsidR="00307D60" w:rsidRDefault="00E85BD3">
      <w:pPr>
        <w:pStyle w:val="Heading2"/>
      </w:pPr>
      <w:r>
        <w:t>3.2 Pre-processing and Quality Control</w:t>
      </w:r>
    </w:p>
    <w:p w14:paraId="643A10BD" w14:textId="77777777" w:rsidR="00307D60" w:rsidRDefault="00E85BD3">
      <w:pPr>
        <w:spacing w:after="120" w:line="300" w:lineRule="auto"/>
        <w:jc w:val="both"/>
      </w:pPr>
      <w:r>
        <w:t>An exploratory phase (script test-gee.js) evaluated data coverage, quality masks, mean versus median compositing, minimum-observation rules and alternative particulate matter sources. The resulting decisions (Table 2) were implemented in the final export s</w:t>
      </w:r>
      <w:r>
        <w:t xml:space="preserve">cript (for_all_Pollutants_GEE_script.js), which produced, for each variable, a 12-band monthly composite, an annual composite and a daily national-mean time series, as well as the annual UHI raster and a monthly coverage table. All </w:t>
      </w:r>
      <w:proofErr w:type="spellStart"/>
      <w:r>
        <w:t>rasters</w:t>
      </w:r>
      <w:proofErr w:type="spellEnd"/>
      <w:r>
        <w:t xml:space="preserve"> were exported in</w:t>
      </w:r>
      <w:r>
        <w:t xml:space="preserve"> EPSG:4326 with a no-data value of −9999.</w:t>
      </w:r>
    </w:p>
    <w:p w14:paraId="22A109D7" w14:textId="77777777" w:rsidR="00307D60" w:rsidRDefault="00E85BD3">
      <w:pPr>
        <w:keepNext/>
        <w:spacing w:before="200" w:after="80"/>
      </w:pPr>
      <w:r>
        <w:rPr>
          <w:b/>
          <w:bCs/>
          <w:sz w:val="20"/>
          <w:szCs w:val="20"/>
        </w:rPr>
        <w:t xml:space="preserve">Table 2. </w:t>
      </w:r>
      <w:r>
        <w:rPr>
          <w:sz w:val="20"/>
          <w:szCs w:val="20"/>
        </w:rPr>
        <w:t>Methodological issues identified during development and the adopted solutions.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6211"/>
      </w:tblGrid>
      <w:tr w:rsidR="00307D60" w14:paraId="3125EE32" w14:textId="77777777">
        <w:tblPrEx>
          <w:tblCellMar>
            <w:top w:w="0" w:type="dxa"/>
            <w:bottom w:w="0" w:type="dxa"/>
          </w:tblCellMar>
        </w:tblPrEx>
        <w:trPr>
          <w:tblHeader/>
        </w:trPr>
        <w:tc>
          <w:tcPr>
            <w:tcW w:w="342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7033528" w14:textId="77777777" w:rsidR="00307D60" w:rsidRDefault="00E85BD3">
            <w:r>
              <w:rPr>
                <w:b/>
                <w:bCs/>
                <w:sz w:val="18"/>
                <w:szCs w:val="18"/>
              </w:rPr>
              <w:t>Issue</w:t>
            </w:r>
          </w:p>
        </w:tc>
        <w:tc>
          <w:tcPr>
            <w:tcW w:w="6211"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11AEDE9" w14:textId="77777777" w:rsidR="00307D60" w:rsidRDefault="00E85BD3">
            <w:r>
              <w:rPr>
                <w:b/>
                <w:bCs/>
                <w:sz w:val="18"/>
                <w:szCs w:val="18"/>
              </w:rPr>
              <w:t>Adopted solution</w:t>
            </w:r>
          </w:p>
        </w:tc>
      </w:tr>
      <w:tr w:rsidR="00307D60" w14:paraId="7A2E2004"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2FB308" w14:textId="77777777" w:rsidR="00307D60" w:rsidRDefault="00E85BD3">
            <w:r>
              <w:rPr>
                <w:sz w:val="18"/>
                <w:szCs w:val="18"/>
              </w:rPr>
              <w:t>Monsoon cloud gaps (most severe for CH</w:t>
            </w:r>
            <w:r>
              <w:rPr>
                <w:sz w:val="18"/>
                <w:szCs w:val="18"/>
                <w:vertAlign w:val="subscript"/>
              </w:rPr>
              <w:t>4</w:t>
            </w:r>
            <w:r>
              <w:rPr>
                <w:sz w:val="18"/>
                <w:szCs w:val="18"/>
              </w:rPr>
              <w:t>)</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BF3FC98" w14:textId="77777777" w:rsidR="00307D60" w:rsidRDefault="00E85BD3">
            <w:r>
              <w:rPr>
                <w:sz w:val="18"/>
                <w:szCs w:val="18"/>
              </w:rPr>
              <w:t xml:space="preserve">Keep all 12 monthly maps; months with &lt; 50% valid pixels are </w:t>
            </w:r>
            <w:r>
              <w:rPr>
                <w:sz w:val="18"/>
                <w:szCs w:val="18"/>
              </w:rPr>
              <w:t>labelled “Insufficient data (monsoon cloud)”</w:t>
            </w:r>
          </w:p>
        </w:tc>
      </w:tr>
      <w:tr w:rsidR="00307D60" w14:paraId="65C6519C"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68F409F" w14:textId="77777777" w:rsidR="00307D60" w:rsidRDefault="00E85BD3">
            <w:r>
              <w:rPr>
                <w:sz w:val="18"/>
                <w:szCs w:val="18"/>
              </w:rPr>
              <w:t>AOD outliers and zero-value pixels</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AF07AD" w14:textId="77777777" w:rsidR="00307D60" w:rsidRDefault="00E85BD3">
            <w:r>
              <w:rPr>
                <w:sz w:val="18"/>
                <w:szCs w:val="18"/>
              </w:rPr>
              <w:t>Mask AOD ≤ 0; require ≥ 2 observations per pixel per month; use median compositing</w:t>
            </w:r>
          </w:p>
        </w:tc>
      </w:tr>
      <w:tr w:rsidR="00307D60" w14:paraId="53A203D6"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435BEBE" w14:textId="77777777" w:rsidR="00307D60" w:rsidRDefault="00E85BD3">
            <w:r>
              <w:rPr>
                <w:sz w:val="18"/>
                <w:szCs w:val="18"/>
              </w:rPr>
              <w:t>AOD over inland water (unreliable MAIAC retrievals)</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CE3362C" w14:textId="77777777" w:rsidR="00307D60" w:rsidRDefault="00E85BD3">
            <w:r>
              <w:rPr>
                <w:sz w:val="18"/>
                <w:szCs w:val="18"/>
              </w:rPr>
              <w:t>Mask MCD12Q1 water (class 17) from AOD; rivers and lakes shown as no-data</w:t>
            </w:r>
          </w:p>
        </w:tc>
      </w:tr>
      <w:tr w:rsidR="00307D60" w14:paraId="73EB4247"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979F805" w14:textId="77777777" w:rsidR="00307D60" w:rsidRDefault="00E85BD3">
            <w:r>
              <w:rPr>
                <w:sz w:val="18"/>
                <w:szCs w:val="18"/>
              </w:rPr>
              <w:t>No quality filter on LST</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2C920A" w14:textId="77777777" w:rsidR="00307D60" w:rsidRDefault="00E85BD3">
            <w:r>
              <w:rPr>
                <w:sz w:val="18"/>
                <w:szCs w:val="18"/>
              </w:rPr>
              <w:t>Retain only good/other-quality pixels with LST error ≤ 2 K (QC bits)</w:t>
            </w:r>
          </w:p>
        </w:tc>
      </w:tr>
      <w:tr w:rsidR="00307D60" w14:paraId="732BCB01"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35A83EC" w14:textId="77777777" w:rsidR="00307D60" w:rsidRDefault="00E85BD3">
            <w:r>
              <w:rPr>
                <w:sz w:val="18"/>
                <w:szCs w:val="18"/>
              </w:rPr>
              <w:t>PM</w:t>
            </w:r>
            <w:r>
              <w:rPr>
                <w:sz w:val="18"/>
                <w:szCs w:val="18"/>
                <w:vertAlign w:val="subscript"/>
              </w:rPr>
              <w:t>2.5</w:t>
            </w:r>
            <w:r>
              <w:rPr>
                <w:sz w:val="18"/>
                <w:szCs w:val="18"/>
              </w:rPr>
              <w:t>/PM</w:t>
            </w:r>
            <w:r>
              <w:rPr>
                <w:sz w:val="18"/>
                <w:szCs w:val="18"/>
                <w:vertAlign w:val="subscript"/>
              </w:rPr>
              <w:t>10</w:t>
            </w:r>
            <w:r>
              <w:rPr>
                <w:sz w:val="18"/>
                <w:szCs w:val="18"/>
              </w:rPr>
              <w:t xml:space="preserve"> derived from AOD with r</w:t>
            </w:r>
            <w:r>
              <w:rPr>
                <w:sz w:val="18"/>
                <w:szCs w:val="18"/>
              </w:rPr>
              <w:t>egressions calibrated outside Bangladesh</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83BE63" w14:textId="77777777" w:rsidR="00307D60" w:rsidRDefault="00E85BD3">
            <w:r>
              <w:rPr>
                <w:sz w:val="18"/>
                <w:szCs w:val="18"/>
              </w:rPr>
              <w:t>No usable 2025 ground data (</w:t>
            </w:r>
            <w:proofErr w:type="spellStart"/>
            <w:r>
              <w:rPr>
                <w:sz w:val="18"/>
                <w:szCs w:val="18"/>
              </w:rPr>
              <w:t>OpenAQ</w:t>
            </w:r>
            <w:proofErr w:type="spellEnd"/>
            <w:r>
              <w:rPr>
                <w:sz w:val="18"/>
                <w:szCs w:val="18"/>
              </w:rPr>
              <w:t xml:space="preserve">, CAMS, US Embassy); PM dropped and AOD </w:t>
            </w:r>
            <w:proofErr w:type="spellStart"/>
            <w:r>
              <w:rPr>
                <w:sz w:val="18"/>
                <w:szCs w:val="18"/>
              </w:rPr>
              <w:t>analysed</w:t>
            </w:r>
            <w:proofErr w:type="spellEnd"/>
            <w:r>
              <w:rPr>
                <w:sz w:val="18"/>
                <w:szCs w:val="18"/>
              </w:rPr>
              <w:t xml:space="preserve"> directly (pending team confirmation)</w:t>
            </w:r>
          </w:p>
        </w:tc>
      </w:tr>
      <w:tr w:rsidR="00307D60" w14:paraId="623A41F3"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217ECE8" w14:textId="77777777" w:rsidR="00307D60" w:rsidRDefault="00E85BD3">
            <w:r>
              <w:rPr>
                <w:sz w:val="18"/>
                <w:szCs w:val="18"/>
              </w:rPr>
              <w:t>UHI defined as pixel minus national mean</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AE870C0" w14:textId="77777777" w:rsidR="00307D60" w:rsidRDefault="00E85BD3">
            <w:r>
              <w:rPr>
                <w:sz w:val="18"/>
                <w:szCs w:val="18"/>
              </w:rPr>
              <w:t xml:space="preserve">UHI = pixel LST − mean rural LST within 10 km (urban </w:t>
            </w:r>
            <w:r>
              <w:rPr>
                <w:sz w:val="18"/>
                <w:szCs w:val="18"/>
              </w:rPr>
              <w:t>and water excluded from the rural reference; water masked)</w:t>
            </w:r>
          </w:p>
        </w:tc>
      </w:tr>
      <w:tr w:rsidR="00307D60" w14:paraId="24B2BCB9"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00FD10" w14:textId="77777777" w:rsidR="00307D60" w:rsidRDefault="00E85BD3">
            <w:r>
              <w:rPr>
                <w:sz w:val="18"/>
                <w:szCs w:val="18"/>
              </w:rPr>
              <w:t xml:space="preserve">Monthly maps with independent </w:t>
            </w:r>
            <w:proofErr w:type="spellStart"/>
            <w:r>
              <w:rPr>
                <w:sz w:val="18"/>
                <w:szCs w:val="18"/>
              </w:rPr>
              <w:t>colour</w:t>
            </w:r>
            <w:proofErr w:type="spellEnd"/>
            <w:r>
              <w:rPr>
                <w:sz w:val="18"/>
                <w:szCs w:val="18"/>
              </w:rPr>
              <w:t xml:space="preserve"> scales</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F93D54" w14:textId="77777777" w:rsidR="00307D60" w:rsidRDefault="00E85BD3">
            <w:r>
              <w:rPr>
                <w:sz w:val="18"/>
                <w:szCs w:val="18"/>
              </w:rPr>
              <w:t xml:space="preserve">One shared </w:t>
            </w:r>
            <w:proofErr w:type="spellStart"/>
            <w:r>
              <w:rPr>
                <w:sz w:val="18"/>
                <w:szCs w:val="18"/>
              </w:rPr>
              <w:t>colour</w:t>
            </w:r>
            <w:proofErr w:type="spellEnd"/>
            <w:r>
              <w:rPr>
                <w:sz w:val="18"/>
                <w:szCs w:val="18"/>
              </w:rPr>
              <w:t xml:space="preserve"> scale per variable (1st–99th percentile of all monthly pixels)</w:t>
            </w:r>
          </w:p>
        </w:tc>
      </w:tr>
      <w:tr w:rsidR="00307D60" w14:paraId="42749C20"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7FECCC3" w14:textId="77777777" w:rsidR="00307D60" w:rsidRDefault="00E85BD3">
            <w:r>
              <w:rPr>
                <w:sz w:val="18"/>
                <w:szCs w:val="18"/>
              </w:rPr>
              <w:t>AOD daily export timed out as a single task</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5024097" w14:textId="77777777" w:rsidR="00307D60" w:rsidRDefault="00E85BD3">
            <w:r>
              <w:rPr>
                <w:sz w:val="18"/>
                <w:szCs w:val="18"/>
              </w:rPr>
              <w:t>Split into 12 monthly export tasks and merged in Python</w:t>
            </w:r>
          </w:p>
        </w:tc>
      </w:tr>
      <w:tr w:rsidR="00307D60" w14:paraId="4B661E59" w14:textId="77777777">
        <w:tblPrEx>
          <w:tblCellMar>
            <w:top w:w="0" w:type="dxa"/>
            <w:bottom w:w="0" w:type="dxa"/>
          </w:tblCellMar>
        </w:tblPrEx>
        <w:trPr>
          <w:cantSplit/>
        </w:trPr>
        <w:tc>
          <w:tcPr>
            <w:tcW w:w="34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E96451B" w14:textId="77777777" w:rsidR="00307D60" w:rsidRDefault="00E85BD3">
            <w:r>
              <w:rPr>
                <w:sz w:val="18"/>
                <w:szCs w:val="18"/>
              </w:rPr>
              <w:t>Coverage table computed at 5 km overestimated patchy months</w:t>
            </w:r>
          </w:p>
        </w:tc>
        <w:tc>
          <w:tcPr>
            <w:tcW w:w="621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5E5C93E" w14:textId="77777777" w:rsidR="00307D60" w:rsidRDefault="00E85BD3">
            <w:r>
              <w:rPr>
                <w:sz w:val="18"/>
                <w:szCs w:val="18"/>
              </w:rPr>
              <w:t>Coverage reco</w:t>
            </w:r>
            <w:r>
              <w:rPr>
                <w:sz w:val="18"/>
                <w:szCs w:val="18"/>
              </w:rPr>
              <w:t>mputed from raster pixels (valid pixels / pixels observed at least once)</w:t>
            </w:r>
          </w:p>
        </w:tc>
      </w:tr>
    </w:tbl>
    <w:p w14:paraId="27A71978" w14:textId="77777777" w:rsidR="00307D60" w:rsidRDefault="00307D60">
      <w:pPr>
        <w:spacing w:after="120"/>
      </w:pPr>
    </w:p>
    <w:p w14:paraId="5088E1F7" w14:textId="77777777" w:rsidR="00307D60" w:rsidRDefault="00E85BD3">
      <w:pPr>
        <w:spacing w:after="120" w:line="300" w:lineRule="auto"/>
        <w:jc w:val="both"/>
      </w:pPr>
      <w:r>
        <w:t xml:space="preserve">UHI intensity was computed from the annual daytime LST composite as the difference between each pixel and the mean LST of non-urban, non-water pixels within a 10 km circular </w:t>
      </w:r>
      <w:proofErr w:type="spellStart"/>
      <w:r>
        <w:t>neighbourhood</w:t>
      </w:r>
      <w:proofErr w:type="spellEnd"/>
      <w:r>
        <w:t>, following the urban–rural contrast concept widely used in surface U</w:t>
      </w:r>
      <w:r>
        <w:t>HI studies [10].</w:t>
      </w:r>
    </w:p>
    <w:p w14:paraId="2E51A49C" w14:textId="77777777" w:rsidR="00307D60" w:rsidRDefault="00E85BD3">
      <w:pPr>
        <w:pStyle w:val="Heading2"/>
      </w:pPr>
      <w:r>
        <w:t>3.3 Mapping</w:t>
      </w:r>
    </w:p>
    <w:p w14:paraId="0D24D362" w14:textId="77777777" w:rsidR="00307D60" w:rsidRDefault="00E85BD3">
      <w:pPr>
        <w:spacing w:after="120" w:line="300" w:lineRule="auto"/>
        <w:jc w:val="both"/>
      </w:pPr>
      <w:r>
        <w:t xml:space="preserve">Monthly panels (A4, 4 × 3 layout) and single annual maps were produced for all variables, with graticules in degrees–minutes–seconds, a north arrow, a scale bar and a </w:t>
      </w:r>
      <w:proofErr w:type="spellStart"/>
      <w:r>
        <w:t>colour</w:t>
      </w:r>
      <w:proofErr w:type="spellEnd"/>
      <w:r>
        <w:t xml:space="preserve"> bar. O</w:t>
      </w:r>
      <w:r>
        <w:rPr>
          <w:vertAlign w:val="subscript"/>
        </w:rPr>
        <w:t>3</w:t>
      </w:r>
      <w:r>
        <w:t xml:space="preserve"> was converted from mol m</w:t>
      </w:r>
      <w:r>
        <w:rPr>
          <w:vertAlign w:val="superscript"/>
        </w:rPr>
        <w:t>−2</w:t>
      </w:r>
      <w:r>
        <w:t xml:space="preserve"> to Dobson Units (1</w:t>
      </w:r>
      <w:r>
        <w:t xml:space="preserve"> DU = 4.4615 × 10</w:t>
      </w:r>
      <w:r>
        <w:rPr>
          <w:vertAlign w:val="superscript"/>
        </w:rPr>
        <w:t>−4</w:t>
      </w:r>
      <w:r>
        <w:t xml:space="preserve"> mol m</w:t>
      </w:r>
      <w:r>
        <w:rPr>
          <w:vertAlign w:val="superscript"/>
        </w:rPr>
        <w:t>−2</w:t>
      </w:r>
      <w:r>
        <w:t>). Annual AOD is shown as a median composite, all other variables as means; UHI uses a zero-</w:t>
      </w:r>
      <w:proofErr w:type="spellStart"/>
      <w:r>
        <w:t>centred</w:t>
      </w:r>
      <w:proofErr w:type="spellEnd"/>
      <w:r>
        <w:t xml:space="preserve"> diverging scale.</w:t>
      </w:r>
    </w:p>
    <w:p w14:paraId="58CE20DB" w14:textId="77777777" w:rsidR="00307D60" w:rsidRDefault="00E85BD3">
      <w:pPr>
        <w:pStyle w:val="Heading2"/>
      </w:pPr>
      <w:r>
        <w:t>3.4 Temporal Analysis</w:t>
      </w:r>
    </w:p>
    <w:p w14:paraId="76CF4B9F" w14:textId="77777777" w:rsidR="00307D60" w:rsidRDefault="00E85BD3">
      <w:pPr>
        <w:spacing w:after="120" w:line="300" w:lineRule="auto"/>
        <w:jc w:val="both"/>
      </w:pPr>
      <w:r>
        <w:t>Daily national means were plotted for each variable. For AOD, only days with ≥ 50% spatial coverage were retained (171 of 365 days). Because cloudy days observed over only a few pixels produce unrepresentative national means, outlier days deviating by more</w:t>
      </w:r>
      <w:r>
        <w:t xml:space="preserve"> than three robust standard deviations (1.4826 × MAD) from a 15-day running median were removed (a Hampel-type filter [16]), and a 15-day running median was used as the smoothed series. Monthly national means and standard deviations were computed directly </w:t>
      </w:r>
      <w:r>
        <w:t xml:space="preserve">from the monthly </w:t>
      </w:r>
      <w:proofErr w:type="spellStart"/>
      <w:r>
        <w:t>rasters</w:t>
      </w:r>
      <w:proofErr w:type="spellEnd"/>
      <w:r>
        <w:t>, together with the day–night LST contrast.</w:t>
      </w:r>
    </w:p>
    <w:p w14:paraId="0994F958" w14:textId="77777777" w:rsidR="00307D60" w:rsidRDefault="00E85BD3">
      <w:pPr>
        <w:pStyle w:val="Heading2"/>
      </w:pPr>
      <w:r>
        <w:lastRenderedPageBreak/>
        <w:t>3.5 Statistical Analysis</w:t>
      </w:r>
    </w:p>
    <w:p w14:paraId="332E4BB5" w14:textId="77777777" w:rsidR="00307D60" w:rsidRDefault="00E85BD3">
      <w:pPr>
        <w:spacing w:after="120" w:line="300" w:lineRule="auto"/>
        <w:jc w:val="both"/>
      </w:pPr>
      <w:r>
        <w:t xml:space="preserve">For all statistical analyses, the annual </w:t>
      </w:r>
      <w:proofErr w:type="spellStart"/>
      <w:r>
        <w:t>rasters</w:t>
      </w:r>
      <w:proofErr w:type="spellEnd"/>
      <w:r>
        <w:t xml:space="preserve"> were aggregated by averaging onto a common 0.05° grid (~5.5 km, close to the TROPOMI footprint), which </w:t>
      </w:r>
      <w:proofErr w:type="spellStart"/>
      <w:r>
        <w:t>harmonises</w:t>
      </w:r>
      <w:proofErr w:type="spellEnd"/>
      <w:r>
        <w:t xml:space="preserve"> </w:t>
      </w:r>
      <w:r>
        <w:t>the different native resolutions and reduces pixel-level noise. A land mask derived from the water-masked AOD layer was applied to the MODIS-based variables before aggregation, and only cells with ≥ 50% land were retained. Cells valid for all eight variabl</w:t>
      </w:r>
      <w:r>
        <w:t>es formed the analysis sample (n = 4,901).</w:t>
      </w:r>
    </w:p>
    <w:p w14:paraId="121B3513" w14:textId="77777777" w:rsidR="00307D60" w:rsidRDefault="00E85BD3">
      <w:pPr>
        <w:pStyle w:val="ListParagraph"/>
        <w:numPr>
          <w:ilvl w:val="0"/>
          <w:numId w:val="2"/>
        </w:numPr>
        <w:spacing w:after="60" w:line="280" w:lineRule="auto"/>
        <w:jc w:val="both"/>
      </w:pPr>
      <w:r>
        <w:rPr>
          <w:b/>
          <w:bCs/>
        </w:rPr>
        <w:t>Correlation:</w:t>
      </w:r>
      <w:r>
        <w:t xml:space="preserve"> Pearson and Spearman coefficients among LST Day, LST Night, UHI, AOD, UVAI, CH</w:t>
      </w:r>
      <w:r>
        <w:rPr>
          <w:vertAlign w:val="subscript"/>
        </w:rPr>
        <w:t>4</w:t>
      </w:r>
      <w:r>
        <w:t>, HCHO and O</w:t>
      </w:r>
      <w:r>
        <w:rPr>
          <w:vertAlign w:val="subscript"/>
        </w:rPr>
        <w:t>3</w:t>
      </w:r>
      <w:r>
        <w:t>. Because spatial autocorrelation inflates the effective sample size, p-values are reported for completeness</w:t>
      </w:r>
      <w:r>
        <w:t xml:space="preserve"> but interpretation focuses on effect size [11].</w:t>
      </w:r>
    </w:p>
    <w:p w14:paraId="38CFD6F8" w14:textId="77777777" w:rsidR="00307D60" w:rsidRDefault="00E85BD3">
      <w:pPr>
        <w:pStyle w:val="ListParagraph"/>
        <w:numPr>
          <w:ilvl w:val="0"/>
          <w:numId w:val="2"/>
        </w:numPr>
        <w:spacing w:after="60" w:line="280" w:lineRule="auto"/>
        <w:jc w:val="both"/>
      </w:pPr>
      <w:r>
        <w:rPr>
          <w:b/>
          <w:bCs/>
        </w:rPr>
        <w:t>Regression:</w:t>
      </w:r>
      <w:r>
        <w:t xml:space="preserve"> simple ordinary least squares (OLS) regression of LST Day and LST Night on each pollutant, following [1].</w:t>
      </w:r>
    </w:p>
    <w:p w14:paraId="1876C35C" w14:textId="77777777" w:rsidR="00307D60" w:rsidRDefault="00E85BD3">
      <w:pPr>
        <w:pStyle w:val="ListParagraph"/>
        <w:numPr>
          <w:ilvl w:val="0"/>
          <w:numId w:val="2"/>
        </w:numPr>
        <w:spacing w:after="60" w:line="280" w:lineRule="auto"/>
        <w:jc w:val="both"/>
      </w:pPr>
      <w:r>
        <w:rPr>
          <w:b/>
          <w:bCs/>
        </w:rPr>
        <w:t>PCA:</w:t>
      </w:r>
      <w:r>
        <w:t xml:space="preserve"> performed on the correlation matrix of seven </w:t>
      </w:r>
      <w:proofErr w:type="spellStart"/>
      <w:r>
        <w:t>standardised</w:t>
      </w:r>
      <w:proofErr w:type="spellEnd"/>
      <w:r>
        <w:t xml:space="preserve"> variables (UHI excluded be</w:t>
      </w:r>
      <w:r>
        <w:t>cause it is derived from LST Day). Components were retained using the Kaiser criterion (eigenvalue &gt; 1) [12, 13].</w:t>
      </w:r>
    </w:p>
    <w:p w14:paraId="1F315D0B" w14:textId="77777777" w:rsidR="00307D60" w:rsidRDefault="00E85BD3">
      <w:pPr>
        <w:pStyle w:val="ListParagraph"/>
        <w:numPr>
          <w:ilvl w:val="0"/>
          <w:numId w:val="2"/>
        </w:numPr>
        <w:spacing w:after="60" w:line="280" w:lineRule="auto"/>
        <w:jc w:val="both"/>
      </w:pPr>
      <w:r>
        <w:rPr>
          <w:b/>
          <w:bCs/>
        </w:rPr>
        <w:t>GWR:</w:t>
      </w:r>
      <w:r>
        <w:t xml:space="preserve"> LST Day and LST Night were modelled as functions of </w:t>
      </w:r>
      <w:proofErr w:type="spellStart"/>
      <w:r>
        <w:t>standardised</w:t>
      </w:r>
      <w:proofErr w:type="spellEnd"/>
      <w:r>
        <w:t xml:space="preserve"> AOD, CH</w:t>
      </w:r>
      <w:r>
        <w:rPr>
          <w:vertAlign w:val="subscript"/>
        </w:rPr>
        <w:t>4</w:t>
      </w:r>
      <w:r>
        <w:t xml:space="preserve"> and HCHO using an adaptive bi-square kernel, great-circle dista</w:t>
      </w:r>
      <w:r>
        <w:t xml:space="preserve">nces and an </w:t>
      </w:r>
      <w:proofErr w:type="spellStart"/>
      <w:r>
        <w:t>AICc-optimised</w:t>
      </w:r>
      <w:proofErr w:type="spellEnd"/>
      <w:r>
        <w:t xml:space="preserve"> bandwidth [14, 15]. UVAI and O</w:t>
      </w:r>
      <w:r>
        <w:rPr>
          <w:vertAlign w:val="subscript"/>
        </w:rPr>
        <w:t>3</w:t>
      </w:r>
      <w:r>
        <w:t xml:space="preserve"> were excluded to limit local collinearity (UVAI largely duplicates AOD; total-column O</w:t>
      </w:r>
      <w:r>
        <w:rPr>
          <w:vertAlign w:val="subscript"/>
        </w:rPr>
        <w:t>3</w:t>
      </w:r>
      <w:r>
        <w:t xml:space="preserve"> is dominated by the stratosphere and a latitudinal gradient). Global VIFs of the retained predictors were 1.6</w:t>
      </w:r>
      <w:r>
        <w:t>3–2.41. Local significance was assessed with multiple-testing-corrected t-values [18].</w:t>
      </w:r>
    </w:p>
    <w:p w14:paraId="43CB2073" w14:textId="77777777" w:rsidR="00307D60" w:rsidRDefault="00E85BD3">
      <w:r>
        <w:br w:type="page"/>
      </w:r>
    </w:p>
    <w:p w14:paraId="62A8B11E" w14:textId="77777777" w:rsidR="00307D60" w:rsidRDefault="00E85BD3">
      <w:pPr>
        <w:pStyle w:val="Heading1"/>
      </w:pPr>
      <w:r>
        <w:lastRenderedPageBreak/>
        <w:t>4. Results</w:t>
      </w:r>
    </w:p>
    <w:p w14:paraId="7C9FC7D4" w14:textId="77777777" w:rsidR="00307D60" w:rsidRDefault="00E85BD3">
      <w:pPr>
        <w:pStyle w:val="Heading2"/>
      </w:pPr>
      <w:r>
        <w:t>4.1 Data Availability</w:t>
      </w:r>
    </w:p>
    <w:p w14:paraId="18C1FA7E" w14:textId="77777777" w:rsidR="00307D60" w:rsidRDefault="00E85BD3">
      <w:pPr>
        <w:spacing w:after="120" w:line="300" w:lineRule="auto"/>
        <w:jc w:val="both"/>
      </w:pPr>
      <w:r>
        <w:t>TROPOMI HCHO, O</w:t>
      </w:r>
      <w:r>
        <w:rPr>
          <w:vertAlign w:val="subscript"/>
        </w:rPr>
        <w:t>3</w:t>
      </w:r>
      <w:r>
        <w:t xml:space="preserve"> and UVAI achieved near-complete monthly coverage throughout the year, whereas CH</w:t>
      </w:r>
      <w:r>
        <w:rPr>
          <w:vertAlign w:val="subscript"/>
        </w:rPr>
        <w:t>4</w:t>
      </w:r>
      <w:r>
        <w:t>, AOD and LST were severely affected</w:t>
      </w:r>
      <w:r>
        <w:t xml:space="preserve"> by monsoon cloud (Table 3). CH</w:t>
      </w:r>
      <w:r>
        <w:rPr>
          <w:vertAlign w:val="subscript"/>
        </w:rPr>
        <w:t>4</w:t>
      </w:r>
      <w:r>
        <w:t xml:space="preserve"> was entirely unavailable in July and August and below 25% in June and September; AOD fell to 11% in July and 25% in August; nighttime LST dropped to 15% in August. These months are flagged in all monthly figures and their n</w:t>
      </w:r>
      <w:r>
        <w:t>ational means should be interpreted with caution, because the observed pixels are spatially clustered (for example, September CH</w:t>
      </w:r>
      <w:r>
        <w:rPr>
          <w:vertAlign w:val="subscript"/>
        </w:rPr>
        <w:t>4</w:t>
      </w:r>
      <w:r>
        <w:t xml:space="preserve"> is dominated by the northern districts).</w:t>
      </w:r>
    </w:p>
    <w:p w14:paraId="64B36B98" w14:textId="77777777" w:rsidR="00307D60" w:rsidRDefault="00E85BD3">
      <w:pPr>
        <w:keepNext/>
        <w:spacing w:before="200" w:after="80"/>
      </w:pPr>
      <w:r>
        <w:rPr>
          <w:b/>
          <w:bCs/>
          <w:sz w:val="20"/>
          <w:szCs w:val="20"/>
        </w:rPr>
        <w:t xml:space="preserve">Table 3. </w:t>
      </w:r>
      <w:r>
        <w:rPr>
          <w:sz w:val="20"/>
          <w:szCs w:val="20"/>
        </w:rPr>
        <w:t>Monthly spatial coverage (% of pixels observed at least once in 2025). Value</w:t>
      </w:r>
      <w:r>
        <w:rPr>
          <w:sz w:val="20"/>
          <w:szCs w:val="20"/>
        </w:rPr>
        <w:t>s below 50% (bold) are flagged as insufficient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1147"/>
        <w:gridCol w:w="1147"/>
        <w:gridCol w:w="1147"/>
        <w:gridCol w:w="1147"/>
        <w:gridCol w:w="1147"/>
        <w:gridCol w:w="1262"/>
        <w:gridCol w:w="1264"/>
      </w:tblGrid>
      <w:tr w:rsidR="00307D60" w14:paraId="1E921281" w14:textId="77777777">
        <w:tblPrEx>
          <w:tblCellMar>
            <w:top w:w="0" w:type="dxa"/>
            <w:bottom w:w="0" w:type="dxa"/>
          </w:tblCellMar>
        </w:tblPrEx>
        <w:trPr>
          <w:tblHeader/>
        </w:trPr>
        <w:tc>
          <w:tcPr>
            <w:tcW w:w="137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2338C6C" w14:textId="77777777" w:rsidR="00307D60" w:rsidRDefault="00E85BD3">
            <w:r>
              <w:rPr>
                <w:b/>
                <w:bCs/>
                <w:sz w:val="18"/>
                <w:szCs w:val="18"/>
              </w:rPr>
              <w:t>Month</w:t>
            </w:r>
          </w:p>
        </w:tc>
        <w:tc>
          <w:tcPr>
            <w:tcW w:w="11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E9EDBC9" w14:textId="77777777" w:rsidR="00307D60" w:rsidRDefault="00E85BD3">
            <w:pPr>
              <w:jc w:val="center"/>
            </w:pPr>
            <w:r>
              <w:rPr>
                <w:b/>
                <w:bCs/>
                <w:sz w:val="18"/>
                <w:szCs w:val="18"/>
              </w:rPr>
              <w:t>AOD</w:t>
            </w:r>
          </w:p>
        </w:tc>
        <w:tc>
          <w:tcPr>
            <w:tcW w:w="11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F626B9C" w14:textId="77777777" w:rsidR="00307D60" w:rsidRDefault="00E85BD3">
            <w:pPr>
              <w:jc w:val="center"/>
            </w:pPr>
            <w:r>
              <w:rPr>
                <w:b/>
                <w:bCs/>
                <w:sz w:val="18"/>
                <w:szCs w:val="18"/>
              </w:rPr>
              <w:t>UVAI</w:t>
            </w:r>
          </w:p>
        </w:tc>
        <w:tc>
          <w:tcPr>
            <w:tcW w:w="11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DC7255A" w14:textId="77777777" w:rsidR="00307D60" w:rsidRDefault="00E85BD3">
            <w:pPr>
              <w:jc w:val="center"/>
            </w:pPr>
            <w:r>
              <w:rPr>
                <w:b/>
                <w:bCs/>
                <w:sz w:val="18"/>
                <w:szCs w:val="18"/>
              </w:rPr>
              <w:t>CH</w:t>
            </w:r>
            <w:r>
              <w:rPr>
                <w:b/>
                <w:bCs/>
                <w:sz w:val="18"/>
                <w:szCs w:val="18"/>
                <w:vertAlign w:val="subscript"/>
              </w:rPr>
              <w:t>4</w:t>
            </w:r>
          </w:p>
        </w:tc>
        <w:tc>
          <w:tcPr>
            <w:tcW w:w="11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2BF0B3D4" w14:textId="77777777" w:rsidR="00307D60" w:rsidRDefault="00E85BD3">
            <w:pPr>
              <w:jc w:val="center"/>
            </w:pPr>
            <w:r>
              <w:rPr>
                <w:b/>
                <w:bCs/>
                <w:sz w:val="18"/>
                <w:szCs w:val="18"/>
              </w:rPr>
              <w:t>HCHO</w:t>
            </w:r>
          </w:p>
        </w:tc>
        <w:tc>
          <w:tcPr>
            <w:tcW w:w="11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C2FA674" w14:textId="77777777" w:rsidR="00307D60" w:rsidRDefault="00E85BD3">
            <w:pPr>
              <w:jc w:val="center"/>
            </w:pPr>
            <w:r>
              <w:rPr>
                <w:b/>
                <w:bCs/>
                <w:sz w:val="18"/>
                <w:szCs w:val="18"/>
              </w:rPr>
              <w:t>O</w:t>
            </w:r>
            <w:r>
              <w:rPr>
                <w:b/>
                <w:bCs/>
                <w:sz w:val="18"/>
                <w:szCs w:val="18"/>
                <w:vertAlign w:val="subscript"/>
              </w:rPr>
              <w:t>3</w:t>
            </w:r>
          </w:p>
        </w:tc>
        <w:tc>
          <w:tcPr>
            <w:tcW w:w="1262"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B119332" w14:textId="77777777" w:rsidR="00307D60" w:rsidRDefault="00E85BD3">
            <w:pPr>
              <w:jc w:val="center"/>
            </w:pPr>
            <w:r>
              <w:rPr>
                <w:b/>
                <w:bCs/>
                <w:sz w:val="18"/>
                <w:szCs w:val="18"/>
              </w:rPr>
              <w:t>LST Day</w:t>
            </w:r>
          </w:p>
        </w:tc>
        <w:tc>
          <w:tcPr>
            <w:tcW w:w="1264"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C48C3F3" w14:textId="77777777" w:rsidR="00307D60" w:rsidRDefault="00E85BD3">
            <w:pPr>
              <w:jc w:val="center"/>
            </w:pPr>
            <w:r>
              <w:rPr>
                <w:b/>
                <w:bCs/>
                <w:sz w:val="18"/>
                <w:szCs w:val="18"/>
              </w:rPr>
              <w:t>LST Night</w:t>
            </w:r>
          </w:p>
        </w:tc>
      </w:tr>
      <w:tr w:rsidR="00307D60" w14:paraId="25493FF4"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4DC8E71" w14:textId="77777777" w:rsidR="00307D60" w:rsidRDefault="00E85BD3">
            <w:r>
              <w:rPr>
                <w:sz w:val="18"/>
                <w:szCs w:val="18"/>
              </w:rPr>
              <w:t>Jan</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C516C00"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A92BDE"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04C4D5" w14:textId="77777777" w:rsidR="00307D60" w:rsidRDefault="00E85BD3">
            <w:pPr>
              <w:jc w:val="center"/>
            </w:pPr>
            <w:r>
              <w:rPr>
                <w:sz w:val="18"/>
                <w:szCs w:val="18"/>
              </w:rPr>
              <w:t>99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CFFE968"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AA264F"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A8C4AFD"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259EC9" w14:textId="77777777" w:rsidR="00307D60" w:rsidRDefault="00E85BD3">
            <w:pPr>
              <w:jc w:val="center"/>
            </w:pPr>
            <w:r>
              <w:rPr>
                <w:sz w:val="18"/>
                <w:szCs w:val="18"/>
              </w:rPr>
              <w:t>100</w:t>
            </w:r>
          </w:p>
        </w:tc>
      </w:tr>
      <w:tr w:rsidR="00307D60" w14:paraId="11A42192"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2734F2" w14:textId="77777777" w:rsidR="00307D60" w:rsidRDefault="00E85BD3">
            <w:r>
              <w:rPr>
                <w:sz w:val="18"/>
                <w:szCs w:val="18"/>
              </w:rPr>
              <w:t>Feb</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26D3B6"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194BA41"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1BA3C99"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B387CE"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6DDBF4"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B9BEBB2"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7ADCD26" w14:textId="77777777" w:rsidR="00307D60" w:rsidRDefault="00E85BD3">
            <w:pPr>
              <w:jc w:val="center"/>
            </w:pPr>
            <w:r>
              <w:rPr>
                <w:sz w:val="18"/>
                <w:szCs w:val="18"/>
              </w:rPr>
              <w:t>100</w:t>
            </w:r>
          </w:p>
        </w:tc>
      </w:tr>
      <w:tr w:rsidR="00307D60" w14:paraId="2B37E0C1"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0A88DB1" w14:textId="77777777" w:rsidR="00307D60" w:rsidRDefault="00E85BD3">
            <w:r>
              <w:rPr>
                <w:sz w:val="18"/>
                <w:szCs w:val="18"/>
              </w:rPr>
              <w:t>Mar</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D50AD39"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B122917"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BF38D6" w14:textId="77777777" w:rsidR="00307D60" w:rsidRDefault="00E85BD3">
            <w:pPr>
              <w:jc w:val="center"/>
            </w:pPr>
            <w:r>
              <w:rPr>
                <w:sz w:val="18"/>
                <w:szCs w:val="18"/>
              </w:rPr>
              <w:t>99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CF44FA5"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3A047FB"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6F63642"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E8C6628" w14:textId="77777777" w:rsidR="00307D60" w:rsidRDefault="00E85BD3">
            <w:pPr>
              <w:jc w:val="center"/>
            </w:pPr>
            <w:r>
              <w:rPr>
                <w:sz w:val="18"/>
                <w:szCs w:val="18"/>
              </w:rPr>
              <w:t>100</w:t>
            </w:r>
          </w:p>
        </w:tc>
      </w:tr>
      <w:tr w:rsidR="00307D60" w14:paraId="02CEFE35"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9B605E3" w14:textId="77777777" w:rsidR="00307D60" w:rsidRDefault="00E85BD3">
            <w:r>
              <w:rPr>
                <w:sz w:val="18"/>
                <w:szCs w:val="18"/>
              </w:rPr>
              <w:t>Apr</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70C8AA9" w14:textId="77777777" w:rsidR="00307D60" w:rsidRDefault="00E85BD3">
            <w:pPr>
              <w:jc w:val="center"/>
            </w:pPr>
            <w:r>
              <w:rPr>
                <w:sz w:val="18"/>
                <w:szCs w:val="18"/>
              </w:rPr>
              <w:t>99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7307440"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E882A8" w14:textId="77777777" w:rsidR="00307D60" w:rsidRDefault="00E85BD3">
            <w:pPr>
              <w:jc w:val="center"/>
            </w:pPr>
            <w:r>
              <w:rPr>
                <w:sz w:val="18"/>
                <w:szCs w:val="18"/>
              </w:rPr>
              <w:t>95</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AE944D7"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202D5D5"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1D20B3F"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2063293" w14:textId="77777777" w:rsidR="00307D60" w:rsidRDefault="00E85BD3">
            <w:pPr>
              <w:jc w:val="center"/>
            </w:pPr>
            <w:r>
              <w:rPr>
                <w:sz w:val="18"/>
                <w:szCs w:val="18"/>
              </w:rPr>
              <w:t>100</w:t>
            </w:r>
          </w:p>
        </w:tc>
      </w:tr>
      <w:tr w:rsidR="00307D60" w14:paraId="4B17EA94"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9FAF1B2" w14:textId="77777777" w:rsidR="00307D60" w:rsidRDefault="00E85BD3">
            <w:r>
              <w:rPr>
                <w:sz w:val="18"/>
                <w:szCs w:val="18"/>
              </w:rPr>
              <w:t>May</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172D96" w14:textId="77777777" w:rsidR="00307D60" w:rsidRDefault="00E85BD3">
            <w:pPr>
              <w:jc w:val="center"/>
            </w:pPr>
            <w:r>
              <w:rPr>
                <w:sz w:val="18"/>
                <w:szCs w:val="18"/>
              </w:rPr>
              <w:t>93</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3C7789"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1C28469" w14:textId="77777777" w:rsidR="00307D60" w:rsidRDefault="00E85BD3">
            <w:pPr>
              <w:jc w:val="center"/>
            </w:pPr>
            <w:r>
              <w:rPr>
                <w:sz w:val="18"/>
                <w:szCs w:val="18"/>
              </w:rPr>
              <w:t>53</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E5E681D"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6CD14AD"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49EF94D"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1CEF19E" w14:textId="77777777" w:rsidR="00307D60" w:rsidRDefault="00E85BD3">
            <w:pPr>
              <w:jc w:val="center"/>
            </w:pPr>
            <w:r>
              <w:rPr>
                <w:sz w:val="18"/>
                <w:szCs w:val="18"/>
              </w:rPr>
              <w:t>100</w:t>
            </w:r>
          </w:p>
        </w:tc>
      </w:tr>
      <w:tr w:rsidR="00307D60" w14:paraId="621FFD74"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F8F01BC" w14:textId="77777777" w:rsidR="00307D60" w:rsidRDefault="00E85BD3">
            <w:r>
              <w:rPr>
                <w:sz w:val="18"/>
                <w:szCs w:val="18"/>
              </w:rPr>
              <w:t>Jun</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C427E8F" w14:textId="77777777" w:rsidR="00307D60" w:rsidRDefault="00E85BD3">
            <w:pPr>
              <w:jc w:val="center"/>
            </w:pPr>
            <w:r>
              <w:rPr>
                <w:sz w:val="18"/>
                <w:szCs w:val="18"/>
              </w:rPr>
              <w:t>62</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DFE1820"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F07E36" w14:textId="77777777" w:rsidR="00307D60" w:rsidRDefault="00E85BD3">
            <w:pPr>
              <w:jc w:val="center"/>
            </w:pPr>
            <w:r>
              <w:rPr>
                <w:sz w:val="18"/>
                <w:szCs w:val="18"/>
              </w:rPr>
              <w:t>15</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269764"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38A8C86"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3DEF89" w14:textId="77777777" w:rsidR="00307D60" w:rsidRDefault="00E85BD3">
            <w:pPr>
              <w:jc w:val="center"/>
            </w:pPr>
            <w:r>
              <w:rPr>
                <w:sz w:val="18"/>
                <w:szCs w:val="18"/>
              </w:rPr>
              <w:t>96</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41B307D" w14:textId="77777777" w:rsidR="00307D60" w:rsidRDefault="00E85BD3">
            <w:pPr>
              <w:jc w:val="center"/>
            </w:pPr>
            <w:r>
              <w:rPr>
                <w:sz w:val="18"/>
                <w:szCs w:val="18"/>
              </w:rPr>
              <w:t>90</w:t>
            </w:r>
          </w:p>
        </w:tc>
      </w:tr>
      <w:tr w:rsidR="00307D60" w14:paraId="40060185"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4B4760" w14:textId="77777777" w:rsidR="00307D60" w:rsidRDefault="00E85BD3">
            <w:r>
              <w:rPr>
                <w:sz w:val="18"/>
                <w:szCs w:val="18"/>
              </w:rPr>
              <w:t>Jul</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FDE77E" w14:textId="77777777" w:rsidR="00307D60" w:rsidRDefault="00E85BD3">
            <w:pPr>
              <w:jc w:val="center"/>
            </w:pPr>
            <w:r>
              <w:rPr>
                <w:sz w:val="18"/>
                <w:szCs w:val="18"/>
              </w:rPr>
              <w:t>11</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A6C0C4"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53DE7F6" w14:textId="77777777" w:rsidR="00307D60" w:rsidRDefault="00E85BD3">
            <w:pPr>
              <w:jc w:val="center"/>
            </w:pPr>
            <w:r>
              <w:rPr>
                <w:sz w:val="18"/>
                <w:szCs w:val="18"/>
              </w:rPr>
              <w:t>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2F88A28" w14:textId="77777777" w:rsidR="00307D60" w:rsidRDefault="00E85BD3">
            <w:pPr>
              <w:jc w:val="center"/>
            </w:pPr>
            <w:r>
              <w:rPr>
                <w:sz w:val="18"/>
                <w:szCs w:val="18"/>
              </w:rPr>
              <w:t>99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3D8E671"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30D4296" w14:textId="77777777" w:rsidR="00307D60" w:rsidRDefault="00E85BD3">
            <w:pPr>
              <w:jc w:val="center"/>
            </w:pPr>
            <w:r>
              <w:rPr>
                <w:sz w:val="18"/>
                <w:szCs w:val="18"/>
              </w:rPr>
              <w:t>32</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EC03D8C" w14:textId="77777777" w:rsidR="00307D60" w:rsidRDefault="00E85BD3">
            <w:pPr>
              <w:jc w:val="center"/>
            </w:pPr>
            <w:r>
              <w:rPr>
                <w:sz w:val="18"/>
                <w:szCs w:val="18"/>
              </w:rPr>
              <w:t>30</w:t>
            </w:r>
          </w:p>
        </w:tc>
      </w:tr>
      <w:tr w:rsidR="00307D60" w14:paraId="3CF63844"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75271B" w14:textId="77777777" w:rsidR="00307D60" w:rsidRDefault="00E85BD3">
            <w:r>
              <w:rPr>
                <w:sz w:val="18"/>
                <w:szCs w:val="18"/>
              </w:rPr>
              <w:t>Aug</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69FDD7" w14:textId="77777777" w:rsidR="00307D60" w:rsidRDefault="00E85BD3">
            <w:pPr>
              <w:jc w:val="center"/>
            </w:pPr>
            <w:r>
              <w:rPr>
                <w:sz w:val="18"/>
                <w:szCs w:val="18"/>
              </w:rPr>
              <w:t>25</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B3C026F"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8365AA6" w14:textId="77777777" w:rsidR="00307D60" w:rsidRDefault="00E85BD3">
            <w:pPr>
              <w:jc w:val="center"/>
            </w:pPr>
            <w:r>
              <w:rPr>
                <w:sz w:val="18"/>
                <w:szCs w:val="18"/>
              </w:rPr>
              <w:t>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409C19"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B1466B"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8E760D2" w14:textId="77777777" w:rsidR="00307D60" w:rsidRDefault="00E85BD3">
            <w:pPr>
              <w:jc w:val="center"/>
            </w:pPr>
            <w:r>
              <w:rPr>
                <w:sz w:val="18"/>
                <w:szCs w:val="18"/>
              </w:rPr>
              <w:t>47</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F7A2BFB" w14:textId="77777777" w:rsidR="00307D60" w:rsidRDefault="00E85BD3">
            <w:pPr>
              <w:jc w:val="center"/>
            </w:pPr>
            <w:r>
              <w:rPr>
                <w:sz w:val="18"/>
                <w:szCs w:val="18"/>
              </w:rPr>
              <w:t>15</w:t>
            </w:r>
          </w:p>
        </w:tc>
      </w:tr>
      <w:tr w:rsidR="00307D60" w14:paraId="5F7CC1DF"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CD95AC0" w14:textId="77777777" w:rsidR="00307D60" w:rsidRDefault="00E85BD3">
            <w:r>
              <w:rPr>
                <w:sz w:val="18"/>
                <w:szCs w:val="18"/>
              </w:rPr>
              <w:t>Sep</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97B4D9E" w14:textId="77777777" w:rsidR="00307D60" w:rsidRDefault="00E85BD3">
            <w:pPr>
              <w:jc w:val="center"/>
            </w:pPr>
            <w:r>
              <w:rPr>
                <w:sz w:val="18"/>
                <w:szCs w:val="18"/>
              </w:rPr>
              <w:t>89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A5D8662"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0F92B3B" w14:textId="77777777" w:rsidR="00307D60" w:rsidRDefault="00E85BD3">
            <w:pPr>
              <w:jc w:val="center"/>
            </w:pPr>
            <w:r>
              <w:rPr>
                <w:sz w:val="18"/>
                <w:szCs w:val="18"/>
              </w:rPr>
              <w:t>25</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FC30CE"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2E9156C"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2E787C2" w14:textId="77777777" w:rsidR="00307D60" w:rsidRDefault="00E85BD3">
            <w:pPr>
              <w:jc w:val="center"/>
            </w:pPr>
            <w:r>
              <w:rPr>
                <w:sz w:val="18"/>
                <w:szCs w:val="18"/>
              </w:rPr>
              <w:t>99</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74FE7CF" w14:textId="77777777" w:rsidR="00307D60" w:rsidRDefault="00E85BD3">
            <w:pPr>
              <w:jc w:val="center"/>
            </w:pPr>
            <w:r>
              <w:rPr>
                <w:sz w:val="18"/>
                <w:szCs w:val="18"/>
              </w:rPr>
              <w:t>89</w:t>
            </w:r>
          </w:p>
        </w:tc>
      </w:tr>
      <w:tr w:rsidR="00307D60" w14:paraId="48078889"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266167" w14:textId="77777777" w:rsidR="00307D60" w:rsidRDefault="00E85BD3">
            <w:r>
              <w:rPr>
                <w:sz w:val="18"/>
                <w:szCs w:val="18"/>
              </w:rPr>
              <w:t>Oct</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B737AA4"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834D7B2"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E4393B8" w14:textId="77777777" w:rsidR="00307D60" w:rsidRDefault="00E85BD3">
            <w:pPr>
              <w:jc w:val="center"/>
            </w:pPr>
            <w:r>
              <w:rPr>
                <w:sz w:val="18"/>
                <w:szCs w:val="18"/>
              </w:rPr>
              <w:t>90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186BB54"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CD7C47"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E2585E2"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08E23FD" w14:textId="77777777" w:rsidR="00307D60" w:rsidRDefault="00E85BD3">
            <w:pPr>
              <w:jc w:val="center"/>
            </w:pPr>
            <w:r>
              <w:rPr>
                <w:sz w:val="18"/>
                <w:szCs w:val="18"/>
              </w:rPr>
              <w:t>100</w:t>
            </w:r>
          </w:p>
        </w:tc>
      </w:tr>
      <w:tr w:rsidR="00307D60" w14:paraId="61F98724"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40DD1A0" w14:textId="77777777" w:rsidR="00307D60" w:rsidRDefault="00E85BD3">
            <w:r>
              <w:rPr>
                <w:sz w:val="18"/>
                <w:szCs w:val="18"/>
              </w:rPr>
              <w:t>Nov</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2FC983"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15246A9"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C6D9158" w14:textId="77777777" w:rsidR="00307D60" w:rsidRDefault="00E85BD3">
            <w:pPr>
              <w:jc w:val="center"/>
            </w:pPr>
            <w:r>
              <w:rPr>
                <w:sz w:val="18"/>
                <w:szCs w:val="18"/>
              </w:rPr>
              <w:t>99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26DBB0B"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AD5D9B"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3ECB729"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B3B6E0B" w14:textId="77777777" w:rsidR="00307D60" w:rsidRDefault="00E85BD3">
            <w:pPr>
              <w:jc w:val="center"/>
            </w:pPr>
            <w:r>
              <w:rPr>
                <w:sz w:val="18"/>
                <w:szCs w:val="18"/>
              </w:rPr>
              <w:t>100</w:t>
            </w:r>
          </w:p>
        </w:tc>
      </w:tr>
      <w:tr w:rsidR="00307D60" w14:paraId="45A53B95" w14:textId="77777777">
        <w:tblPrEx>
          <w:tblCellMar>
            <w:top w:w="0" w:type="dxa"/>
            <w:bottom w:w="0" w:type="dxa"/>
          </w:tblCellMar>
        </w:tblPrEx>
        <w:trPr>
          <w:cantSplit/>
        </w:trPr>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CC266B1" w14:textId="77777777" w:rsidR="00307D60" w:rsidRDefault="00E85BD3">
            <w:r>
              <w:rPr>
                <w:sz w:val="18"/>
                <w:szCs w:val="18"/>
              </w:rPr>
              <w:t>Dec</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8EA5C63"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1E6EB67"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E1930E" w14:textId="77777777" w:rsidR="00307D60" w:rsidRDefault="00E85BD3">
            <w:pPr>
              <w:jc w:val="center"/>
            </w:pPr>
            <w:r>
              <w:rPr>
                <w:sz w:val="18"/>
                <w:szCs w:val="18"/>
              </w:rPr>
              <w:t>99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2D34240" w14:textId="77777777" w:rsidR="00307D60" w:rsidRDefault="00E85BD3">
            <w:pPr>
              <w:jc w:val="center"/>
            </w:pPr>
            <w:r>
              <w:rPr>
                <w:sz w:val="18"/>
                <w:szCs w:val="18"/>
              </w:rPr>
              <w:t>100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A153A3" w14:textId="77777777" w:rsidR="00307D60" w:rsidRDefault="00E85BD3">
            <w:pPr>
              <w:jc w:val="center"/>
            </w:pPr>
            <w:r>
              <w:rPr>
                <w:sz w:val="18"/>
                <w:szCs w:val="18"/>
              </w:rPr>
              <w:t>100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126B82" w14:textId="77777777" w:rsidR="00307D60" w:rsidRDefault="00E85BD3">
            <w:pPr>
              <w:jc w:val="center"/>
            </w:pPr>
            <w:r>
              <w:rPr>
                <w:sz w:val="18"/>
                <w:szCs w:val="18"/>
              </w:rPr>
              <w:t>100</w:t>
            </w:r>
          </w:p>
        </w:tc>
        <w:tc>
          <w:tcPr>
            <w:tcW w:w="126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AB32527" w14:textId="77777777" w:rsidR="00307D60" w:rsidRDefault="00E85BD3">
            <w:pPr>
              <w:jc w:val="center"/>
            </w:pPr>
            <w:r>
              <w:rPr>
                <w:sz w:val="18"/>
                <w:szCs w:val="18"/>
              </w:rPr>
              <w:t>100</w:t>
            </w:r>
          </w:p>
        </w:tc>
      </w:tr>
    </w:tbl>
    <w:p w14:paraId="6EEBAB0D" w14:textId="77777777" w:rsidR="00307D60" w:rsidRDefault="00307D60">
      <w:pPr>
        <w:spacing w:after="120"/>
      </w:pPr>
    </w:p>
    <w:p w14:paraId="620E0F73" w14:textId="77777777" w:rsidR="00307D60" w:rsidRDefault="00E85BD3">
      <w:pPr>
        <w:pStyle w:val="Heading2"/>
      </w:pPr>
      <w:r>
        <w:t>4.2 Annual Spatial Patterns</w:t>
      </w:r>
    </w:p>
    <w:p w14:paraId="5073A730" w14:textId="77777777" w:rsidR="00307D60" w:rsidRDefault="00E85BD3">
      <w:pPr>
        <w:spacing w:after="120" w:line="300" w:lineRule="auto"/>
        <w:jc w:val="both"/>
      </w:pPr>
      <w:r>
        <w:t xml:space="preserve">Annual pollutant distributions are shown in Figure 3 and </w:t>
      </w:r>
      <w:proofErr w:type="spellStart"/>
      <w:r>
        <w:t>summarised</w:t>
      </w:r>
      <w:proofErr w:type="spellEnd"/>
      <w:r>
        <w:t xml:space="preserve"> at the 0.05° analysis scale in Table 4. Median AOD displayed a marked west–east gradient: the highest loads (≈ 0.55–0.67) occurred across the north-western and </w:t>
      </w:r>
      <w:r>
        <w:t>western districts adjoining the Indo-Gangetic Plain, while the Sylhet region and the Chittagong Hill Tracts showed the cleanest conditions (≈ 0.16–0.29). A faint straight diagonal discontinuity crossing central Bangladesh was traced to the MAIAC product ra</w:t>
      </w:r>
      <w:r>
        <w:t>ther than to observation density and is treated as a retrieval artefact.</w:t>
      </w:r>
    </w:p>
    <w:p w14:paraId="7FE1B24D" w14:textId="77777777" w:rsidR="00307D60" w:rsidRDefault="00E85BD3">
      <w:pPr>
        <w:spacing w:after="120" w:line="300" w:lineRule="auto"/>
        <w:jc w:val="both"/>
      </w:pPr>
      <w:r>
        <w:t>CH</w:t>
      </w:r>
      <w:r>
        <w:rPr>
          <w:vertAlign w:val="subscript"/>
        </w:rPr>
        <w:t>4</w:t>
      </w:r>
      <w:r>
        <w:t>, HCHO and UVAI all exhibited a distinct maximum over Dhaka and its surroundings (≈ 90.4–90.6° E, 23.7–23.9° N), with CH</w:t>
      </w:r>
      <w:r>
        <w:rPr>
          <w:vertAlign w:val="subscript"/>
        </w:rPr>
        <w:t>4</w:t>
      </w:r>
      <w:r>
        <w:t xml:space="preserve"> reaching ≈ 1,990 ppb. HCHO was also elevated along the western border, and UVAI was high along the Jamuna and </w:t>
      </w:r>
      <w:proofErr w:type="gramStart"/>
      <w:r>
        <w:t>Padma river</w:t>
      </w:r>
      <w:proofErr w:type="gramEnd"/>
      <w:r>
        <w:t xml:space="preserve"> corridors, m</w:t>
      </w:r>
      <w:r>
        <w:t>ost likely reflecting bright sandbar and water surfaces rather than absorbing aerosols. The Sundarbans and the Chittagong Hill Tracts recorded the lowest CH</w:t>
      </w:r>
      <w:r>
        <w:rPr>
          <w:vertAlign w:val="subscript"/>
        </w:rPr>
        <w:t>4</w:t>
      </w:r>
      <w:r>
        <w:t xml:space="preserve"> and HCHO values. Total-column O</w:t>
      </w:r>
      <w:r>
        <w:rPr>
          <w:vertAlign w:val="subscript"/>
        </w:rPr>
        <w:t>3</w:t>
      </w:r>
      <w:r>
        <w:t xml:space="preserve"> varied within only ≈ 272–280 DU and followed a smooth north–south</w:t>
      </w:r>
      <w:r>
        <w:t xml:space="preserve"> gradient, consistent with its stratospheric dominance [19].</w:t>
      </w:r>
    </w:p>
    <w:p w14:paraId="10823A53" w14:textId="77777777" w:rsidR="00307D60" w:rsidRDefault="00E85BD3">
      <w:pPr>
        <w:keepNext/>
        <w:spacing w:before="120" w:after="60"/>
        <w:jc w:val="center"/>
      </w:pPr>
      <w:r>
        <w:rPr>
          <w:noProof/>
        </w:rPr>
        <w:lastRenderedPageBreak/>
        <w:drawing>
          <wp:inline distT="0" distB="0" distL="0" distR="0" wp14:anchorId="4AFA6DB5" wp14:editId="044F9B10">
            <wp:extent cx="5715000" cy="4781550"/>
            <wp:effectExtent l="0" t="0" r="0" b="0"/>
            <wp:docPr id="3" name="fig3" descr="Annual 2025 maps of (a) median AOD at 550 nm, (b) mean UVAI, (c) mean CH_{4}, (d) mean tropospheric HCHO and (e) mean total-column O_{3}. Water bodies are masked in (a)."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781550"/>
                    </a:xfrm>
                    <a:prstGeom prst="rect">
                      <a:avLst/>
                    </a:prstGeom>
                  </pic:spPr>
                </pic:pic>
              </a:graphicData>
            </a:graphic>
          </wp:inline>
        </w:drawing>
      </w:r>
    </w:p>
    <w:p w14:paraId="6F04297D" w14:textId="77777777" w:rsidR="00307D60" w:rsidRDefault="00E85BD3">
      <w:pPr>
        <w:spacing w:after="200"/>
        <w:jc w:val="both"/>
      </w:pPr>
      <w:r>
        <w:rPr>
          <w:b/>
          <w:bCs/>
          <w:sz w:val="20"/>
          <w:szCs w:val="20"/>
        </w:rPr>
        <w:t xml:space="preserve">Figure 3. </w:t>
      </w:r>
      <w:r>
        <w:rPr>
          <w:sz w:val="20"/>
          <w:szCs w:val="20"/>
        </w:rPr>
        <w:t>Annual 2025 maps of (a) median AOD at 550 nm, (b) mean UVAI, (c) mean CH</w:t>
      </w:r>
      <w:r>
        <w:rPr>
          <w:sz w:val="20"/>
          <w:szCs w:val="20"/>
          <w:vertAlign w:val="subscript"/>
        </w:rPr>
        <w:t>4</w:t>
      </w:r>
      <w:r>
        <w:rPr>
          <w:sz w:val="20"/>
          <w:szCs w:val="20"/>
        </w:rPr>
        <w:t>, (d) mean tropospheric HCHO and (e) mean total-column O</w:t>
      </w:r>
      <w:r>
        <w:rPr>
          <w:sz w:val="20"/>
          <w:szCs w:val="20"/>
          <w:vertAlign w:val="subscript"/>
        </w:rPr>
        <w:t>3</w:t>
      </w:r>
      <w:r>
        <w:rPr>
          <w:sz w:val="20"/>
          <w:szCs w:val="20"/>
        </w:rPr>
        <w:t>. Water bodies are masked in (a).</w:t>
      </w:r>
    </w:p>
    <w:p w14:paraId="0DB8881D" w14:textId="77777777" w:rsidR="00307D60" w:rsidRDefault="00E85BD3">
      <w:pPr>
        <w:spacing w:after="120" w:line="300" w:lineRule="auto"/>
        <w:jc w:val="both"/>
      </w:pPr>
      <w:r>
        <w:t xml:space="preserve">Daytime LST (Figure 4a) was highest across the west-central plains, the Dhaka agglomeration and the south-central coastal islands, and lowest over the Sylhet </w:t>
      </w:r>
      <w:proofErr w:type="spellStart"/>
      <w:r>
        <w:t>haor</w:t>
      </w:r>
      <w:proofErr w:type="spellEnd"/>
      <w:r>
        <w:t xml:space="preserve"> we</w:t>
      </w:r>
      <w:r>
        <w:t>tlands, the Sundarbans and the forested Chittagong Hill Tracts. At night (Figure 4b) the pattern changed: the south-west (Khulna–</w:t>
      </w:r>
      <w:proofErr w:type="spellStart"/>
      <w:r>
        <w:t>Satkhira</w:t>
      </w:r>
      <w:proofErr w:type="spellEnd"/>
      <w:r>
        <w:t>, where aquaculture ponds retain heat), Dhaka and the river corridors were warmest, while the north-west was coolest. U</w:t>
      </w:r>
      <w:r>
        <w:t xml:space="preserve">HI intensity (Figure 4c) averaged close to zero nationally but reached up to 3.7 °C at the 0.05° scale, with the strongest and most extensive positive anomaly over Dhaka and smaller hotspots at other urban </w:t>
      </w:r>
      <w:proofErr w:type="spellStart"/>
      <w:r>
        <w:t>centres</w:t>
      </w:r>
      <w:proofErr w:type="spellEnd"/>
      <w:r>
        <w:t>.</w:t>
      </w:r>
    </w:p>
    <w:p w14:paraId="7B4A82FE" w14:textId="77777777" w:rsidR="00307D60" w:rsidRDefault="00E85BD3">
      <w:pPr>
        <w:keepNext/>
        <w:spacing w:before="120" w:after="60"/>
        <w:jc w:val="center"/>
      </w:pPr>
      <w:r>
        <w:rPr>
          <w:noProof/>
        </w:rPr>
        <w:drawing>
          <wp:inline distT="0" distB="0" distL="0" distR="0" wp14:anchorId="7CFC7446" wp14:editId="7C059BDC">
            <wp:extent cx="5715000" cy="2390775"/>
            <wp:effectExtent l="0" t="0" r="0" b="0"/>
            <wp:docPr id="4" name="fig4" descr="Annual 2025 maps of (a) mean daytime LST, (b) mean nighttime LST and (c) surface UHI intensity (urban minus rural LST within 10 km; water mask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90775"/>
                    </a:xfrm>
                    <a:prstGeom prst="rect">
                      <a:avLst/>
                    </a:prstGeom>
                  </pic:spPr>
                </pic:pic>
              </a:graphicData>
            </a:graphic>
          </wp:inline>
        </w:drawing>
      </w:r>
    </w:p>
    <w:p w14:paraId="74904EE5" w14:textId="77777777" w:rsidR="00307D60" w:rsidRDefault="00E85BD3">
      <w:pPr>
        <w:spacing w:after="200"/>
        <w:jc w:val="both"/>
      </w:pPr>
      <w:r>
        <w:rPr>
          <w:b/>
          <w:bCs/>
          <w:sz w:val="20"/>
          <w:szCs w:val="20"/>
        </w:rPr>
        <w:t xml:space="preserve">Figure 4. </w:t>
      </w:r>
      <w:r>
        <w:rPr>
          <w:sz w:val="20"/>
          <w:szCs w:val="20"/>
        </w:rPr>
        <w:t xml:space="preserve">Annual 2025 maps of (a) mean </w:t>
      </w:r>
      <w:r>
        <w:rPr>
          <w:sz w:val="20"/>
          <w:szCs w:val="20"/>
        </w:rPr>
        <w:t>daytime LST, (b) mean nighttime LST and (c) surface UHI intensity (urban minus rural LST within 10 km; water masked).</w:t>
      </w:r>
    </w:p>
    <w:p w14:paraId="5F2F9483" w14:textId="77777777" w:rsidR="00307D60" w:rsidRDefault="00E85BD3">
      <w:pPr>
        <w:keepNext/>
        <w:spacing w:before="200" w:after="80"/>
      </w:pPr>
      <w:r>
        <w:rPr>
          <w:b/>
          <w:bCs/>
          <w:sz w:val="20"/>
          <w:szCs w:val="20"/>
        </w:rPr>
        <w:lastRenderedPageBreak/>
        <w:t xml:space="preserve">Table 4. </w:t>
      </w:r>
      <w:r>
        <w:rPr>
          <w:sz w:val="20"/>
          <w:szCs w:val="20"/>
        </w:rPr>
        <w:t>Descriptive statistics of annual values on the common 0.05° grid (n = 4,901 land cells).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2410"/>
        <w:gridCol w:w="1339"/>
        <w:gridCol w:w="1339"/>
        <w:gridCol w:w="1339"/>
        <w:gridCol w:w="1337"/>
      </w:tblGrid>
      <w:tr w:rsidR="00307D60" w14:paraId="54A79B39" w14:textId="77777777">
        <w:tblPrEx>
          <w:tblCellMar>
            <w:top w:w="0" w:type="dxa"/>
            <w:bottom w:w="0" w:type="dxa"/>
          </w:tblCellMar>
        </w:tblPrEx>
        <w:trPr>
          <w:tblHeader/>
        </w:trPr>
        <w:tc>
          <w:tcPr>
            <w:tcW w:w="1874"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F614007" w14:textId="77777777" w:rsidR="00307D60" w:rsidRDefault="00E85BD3">
            <w:r>
              <w:rPr>
                <w:b/>
                <w:bCs/>
                <w:sz w:val="18"/>
                <w:szCs w:val="18"/>
              </w:rPr>
              <w:t>Variable</w:t>
            </w:r>
          </w:p>
        </w:tc>
        <w:tc>
          <w:tcPr>
            <w:tcW w:w="2410"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0E22F9A" w14:textId="77777777" w:rsidR="00307D60" w:rsidRDefault="00E85BD3">
            <w:pPr>
              <w:jc w:val="center"/>
            </w:pPr>
            <w:r>
              <w:rPr>
                <w:b/>
                <w:bCs/>
                <w:sz w:val="18"/>
                <w:szCs w:val="18"/>
              </w:rPr>
              <w:t>Unit</w:t>
            </w:r>
          </w:p>
        </w:tc>
        <w:tc>
          <w:tcPr>
            <w:tcW w:w="1339"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048DF5E" w14:textId="77777777" w:rsidR="00307D60" w:rsidRDefault="00E85BD3">
            <w:pPr>
              <w:jc w:val="center"/>
            </w:pPr>
            <w:r>
              <w:rPr>
                <w:b/>
                <w:bCs/>
                <w:sz w:val="18"/>
                <w:szCs w:val="18"/>
              </w:rPr>
              <w:t>Mean</w:t>
            </w:r>
          </w:p>
        </w:tc>
        <w:tc>
          <w:tcPr>
            <w:tcW w:w="1339"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6ADEA60" w14:textId="77777777" w:rsidR="00307D60" w:rsidRDefault="00E85BD3">
            <w:pPr>
              <w:jc w:val="center"/>
            </w:pPr>
            <w:r>
              <w:rPr>
                <w:b/>
                <w:bCs/>
                <w:sz w:val="18"/>
                <w:szCs w:val="18"/>
              </w:rPr>
              <w:t>SD</w:t>
            </w:r>
          </w:p>
        </w:tc>
        <w:tc>
          <w:tcPr>
            <w:tcW w:w="1339"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29051475" w14:textId="77777777" w:rsidR="00307D60" w:rsidRDefault="00E85BD3">
            <w:pPr>
              <w:jc w:val="center"/>
            </w:pPr>
            <w:r>
              <w:rPr>
                <w:b/>
                <w:bCs/>
                <w:sz w:val="18"/>
                <w:szCs w:val="18"/>
              </w:rPr>
              <w:t>Min</w:t>
            </w:r>
          </w:p>
        </w:tc>
        <w:tc>
          <w:tcPr>
            <w:tcW w:w="133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2EE8D18" w14:textId="77777777" w:rsidR="00307D60" w:rsidRDefault="00E85BD3">
            <w:pPr>
              <w:jc w:val="center"/>
            </w:pPr>
            <w:r>
              <w:rPr>
                <w:b/>
                <w:bCs/>
                <w:sz w:val="18"/>
                <w:szCs w:val="18"/>
              </w:rPr>
              <w:t>Max</w:t>
            </w:r>
          </w:p>
        </w:tc>
      </w:tr>
      <w:tr w:rsidR="00307D60" w14:paraId="5361C04E"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CFABAD1" w14:textId="77777777" w:rsidR="00307D60" w:rsidRDefault="00E85BD3">
            <w:r>
              <w:rPr>
                <w:sz w:val="18"/>
                <w:szCs w:val="18"/>
              </w:rPr>
              <w:t>AOD</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DDA6FC" w14:textId="77777777" w:rsidR="00307D60" w:rsidRDefault="00E85BD3">
            <w:pPr>
              <w:jc w:val="center"/>
            </w:pPr>
            <w:r>
              <w:rPr>
                <w:sz w:val="18"/>
                <w:szCs w:val="18"/>
              </w:rPr>
              <w:t>–</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75C0131" w14:textId="77777777" w:rsidR="00307D60" w:rsidRDefault="00E85BD3">
            <w:pPr>
              <w:jc w:val="center"/>
            </w:pPr>
            <w:r>
              <w:rPr>
                <w:sz w:val="18"/>
                <w:szCs w:val="18"/>
              </w:rPr>
              <w:t>0.425</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FA68127" w14:textId="77777777" w:rsidR="00307D60" w:rsidRDefault="00E85BD3">
            <w:pPr>
              <w:jc w:val="center"/>
            </w:pPr>
            <w:r>
              <w:rPr>
                <w:sz w:val="18"/>
                <w:szCs w:val="18"/>
              </w:rPr>
              <w:t>0.145</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1B59288" w14:textId="77777777" w:rsidR="00307D60" w:rsidRDefault="00E85BD3">
            <w:pPr>
              <w:jc w:val="center"/>
            </w:pPr>
            <w:r>
              <w:rPr>
                <w:sz w:val="18"/>
                <w:szCs w:val="18"/>
              </w:rPr>
              <w:t>0.149</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C32B52" w14:textId="77777777" w:rsidR="00307D60" w:rsidRDefault="00E85BD3">
            <w:pPr>
              <w:jc w:val="center"/>
            </w:pPr>
            <w:r>
              <w:rPr>
                <w:sz w:val="18"/>
                <w:szCs w:val="18"/>
              </w:rPr>
              <w:t>0.707</w:t>
            </w:r>
          </w:p>
        </w:tc>
      </w:tr>
      <w:tr w:rsidR="00307D60" w14:paraId="61EB3333"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81B502B" w14:textId="77777777" w:rsidR="00307D60" w:rsidRDefault="00E85BD3">
            <w:r>
              <w:rPr>
                <w:sz w:val="18"/>
                <w:szCs w:val="18"/>
              </w:rPr>
              <w:t>UVAI</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ADF67AC" w14:textId="77777777" w:rsidR="00307D60" w:rsidRDefault="00E85BD3">
            <w:pPr>
              <w:jc w:val="center"/>
            </w:pPr>
            <w:r>
              <w:rPr>
                <w:sz w:val="18"/>
                <w:szCs w:val="18"/>
              </w:rPr>
              <w:t>index</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7991A75" w14:textId="77777777" w:rsidR="00307D60" w:rsidRDefault="00E85BD3">
            <w:pPr>
              <w:jc w:val="center"/>
            </w:pPr>
            <w:r>
              <w:rPr>
                <w:sz w:val="18"/>
                <w:szCs w:val="18"/>
              </w:rPr>
              <w:t>−0.410</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798E6C6" w14:textId="77777777" w:rsidR="00307D60" w:rsidRDefault="00E85BD3">
            <w:pPr>
              <w:jc w:val="center"/>
            </w:pPr>
            <w:r>
              <w:rPr>
                <w:sz w:val="18"/>
                <w:szCs w:val="18"/>
              </w:rPr>
              <w:t>0.069</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FDA25D4" w14:textId="77777777" w:rsidR="00307D60" w:rsidRDefault="00E85BD3">
            <w:pPr>
              <w:jc w:val="center"/>
            </w:pPr>
            <w:r>
              <w:rPr>
                <w:sz w:val="18"/>
                <w:szCs w:val="18"/>
              </w:rPr>
              <w:t>−0.598</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EE9FF12" w14:textId="77777777" w:rsidR="00307D60" w:rsidRDefault="00E85BD3">
            <w:pPr>
              <w:jc w:val="center"/>
            </w:pPr>
            <w:r>
              <w:rPr>
                <w:sz w:val="18"/>
                <w:szCs w:val="18"/>
              </w:rPr>
              <w:t>−0.134</w:t>
            </w:r>
          </w:p>
        </w:tc>
      </w:tr>
      <w:tr w:rsidR="00307D60" w14:paraId="23797271"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180751" w14:textId="77777777" w:rsidR="00307D60" w:rsidRDefault="00E85BD3">
            <w:r>
              <w:rPr>
                <w:sz w:val="18"/>
                <w:szCs w:val="18"/>
              </w:rPr>
              <w:t>CH</w:t>
            </w:r>
            <w:r>
              <w:rPr>
                <w:sz w:val="18"/>
                <w:szCs w:val="18"/>
                <w:vertAlign w:val="subscript"/>
              </w:rPr>
              <w:t>4</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DD7576" w14:textId="77777777" w:rsidR="00307D60" w:rsidRDefault="00E85BD3">
            <w:pPr>
              <w:jc w:val="center"/>
            </w:pPr>
            <w:r>
              <w:rPr>
                <w:sz w:val="18"/>
                <w:szCs w:val="18"/>
              </w:rPr>
              <w:t>ppb</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DEFEAD6" w14:textId="77777777" w:rsidR="00307D60" w:rsidRDefault="00E85BD3">
            <w:pPr>
              <w:jc w:val="center"/>
            </w:pPr>
            <w:r>
              <w:rPr>
                <w:sz w:val="18"/>
                <w:szCs w:val="18"/>
              </w:rPr>
              <w:t>1946.6</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810EBB5" w14:textId="77777777" w:rsidR="00307D60" w:rsidRDefault="00E85BD3">
            <w:pPr>
              <w:jc w:val="center"/>
            </w:pPr>
            <w:r>
              <w:rPr>
                <w:sz w:val="18"/>
                <w:szCs w:val="18"/>
              </w:rPr>
              <w:t>15.3</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C2F6208" w14:textId="77777777" w:rsidR="00307D60" w:rsidRDefault="00E85BD3">
            <w:pPr>
              <w:jc w:val="center"/>
            </w:pPr>
            <w:r>
              <w:rPr>
                <w:sz w:val="18"/>
                <w:szCs w:val="18"/>
              </w:rPr>
              <w:t>1877.3</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0D0C099" w14:textId="77777777" w:rsidR="00307D60" w:rsidRDefault="00E85BD3">
            <w:pPr>
              <w:jc w:val="center"/>
            </w:pPr>
            <w:r>
              <w:rPr>
                <w:sz w:val="18"/>
                <w:szCs w:val="18"/>
              </w:rPr>
              <w:t>2015.3</w:t>
            </w:r>
          </w:p>
        </w:tc>
      </w:tr>
      <w:tr w:rsidR="00307D60" w14:paraId="2C933A8A"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528301F" w14:textId="77777777" w:rsidR="00307D60" w:rsidRDefault="00E85BD3">
            <w:r>
              <w:rPr>
                <w:sz w:val="18"/>
                <w:szCs w:val="18"/>
              </w:rPr>
              <w:t>HCHO</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1CACB48" w14:textId="77777777" w:rsidR="00307D60" w:rsidRDefault="00E85BD3">
            <w:pPr>
              <w:jc w:val="center"/>
            </w:pPr>
            <w:r>
              <w:rPr>
                <w:sz w:val="18"/>
                <w:szCs w:val="18"/>
              </w:rPr>
              <w:t>×10</w:t>
            </w:r>
            <w:r>
              <w:rPr>
                <w:sz w:val="18"/>
                <w:szCs w:val="18"/>
                <w:vertAlign w:val="superscript"/>
              </w:rPr>
              <w:t>−4</w:t>
            </w:r>
            <w:r>
              <w:rPr>
                <w:sz w:val="18"/>
                <w:szCs w:val="18"/>
              </w:rPr>
              <w:t xml:space="preserve"> mol m</w:t>
            </w:r>
            <w:r>
              <w:rPr>
                <w:sz w:val="18"/>
                <w:szCs w:val="18"/>
                <w:vertAlign w:val="superscript"/>
              </w:rPr>
              <w:t>−2</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E587F0" w14:textId="77777777" w:rsidR="00307D60" w:rsidRDefault="00E85BD3">
            <w:pPr>
              <w:jc w:val="center"/>
            </w:pPr>
            <w:r>
              <w:rPr>
                <w:sz w:val="18"/>
                <w:szCs w:val="18"/>
              </w:rPr>
              <w:t>2.04</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F9CC28C" w14:textId="77777777" w:rsidR="00307D60" w:rsidRDefault="00E85BD3">
            <w:pPr>
              <w:jc w:val="center"/>
            </w:pPr>
            <w:r>
              <w:rPr>
                <w:sz w:val="18"/>
                <w:szCs w:val="18"/>
              </w:rPr>
              <w:t>0.19</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BE07630" w14:textId="77777777" w:rsidR="00307D60" w:rsidRDefault="00E85BD3">
            <w:pPr>
              <w:jc w:val="center"/>
            </w:pPr>
            <w:r>
              <w:rPr>
                <w:sz w:val="18"/>
                <w:szCs w:val="18"/>
              </w:rPr>
              <w:t>1.51</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22D6B2" w14:textId="77777777" w:rsidR="00307D60" w:rsidRDefault="00E85BD3">
            <w:pPr>
              <w:jc w:val="center"/>
            </w:pPr>
            <w:r>
              <w:rPr>
                <w:sz w:val="18"/>
                <w:szCs w:val="18"/>
              </w:rPr>
              <w:t>2.66</w:t>
            </w:r>
          </w:p>
        </w:tc>
      </w:tr>
      <w:tr w:rsidR="00307D60" w14:paraId="5E83C437"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398BBD" w14:textId="77777777" w:rsidR="00307D60" w:rsidRDefault="00E85BD3">
            <w:r>
              <w:rPr>
                <w:sz w:val="18"/>
                <w:szCs w:val="18"/>
              </w:rPr>
              <w:t>O</w:t>
            </w:r>
            <w:r>
              <w:rPr>
                <w:sz w:val="18"/>
                <w:szCs w:val="18"/>
                <w:vertAlign w:val="subscript"/>
              </w:rPr>
              <w:t>3</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B28FB3" w14:textId="77777777" w:rsidR="00307D60" w:rsidRDefault="00E85BD3">
            <w:pPr>
              <w:jc w:val="center"/>
            </w:pPr>
            <w:r>
              <w:rPr>
                <w:sz w:val="18"/>
                <w:szCs w:val="18"/>
              </w:rPr>
              <w:t>DU</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E3FAF28" w14:textId="77777777" w:rsidR="00307D60" w:rsidRDefault="00E85BD3">
            <w:pPr>
              <w:jc w:val="center"/>
            </w:pPr>
            <w:r>
              <w:rPr>
                <w:sz w:val="18"/>
                <w:szCs w:val="18"/>
              </w:rPr>
              <w:t>276.7</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C2F3EF0" w14:textId="77777777" w:rsidR="00307D60" w:rsidRDefault="00E85BD3">
            <w:pPr>
              <w:jc w:val="center"/>
            </w:pPr>
            <w:r>
              <w:rPr>
                <w:sz w:val="18"/>
                <w:szCs w:val="18"/>
              </w:rPr>
              <w:t>1.8</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8E59DF" w14:textId="77777777" w:rsidR="00307D60" w:rsidRDefault="00E85BD3">
            <w:pPr>
              <w:jc w:val="center"/>
            </w:pPr>
            <w:r>
              <w:rPr>
                <w:sz w:val="18"/>
                <w:szCs w:val="18"/>
              </w:rPr>
              <w:t>271.8</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F1AB44E" w14:textId="77777777" w:rsidR="00307D60" w:rsidRDefault="00E85BD3">
            <w:pPr>
              <w:jc w:val="center"/>
            </w:pPr>
            <w:r>
              <w:rPr>
                <w:sz w:val="18"/>
                <w:szCs w:val="18"/>
              </w:rPr>
              <w:t>280.5</w:t>
            </w:r>
          </w:p>
        </w:tc>
      </w:tr>
      <w:tr w:rsidR="00307D60" w14:paraId="3102A3D3"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0B4E72" w14:textId="77777777" w:rsidR="00307D60" w:rsidRDefault="00E85BD3">
            <w:r>
              <w:rPr>
                <w:sz w:val="18"/>
                <w:szCs w:val="18"/>
              </w:rPr>
              <w:t>LST Day</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CCD246F" w14:textId="77777777" w:rsidR="00307D60" w:rsidRDefault="00E85BD3">
            <w:pPr>
              <w:jc w:val="center"/>
            </w:pPr>
            <w:r>
              <w:rPr>
                <w:sz w:val="18"/>
                <w:szCs w:val="18"/>
              </w:rPr>
              <w:t>°C</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4FB98EE" w14:textId="77777777" w:rsidR="00307D60" w:rsidRDefault="00E85BD3">
            <w:pPr>
              <w:jc w:val="center"/>
            </w:pPr>
            <w:r>
              <w:rPr>
                <w:sz w:val="18"/>
                <w:szCs w:val="18"/>
              </w:rPr>
              <w:t>25.72</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326CB6F" w14:textId="77777777" w:rsidR="00307D60" w:rsidRDefault="00E85BD3">
            <w:pPr>
              <w:jc w:val="center"/>
            </w:pPr>
            <w:r>
              <w:rPr>
                <w:sz w:val="18"/>
                <w:szCs w:val="18"/>
              </w:rPr>
              <w:t>0.71</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574D99" w14:textId="77777777" w:rsidR="00307D60" w:rsidRDefault="00E85BD3">
            <w:pPr>
              <w:jc w:val="center"/>
            </w:pPr>
            <w:r>
              <w:rPr>
                <w:sz w:val="18"/>
                <w:szCs w:val="18"/>
              </w:rPr>
              <w:t>23.50</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48AC30" w14:textId="77777777" w:rsidR="00307D60" w:rsidRDefault="00E85BD3">
            <w:pPr>
              <w:jc w:val="center"/>
            </w:pPr>
            <w:r>
              <w:rPr>
                <w:sz w:val="18"/>
                <w:szCs w:val="18"/>
              </w:rPr>
              <w:t>30.61</w:t>
            </w:r>
          </w:p>
        </w:tc>
      </w:tr>
      <w:tr w:rsidR="00307D60" w14:paraId="61705725"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53AF31" w14:textId="77777777" w:rsidR="00307D60" w:rsidRDefault="00E85BD3">
            <w:r>
              <w:rPr>
                <w:sz w:val="18"/>
                <w:szCs w:val="18"/>
              </w:rPr>
              <w:t>LST Night</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E74C6F7" w14:textId="77777777" w:rsidR="00307D60" w:rsidRDefault="00E85BD3">
            <w:pPr>
              <w:jc w:val="center"/>
            </w:pPr>
            <w:r>
              <w:rPr>
                <w:sz w:val="18"/>
                <w:szCs w:val="18"/>
              </w:rPr>
              <w:t>°C</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01B53F" w14:textId="77777777" w:rsidR="00307D60" w:rsidRDefault="00E85BD3">
            <w:pPr>
              <w:jc w:val="center"/>
            </w:pPr>
            <w:r>
              <w:rPr>
                <w:sz w:val="18"/>
                <w:szCs w:val="18"/>
              </w:rPr>
              <w:t>19.91</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992D840" w14:textId="77777777" w:rsidR="00307D60" w:rsidRDefault="00E85BD3">
            <w:pPr>
              <w:jc w:val="center"/>
            </w:pPr>
            <w:r>
              <w:rPr>
                <w:sz w:val="18"/>
                <w:szCs w:val="18"/>
              </w:rPr>
              <w:t>0.79</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17EE917" w14:textId="77777777" w:rsidR="00307D60" w:rsidRDefault="00E85BD3">
            <w:pPr>
              <w:jc w:val="center"/>
            </w:pPr>
            <w:r>
              <w:rPr>
                <w:sz w:val="18"/>
                <w:szCs w:val="18"/>
              </w:rPr>
              <w:t>17.99</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CC0F47F" w14:textId="77777777" w:rsidR="00307D60" w:rsidRDefault="00E85BD3">
            <w:pPr>
              <w:jc w:val="center"/>
            </w:pPr>
            <w:r>
              <w:rPr>
                <w:sz w:val="18"/>
                <w:szCs w:val="18"/>
              </w:rPr>
              <w:t>23.61</w:t>
            </w:r>
          </w:p>
        </w:tc>
      </w:tr>
      <w:tr w:rsidR="00307D60" w14:paraId="574103EB" w14:textId="77777777">
        <w:tblPrEx>
          <w:tblCellMar>
            <w:top w:w="0" w:type="dxa"/>
            <w:bottom w:w="0" w:type="dxa"/>
          </w:tblCellMar>
        </w:tblPrEx>
        <w:trPr>
          <w:cantSplit/>
        </w:trPr>
        <w:tc>
          <w:tcPr>
            <w:tcW w:w="187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CC0A52" w14:textId="77777777" w:rsidR="00307D60" w:rsidRDefault="00E85BD3">
            <w:r>
              <w:rPr>
                <w:sz w:val="18"/>
                <w:szCs w:val="18"/>
              </w:rPr>
              <w:t>UHI</w:t>
            </w:r>
          </w:p>
        </w:tc>
        <w:tc>
          <w:tcPr>
            <w:tcW w:w="241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7B4CA81" w14:textId="77777777" w:rsidR="00307D60" w:rsidRDefault="00E85BD3">
            <w:pPr>
              <w:jc w:val="center"/>
            </w:pPr>
            <w:r>
              <w:rPr>
                <w:sz w:val="18"/>
                <w:szCs w:val="18"/>
              </w:rPr>
              <w:t>°C</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DC95AC1" w14:textId="77777777" w:rsidR="00307D60" w:rsidRDefault="00E85BD3">
            <w:pPr>
              <w:jc w:val="center"/>
            </w:pPr>
            <w:r>
              <w:rPr>
                <w:sz w:val="18"/>
                <w:szCs w:val="18"/>
              </w:rPr>
              <w:t>0.01</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AB782D" w14:textId="77777777" w:rsidR="00307D60" w:rsidRDefault="00E85BD3">
            <w:pPr>
              <w:jc w:val="center"/>
            </w:pPr>
            <w:r>
              <w:rPr>
                <w:sz w:val="18"/>
                <w:szCs w:val="18"/>
              </w:rPr>
              <w:t>0.28</w:t>
            </w:r>
          </w:p>
        </w:tc>
        <w:tc>
          <w:tcPr>
            <w:tcW w:w="13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D2E3CEC" w14:textId="77777777" w:rsidR="00307D60" w:rsidRDefault="00E85BD3">
            <w:pPr>
              <w:jc w:val="center"/>
            </w:pPr>
            <w:r>
              <w:rPr>
                <w:sz w:val="18"/>
                <w:szCs w:val="18"/>
              </w:rPr>
              <w:t>−1.41</w:t>
            </w:r>
          </w:p>
        </w:tc>
        <w:tc>
          <w:tcPr>
            <w:tcW w:w="133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1E41D32" w14:textId="77777777" w:rsidR="00307D60" w:rsidRDefault="00E85BD3">
            <w:pPr>
              <w:jc w:val="center"/>
            </w:pPr>
            <w:r>
              <w:rPr>
                <w:sz w:val="18"/>
                <w:szCs w:val="18"/>
              </w:rPr>
              <w:t>3.74</w:t>
            </w:r>
          </w:p>
        </w:tc>
      </w:tr>
    </w:tbl>
    <w:p w14:paraId="744038D7" w14:textId="77777777" w:rsidR="00307D60" w:rsidRDefault="00307D60">
      <w:pPr>
        <w:spacing w:after="120"/>
      </w:pPr>
    </w:p>
    <w:p w14:paraId="5ED19494" w14:textId="77777777" w:rsidR="00307D60" w:rsidRDefault="00E85BD3">
      <w:pPr>
        <w:pStyle w:val="Heading2"/>
      </w:pPr>
      <w:r>
        <w:t>4.3 Monthly and Seasonal Patterns</w:t>
      </w:r>
    </w:p>
    <w:p w14:paraId="293DD100" w14:textId="77777777" w:rsidR="00307D60" w:rsidRDefault="00E85BD3">
      <w:pPr>
        <w:spacing w:after="120" w:line="300" w:lineRule="auto"/>
        <w:jc w:val="both"/>
      </w:pPr>
      <w:r>
        <w:t>National monthly means (Table 5; monthly maps in Appendix A, Figures A1–A7) reveal a strong seasonal cycle. AOD remained high from January to June (0.48–0.67) and fell to ≈ 0.19–0.29 during and after the monsoon, although the low July–August values are bas</w:t>
      </w:r>
      <w:r>
        <w:t>ed on limited coverage. HCHO peaked in March (2.48 × 10</w:t>
      </w:r>
      <w:r>
        <w:rPr>
          <w:vertAlign w:val="superscript"/>
        </w:rPr>
        <w:t>−4</w:t>
      </w:r>
      <w:r>
        <w:t xml:space="preserve"> mol m</w:t>
      </w:r>
      <w:r>
        <w:rPr>
          <w:vertAlign w:val="superscript"/>
        </w:rPr>
        <w:t>−2</w:t>
      </w:r>
      <w:r>
        <w:t>), coinciding with the pre-monsoon biomass-burning and high-temperature period, and reached its minimum in August. Total-column O</w:t>
      </w:r>
      <w:r>
        <w:rPr>
          <w:vertAlign w:val="subscript"/>
        </w:rPr>
        <w:t>3</w:t>
      </w:r>
      <w:r>
        <w:t xml:space="preserve"> increased from ≈ 264 DU in January to ≈ 295 DU in April–May </w:t>
      </w:r>
      <w:r>
        <w:t>before declining to ≈ 253 DU in December. UVAI was highest in the dry season (maximum in December) and lowest during the monsoon. CH</w:t>
      </w:r>
      <w:r>
        <w:rPr>
          <w:vertAlign w:val="subscript"/>
        </w:rPr>
        <w:t>4</w:t>
      </w:r>
      <w:r>
        <w:t xml:space="preserve"> showed its highest values in September–October, but these estimates are biased toward the northern districts that were obs</w:t>
      </w:r>
      <w:r>
        <w:t>ervable.</w:t>
      </w:r>
    </w:p>
    <w:p w14:paraId="4387C1AB" w14:textId="77777777" w:rsidR="00307D60" w:rsidRDefault="00E85BD3">
      <w:pPr>
        <w:keepNext/>
        <w:spacing w:before="200" w:after="80"/>
      </w:pPr>
      <w:r>
        <w:rPr>
          <w:b/>
          <w:bCs/>
          <w:sz w:val="20"/>
          <w:szCs w:val="20"/>
        </w:rPr>
        <w:t xml:space="preserve">Table 5. </w:t>
      </w:r>
      <w:r>
        <w:rPr>
          <w:sz w:val="20"/>
          <w:szCs w:val="20"/>
        </w:rPr>
        <w:t>National monthly mean values in 2025 derived from the monthly composites (* coverage &lt; 50%).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1033"/>
        <w:gridCol w:w="1033"/>
        <w:gridCol w:w="1377"/>
        <w:gridCol w:w="1377"/>
        <w:gridCol w:w="1147"/>
        <w:gridCol w:w="1262"/>
        <w:gridCol w:w="1376"/>
      </w:tblGrid>
      <w:tr w:rsidR="00307D60" w14:paraId="6F1F39D5" w14:textId="77777777">
        <w:tblPrEx>
          <w:tblCellMar>
            <w:top w:w="0" w:type="dxa"/>
            <w:bottom w:w="0" w:type="dxa"/>
          </w:tblCellMar>
        </w:tblPrEx>
        <w:trPr>
          <w:tblHeader/>
        </w:trPr>
        <w:tc>
          <w:tcPr>
            <w:tcW w:w="103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A1DA0B3" w14:textId="77777777" w:rsidR="00307D60" w:rsidRDefault="00E85BD3">
            <w:r>
              <w:rPr>
                <w:b/>
                <w:bCs/>
                <w:sz w:val="18"/>
                <w:szCs w:val="18"/>
              </w:rPr>
              <w:t>Month</w:t>
            </w:r>
          </w:p>
        </w:tc>
        <w:tc>
          <w:tcPr>
            <w:tcW w:w="103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DAADC39" w14:textId="77777777" w:rsidR="00307D60" w:rsidRDefault="00E85BD3">
            <w:pPr>
              <w:jc w:val="center"/>
            </w:pPr>
            <w:r>
              <w:rPr>
                <w:b/>
                <w:bCs/>
                <w:sz w:val="18"/>
                <w:szCs w:val="18"/>
              </w:rPr>
              <w:t>AOD</w:t>
            </w:r>
          </w:p>
        </w:tc>
        <w:tc>
          <w:tcPr>
            <w:tcW w:w="103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ECF77CF" w14:textId="77777777" w:rsidR="00307D60" w:rsidRDefault="00E85BD3">
            <w:pPr>
              <w:jc w:val="center"/>
            </w:pPr>
            <w:r>
              <w:rPr>
                <w:b/>
                <w:bCs/>
                <w:sz w:val="18"/>
                <w:szCs w:val="18"/>
              </w:rPr>
              <w:t>UVAI</w:t>
            </w:r>
          </w:p>
        </w:tc>
        <w:tc>
          <w:tcPr>
            <w:tcW w:w="137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83418D8" w14:textId="77777777" w:rsidR="00307D60" w:rsidRDefault="00E85BD3">
            <w:pPr>
              <w:jc w:val="center"/>
            </w:pPr>
            <w:r>
              <w:rPr>
                <w:b/>
                <w:bCs/>
                <w:sz w:val="18"/>
                <w:szCs w:val="18"/>
              </w:rPr>
              <w:t>CH</w:t>
            </w:r>
            <w:r>
              <w:rPr>
                <w:b/>
                <w:bCs/>
                <w:sz w:val="18"/>
                <w:szCs w:val="18"/>
                <w:vertAlign w:val="subscript"/>
              </w:rPr>
              <w:t>4</w:t>
            </w:r>
            <w:r>
              <w:rPr>
                <w:b/>
                <w:bCs/>
                <w:sz w:val="18"/>
                <w:szCs w:val="18"/>
              </w:rPr>
              <w:t xml:space="preserve"> (ppb)</w:t>
            </w:r>
          </w:p>
        </w:tc>
        <w:tc>
          <w:tcPr>
            <w:tcW w:w="137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1A9C560" w14:textId="77777777" w:rsidR="00307D60" w:rsidRDefault="00E85BD3">
            <w:pPr>
              <w:jc w:val="center"/>
            </w:pPr>
            <w:r>
              <w:rPr>
                <w:b/>
                <w:bCs/>
                <w:sz w:val="18"/>
                <w:szCs w:val="18"/>
              </w:rPr>
              <w:t>HCHO (×10</w:t>
            </w:r>
            <w:r>
              <w:rPr>
                <w:b/>
                <w:bCs/>
                <w:sz w:val="18"/>
                <w:szCs w:val="18"/>
                <w:vertAlign w:val="superscript"/>
              </w:rPr>
              <w:t>−4</w:t>
            </w:r>
            <w:r>
              <w:rPr>
                <w:b/>
                <w:bCs/>
                <w:sz w:val="18"/>
                <w:szCs w:val="18"/>
              </w:rPr>
              <w:t>)</w:t>
            </w:r>
          </w:p>
        </w:tc>
        <w:tc>
          <w:tcPr>
            <w:tcW w:w="11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905C279" w14:textId="77777777" w:rsidR="00307D60" w:rsidRDefault="00E85BD3">
            <w:pPr>
              <w:jc w:val="center"/>
            </w:pPr>
            <w:r>
              <w:rPr>
                <w:b/>
                <w:bCs/>
                <w:sz w:val="18"/>
                <w:szCs w:val="18"/>
              </w:rPr>
              <w:t>O</w:t>
            </w:r>
            <w:r>
              <w:rPr>
                <w:b/>
                <w:bCs/>
                <w:sz w:val="18"/>
                <w:szCs w:val="18"/>
                <w:vertAlign w:val="subscript"/>
              </w:rPr>
              <w:t>3</w:t>
            </w:r>
            <w:r>
              <w:rPr>
                <w:b/>
                <w:bCs/>
                <w:sz w:val="18"/>
                <w:szCs w:val="18"/>
              </w:rPr>
              <w:t xml:space="preserve"> (DU)</w:t>
            </w:r>
          </w:p>
        </w:tc>
        <w:tc>
          <w:tcPr>
            <w:tcW w:w="1262"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D028A8C" w14:textId="77777777" w:rsidR="00307D60" w:rsidRDefault="00E85BD3">
            <w:pPr>
              <w:jc w:val="center"/>
            </w:pPr>
            <w:r>
              <w:rPr>
                <w:b/>
                <w:bCs/>
                <w:sz w:val="18"/>
                <w:szCs w:val="18"/>
              </w:rPr>
              <w:t>LST Day (°C)</w:t>
            </w:r>
          </w:p>
        </w:tc>
        <w:tc>
          <w:tcPr>
            <w:tcW w:w="137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58A20F6" w14:textId="77777777" w:rsidR="00307D60" w:rsidRDefault="00E85BD3">
            <w:pPr>
              <w:jc w:val="center"/>
            </w:pPr>
            <w:r>
              <w:rPr>
                <w:b/>
                <w:bCs/>
                <w:sz w:val="18"/>
                <w:szCs w:val="18"/>
              </w:rPr>
              <w:t>LST Night (°C)</w:t>
            </w:r>
          </w:p>
        </w:tc>
      </w:tr>
      <w:tr w:rsidR="00307D60" w14:paraId="3E9526DA"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BFA90A0" w14:textId="77777777" w:rsidR="00307D60" w:rsidRDefault="00E85BD3">
            <w:r>
              <w:rPr>
                <w:sz w:val="18"/>
                <w:szCs w:val="18"/>
              </w:rPr>
              <w:t>Jan</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68B017E" w14:textId="77777777" w:rsidR="00307D60" w:rsidRDefault="00E85BD3">
            <w:pPr>
              <w:jc w:val="center"/>
            </w:pPr>
            <w:r>
              <w:rPr>
                <w:sz w:val="18"/>
                <w:szCs w:val="18"/>
              </w:rPr>
              <w:t>0.62</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C547E4" w14:textId="77777777" w:rsidR="00307D60" w:rsidRDefault="00E85BD3">
            <w:pPr>
              <w:jc w:val="center"/>
            </w:pPr>
            <w:r>
              <w:rPr>
                <w:sz w:val="18"/>
                <w:szCs w:val="18"/>
              </w:rPr>
              <w:t>−0.19</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463DF41" w14:textId="77777777" w:rsidR="00307D60" w:rsidRDefault="00E85BD3">
            <w:pPr>
              <w:jc w:val="center"/>
            </w:pPr>
            <w:r>
              <w:rPr>
                <w:sz w:val="18"/>
                <w:szCs w:val="18"/>
              </w:rPr>
              <w:t>1946.4</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67889E5" w14:textId="77777777" w:rsidR="00307D60" w:rsidRDefault="00E85BD3">
            <w:pPr>
              <w:jc w:val="center"/>
            </w:pPr>
            <w:r>
              <w:rPr>
                <w:sz w:val="18"/>
                <w:szCs w:val="18"/>
              </w:rPr>
              <w:t>1.92</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4EE264" w14:textId="77777777" w:rsidR="00307D60" w:rsidRDefault="00E85BD3">
            <w:pPr>
              <w:jc w:val="center"/>
            </w:pPr>
            <w:r>
              <w:rPr>
                <w:sz w:val="18"/>
                <w:szCs w:val="18"/>
              </w:rPr>
              <w:t>264.3</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500C1D" w14:textId="77777777" w:rsidR="00307D60" w:rsidRDefault="00E85BD3">
            <w:pPr>
              <w:jc w:val="center"/>
            </w:pPr>
            <w:r>
              <w:rPr>
                <w:sz w:val="18"/>
                <w:szCs w:val="18"/>
              </w:rPr>
              <w:t>21.2</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3EDA30E" w14:textId="77777777" w:rsidR="00307D60" w:rsidRDefault="00E85BD3">
            <w:pPr>
              <w:jc w:val="center"/>
            </w:pPr>
            <w:r>
              <w:rPr>
                <w:sz w:val="18"/>
                <w:szCs w:val="18"/>
              </w:rPr>
              <w:t>15.7</w:t>
            </w:r>
          </w:p>
        </w:tc>
      </w:tr>
      <w:tr w:rsidR="00307D60" w14:paraId="1393C5E9"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006012" w14:textId="77777777" w:rsidR="00307D60" w:rsidRDefault="00E85BD3">
            <w:r>
              <w:rPr>
                <w:sz w:val="18"/>
                <w:szCs w:val="18"/>
              </w:rPr>
              <w:t>Feb</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727B70" w14:textId="77777777" w:rsidR="00307D60" w:rsidRDefault="00E85BD3">
            <w:pPr>
              <w:jc w:val="center"/>
            </w:pPr>
            <w:r>
              <w:rPr>
                <w:sz w:val="18"/>
                <w:szCs w:val="18"/>
              </w:rPr>
              <w:t>0.60</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AF65CEB" w14:textId="77777777" w:rsidR="00307D60" w:rsidRDefault="00E85BD3">
            <w:pPr>
              <w:jc w:val="center"/>
            </w:pPr>
            <w:r>
              <w:rPr>
                <w:sz w:val="18"/>
                <w:szCs w:val="18"/>
              </w:rPr>
              <w:t>−0.08</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857660F" w14:textId="77777777" w:rsidR="00307D60" w:rsidRDefault="00E85BD3">
            <w:pPr>
              <w:jc w:val="center"/>
            </w:pPr>
            <w:r>
              <w:rPr>
                <w:sz w:val="18"/>
                <w:szCs w:val="18"/>
              </w:rPr>
              <w:t>1942.6</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BF31A40" w14:textId="77777777" w:rsidR="00307D60" w:rsidRDefault="00E85BD3">
            <w:pPr>
              <w:jc w:val="center"/>
            </w:pPr>
            <w:r>
              <w:rPr>
                <w:sz w:val="18"/>
                <w:szCs w:val="18"/>
              </w:rPr>
              <w:t>2.01</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842EA0E" w14:textId="77777777" w:rsidR="00307D60" w:rsidRDefault="00E85BD3">
            <w:pPr>
              <w:jc w:val="center"/>
            </w:pPr>
            <w:r>
              <w:rPr>
                <w:sz w:val="18"/>
                <w:szCs w:val="18"/>
              </w:rPr>
              <w:t>274.5</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A1A0EFF" w14:textId="77777777" w:rsidR="00307D60" w:rsidRDefault="00E85BD3">
            <w:pPr>
              <w:jc w:val="center"/>
            </w:pPr>
            <w:r>
              <w:rPr>
                <w:sz w:val="18"/>
                <w:szCs w:val="18"/>
              </w:rPr>
              <w:t>23.6</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4BE4CC5" w14:textId="77777777" w:rsidR="00307D60" w:rsidRDefault="00E85BD3">
            <w:pPr>
              <w:jc w:val="center"/>
            </w:pPr>
            <w:r>
              <w:rPr>
                <w:sz w:val="18"/>
                <w:szCs w:val="18"/>
              </w:rPr>
              <w:t>18.1</w:t>
            </w:r>
          </w:p>
        </w:tc>
      </w:tr>
      <w:tr w:rsidR="00307D60" w14:paraId="2BE210D4"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1C32CB" w14:textId="77777777" w:rsidR="00307D60" w:rsidRDefault="00E85BD3">
            <w:r>
              <w:rPr>
                <w:sz w:val="18"/>
                <w:szCs w:val="18"/>
              </w:rPr>
              <w:t>Mar</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FD56398" w14:textId="77777777" w:rsidR="00307D60" w:rsidRDefault="00E85BD3">
            <w:pPr>
              <w:jc w:val="center"/>
            </w:pPr>
            <w:r>
              <w:rPr>
                <w:sz w:val="18"/>
                <w:szCs w:val="18"/>
              </w:rPr>
              <w:t>0.48</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85AB3DB" w14:textId="77777777" w:rsidR="00307D60" w:rsidRDefault="00E85BD3">
            <w:pPr>
              <w:jc w:val="center"/>
            </w:pPr>
            <w:r>
              <w:rPr>
                <w:sz w:val="18"/>
                <w:szCs w:val="18"/>
              </w:rPr>
              <w:t>−0.06</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AB2B94B" w14:textId="77777777" w:rsidR="00307D60" w:rsidRDefault="00E85BD3">
            <w:pPr>
              <w:jc w:val="center"/>
            </w:pPr>
            <w:r>
              <w:rPr>
                <w:sz w:val="18"/>
                <w:szCs w:val="18"/>
              </w:rPr>
              <w:t>1938.6</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57B38D5" w14:textId="77777777" w:rsidR="00307D60" w:rsidRDefault="00E85BD3">
            <w:pPr>
              <w:jc w:val="center"/>
            </w:pPr>
            <w:r>
              <w:rPr>
                <w:sz w:val="18"/>
                <w:szCs w:val="18"/>
              </w:rPr>
              <w:t>2.48</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33FFAE6" w14:textId="77777777" w:rsidR="00307D60" w:rsidRDefault="00E85BD3">
            <w:pPr>
              <w:jc w:val="center"/>
            </w:pPr>
            <w:r>
              <w:rPr>
                <w:sz w:val="18"/>
                <w:szCs w:val="18"/>
              </w:rPr>
              <w:t>285.0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8893A40" w14:textId="77777777" w:rsidR="00307D60" w:rsidRDefault="00E85BD3">
            <w:pPr>
              <w:jc w:val="center"/>
            </w:pPr>
            <w:r>
              <w:rPr>
                <w:sz w:val="18"/>
                <w:szCs w:val="18"/>
              </w:rPr>
              <w:t>27.5</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38C63EC" w14:textId="77777777" w:rsidR="00307D60" w:rsidRDefault="00E85BD3">
            <w:pPr>
              <w:jc w:val="center"/>
            </w:pPr>
            <w:r>
              <w:rPr>
                <w:sz w:val="18"/>
                <w:szCs w:val="18"/>
              </w:rPr>
              <w:t>21.6</w:t>
            </w:r>
          </w:p>
        </w:tc>
      </w:tr>
      <w:tr w:rsidR="00307D60" w14:paraId="74EB41B6"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AAC626B" w14:textId="77777777" w:rsidR="00307D60" w:rsidRDefault="00E85BD3">
            <w:r>
              <w:rPr>
                <w:sz w:val="18"/>
                <w:szCs w:val="18"/>
              </w:rPr>
              <w:t>Apr</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486EB2" w14:textId="77777777" w:rsidR="00307D60" w:rsidRDefault="00E85BD3">
            <w:pPr>
              <w:jc w:val="center"/>
            </w:pPr>
            <w:r>
              <w:rPr>
                <w:sz w:val="18"/>
                <w:szCs w:val="18"/>
              </w:rPr>
              <w:t>0.58</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CB9BFA" w14:textId="77777777" w:rsidR="00307D60" w:rsidRDefault="00E85BD3">
            <w:pPr>
              <w:jc w:val="center"/>
            </w:pPr>
            <w:r>
              <w:rPr>
                <w:sz w:val="18"/>
                <w:szCs w:val="18"/>
              </w:rPr>
              <w:t>−0.15</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12B7C39" w14:textId="77777777" w:rsidR="00307D60" w:rsidRDefault="00E85BD3">
            <w:pPr>
              <w:jc w:val="center"/>
            </w:pPr>
            <w:r>
              <w:rPr>
                <w:sz w:val="18"/>
                <w:szCs w:val="18"/>
              </w:rPr>
              <w:t>1931.9</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C49453D" w14:textId="77777777" w:rsidR="00307D60" w:rsidRDefault="00E85BD3">
            <w:pPr>
              <w:jc w:val="center"/>
            </w:pPr>
            <w:r>
              <w:rPr>
                <w:sz w:val="18"/>
                <w:szCs w:val="18"/>
              </w:rPr>
              <w:t>2.31</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1F20748" w14:textId="77777777" w:rsidR="00307D60" w:rsidRDefault="00E85BD3">
            <w:pPr>
              <w:jc w:val="center"/>
            </w:pPr>
            <w:r>
              <w:rPr>
                <w:sz w:val="18"/>
                <w:szCs w:val="18"/>
              </w:rPr>
              <w:t>294.9</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0E31FE" w14:textId="77777777" w:rsidR="00307D60" w:rsidRDefault="00E85BD3">
            <w:pPr>
              <w:jc w:val="center"/>
            </w:pPr>
            <w:r>
              <w:rPr>
                <w:sz w:val="18"/>
                <w:szCs w:val="18"/>
              </w:rPr>
              <w:t>28.6</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4A0B923" w14:textId="77777777" w:rsidR="00307D60" w:rsidRDefault="00E85BD3">
            <w:pPr>
              <w:jc w:val="center"/>
            </w:pPr>
            <w:r>
              <w:rPr>
                <w:sz w:val="18"/>
                <w:szCs w:val="18"/>
              </w:rPr>
              <w:t>24.2</w:t>
            </w:r>
          </w:p>
        </w:tc>
      </w:tr>
      <w:tr w:rsidR="00307D60" w14:paraId="3BE9EF44"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44E6B2" w14:textId="77777777" w:rsidR="00307D60" w:rsidRDefault="00E85BD3">
            <w:r>
              <w:rPr>
                <w:sz w:val="18"/>
                <w:szCs w:val="18"/>
              </w:rPr>
              <w:t>May</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E52ECA4" w14:textId="77777777" w:rsidR="00307D60" w:rsidRDefault="00E85BD3">
            <w:pPr>
              <w:jc w:val="center"/>
            </w:pPr>
            <w:r>
              <w:rPr>
                <w:sz w:val="18"/>
                <w:szCs w:val="18"/>
              </w:rPr>
              <w:t>0.67</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E4D2F56" w14:textId="77777777" w:rsidR="00307D60" w:rsidRDefault="00E85BD3">
            <w:pPr>
              <w:jc w:val="center"/>
            </w:pPr>
            <w:r>
              <w:rPr>
                <w:sz w:val="18"/>
                <w:szCs w:val="18"/>
              </w:rPr>
              <w:t>−0.54</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21DE3B6" w14:textId="77777777" w:rsidR="00307D60" w:rsidRDefault="00E85BD3">
            <w:pPr>
              <w:jc w:val="center"/>
            </w:pPr>
            <w:r>
              <w:rPr>
                <w:sz w:val="18"/>
                <w:szCs w:val="18"/>
              </w:rPr>
              <w:t>1927.7</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FB5A57D" w14:textId="77777777" w:rsidR="00307D60" w:rsidRDefault="00E85BD3">
            <w:pPr>
              <w:jc w:val="center"/>
            </w:pPr>
            <w:r>
              <w:rPr>
                <w:sz w:val="18"/>
                <w:szCs w:val="18"/>
              </w:rPr>
              <w:t>2.34</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69AADA9" w14:textId="77777777" w:rsidR="00307D60" w:rsidRDefault="00E85BD3">
            <w:pPr>
              <w:jc w:val="center"/>
            </w:pPr>
            <w:r>
              <w:rPr>
                <w:sz w:val="18"/>
                <w:szCs w:val="18"/>
              </w:rPr>
              <w:t>295.3</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0512F9" w14:textId="77777777" w:rsidR="00307D60" w:rsidRDefault="00E85BD3">
            <w:pPr>
              <w:jc w:val="center"/>
            </w:pPr>
            <w:r>
              <w:rPr>
                <w:sz w:val="18"/>
                <w:szCs w:val="18"/>
              </w:rPr>
              <w:t>29.6</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8B5A790" w14:textId="77777777" w:rsidR="00307D60" w:rsidRDefault="00E85BD3">
            <w:pPr>
              <w:jc w:val="center"/>
            </w:pPr>
            <w:r>
              <w:rPr>
                <w:sz w:val="18"/>
                <w:szCs w:val="18"/>
              </w:rPr>
              <w:t>24.5</w:t>
            </w:r>
          </w:p>
        </w:tc>
      </w:tr>
      <w:tr w:rsidR="00307D60" w14:paraId="0ABB89F3"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88CE723" w14:textId="77777777" w:rsidR="00307D60" w:rsidRDefault="00E85BD3">
            <w:r>
              <w:rPr>
                <w:sz w:val="18"/>
                <w:szCs w:val="18"/>
              </w:rPr>
              <w:t>Jun</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8BDE9D" w14:textId="77777777" w:rsidR="00307D60" w:rsidRDefault="00E85BD3">
            <w:pPr>
              <w:jc w:val="center"/>
            </w:pPr>
            <w:r>
              <w:rPr>
                <w:sz w:val="18"/>
                <w:szCs w:val="18"/>
              </w:rPr>
              <w:t>0.66</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0E81004" w14:textId="77777777" w:rsidR="00307D60" w:rsidRDefault="00E85BD3">
            <w:pPr>
              <w:jc w:val="center"/>
            </w:pPr>
            <w:r>
              <w:rPr>
                <w:sz w:val="18"/>
                <w:szCs w:val="18"/>
              </w:rPr>
              <w:t>−0.74</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1BB4159" w14:textId="77777777" w:rsidR="00307D60" w:rsidRDefault="00E85BD3">
            <w:pPr>
              <w:jc w:val="center"/>
            </w:pPr>
            <w:r>
              <w:rPr>
                <w:sz w:val="18"/>
                <w:szCs w:val="18"/>
              </w:rPr>
              <w:t>1959.7*</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C6A948" w14:textId="77777777" w:rsidR="00307D60" w:rsidRDefault="00E85BD3">
            <w:pPr>
              <w:jc w:val="center"/>
            </w:pPr>
            <w:r>
              <w:rPr>
                <w:sz w:val="18"/>
                <w:szCs w:val="18"/>
              </w:rPr>
              <w:t>1.97</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59009B" w14:textId="77777777" w:rsidR="00307D60" w:rsidRDefault="00E85BD3">
            <w:pPr>
              <w:jc w:val="center"/>
            </w:pPr>
            <w:r>
              <w:rPr>
                <w:sz w:val="18"/>
                <w:szCs w:val="18"/>
              </w:rPr>
              <w:t>286.8</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78FECA" w14:textId="77777777" w:rsidR="00307D60" w:rsidRDefault="00E85BD3">
            <w:pPr>
              <w:jc w:val="center"/>
            </w:pPr>
            <w:r>
              <w:rPr>
                <w:sz w:val="18"/>
                <w:szCs w:val="18"/>
              </w:rPr>
              <w:t>28.9</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CD38C55" w14:textId="77777777" w:rsidR="00307D60" w:rsidRDefault="00E85BD3">
            <w:pPr>
              <w:jc w:val="center"/>
            </w:pPr>
            <w:r>
              <w:rPr>
                <w:sz w:val="18"/>
                <w:szCs w:val="18"/>
              </w:rPr>
              <w:t>26.3</w:t>
            </w:r>
          </w:p>
        </w:tc>
      </w:tr>
      <w:tr w:rsidR="00307D60" w14:paraId="2C3119B2"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7A7E680" w14:textId="77777777" w:rsidR="00307D60" w:rsidRDefault="00E85BD3">
            <w:r>
              <w:rPr>
                <w:sz w:val="18"/>
                <w:szCs w:val="18"/>
              </w:rPr>
              <w:t>Jul</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F429151" w14:textId="77777777" w:rsidR="00307D60" w:rsidRDefault="00E85BD3">
            <w:pPr>
              <w:jc w:val="center"/>
            </w:pPr>
            <w:r>
              <w:rPr>
                <w:sz w:val="18"/>
                <w:szCs w:val="18"/>
              </w:rPr>
              <w:t>0.28*</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CDC1F2" w14:textId="77777777" w:rsidR="00307D60" w:rsidRDefault="00E85BD3">
            <w:pPr>
              <w:jc w:val="center"/>
            </w:pPr>
            <w:r>
              <w:rPr>
                <w:sz w:val="18"/>
                <w:szCs w:val="18"/>
              </w:rPr>
              <w:t>−0.75</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B961B82" w14:textId="77777777" w:rsidR="00307D60" w:rsidRDefault="00E85BD3">
            <w:pPr>
              <w:jc w:val="center"/>
            </w:pPr>
            <w:r>
              <w:rPr>
                <w:sz w:val="18"/>
                <w:szCs w:val="18"/>
              </w:rPr>
              <w:t>n/a*</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AA25B6" w14:textId="77777777" w:rsidR="00307D60" w:rsidRDefault="00E85BD3">
            <w:pPr>
              <w:jc w:val="center"/>
            </w:pPr>
            <w:r>
              <w:rPr>
                <w:sz w:val="18"/>
                <w:szCs w:val="18"/>
              </w:rPr>
              <w:t>1.80</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275AF01" w14:textId="77777777" w:rsidR="00307D60" w:rsidRDefault="00E85BD3">
            <w:pPr>
              <w:jc w:val="center"/>
            </w:pPr>
            <w:r>
              <w:rPr>
                <w:sz w:val="18"/>
                <w:szCs w:val="18"/>
              </w:rPr>
              <w:t>280.9</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7C784D1" w14:textId="77777777" w:rsidR="00307D60" w:rsidRDefault="00E85BD3">
            <w:pPr>
              <w:jc w:val="center"/>
            </w:pPr>
            <w:r>
              <w:rPr>
                <w:sz w:val="18"/>
                <w:szCs w:val="18"/>
              </w:rPr>
              <w:t>28.9*</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C3F1C65" w14:textId="77777777" w:rsidR="00307D60" w:rsidRDefault="00E85BD3">
            <w:pPr>
              <w:jc w:val="center"/>
            </w:pPr>
            <w:r>
              <w:rPr>
                <w:sz w:val="18"/>
                <w:szCs w:val="18"/>
              </w:rPr>
              <w:t>26.3*</w:t>
            </w:r>
          </w:p>
        </w:tc>
      </w:tr>
      <w:tr w:rsidR="00307D60" w14:paraId="6C1B5C6A"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2B394AF" w14:textId="77777777" w:rsidR="00307D60" w:rsidRDefault="00E85BD3">
            <w:r>
              <w:rPr>
                <w:sz w:val="18"/>
                <w:szCs w:val="18"/>
              </w:rPr>
              <w:t>Aug</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E5BE14D" w14:textId="77777777" w:rsidR="00307D60" w:rsidRDefault="00E85BD3">
            <w:pPr>
              <w:jc w:val="center"/>
            </w:pPr>
            <w:r>
              <w:rPr>
                <w:sz w:val="18"/>
                <w:szCs w:val="18"/>
              </w:rPr>
              <w:t>0.19*</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DF3E2F" w14:textId="77777777" w:rsidR="00307D60" w:rsidRDefault="00E85BD3">
            <w:pPr>
              <w:jc w:val="center"/>
            </w:pPr>
            <w:r>
              <w:rPr>
                <w:sz w:val="18"/>
                <w:szCs w:val="18"/>
              </w:rPr>
              <w:t>−0.81</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616A9C" w14:textId="77777777" w:rsidR="00307D60" w:rsidRDefault="00E85BD3">
            <w:pPr>
              <w:jc w:val="center"/>
            </w:pPr>
            <w:r>
              <w:rPr>
                <w:sz w:val="18"/>
                <w:szCs w:val="18"/>
              </w:rPr>
              <w:t>n/a*</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443E532" w14:textId="77777777" w:rsidR="00307D60" w:rsidRDefault="00E85BD3">
            <w:pPr>
              <w:jc w:val="center"/>
            </w:pPr>
            <w:r>
              <w:rPr>
                <w:sz w:val="18"/>
                <w:szCs w:val="18"/>
              </w:rPr>
              <w:t>1.47</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BBC9931" w14:textId="77777777" w:rsidR="00307D60" w:rsidRDefault="00E85BD3">
            <w:pPr>
              <w:jc w:val="center"/>
            </w:pPr>
            <w:r>
              <w:rPr>
                <w:sz w:val="18"/>
                <w:szCs w:val="18"/>
              </w:rPr>
              <w:t>277.9</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4DA11A" w14:textId="77777777" w:rsidR="00307D60" w:rsidRDefault="00E85BD3">
            <w:pPr>
              <w:jc w:val="center"/>
            </w:pPr>
            <w:r>
              <w:rPr>
                <w:sz w:val="18"/>
                <w:szCs w:val="18"/>
              </w:rPr>
              <w:t>26.5*</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62A340C" w14:textId="77777777" w:rsidR="00307D60" w:rsidRDefault="00E85BD3">
            <w:pPr>
              <w:jc w:val="center"/>
            </w:pPr>
            <w:r>
              <w:rPr>
                <w:sz w:val="18"/>
                <w:szCs w:val="18"/>
              </w:rPr>
              <w:t>25.7*</w:t>
            </w:r>
          </w:p>
        </w:tc>
      </w:tr>
      <w:tr w:rsidR="00307D60" w14:paraId="3C01C116"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B54737" w14:textId="77777777" w:rsidR="00307D60" w:rsidRDefault="00E85BD3">
            <w:r>
              <w:rPr>
                <w:sz w:val="18"/>
                <w:szCs w:val="18"/>
              </w:rPr>
              <w:t>Sep</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579FACB" w14:textId="77777777" w:rsidR="00307D60" w:rsidRDefault="00E85BD3">
            <w:pPr>
              <w:jc w:val="center"/>
            </w:pPr>
            <w:r>
              <w:rPr>
                <w:sz w:val="18"/>
                <w:szCs w:val="18"/>
              </w:rPr>
              <w:t>0.21</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3973AA6" w14:textId="77777777" w:rsidR="00307D60" w:rsidRDefault="00E85BD3">
            <w:pPr>
              <w:jc w:val="center"/>
            </w:pPr>
            <w:r>
              <w:rPr>
                <w:sz w:val="18"/>
                <w:szCs w:val="18"/>
              </w:rPr>
              <w:t>−0.81</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BB1EAB7" w14:textId="77777777" w:rsidR="00307D60" w:rsidRDefault="00E85BD3">
            <w:pPr>
              <w:jc w:val="center"/>
            </w:pPr>
            <w:r>
              <w:rPr>
                <w:sz w:val="18"/>
                <w:szCs w:val="18"/>
              </w:rPr>
              <w:t>1971.3*</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3864459" w14:textId="77777777" w:rsidR="00307D60" w:rsidRDefault="00E85BD3">
            <w:pPr>
              <w:jc w:val="center"/>
            </w:pPr>
            <w:r>
              <w:rPr>
                <w:sz w:val="18"/>
                <w:szCs w:val="18"/>
              </w:rPr>
              <w:t>1.69</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0F8EA51" w14:textId="77777777" w:rsidR="00307D60" w:rsidRDefault="00E85BD3">
            <w:pPr>
              <w:jc w:val="center"/>
            </w:pPr>
            <w:r>
              <w:rPr>
                <w:sz w:val="18"/>
                <w:szCs w:val="18"/>
              </w:rPr>
              <w:t>273.3</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841F30E" w14:textId="77777777" w:rsidR="00307D60" w:rsidRDefault="00E85BD3">
            <w:pPr>
              <w:jc w:val="center"/>
            </w:pPr>
            <w:r>
              <w:rPr>
                <w:sz w:val="18"/>
                <w:szCs w:val="18"/>
              </w:rPr>
              <w:t>28.4</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5161A76" w14:textId="77777777" w:rsidR="00307D60" w:rsidRDefault="00E85BD3">
            <w:pPr>
              <w:jc w:val="center"/>
            </w:pPr>
            <w:r>
              <w:rPr>
                <w:sz w:val="18"/>
                <w:szCs w:val="18"/>
              </w:rPr>
              <w:t>26.8</w:t>
            </w:r>
          </w:p>
        </w:tc>
      </w:tr>
      <w:tr w:rsidR="00307D60" w14:paraId="0B36FD78"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A5946E1" w14:textId="77777777" w:rsidR="00307D60" w:rsidRDefault="00E85BD3">
            <w:r>
              <w:rPr>
                <w:sz w:val="18"/>
                <w:szCs w:val="18"/>
              </w:rPr>
              <w:t>Oct</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E00F011" w14:textId="77777777" w:rsidR="00307D60" w:rsidRDefault="00E85BD3">
            <w:pPr>
              <w:jc w:val="center"/>
            </w:pPr>
            <w:r>
              <w:rPr>
                <w:sz w:val="18"/>
                <w:szCs w:val="18"/>
              </w:rPr>
              <w:t>0.28</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5069D35" w14:textId="77777777" w:rsidR="00307D60" w:rsidRDefault="00E85BD3">
            <w:pPr>
              <w:jc w:val="center"/>
            </w:pPr>
            <w:r>
              <w:rPr>
                <w:sz w:val="18"/>
                <w:szCs w:val="18"/>
              </w:rPr>
              <w:t>−0.66</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C9DCB6" w14:textId="77777777" w:rsidR="00307D60" w:rsidRDefault="00E85BD3">
            <w:pPr>
              <w:jc w:val="center"/>
            </w:pPr>
            <w:r>
              <w:rPr>
                <w:sz w:val="18"/>
                <w:szCs w:val="18"/>
              </w:rPr>
              <w:t>1977.1</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024FF85" w14:textId="77777777" w:rsidR="00307D60" w:rsidRDefault="00E85BD3">
            <w:pPr>
              <w:jc w:val="center"/>
            </w:pPr>
            <w:r>
              <w:rPr>
                <w:sz w:val="18"/>
                <w:szCs w:val="18"/>
              </w:rPr>
              <w:t>1.91</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66B5D24" w14:textId="77777777" w:rsidR="00307D60" w:rsidRDefault="00E85BD3">
            <w:pPr>
              <w:jc w:val="center"/>
            </w:pPr>
            <w:r>
              <w:rPr>
                <w:sz w:val="18"/>
                <w:szCs w:val="18"/>
              </w:rPr>
              <w:t>273.0</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FE12763" w14:textId="77777777" w:rsidR="00307D60" w:rsidRDefault="00E85BD3">
            <w:pPr>
              <w:jc w:val="center"/>
            </w:pPr>
            <w:r>
              <w:rPr>
                <w:sz w:val="18"/>
                <w:szCs w:val="18"/>
              </w:rPr>
              <w:t>28.0</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BB0DDBA" w14:textId="77777777" w:rsidR="00307D60" w:rsidRDefault="00E85BD3">
            <w:pPr>
              <w:jc w:val="center"/>
            </w:pPr>
            <w:r>
              <w:rPr>
                <w:sz w:val="18"/>
                <w:szCs w:val="18"/>
              </w:rPr>
              <w:t>25.2</w:t>
            </w:r>
          </w:p>
        </w:tc>
      </w:tr>
      <w:tr w:rsidR="00307D60" w14:paraId="5D012291"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7A6905A" w14:textId="77777777" w:rsidR="00307D60" w:rsidRDefault="00E85BD3">
            <w:r>
              <w:rPr>
                <w:sz w:val="18"/>
                <w:szCs w:val="18"/>
              </w:rPr>
              <w:t>Nov</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BFCA988" w14:textId="77777777" w:rsidR="00307D60" w:rsidRDefault="00E85BD3">
            <w:pPr>
              <w:jc w:val="center"/>
            </w:pPr>
            <w:r>
              <w:rPr>
                <w:sz w:val="18"/>
                <w:szCs w:val="18"/>
              </w:rPr>
              <w:t>0.29</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00A245" w14:textId="77777777" w:rsidR="00307D60" w:rsidRDefault="00E85BD3">
            <w:pPr>
              <w:jc w:val="center"/>
            </w:pPr>
            <w:r>
              <w:rPr>
                <w:sz w:val="18"/>
                <w:szCs w:val="18"/>
              </w:rPr>
              <w:t>−0.21</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E5DFF12" w14:textId="77777777" w:rsidR="00307D60" w:rsidRDefault="00E85BD3">
            <w:pPr>
              <w:jc w:val="center"/>
            </w:pPr>
            <w:r>
              <w:rPr>
                <w:sz w:val="18"/>
                <w:szCs w:val="18"/>
              </w:rPr>
              <w:t>1953.8</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70F0C63" w14:textId="77777777" w:rsidR="00307D60" w:rsidRDefault="00E85BD3">
            <w:pPr>
              <w:jc w:val="center"/>
            </w:pPr>
            <w:r>
              <w:rPr>
                <w:sz w:val="18"/>
                <w:szCs w:val="18"/>
              </w:rPr>
              <w:t>2.01</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5B0A4F" w14:textId="77777777" w:rsidR="00307D60" w:rsidRDefault="00E85BD3">
            <w:pPr>
              <w:jc w:val="center"/>
            </w:pPr>
            <w:r>
              <w:rPr>
                <w:sz w:val="18"/>
                <w:szCs w:val="18"/>
              </w:rPr>
              <w:t>254.9</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AA73218" w14:textId="77777777" w:rsidR="00307D60" w:rsidRDefault="00E85BD3">
            <w:pPr>
              <w:jc w:val="center"/>
            </w:pPr>
            <w:r>
              <w:rPr>
                <w:sz w:val="18"/>
                <w:szCs w:val="18"/>
              </w:rPr>
              <w:t>24.8</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B39A1CE" w14:textId="77777777" w:rsidR="00307D60" w:rsidRDefault="00E85BD3">
            <w:pPr>
              <w:jc w:val="center"/>
            </w:pPr>
            <w:r>
              <w:rPr>
                <w:sz w:val="18"/>
                <w:szCs w:val="18"/>
              </w:rPr>
              <w:t>20.2</w:t>
            </w:r>
          </w:p>
        </w:tc>
      </w:tr>
      <w:tr w:rsidR="00307D60" w14:paraId="2CD294EC" w14:textId="77777777">
        <w:tblPrEx>
          <w:tblCellMar>
            <w:top w:w="0" w:type="dxa"/>
            <w:bottom w:w="0" w:type="dxa"/>
          </w:tblCellMar>
        </w:tblPrEx>
        <w:trPr>
          <w:cantSplit/>
        </w:trPr>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980080" w14:textId="77777777" w:rsidR="00307D60" w:rsidRDefault="00E85BD3">
            <w:r>
              <w:rPr>
                <w:sz w:val="18"/>
                <w:szCs w:val="18"/>
              </w:rPr>
              <w:t>Dec</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57F096" w14:textId="77777777" w:rsidR="00307D60" w:rsidRDefault="00E85BD3">
            <w:pPr>
              <w:jc w:val="center"/>
            </w:pPr>
            <w:r>
              <w:rPr>
                <w:sz w:val="18"/>
                <w:szCs w:val="18"/>
              </w:rPr>
              <w:t>0.32</w:t>
            </w:r>
          </w:p>
        </w:tc>
        <w:tc>
          <w:tcPr>
            <w:tcW w:w="103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B58C46" w14:textId="77777777" w:rsidR="00307D60" w:rsidRDefault="00E85BD3">
            <w:pPr>
              <w:jc w:val="center"/>
            </w:pPr>
            <w:r>
              <w:rPr>
                <w:sz w:val="18"/>
                <w:szCs w:val="18"/>
              </w:rPr>
              <w:t>0.12</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4D334D8" w14:textId="77777777" w:rsidR="00307D60" w:rsidRDefault="00E85BD3">
            <w:pPr>
              <w:jc w:val="center"/>
            </w:pPr>
            <w:r>
              <w:rPr>
                <w:sz w:val="18"/>
                <w:szCs w:val="18"/>
              </w:rPr>
              <w:t>1944.9</w:t>
            </w:r>
          </w:p>
        </w:tc>
        <w:tc>
          <w:tcPr>
            <w:tcW w:w="137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59F0D06" w14:textId="77777777" w:rsidR="00307D60" w:rsidRDefault="00E85BD3">
            <w:pPr>
              <w:jc w:val="center"/>
            </w:pPr>
            <w:r>
              <w:rPr>
                <w:sz w:val="18"/>
                <w:szCs w:val="18"/>
              </w:rPr>
              <w:t>1.85</w:t>
            </w:r>
          </w:p>
        </w:tc>
        <w:tc>
          <w:tcPr>
            <w:tcW w:w="11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1C36EC0" w14:textId="77777777" w:rsidR="00307D60" w:rsidRDefault="00E85BD3">
            <w:pPr>
              <w:jc w:val="center"/>
            </w:pPr>
            <w:r>
              <w:rPr>
                <w:sz w:val="18"/>
                <w:szCs w:val="18"/>
              </w:rPr>
              <w:t>253.4</w:t>
            </w:r>
          </w:p>
        </w:tc>
        <w:tc>
          <w:tcPr>
            <w:tcW w:w="126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17CB835" w14:textId="77777777" w:rsidR="00307D60" w:rsidRDefault="00E85BD3">
            <w:pPr>
              <w:jc w:val="center"/>
            </w:pPr>
            <w:r>
              <w:rPr>
                <w:sz w:val="18"/>
                <w:szCs w:val="18"/>
              </w:rPr>
              <w:t>21.6</w:t>
            </w:r>
          </w:p>
        </w:tc>
        <w:tc>
          <w:tcPr>
            <w:tcW w:w="137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8B397C7" w14:textId="77777777" w:rsidR="00307D60" w:rsidRDefault="00E85BD3">
            <w:pPr>
              <w:jc w:val="center"/>
            </w:pPr>
            <w:r>
              <w:rPr>
                <w:sz w:val="18"/>
                <w:szCs w:val="18"/>
              </w:rPr>
              <w:t>16.3</w:t>
            </w:r>
          </w:p>
        </w:tc>
      </w:tr>
    </w:tbl>
    <w:p w14:paraId="25A7DD3B" w14:textId="77777777" w:rsidR="00307D60" w:rsidRDefault="00E85BD3">
      <w:pPr>
        <w:spacing w:before="60" w:after="200"/>
      </w:pPr>
      <w:r>
        <w:rPr>
          <w:i/>
          <w:iCs/>
          <w:sz w:val="17"/>
          <w:szCs w:val="17"/>
        </w:rPr>
        <w:t>CH</w:t>
      </w:r>
      <w:r>
        <w:rPr>
          <w:i/>
          <w:iCs/>
          <w:sz w:val="17"/>
          <w:szCs w:val="17"/>
          <w:vertAlign w:val="subscript"/>
        </w:rPr>
        <w:t>4</w:t>
      </w:r>
      <w:r>
        <w:rPr>
          <w:i/>
          <w:iCs/>
          <w:sz w:val="17"/>
          <w:szCs w:val="17"/>
        </w:rPr>
        <w:t xml:space="preserve"> values for July and August are not reported because coverage was 0% (the few residual pixels are not representative).</w:t>
      </w:r>
    </w:p>
    <w:p w14:paraId="33DEDC74" w14:textId="77777777" w:rsidR="00307D60" w:rsidRDefault="00E85BD3">
      <w:pPr>
        <w:pStyle w:val="Heading2"/>
      </w:pPr>
      <w:r>
        <w:t>4.4 Temporal Trends</w:t>
      </w:r>
    </w:p>
    <w:p w14:paraId="07BC1494" w14:textId="77777777" w:rsidR="00307D60" w:rsidRDefault="00E85BD3">
      <w:pPr>
        <w:spacing w:after="120" w:line="300" w:lineRule="auto"/>
        <w:jc w:val="both"/>
      </w:pPr>
      <w:r>
        <w:t xml:space="preserve">The daily national series (Figure 5) confirm the seasonal </w:t>
      </w:r>
      <w:proofErr w:type="spellStart"/>
      <w:r>
        <w:t>behaviour</w:t>
      </w:r>
      <w:proofErr w:type="spellEnd"/>
      <w:r>
        <w:t>. AOD reached its annual maximum in late January (</w:t>
      </w:r>
      <w:r>
        <w:t>15-day median ≈ 1.0), reflecting the winter haze season, and dropped to ≈ 0.2 in September. UVAI and HCHO were elevated in the dry and pre-monsoon seasons and suppressed during the monsoon by wet deposition and cloud. O</w:t>
      </w:r>
      <w:r>
        <w:rPr>
          <w:vertAlign w:val="subscript"/>
        </w:rPr>
        <w:t>3</w:t>
      </w:r>
      <w:r>
        <w:t xml:space="preserve"> showed the clearest cycle, with a b</w:t>
      </w:r>
      <w:r>
        <w:t>road spring maximum near 300 DU and a December minimum near 250 DU. Between 165 (AOD) and 364 (UVAI) valid days were available per variable after quality filtering.</w:t>
      </w:r>
    </w:p>
    <w:p w14:paraId="556E1B5A" w14:textId="77777777" w:rsidR="00307D60" w:rsidRDefault="00E85BD3">
      <w:pPr>
        <w:keepNext/>
        <w:spacing w:before="120" w:after="60"/>
        <w:jc w:val="center"/>
      </w:pPr>
      <w:r>
        <w:rPr>
          <w:noProof/>
        </w:rPr>
        <w:lastRenderedPageBreak/>
        <w:drawing>
          <wp:inline distT="0" distB="0" distL="0" distR="0" wp14:anchorId="7E393FA1" wp14:editId="3B940929">
            <wp:extent cx="5249948" cy="7696200"/>
            <wp:effectExtent l="0" t="0" r="8255" b="0"/>
            <wp:docPr id="5" name="fig5" descr="Daily national mean values in 2025 for all variables (dots: daily values after outlier removal; line: 15-day running median; blue band: monsoon, June–September). AOD is restricted to days with ≥ 50% spatial coverag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70889" cy="7726898"/>
                    </a:xfrm>
                    <a:prstGeom prst="rect">
                      <a:avLst/>
                    </a:prstGeom>
                  </pic:spPr>
                </pic:pic>
              </a:graphicData>
            </a:graphic>
          </wp:inline>
        </w:drawing>
      </w:r>
    </w:p>
    <w:p w14:paraId="7C1C1E43" w14:textId="77777777" w:rsidR="00307D60" w:rsidRDefault="00E85BD3">
      <w:pPr>
        <w:spacing w:after="200"/>
        <w:jc w:val="both"/>
      </w:pPr>
      <w:r>
        <w:rPr>
          <w:b/>
          <w:bCs/>
          <w:sz w:val="20"/>
          <w:szCs w:val="20"/>
        </w:rPr>
        <w:t xml:space="preserve">Figure 5. </w:t>
      </w:r>
      <w:r>
        <w:rPr>
          <w:sz w:val="20"/>
          <w:szCs w:val="20"/>
        </w:rPr>
        <w:t>Daily national mean values in 2025 for all variables (dots: daily values after outlier removal; line: 15-day running median; blue band: monsoon, June–September). AOD is restricted to days with ≥ 50% spatial coverage.</w:t>
      </w:r>
    </w:p>
    <w:p w14:paraId="5DC1F6FC" w14:textId="77777777" w:rsidR="00307D60" w:rsidRDefault="00E85BD3">
      <w:pPr>
        <w:spacing w:after="120" w:line="300" w:lineRule="auto"/>
        <w:jc w:val="both"/>
      </w:pPr>
      <w:r>
        <w:t>Monthly mean LST (Figure 6) rose from 2</w:t>
      </w:r>
      <w:r>
        <w:t xml:space="preserve">1.2 °C (day) and 15.7 °C (night) in January to a daytime maximum of 29.6 °C in May, while nighttime LST continued to rise into the monsoon and peaked at 26.8 °C in September. Consequently, the day–night contrast narrowed from ≈ 5.5 °C in December–February </w:t>
      </w:r>
      <w:r>
        <w:t>to ≈ 2.6 °C in June–July and only 0.8 °C in August, a consequence of persistent cloud cover and high humidity that suppress daytime heating and nocturnal cooling.</w:t>
      </w:r>
    </w:p>
    <w:p w14:paraId="752D0B1E" w14:textId="77777777" w:rsidR="00307D60" w:rsidRDefault="00E85BD3">
      <w:pPr>
        <w:keepNext/>
        <w:spacing w:before="120" w:after="60"/>
        <w:jc w:val="center"/>
      </w:pPr>
      <w:r>
        <w:rPr>
          <w:noProof/>
        </w:rPr>
        <w:lastRenderedPageBreak/>
        <w:drawing>
          <wp:inline distT="0" distB="0" distL="0" distR="0" wp14:anchorId="57B187E1" wp14:editId="50B694C9">
            <wp:extent cx="5524500" cy="3228975"/>
            <wp:effectExtent l="0" t="0" r="0" b="0"/>
            <wp:docPr id="6" name="fig6" descr="Monthly national mean LST Day and LST Night in 2025 (shading: ±1 SD; hollow markers: coverage &lt; 50%) and the day–night difference (grey bars, right axi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28975"/>
                    </a:xfrm>
                    <a:prstGeom prst="rect">
                      <a:avLst/>
                    </a:prstGeom>
                  </pic:spPr>
                </pic:pic>
              </a:graphicData>
            </a:graphic>
          </wp:inline>
        </w:drawing>
      </w:r>
    </w:p>
    <w:p w14:paraId="5C107B7A" w14:textId="77777777" w:rsidR="00307D60" w:rsidRDefault="00E85BD3">
      <w:pPr>
        <w:spacing w:after="200"/>
        <w:jc w:val="both"/>
      </w:pPr>
      <w:r>
        <w:rPr>
          <w:b/>
          <w:bCs/>
          <w:sz w:val="20"/>
          <w:szCs w:val="20"/>
        </w:rPr>
        <w:t xml:space="preserve">Figure 6. </w:t>
      </w:r>
      <w:r>
        <w:rPr>
          <w:sz w:val="20"/>
          <w:szCs w:val="20"/>
        </w:rPr>
        <w:t>Monthly national mean LST Day and LST Night in 2025 (shading: ±1 SD; hollow marke</w:t>
      </w:r>
      <w:r>
        <w:rPr>
          <w:sz w:val="20"/>
          <w:szCs w:val="20"/>
        </w:rPr>
        <w:t>rs: coverage &lt; 50%) and the day–night difference (grey bars, right axis).</w:t>
      </w:r>
    </w:p>
    <w:p w14:paraId="7F5DE1A4" w14:textId="77777777" w:rsidR="00307D60" w:rsidRDefault="00E85BD3">
      <w:pPr>
        <w:pStyle w:val="Heading2"/>
      </w:pPr>
      <w:r>
        <w:t>4.5 Correlation Analysis</w:t>
      </w:r>
    </w:p>
    <w:p w14:paraId="4FA6471D" w14:textId="77777777" w:rsidR="00307D60" w:rsidRDefault="00E85BD3">
      <w:pPr>
        <w:spacing w:after="120" w:line="300" w:lineRule="auto"/>
        <w:jc w:val="both"/>
      </w:pPr>
      <w:r>
        <w:t>Pearson and Spearman coefficients were consistent (Figure 7; Table 6), indicating that the relationships are not driven by outliers. Daytime LST was positive</w:t>
      </w:r>
      <w:r>
        <w:t>ly associated with CH</w:t>
      </w:r>
      <w:r>
        <w:rPr>
          <w:vertAlign w:val="subscript"/>
        </w:rPr>
        <w:t>4</w:t>
      </w:r>
      <w:r>
        <w:t xml:space="preserve"> (r = 0.48), HCHO (0.30), UVAI (0.22) and AOD (0.17), and negatively with O</w:t>
      </w:r>
      <w:r>
        <w:rPr>
          <w:vertAlign w:val="subscript"/>
        </w:rPr>
        <w:t>3</w:t>
      </w:r>
      <w:r>
        <w:t xml:space="preserve"> (−0.14). In contrast, nighttime LST was negatively associated with O</w:t>
      </w:r>
      <w:r>
        <w:rPr>
          <w:vertAlign w:val="subscript"/>
        </w:rPr>
        <w:t>3</w:t>
      </w:r>
      <w:r>
        <w:t xml:space="preserve"> (−0.39), UVAI (−0.29), HCHO (−0.23) and AOD (−0.18). The pollutants were strongly inter</w:t>
      </w:r>
      <w:r>
        <w:t>-correlated, particularly UVAI–O</w:t>
      </w:r>
      <w:r>
        <w:rPr>
          <w:vertAlign w:val="subscript"/>
        </w:rPr>
        <w:t>3</w:t>
      </w:r>
      <w:r>
        <w:t xml:space="preserve"> (0.71), AOD–O</w:t>
      </w:r>
      <w:r>
        <w:rPr>
          <w:vertAlign w:val="subscript"/>
        </w:rPr>
        <w:t>3</w:t>
      </w:r>
      <w:r>
        <w:t xml:space="preserve"> (0.69), AOD–UVAI (0.66), HCHO–CH</w:t>
      </w:r>
      <w:r>
        <w:rPr>
          <w:vertAlign w:val="subscript"/>
        </w:rPr>
        <w:t>4</w:t>
      </w:r>
      <w:r>
        <w:t xml:space="preserve"> (0.61) and HCHO–AOD (0.61), reflecting the co-location of multiple pollutants in the north-west and around Dhaka. The strong association of O</w:t>
      </w:r>
      <w:r>
        <w:rPr>
          <w:vertAlign w:val="subscript"/>
        </w:rPr>
        <w:t>3</w:t>
      </w:r>
      <w:r>
        <w:t xml:space="preserve"> with the other pollutants is a</w:t>
      </w:r>
      <w:r>
        <w:t>t least partly a shared latitudinal gradient rather than a chemical link. As expected, UHI correlated with LST Day (0.51), from which it is derived.</w:t>
      </w:r>
    </w:p>
    <w:p w14:paraId="39030B29" w14:textId="77777777" w:rsidR="00307D60" w:rsidRDefault="00E85BD3">
      <w:pPr>
        <w:keepNext/>
        <w:spacing w:before="120" w:after="60"/>
        <w:jc w:val="center"/>
      </w:pPr>
      <w:r>
        <w:rPr>
          <w:noProof/>
        </w:rPr>
        <w:drawing>
          <wp:inline distT="0" distB="0" distL="0" distR="0" wp14:anchorId="0776B8E4" wp14:editId="03B66FE7">
            <wp:extent cx="6109855" cy="2800350"/>
            <wp:effectExtent l="0" t="0" r="5715" b="0"/>
            <wp:docPr id="7" name="fig7" descr="(a) Pearson and (b) Spearman correlation matrices of annual variables on the 0.05° grid (n = 4,901; * p &lt; 0.05, ** p &lt; 0.01, *** p &lt; 0.001)."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6878" cy="2803569"/>
                    </a:xfrm>
                    <a:prstGeom prst="rect">
                      <a:avLst/>
                    </a:prstGeom>
                  </pic:spPr>
                </pic:pic>
              </a:graphicData>
            </a:graphic>
          </wp:inline>
        </w:drawing>
      </w:r>
    </w:p>
    <w:p w14:paraId="44D005C0" w14:textId="77777777" w:rsidR="00307D60" w:rsidRDefault="00E85BD3">
      <w:pPr>
        <w:spacing w:after="200"/>
        <w:jc w:val="both"/>
      </w:pPr>
      <w:r>
        <w:rPr>
          <w:b/>
          <w:bCs/>
          <w:sz w:val="20"/>
          <w:szCs w:val="20"/>
        </w:rPr>
        <w:t xml:space="preserve">Figure 7. </w:t>
      </w:r>
      <w:r>
        <w:rPr>
          <w:sz w:val="20"/>
          <w:szCs w:val="20"/>
        </w:rPr>
        <w:t>(a) Pearson and (b) Spearman correlation matrices of annual variables on the 0.05° grid (n = 4,</w:t>
      </w:r>
      <w:r>
        <w:rPr>
          <w:sz w:val="20"/>
          <w:szCs w:val="20"/>
        </w:rPr>
        <w:t>901</w:t>
      </w:r>
      <w:proofErr w:type="gramStart"/>
      <w:r>
        <w:rPr>
          <w:sz w:val="20"/>
          <w:szCs w:val="20"/>
        </w:rPr>
        <w:t xml:space="preserve">; </w:t>
      </w:r>
      <w:r>
        <w:rPr>
          <w:i/>
          <w:iCs/>
          <w:sz w:val="20"/>
          <w:szCs w:val="20"/>
        </w:rPr>
        <w:t xml:space="preserve"> p</w:t>
      </w:r>
      <w:proofErr w:type="gramEnd"/>
      <w:r>
        <w:rPr>
          <w:i/>
          <w:iCs/>
          <w:sz w:val="20"/>
          <w:szCs w:val="20"/>
        </w:rPr>
        <w:t xml:space="preserve"> &lt; 0.05,  p &lt; 0.01, </w:t>
      </w:r>
      <w:r>
        <w:rPr>
          <w:sz w:val="20"/>
          <w:szCs w:val="20"/>
        </w:rPr>
        <w:t>** p &lt; 0.001).</w:t>
      </w:r>
    </w:p>
    <w:p w14:paraId="7B797921" w14:textId="77777777" w:rsidR="00307D60" w:rsidRDefault="00E85BD3">
      <w:pPr>
        <w:keepNext/>
        <w:spacing w:before="200" w:after="80"/>
      </w:pPr>
      <w:r>
        <w:rPr>
          <w:b/>
          <w:bCs/>
          <w:sz w:val="20"/>
          <w:szCs w:val="20"/>
        </w:rPr>
        <w:lastRenderedPageBreak/>
        <w:t xml:space="preserve">Table 6. </w:t>
      </w:r>
      <w:r>
        <w:rPr>
          <w:sz w:val="20"/>
          <w:szCs w:val="20"/>
        </w:rPr>
        <w:t>Pearson correlation coefficients among annual variables (n = 4,901). All coefficients are significant at p &lt; 0.01 except those marked 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1036"/>
        <w:gridCol w:w="1036"/>
        <w:gridCol w:w="1036"/>
        <w:gridCol w:w="1036"/>
        <w:gridCol w:w="1036"/>
        <w:gridCol w:w="1036"/>
        <w:gridCol w:w="1036"/>
        <w:gridCol w:w="1039"/>
      </w:tblGrid>
      <w:tr w:rsidR="00307D60" w14:paraId="03A88A59" w14:textId="77777777">
        <w:tblPrEx>
          <w:tblCellMar>
            <w:top w:w="0" w:type="dxa"/>
            <w:bottom w:w="0" w:type="dxa"/>
          </w:tblCellMar>
        </w:tblPrEx>
        <w:trPr>
          <w:tblHeader/>
        </w:trPr>
        <w:tc>
          <w:tcPr>
            <w:tcW w:w="134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E28D3C8" w14:textId="77777777" w:rsidR="00307D60" w:rsidRDefault="00307D60"/>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F5195F7" w14:textId="77777777" w:rsidR="00307D60" w:rsidRDefault="00E85BD3">
            <w:pPr>
              <w:jc w:val="center"/>
            </w:pPr>
            <w:r>
              <w:rPr>
                <w:b/>
                <w:bCs/>
                <w:sz w:val="18"/>
                <w:szCs w:val="18"/>
              </w:rPr>
              <w:t>LST Day</w:t>
            </w:r>
          </w:p>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7F31DBD" w14:textId="77777777" w:rsidR="00307D60" w:rsidRDefault="00E85BD3">
            <w:pPr>
              <w:jc w:val="center"/>
            </w:pPr>
            <w:r>
              <w:rPr>
                <w:b/>
                <w:bCs/>
                <w:sz w:val="18"/>
                <w:szCs w:val="18"/>
              </w:rPr>
              <w:t>LST Night</w:t>
            </w:r>
          </w:p>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4C8C2FC" w14:textId="77777777" w:rsidR="00307D60" w:rsidRDefault="00E85BD3">
            <w:pPr>
              <w:jc w:val="center"/>
            </w:pPr>
            <w:r>
              <w:rPr>
                <w:b/>
                <w:bCs/>
                <w:sz w:val="18"/>
                <w:szCs w:val="18"/>
              </w:rPr>
              <w:t>UHI</w:t>
            </w:r>
          </w:p>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4ED29F7" w14:textId="77777777" w:rsidR="00307D60" w:rsidRDefault="00E85BD3">
            <w:pPr>
              <w:jc w:val="center"/>
            </w:pPr>
            <w:r>
              <w:rPr>
                <w:b/>
                <w:bCs/>
                <w:sz w:val="18"/>
                <w:szCs w:val="18"/>
              </w:rPr>
              <w:t>AOD</w:t>
            </w:r>
          </w:p>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96FE290" w14:textId="77777777" w:rsidR="00307D60" w:rsidRDefault="00E85BD3">
            <w:pPr>
              <w:jc w:val="center"/>
            </w:pPr>
            <w:r>
              <w:rPr>
                <w:b/>
                <w:bCs/>
                <w:sz w:val="18"/>
                <w:szCs w:val="18"/>
              </w:rPr>
              <w:t>UVAI</w:t>
            </w:r>
          </w:p>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453957D" w14:textId="77777777" w:rsidR="00307D60" w:rsidRDefault="00E85BD3">
            <w:pPr>
              <w:jc w:val="center"/>
            </w:pPr>
            <w:r>
              <w:rPr>
                <w:b/>
                <w:bCs/>
                <w:sz w:val="18"/>
                <w:szCs w:val="18"/>
              </w:rPr>
              <w:t>CH</w:t>
            </w:r>
            <w:r>
              <w:rPr>
                <w:b/>
                <w:bCs/>
                <w:sz w:val="18"/>
                <w:szCs w:val="18"/>
                <w:vertAlign w:val="subscript"/>
              </w:rPr>
              <w:t>4</w:t>
            </w:r>
          </w:p>
        </w:tc>
        <w:tc>
          <w:tcPr>
            <w:tcW w:w="10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259ABAE6" w14:textId="77777777" w:rsidR="00307D60" w:rsidRDefault="00E85BD3">
            <w:pPr>
              <w:jc w:val="center"/>
            </w:pPr>
            <w:r>
              <w:rPr>
                <w:b/>
                <w:bCs/>
                <w:sz w:val="18"/>
                <w:szCs w:val="18"/>
              </w:rPr>
              <w:t>HCHO</w:t>
            </w:r>
          </w:p>
        </w:tc>
        <w:tc>
          <w:tcPr>
            <w:tcW w:w="1039"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C00BEE7" w14:textId="77777777" w:rsidR="00307D60" w:rsidRDefault="00E85BD3">
            <w:pPr>
              <w:jc w:val="center"/>
            </w:pPr>
            <w:r>
              <w:rPr>
                <w:b/>
                <w:bCs/>
                <w:sz w:val="18"/>
                <w:szCs w:val="18"/>
              </w:rPr>
              <w:t>O</w:t>
            </w:r>
            <w:r>
              <w:rPr>
                <w:b/>
                <w:bCs/>
                <w:sz w:val="18"/>
                <w:szCs w:val="18"/>
                <w:vertAlign w:val="subscript"/>
              </w:rPr>
              <w:t>3</w:t>
            </w:r>
          </w:p>
        </w:tc>
      </w:tr>
      <w:tr w:rsidR="00307D60" w14:paraId="2A101B5D"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3D0376B" w14:textId="77777777" w:rsidR="00307D60" w:rsidRDefault="00E85BD3">
            <w:r>
              <w:rPr>
                <w:sz w:val="18"/>
                <w:szCs w:val="18"/>
              </w:rPr>
              <w:t>LST Day</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5EB01D4" w14:textId="77777777" w:rsidR="00307D60" w:rsidRDefault="00E85BD3">
            <w:pPr>
              <w:jc w:val="center"/>
            </w:pPr>
            <w:r>
              <w:rPr>
                <w:sz w:val="18"/>
                <w:szCs w:val="18"/>
              </w:rPr>
              <w:t>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3B1E287"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A4C3DF2"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F12BC8"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4295A58"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17BAEC5"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0EC9C5F" w14:textId="77777777" w:rsidR="00307D60" w:rsidRDefault="00307D60">
            <w:pPr>
              <w:jc w:val="center"/>
            </w:pP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37DC6C" w14:textId="77777777" w:rsidR="00307D60" w:rsidRDefault="00307D60">
            <w:pPr>
              <w:jc w:val="center"/>
            </w:pPr>
          </w:p>
        </w:tc>
      </w:tr>
      <w:tr w:rsidR="00307D60" w14:paraId="25C91EC8"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F689A3" w14:textId="77777777" w:rsidR="00307D60" w:rsidRDefault="00E85BD3">
            <w:r>
              <w:rPr>
                <w:sz w:val="18"/>
                <w:szCs w:val="18"/>
              </w:rPr>
              <w:t>LST Night</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0B1DA9" w14:textId="77777777" w:rsidR="00307D60" w:rsidRDefault="00E85BD3">
            <w:pPr>
              <w:jc w:val="center"/>
            </w:pPr>
            <w:r>
              <w:rPr>
                <w:sz w:val="18"/>
                <w:szCs w:val="18"/>
              </w:rPr>
              <w:t>−0.04</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47DC85D" w14:textId="77777777" w:rsidR="00307D60" w:rsidRDefault="00E85BD3">
            <w:pPr>
              <w:jc w:val="center"/>
            </w:pPr>
            <w:r>
              <w:rPr>
                <w:sz w:val="18"/>
                <w:szCs w:val="18"/>
              </w:rPr>
              <w:t>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87C8E40"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D69E777"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E1C59A"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A668B13"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AF2217C" w14:textId="77777777" w:rsidR="00307D60" w:rsidRDefault="00307D60">
            <w:pPr>
              <w:jc w:val="center"/>
            </w:pP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FB53C2" w14:textId="77777777" w:rsidR="00307D60" w:rsidRDefault="00307D60">
            <w:pPr>
              <w:jc w:val="center"/>
            </w:pPr>
          </w:p>
        </w:tc>
      </w:tr>
      <w:tr w:rsidR="00307D60" w14:paraId="02284B0C"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FAEA850" w14:textId="77777777" w:rsidR="00307D60" w:rsidRDefault="00E85BD3">
            <w:r>
              <w:rPr>
                <w:sz w:val="18"/>
                <w:szCs w:val="18"/>
              </w:rPr>
              <w:t>UHI</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7BCDBE" w14:textId="77777777" w:rsidR="00307D60" w:rsidRDefault="00E85BD3">
            <w:pPr>
              <w:jc w:val="center"/>
            </w:pPr>
            <w:r>
              <w:rPr>
                <w:sz w:val="18"/>
                <w:szCs w:val="18"/>
              </w:rPr>
              <w:t>0.51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90D334" w14:textId="77777777" w:rsidR="00307D60" w:rsidRDefault="00E85BD3">
            <w:pPr>
              <w:jc w:val="center"/>
            </w:pPr>
            <w:r>
              <w:rPr>
                <w:sz w:val="18"/>
                <w:szCs w:val="18"/>
              </w:rPr>
              <w:t>0.02</w:t>
            </w:r>
            <w:r>
              <w:rPr>
                <w:sz w:val="18"/>
                <w:szCs w:val="18"/>
                <w:vertAlign w:val="superscript"/>
              </w:rPr>
              <w:t>ns</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03624A" w14:textId="77777777" w:rsidR="00307D60" w:rsidRDefault="00E85BD3">
            <w:pPr>
              <w:jc w:val="center"/>
            </w:pPr>
            <w:r>
              <w:rPr>
                <w:sz w:val="18"/>
                <w:szCs w:val="18"/>
              </w:rPr>
              <w:t>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DE4FAD"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0A392CA"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E4326D2"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1354584" w14:textId="77777777" w:rsidR="00307D60" w:rsidRDefault="00307D60">
            <w:pPr>
              <w:jc w:val="center"/>
            </w:pP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3B8C347" w14:textId="77777777" w:rsidR="00307D60" w:rsidRDefault="00307D60">
            <w:pPr>
              <w:jc w:val="center"/>
            </w:pPr>
          </w:p>
        </w:tc>
      </w:tr>
      <w:tr w:rsidR="00307D60" w14:paraId="7AE8660A"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ED3AD13" w14:textId="77777777" w:rsidR="00307D60" w:rsidRDefault="00E85BD3">
            <w:r>
              <w:rPr>
                <w:sz w:val="18"/>
                <w:szCs w:val="18"/>
              </w:rPr>
              <w:t>AOD</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A3A810" w14:textId="77777777" w:rsidR="00307D60" w:rsidRDefault="00E85BD3">
            <w:pPr>
              <w:jc w:val="center"/>
            </w:pPr>
            <w:r>
              <w:rPr>
                <w:sz w:val="18"/>
                <w:szCs w:val="18"/>
              </w:rPr>
              <w:t>0.17</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6736FD1" w14:textId="77777777" w:rsidR="00307D60" w:rsidRDefault="00E85BD3">
            <w:pPr>
              <w:jc w:val="center"/>
            </w:pPr>
            <w:r>
              <w:rPr>
                <w:sz w:val="18"/>
                <w:szCs w:val="18"/>
              </w:rPr>
              <w:t>−0.18</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955E18" w14:textId="77777777" w:rsidR="00307D60" w:rsidRDefault="00E85BD3">
            <w:pPr>
              <w:jc w:val="center"/>
            </w:pPr>
            <w:r>
              <w:rPr>
                <w:sz w:val="18"/>
                <w:szCs w:val="18"/>
              </w:rPr>
              <w:t>−0.05</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E47AF43" w14:textId="77777777" w:rsidR="00307D60" w:rsidRDefault="00E85BD3">
            <w:pPr>
              <w:jc w:val="center"/>
            </w:pPr>
            <w:r>
              <w:rPr>
                <w:sz w:val="18"/>
                <w:szCs w:val="18"/>
              </w:rPr>
              <w:t>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1B7070"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AB53D06"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5F2DBD6" w14:textId="77777777" w:rsidR="00307D60" w:rsidRDefault="00307D60">
            <w:pPr>
              <w:jc w:val="center"/>
            </w:pP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E84D40" w14:textId="77777777" w:rsidR="00307D60" w:rsidRDefault="00307D60">
            <w:pPr>
              <w:jc w:val="center"/>
            </w:pPr>
          </w:p>
        </w:tc>
      </w:tr>
      <w:tr w:rsidR="00307D60" w14:paraId="62D99019"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09F8D03" w14:textId="77777777" w:rsidR="00307D60" w:rsidRDefault="00E85BD3">
            <w:r>
              <w:rPr>
                <w:sz w:val="18"/>
                <w:szCs w:val="18"/>
              </w:rPr>
              <w:t>UVAI</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3F17DD6" w14:textId="77777777" w:rsidR="00307D60" w:rsidRDefault="00E85BD3">
            <w:pPr>
              <w:jc w:val="center"/>
            </w:pPr>
            <w:r>
              <w:rPr>
                <w:sz w:val="18"/>
                <w:szCs w:val="18"/>
              </w:rPr>
              <w:t>0.22</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2755B1A" w14:textId="77777777" w:rsidR="00307D60" w:rsidRDefault="00E85BD3">
            <w:pPr>
              <w:jc w:val="center"/>
            </w:pPr>
            <w:r>
              <w:rPr>
                <w:sz w:val="18"/>
                <w:szCs w:val="18"/>
              </w:rPr>
              <w:t>−0.29</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34BE8E" w14:textId="77777777" w:rsidR="00307D60" w:rsidRDefault="00E85BD3">
            <w:pPr>
              <w:jc w:val="center"/>
            </w:pPr>
            <w:r>
              <w:rPr>
                <w:sz w:val="18"/>
                <w:szCs w:val="18"/>
              </w:rPr>
              <w:t>0.08</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7EF35B" w14:textId="77777777" w:rsidR="00307D60" w:rsidRDefault="00E85BD3">
            <w:pPr>
              <w:jc w:val="center"/>
            </w:pPr>
            <w:r>
              <w:rPr>
                <w:sz w:val="18"/>
                <w:szCs w:val="18"/>
              </w:rPr>
              <w:t>0.66</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E4A8C26" w14:textId="77777777" w:rsidR="00307D60" w:rsidRDefault="00E85BD3">
            <w:pPr>
              <w:jc w:val="center"/>
            </w:pPr>
            <w:r>
              <w:rPr>
                <w:sz w:val="18"/>
                <w:szCs w:val="18"/>
              </w:rPr>
              <w:t>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CEF8073" w14:textId="77777777" w:rsidR="00307D60" w:rsidRDefault="00307D60">
            <w:pPr>
              <w:jc w:val="center"/>
            </w:pP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B1F7758" w14:textId="77777777" w:rsidR="00307D60" w:rsidRDefault="00307D60">
            <w:pPr>
              <w:jc w:val="center"/>
            </w:pP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1325451" w14:textId="77777777" w:rsidR="00307D60" w:rsidRDefault="00307D60">
            <w:pPr>
              <w:jc w:val="center"/>
            </w:pPr>
          </w:p>
        </w:tc>
      </w:tr>
      <w:tr w:rsidR="00307D60" w14:paraId="5409F5D9"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F7A05C5" w14:textId="77777777" w:rsidR="00307D60" w:rsidRDefault="00E85BD3">
            <w:r>
              <w:rPr>
                <w:sz w:val="18"/>
                <w:szCs w:val="18"/>
              </w:rPr>
              <w:t>CH</w:t>
            </w:r>
            <w:r>
              <w:rPr>
                <w:sz w:val="18"/>
                <w:szCs w:val="18"/>
                <w:vertAlign w:val="subscript"/>
              </w:rPr>
              <w:t>4</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3C259E" w14:textId="77777777" w:rsidR="00307D60" w:rsidRDefault="00E85BD3">
            <w:pPr>
              <w:jc w:val="center"/>
            </w:pPr>
            <w:r>
              <w:rPr>
                <w:sz w:val="18"/>
                <w:szCs w:val="18"/>
              </w:rPr>
              <w:t>0.48</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7BEA13" w14:textId="77777777" w:rsidR="00307D60" w:rsidRDefault="00E85BD3">
            <w:pPr>
              <w:jc w:val="center"/>
            </w:pPr>
            <w:r>
              <w:rPr>
                <w:sz w:val="18"/>
                <w:szCs w:val="18"/>
              </w:rPr>
              <w:t>−0.05</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1CFC647" w14:textId="77777777" w:rsidR="00307D60" w:rsidRDefault="00E85BD3">
            <w:pPr>
              <w:jc w:val="center"/>
            </w:pPr>
            <w:r>
              <w:rPr>
                <w:sz w:val="18"/>
                <w:szCs w:val="18"/>
              </w:rPr>
              <w:t>0.15</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AF65082" w14:textId="77777777" w:rsidR="00307D60" w:rsidRDefault="00E85BD3">
            <w:pPr>
              <w:jc w:val="center"/>
            </w:pPr>
            <w:r>
              <w:rPr>
                <w:sz w:val="18"/>
                <w:szCs w:val="18"/>
              </w:rPr>
              <w:t>0.26</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67B6658" w14:textId="77777777" w:rsidR="00307D60" w:rsidRDefault="00E85BD3">
            <w:pPr>
              <w:jc w:val="center"/>
            </w:pPr>
            <w:r>
              <w:rPr>
                <w:sz w:val="18"/>
                <w:szCs w:val="18"/>
              </w:rPr>
              <w:t>0.51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711ECA7" w14:textId="77777777" w:rsidR="00307D60" w:rsidRDefault="00E85BD3">
            <w:pPr>
              <w:jc w:val="center"/>
            </w:pPr>
            <w:r>
              <w:rPr>
                <w:sz w:val="18"/>
                <w:szCs w:val="18"/>
              </w:rPr>
              <w:t>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5B07C5D" w14:textId="77777777" w:rsidR="00307D60" w:rsidRDefault="00307D60">
            <w:pPr>
              <w:jc w:val="center"/>
            </w:pP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E9FD060" w14:textId="77777777" w:rsidR="00307D60" w:rsidRDefault="00307D60">
            <w:pPr>
              <w:jc w:val="center"/>
            </w:pPr>
          </w:p>
        </w:tc>
      </w:tr>
      <w:tr w:rsidR="00307D60" w14:paraId="73ED826A"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D297328" w14:textId="77777777" w:rsidR="00307D60" w:rsidRDefault="00E85BD3">
            <w:r>
              <w:rPr>
                <w:sz w:val="18"/>
                <w:szCs w:val="18"/>
              </w:rPr>
              <w:t>HCHO</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337988" w14:textId="77777777" w:rsidR="00307D60" w:rsidRDefault="00E85BD3">
            <w:pPr>
              <w:jc w:val="center"/>
            </w:pPr>
            <w:r>
              <w:rPr>
                <w:sz w:val="18"/>
                <w:szCs w:val="18"/>
              </w:rPr>
              <w:t>0.30</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CA327F" w14:textId="77777777" w:rsidR="00307D60" w:rsidRDefault="00E85BD3">
            <w:pPr>
              <w:jc w:val="center"/>
            </w:pPr>
            <w:r>
              <w:rPr>
                <w:sz w:val="18"/>
                <w:szCs w:val="18"/>
              </w:rPr>
              <w:t>−0.23</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EFFEEAD" w14:textId="77777777" w:rsidR="00307D60" w:rsidRDefault="00E85BD3">
            <w:pPr>
              <w:jc w:val="center"/>
            </w:pPr>
            <w:r>
              <w:rPr>
                <w:sz w:val="18"/>
                <w:szCs w:val="18"/>
              </w:rPr>
              <w:t>0.01</w:t>
            </w:r>
            <w:r>
              <w:rPr>
                <w:sz w:val="18"/>
                <w:szCs w:val="18"/>
                <w:vertAlign w:val="superscript"/>
              </w:rPr>
              <w:t>ns</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B745A0F" w14:textId="77777777" w:rsidR="00307D60" w:rsidRDefault="00E85BD3">
            <w:pPr>
              <w:jc w:val="center"/>
            </w:pPr>
            <w:r>
              <w:rPr>
                <w:sz w:val="18"/>
                <w:szCs w:val="18"/>
              </w:rPr>
              <w:t>0.61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AFCAFC" w14:textId="77777777" w:rsidR="00307D60" w:rsidRDefault="00E85BD3">
            <w:pPr>
              <w:jc w:val="center"/>
            </w:pPr>
            <w:r>
              <w:rPr>
                <w:sz w:val="18"/>
                <w:szCs w:val="18"/>
              </w:rPr>
              <w:t>0.53</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80B2812" w14:textId="77777777" w:rsidR="00307D60" w:rsidRDefault="00E85BD3">
            <w:pPr>
              <w:jc w:val="center"/>
            </w:pPr>
            <w:r>
              <w:rPr>
                <w:sz w:val="18"/>
                <w:szCs w:val="18"/>
              </w:rPr>
              <w:t>0.61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0D2491" w14:textId="77777777" w:rsidR="00307D60" w:rsidRDefault="00E85BD3">
            <w:pPr>
              <w:jc w:val="center"/>
            </w:pPr>
            <w:r>
              <w:rPr>
                <w:sz w:val="18"/>
                <w:szCs w:val="18"/>
              </w:rPr>
              <w:t>1</w:t>
            </w: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4082FB" w14:textId="77777777" w:rsidR="00307D60" w:rsidRDefault="00307D60">
            <w:pPr>
              <w:jc w:val="center"/>
            </w:pPr>
          </w:p>
        </w:tc>
      </w:tr>
      <w:tr w:rsidR="00307D60" w14:paraId="7C38D548" w14:textId="77777777">
        <w:tblPrEx>
          <w:tblCellMar>
            <w:top w:w="0" w:type="dxa"/>
            <w:bottom w:w="0" w:type="dxa"/>
          </w:tblCellMar>
        </w:tblPrEx>
        <w:trPr>
          <w:cantSplit/>
        </w:trPr>
        <w:tc>
          <w:tcPr>
            <w:tcW w:w="134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B1154A" w14:textId="77777777" w:rsidR="00307D60" w:rsidRDefault="00E85BD3">
            <w:r>
              <w:rPr>
                <w:sz w:val="18"/>
                <w:szCs w:val="18"/>
              </w:rPr>
              <w:t>O</w:t>
            </w:r>
            <w:r>
              <w:rPr>
                <w:sz w:val="18"/>
                <w:szCs w:val="18"/>
                <w:vertAlign w:val="subscript"/>
              </w:rPr>
              <w:t>3</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98AB098" w14:textId="77777777" w:rsidR="00307D60" w:rsidRDefault="00E85BD3">
            <w:pPr>
              <w:jc w:val="center"/>
            </w:pPr>
            <w:r>
              <w:rPr>
                <w:sz w:val="18"/>
                <w:szCs w:val="18"/>
              </w:rPr>
              <w:t>−0.14</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8A582AB" w14:textId="77777777" w:rsidR="00307D60" w:rsidRDefault="00E85BD3">
            <w:pPr>
              <w:jc w:val="center"/>
            </w:pPr>
            <w:r>
              <w:rPr>
                <w:sz w:val="18"/>
                <w:szCs w:val="18"/>
              </w:rPr>
              <w:t>−0.39</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92D6F5" w14:textId="77777777" w:rsidR="00307D60" w:rsidRDefault="00E85BD3">
            <w:pPr>
              <w:jc w:val="center"/>
            </w:pPr>
            <w:r>
              <w:rPr>
                <w:sz w:val="18"/>
                <w:szCs w:val="18"/>
              </w:rPr>
              <w:t>−0.04</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C4D19CC" w14:textId="77777777" w:rsidR="00307D60" w:rsidRDefault="00E85BD3">
            <w:pPr>
              <w:jc w:val="center"/>
            </w:pPr>
            <w:r>
              <w:rPr>
                <w:sz w:val="18"/>
                <w:szCs w:val="18"/>
              </w:rPr>
              <w:t>0.69</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4E361B4" w14:textId="77777777" w:rsidR="00307D60" w:rsidRDefault="00E85BD3">
            <w:pPr>
              <w:jc w:val="center"/>
            </w:pPr>
            <w:r>
              <w:rPr>
                <w:sz w:val="18"/>
                <w:szCs w:val="18"/>
              </w:rPr>
              <w:t>0.71</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281D61" w14:textId="77777777" w:rsidR="00307D60" w:rsidRDefault="00E85BD3">
            <w:pPr>
              <w:jc w:val="center"/>
            </w:pPr>
            <w:r>
              <w:rPr>
                <w:sz w:val="18"/>
                <w:szCs w:val="18"/>
              </w:rPr>
              <w:t>0.32</w:t>
            </w:r>
          </w:p>
        </w:tc>
        <w:tc>
          <w:tcPr>
            <w:tcW w:w="10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7FBF272" w14:textId="77777777" w:rsidR="00307D60" w:rsidRDefault="00E85BD3">
            <w:pPr>
              <w:jc w:val="center"/>
            </w:pPr>
            <w:r>
              <w:rPr>
                <w:sz w:val="18"/>
                <w:szCs w:val="18"/>
              </w:rPr>
              <w:t>0.52</w:t>
            </w:r>
          </w:p>
        </w:tc>
        <w:tc>
          <w:tcPr>
            <w:tcW w:w="1039"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90E1F2" w14:textId="77777777" w:rsidR="00307D60" w:rsidRDefault="00E85BD3">
            <w:pPr>
              <w:jc w:val="center"/>
            </w:pPr>
            <w:r>
              <w:rPr>
                <w:sz w:val="18"/>
                <w:szCs w:val="18"/>
              </w:rPr>
              <w:t>1</w:t>
            </w:r>
          </w:p>
        </w:tc>
      </w:tr>
    </w:tbl>
    <w:p w14:paraId="2B5B193A" w14:textId="77777777" w:rsidR="00307D60" w:rsidRDefault="00307D60">
      <w:pPr>
        <w:spacing w:after="120"/>
      </w:pPr>
    </w:p>
    <w:p w14:paraId="60E39977" w14:textId="77777777" w:rsidR="00307D60" w:rsidRDefault="00E85BD3">
      <w:pPr>
        <w:pStyle w:val="Heading2"/>
      </w:pPr>
      <w:r>
        <w:t>4.6 Regression Analysis</w:t>
      </w:r>
    </w:p>
    <w:p w14:paraId="16834A71" w14:textId="77777777" w:rsidR="00307D60" w:rsidRDefault="00E85BD3">
      <w:pPr>
        <w:spacing w:after="120" w:line="300" w:lineRule="auto"/>
        <w:jc w:val="both"/>
      </w:pPr>
      <w:r>
        <w:t>Simple linear regressions (Figure 8; Table 7) show that individual pollutants explain only a small to moderate share of the spatial variation in LST. CH</w:t>
      </w:r>
      <w:r>
        <w:rPr>
          <w:vertAlign w:val="subscript"/>
        </w:rPr>
        <w:t>4</w:t>
      </w:r>
      <w:r>
        <w:t xml:space="preserve"> was the strongest single predictor of daytime LST (R</w:t>
      </w:r>
      <w:r>
        <w:rPr>
          <w:vertAlign w:val="superscript"/>
        </w:rPr>
        <w:t>2</w:t>
      </w:r>
      <w:r>
        <w:t xml:space="preserve"> = 0.23), followed by HCH</w:t>
      </w:r>
      <w:r>
        <w:t>O (0.09); O</w:t>
      </w:r>
      <w:r>
        <w:rPr>
          <w:vertAlign w:val="subscript"/>
        </w:rPr>
        <w:t>3</w:t>
      </w:r>
      <w:r>
        <w:t xml:space="preserve"> was the strongest single predictor of nighttime LST (R</w:t>
      </w:r>
      <w:r>
        <w:rPr>
          <w:vertAlign w:val="superscript"/>
        </w:rPr>
        <w:t>2</w:t>
      </w:r>
      <w:r>
        <w:t xml:space="preserve"> = 0.15). All other relationships had R</w:t>
      </w:r>
      <w:r>
        <w:rPr>
          <w:vertAlign w:val="superscript"/>
        </w:rPr>
        <w:t>2</w:t>
      </w:r>
      <w:r>
        <w:t xml:space="preserve"> &lt; 0.10. Although all slopes are statistically significant owing to the large sample, the low explained variance indicates that LST is governed by t</w:t>
      </w:r>
      <w:r>
        <w:t>he combined effect of several factors, including land cover, surface moisture and urban form, rather than by any single pollutant.</w:t>
      </w:r>
    </w:p>
    <w:p w14:paraId="45CB8D38" w14:textId="77777777" w:rsidR="00307D60" w:rsidRDefault="00E85BD3">
      <w:pPr>
        <w:keepNext/>
        <w:spacing w:before="120" w:after="60"/>
        <w:jc w:val="center"/>
      </w:pPr>
      <w:r>
        <w:rPr>
          <w:noProof/>
        </w:rPr>
        <w:lastRenderedPageBreak/>
        <w:drawing>
          <wp:inline distT="0" distB="0" distL="0" distR="0" wp14:anchorId="3B0D5567" wp14:editId="09923127">
            <wp:extent cx="4476750" cy="6562725"/>
            <wp:effectExtent l="0" t="0" r="0" b="0"/>
            <wp:docPr id="8" name="fig8" descr="Linear regression of annual LST Day (left) and LST Night (right) on each pollutant (n = 4,901 cells). Lines show OLS fits; equations, R^{2} and r are given in each pane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6562725"/>
                    </a:xfrm>
                    <a:prstGeom prst="rect">
                      <a:avLst/>
                    </a:prstGeom>
                  </pic:spPr>
                </pic:pic>
              </a:graphicData>
            </a:graphic>
          </wp:inline>
        </w:drawing>
      </w:r>
    </w:p>
    <w:p w14:paraId="2CF571B7" w14:textId="77777777" w:rsidR="00307D60" w:rsidRDefault="00E85BD3">
      <w:pPr>
        <w:spacing w:after="200"/>
        <w:jc w:val="both"/>
      </w:pPr>
      <w:r>
        <w:rPr>
          <w:b/>
          <w:bCs/>
          <w:sz w:val="20"/>
          <w:szCs w:val="20"/>
        </w:rPr>
        <w:t xml:space="preserve">Figure 8. </w:t>
      </w:r>
      <w:r>
        <w:rPr>
          <w:sz w:val="20"/>
          <w:szCs w:val="20"/>
        </w:rPr>
        <w:t>Linear regression of annual LST Day (left) and LST Night (right) on each pollutant (n = 4,901 cells). Lines show OLS fits; equations, R</w:t>
      </w:r>
      <w:r>
        <w:rPr>
          <w:sz w:val="20"/>
          <w:szCs w:val="20"/>
          <w:vertAlign w:val="superscript"/>
        </w:rPr>
        <w:t>2</w:t>
      </w:r>
      <w:r>
        <w:rPr>
          <w:sz w:val="20"/>
          <w:szCs w:val="20"/>
        </w:rPr>
        <w:t xml:space="preserve"> and </w:t>
      </w:r>
      <w:proofErr w:type="spellStart"/>
      <w:r>
        <w:rPr>
          <w:sz w:val="20"/>
          <w:szCs w:val="20"/>
        </w:rPr>
        <w:t>r are</w:t>
      </w:r>
      <w:proofErr w:type="spellEnd"/>
      <w:r>
        <w:rPr>
          <w:sz w:val="20"/>
          <w:szCs w:val="20"/>
        </w:rPr>
        <w:t xml:space="preserve"> given in each panel.</w:t>
      </w:r>
    </w:p>
    <w:p w14:paraId="5F18412F" w14:textId="77777777" w:rsidR="00307D60" w:rsidRDefault="00E85BD3">
      <w:pPr>
        <w:keepNext/>
        <w:spacing w:before="200" w:after="80"/>
      </w:pPr>
      <w:r>
        <w:rPr>
          <w:b/>
          <w:bCs/>
          <w:sz w:val="20"/>
          <w:szCs w:val="20"/>
        </w:rPr>
        <w:t xml:space="preserve">Table 7. </w:t>
      </w:r>
      <w:r>
        <w:rPr>
          <w:sz w:val="20"/>
          <w:szCs w:val="20"/>
        </w:rPr>
        <w:t>Simple OLS regression of LST on individual pollutants (n = 4,901; all p &lt; 0.001</w:t>
      </w:r>
      <w:r>
        <w:rPr>
          <w:sz w:val="20"/>
          <w:szCs w:val="20"/>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336"/>
        <w:gridCol w:w="1460"/>
        <w:gridCol w:w="1460"/>
        <w:gridCol w:w="1314"/>
        <w:gridCol w:w="1316"/>
      </w:tblGrid>
      <w:tr w:rsidR="00307D60" w14:paraId="056C7A27" w14:textId="77777777">
        <w:tblPrEx>
          <w:tblCellMar>
            <w:top w:w="0" w:type="dxa"/>
            <w:bottom w:w="0" w:type="dxa"/>
          </w:tblCellMar>
        </w:tblPrEx>
        <w:trPr>
          <w:tblHeader/>
        </w:trPr>
        <w:tc>
          <w:tcPr>
            <w:tcW w:w="1752"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089A1C2" w14:textId="77777777" w:rsidR="00307D60" w:rsidRDefault="00E85BD3">
            <w:r>
              <w:rPr>
                <w:b/>
                <w:bCs/>
                <w:sz w:val="18"/>
                <w:szCs w:val="18"/>
              </w:rPr>
              <w:t>Response</w:t>
            </w:r>
          </w:p>
        </w:tc>
        <w:tc>
          <w:tcPr>
            <w:tcW w:w="233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B0F68B6" w14:textId="77777777" w:rsidR="00307D60" w:rsidRDefault="00E85BD3">
            <w:pPr>
              <w:jc w:val="center"/>
            </w:pPr>
            <w:r>
              <w:rPr>
                <w:b/>
                <w:bCs/>
                <w:sz w:val="18"/>
                <w:szCs w:val="18"/>
              </w:rPr>
              <w:t>Predictor</w:t>
            </w:r>
          </w:p>
        </w:tc>
        <w:tc>
          <w:tcPr>
            <w:tcW w:w="1460"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9311B23" w14:textId="77777777" w:rsidR="00307D60" w:rsidRDefault="00E85BD3">
            <w:pPr>
              <w:jc w:val="center"/>
            </w:pPr>
            <w:r>
              <w:rPr>
                <w:b/>
                <w:bCs/>
                <w:sz w:val="18"/>
                <w:szCs w:val="18"/>
              </w:rPr>
              <w:t>Slope</w:t>
            </w:r>
          </w:p>
        </w:tc>
        <w:tc>
          <w:tcPr>
            <w:tcW w:w="1460"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BEABB80" w14:textId="77777777" w:rsidR="00307D60" w:rsidRDefault="00E85BD3">
            <w:pPr>
              <w:jc w:val="center"/>
            </w:pPr>
            <w:r>
              <w:rPr>
                <w:b/>
                <w:bCs/>
                <w:sz w:val="18"/>
                <w:szCs w:val="18"/>
              </w:rPr>
              <w:t>Intercept</w:t>
            </w:r>
          </w:p>
        </w:tc>
        <w:tc>
          <w:tcPr>
            <w:tcW w:w="1314"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727D04D" w14:textId="77777777" w:rsidR="00307D60" w:rsidRDefault="00E85BD3">
            <w:pPr>
              <w:jc w:val="center"/>
            </w:pPr>
            <w:r>
              <w:rPr>
                <w:b/>
                <w:bCs/>
                <w:sz w:val="18"/>
                <w:szCs w:val="18"/>
              </w:rPr>
              <w:t>r</w:t>
            </w:r>
          </w:p>
        </w:tc>
        <w:tc>
          <w:tcPr>
            <w:tcW w:w="1316"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5D6EF9A8" w14:textId="77777777" w:rsidR="00307D60" w:rsidRDefault="00E85BD3">
            <w:pPr>
              <w:jc w:val="center"/>
            </w:pPr>
            <w:r>
              <w:rPr>
                <w:b/>
                <w:bCs/>
                <w:sz w:val="18"/>
                <w:szCs w:val="18"/>
              </w:rPr>
              <w:t>R</w:t>
            </w:r>
            <w:r>
              <w:rPr>
                <w:b/>
                <w:bCs/>
                <w:sz w:val="18"/>
                <w:szCs w:val="18"/>
                <w:vertAlign w:val="superscript"/>
              </w:rPr>
              <w:t>2</w:t>
            </w:r>
          </w:p>
        </w:tc>
      </w:tr>
      <w:tr w:rsidR="00307D60" w14:paraId="2E2A7E57"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96CEA9" w14:textId="77777777" w:rsidR="00307D60" w:rsidRDefault="00E85BD3">
            <w:r>
              <w:rPr>
                <w:sz w:val="18"/>
                <w:szCs w:val="18"/>
              </w:rPr>
              <w:t>LST Day</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D82EE7B" w14:textId="77777777" w:rsidR="00307D60" w:rsidRDefault="00E85BD3">
            <w:pPr>
              <w:jc w:val="center"/>
            </w:pPr>
            <w:r>
              <w:rPr>
                <w:sz w:val="18"/>
                <w:szCs w:val="18"/>
              </w:rPr>
              <w:t>AOD</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303AA4A" w14:textId="77777777" w:rsidR="00307D60" w:rsidRDefault="00E85BD3">
            <w:pPr>
              <w:jc w:val="center"/>
            </w:pPr>
            <w:r>
              <w:rPr>
                <w:sz w:val="18"/>
                <w:szCs w:val="18"/>
              </w:rPr>
              <w:t>0.861</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EA8CF44" w14:textId="77777777" w:rsidR="00307D60" w:rsidRDefault="00E85BD3">
            <w:pPr>
              <w:jc w:val="center"/>
            </w:pPr>
            <w:r>
              <w:rPr>
                <w:sz w:val="18"/>
                <w:szCs w:val="18"/>
              </w:rPr>
              <w:t>25.36</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D24639B" w14:textId="77777777" w:rsidR="00307D60" w:rsidRDefault="00E85BD3">
            <w:pPr>
              <w:jc w:val="center"/>
            </w:pPr>
            <w:r>
              <w:rPr>
                <w:sz w:val="18"/>
                <w:szCs w:val="18"/>
              </w:rPr>
              <w:t>0.175</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0E0D8B" w14:textId="77777777" w:rsidR="00307D60" w:rsidRDefault="00E85BD3">
            <w:pPr>
              <w:jc w:val="center"/>
            </w:pPr>
            <w:r>
              <w:rPr>
                <w:sz w:val="18"/>
                <w:szCs w:val="18"/>
              </w:rPr>
              <w:t>0.030</w:t>
            </w:r>
          </w:p>
        </w:tc>
      </w:tr>
      <w:tr w:rsidR="00307D60" w14:paraId="2E1D70BA"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F3D9836" w14:textId="77777777" w:rsidR="00307D60" w:rsidRDefault="00E85BD3">
            <w:r>
              <w:rPr>
                <w:sz w:val="18"/>
                <w:szCs w:val="18"/>
              </w:rPr>
              <w:t>LST Day</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90529D4" w14:textId="77777777" w:rsidR="00307D60" w:rsidRDefault="00E85BD3">
            <w:pPr>
              <w:jc w:val="center"/>
            </w:pPr>
            <w:r>
              <w:rPr>
                <w:sz w:val="18"/>
                <w:szCs w:val="18"/>
              </w:rPr>
              <w:t>UVAI</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229E88" w14:textId="77777777" w:rsidR="00307D60" w:rsidRDefault="00E85BD3">
            <w:pPr>
              <w:jc w:val="center"/>
            </w:pPr>
            <w:r>
              <w:rPr>
                <w:sz w:val="18"/>
                <w:szCs w:val="18"/>
              </w:rPr>
              <w:t>2.252</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288C30" w14:textId="77777777" w:rsidR="00307D60" w:rsidRDefault="00E85BD3">
            <w:pPr>
              <w:jc w:val="center"/>
            </w:pPr>
            <w:r>
              <w:rPr>
                <w:sz w:val="18"/>
                <w:szCs w:val="18"/>
              </w:rPr>
              <w:t>26.64</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39703E7" w14:textId="77777777" w:rsidR="00307D60" w:rsidRDefault="00E85BD3">
            <w:pPr>
              <w:jc w:val="center"/>
            </w:pPr>
            <w:r>
              <w:rPr>
                <w:sz w:val="18"/>
                <w:szCs w:val="18"/>
              </w:rPr>
              <w:t>0.219</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37D6F22" w14:textId="77777777" w:rsidR="00307D60" w:rsidRDefault="00E85BD3">
            <w:pPr>
              <w:jc w:val="center"/>
            </w:pPr>
            <w:r>
              <w:rPr>
                <w:sz w:val="18"/>
                <w:szCs w:val="18"/>
              </w:rPr>
              <w:t>0.048</w:t>
            </w:r>
          </w:p>
        </w:tc>
      </w:tr>
      <w:tr w:rsidR="00307D60" w14:paraId="5ED9B705"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A7A4F56" w14:textId="77777777" w:rsidR="00307D60" w:rsidRDefault="00E85BD3">
            <w:r>
              <w:rPr>
                <w:sz w:val="18"/>
                <w:szCs w:val="18"/>
              </w:rPr>
              <w:t>LST Day</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425FD3" w14:textId="77777777" w:rsidR="00307D60" w:rsidRDefault="00E85BD3">
            <w:pPr>
              <w:jc w:val="center"/>
            </w:pPr>
            <w:r>
              <w:rPr>
                <w:sz w:val="18"/>
                <w:szCs w:val="18"/>
              </w:rPr>
              <w:t>CH</w:t>
            </w:r>
            <w:r>
              <w:rPr>
                <w:sz w:val="18"/>
                <w:szCs w:val="18"/>
                <w:vertAlign w:val="subscript"/>
              </w:rPr>
              <w:t>4</w:t>
            </w:r>
            <w:r>
              <w:rPr>
                <w:sz w:val="18"/>
                <w:szCs w:val="18"/>
              </w:rPr>
              <w:t xml:space="preserve"> (ppb)</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A62E35D" w14:textId="77777777" w:rsidR="00307D60" w:rsidRDefault="00E85BD3">
            <w:pPr>
              <w:jc w:val="center"/>
            </w:pPr>
            <w:r>
              <w:rPr>
                <w:sz w:val="18"/>
                <w:szCs w:val="18"/>
              </w:rPr>
              <w:t>0.0224</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EB94C16" w14:textId="77777777" w:rsidR="00307D60" w:rsidRDefault="00E85BD3">
            <w:pPr>
              <w:jc w:val="center"/>
            </w:pPr>
            <w:r>
              <w:rPr>
                <w:sz w:val="18"/>
                <w:szCs w:val="18"/>
              </w:rPr>
              <w:t>−17.80</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A8E379" w14:textId="77777777" w:rsidR="00307D60" w:rsidRDefault="00E85BD3">
            <w:pPr>
              <w:jc w:val="center"/>
            </w:pPr>
            <w:r>
              <w:rPr>
                <w:sz w:val="18"/>
                <w:szCs w:val="18"/>
              </w:rPr>
              <w:t>0.480</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B2B7FFC" w14:textId="77777777" w:rsidR="00307D60" w:rsidRDefault="00E85BD3">
            <w:pPr>
              <w:jc w:val="center"/>
            </w:pPr>
            <w:r>
              <w:rPr>
                <w:sz w:val="18"/>
                <w:szCs w:val="18"/>
              </w:rPr>
              <w:t>0.231</w:t>
            </w:r>
          </w:p>
        </w:tc>
      </w:tr>
      <w:tr w:rsidR="00307D60" w14:paraId="3A06F303"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14F17CD" w14:textId="77777777" w:rsidR="00307D60" w:rsidRDefault="00E85BD3">
            <w:r>
              <w:rPr>
                <w:sz w:val="18"/>
                <w:szCs w:val="18"/>
              </w:rPr>
              <w:t>LST Day</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50FD46" w14:textId="77777777" w:rsidR="00307D60" w:rsidRDefault="00E85BD3">
            <w:pPr>
              <w:jc w:val="center"/>
            </w:pPr>
            <w:r>
              <w:rPr>
                <w:sz w:val="18"/>
                <w:szCs w:val="18"/>
              </w:rPr>
              <w:t>HCHO (×10</w:t>
            </w:r>
            <w:r>
              <w:rPr>
                <w:sz w:val="18"/>
                <w:szCs w:val="18"/>
                <w:vertAlign w:val="superscript"/>
              </w:rPr>
              <w:t>−4</w:t>
            </w:r>
            <w:r>
              <w:rPr>
                <w:sz w:val="18"/>
                <w:szCs w:val="18"/>
              </w:rPr>
              <w:t>)</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8112C30" w14:textId="77777777" w:rsidR="00307D60" w:rsidRDefault="00E85BD3">
            <w:pPr>
              <w:jc w:val="center"/>
            </w:pPr>
            <w:r>
              <w:rPr>
                <w:sz w:val="18"/>
                <w:szCs w:val="18"/>
              </w:rPr>
              <w:t>1.174</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5D90B65" w14:textId="77777777" w:rsidR="00307D60" w:rsidRDefault="00E85BD3">
            <w:pPr>
              <w:jc w:val="center"/>
            </w:pPr>
            <w:r>
              <w:rPr>
                <w:sz w:val="18"/>
                <w:szCs w:val="18"/>
              </w:rPr>
              <w:t>23.33</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297195B" w14:textId="77777777" w:rsidR="00307D60" w:rsidRDefault="00E85BD3">
            <w:pPr>
              <w:jc w:val="center"/>
            </w:pPr>
            <w:r>
              <w:rPr>
                <w:sz w:val="18"/>
                <w:szCs w:val="18"/>
              </w:rPr>
              <w:t>0.305</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9B46EAF" w14:textId="77777777" w:rsidR="00307D60" w:rsidRDefault="00E85BD3">
            <w:pPr>
              <w:jc w:val="center"/>
            </w:pPr>
            <w:r>
              <w:rPr>
                <w:sz w:val="18"/>
                <w:szCs w:val="18"/>
              </w:rPr>
              <w:t>0.093</w:t>
            </w:r>
          </w:p>
        </w:tc>
      </w:tr>
      <w:tr w:rsidR="00307D60" w14:paraId="4C1CB118"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7A57FD9" w14:textId="77777777" w:rsidR="00307D60" w:rsidRDefault="00E85BD3">
            <w:r>
              <w:rPr>
                <w:sz w:val="18"/>
                <w:szCs w:val="18"/>
              </w:rPr>
              <w:t>LST Day</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32685CA" w14:textId="77777777" w:rsidR="00307D60" w:rsidRDefault="00E85BD3">
            <w:pPr>
              <w:jc w:val="center"/>
            </w:pPr>
            <w:r>
              <w:rPr>
                <w:sz w:val="18"/>
                <w:szCs w:val="18"/>
              </w:rPr>
              <w:t>O</w:t>
            </w:r>
            <w:r>
              <w:rPr>
                <w:sz w:val="18"/>
                <w:szCs w:val="18"/>
                <w:vertAlign w:val="subscript"/>
              </w:rPr>
              <w:t>3</w:t>
            </w:r>
            <w:r>
              <w:rPr>
                <w:sz w:val="18"/>
                <w:szCs w:val="18"/>
              </w:rPr>
              <w:t xml:space="preserve"> (DU)</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7E78E0B" w14:textId="77777777" w:rsidR="00307D60" w:rsidRDefault="00E85BD3">
            <w:pPr>
              <w:jc w:val="center"/>
            </w:pPr>
            <w:r>
              <w:rPr>
                <w:sz w:val="18"/>
                <w:szCs w:val="18"/>
              </w:rPr>
              <w:t>−0.0577</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94118E8" w14:textId="77777777" w:rsidR="00307D60" w:rsidRDefault="00E85BD3">
            <w:pPr>
              <w:jc w:val="center"/>
            </w:pPr>
            <w:r>
              <w:rPr>
                <w:sz w:val="18"/>
                <w:szCs w:val="18"/>
              </w:rPr>
              <w:t>41.69</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1655F1E" w14:textId="77777777" w:rsidR="00307D60" w:rsidRDefault="00E85BD3">
            <w:pPr>
              <w:jc w:val="center"/>
            </w:pPr>
            <w:r>
              <w:rPr>
                <w:sz w:val="18"/>
                <w:szCs w:val="18"/>
              </w:rPr>
              <w:t>−0.144</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8FEA56B" w14:textId="77777777" w:rsidR="00307D60" w:rsidRDefault="00E85BD3">
            <w:pPr>
              <w:jc w:val="center"/>
            </w:pPr>
            <w:r>
              <w:rPr>
                <w:sz w:val="18"/>
                <w:szCs w:val="18"/>
              </w:rPr>
              <w:t>0.021</w:t>
            </w:r>
          </w:p>
        </w:tc>
      </w:tr>
      <w:tr w:rsidR="00307D60" w14:paraId="3116B91E"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C2C60B" w14:textId="77777777" w:rsidR="00307D60" w:rsidRDefault="00E85BD3">
            <w:r>
              <w:rPr>
                <w:sz w:val="18"/>
                <w:szCs w:val="18"/>
              </w:rPr>
              <w:t>LST Night</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2344765" w14:textId="77777777" w:rsidR="00307D60" w:rsidRDefault="00E85BD3">
            <w:pPr>
              <w:jc w:val="center"/>
            </w:pPr>
            <w:r>
              <w:rPr>
                <w:sz w:val="18"/>
                <w:szCs w:val="18"/>
              </w:rPr>
              <w:t>AOD</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AA3DEC3" w14:textId="77777777" w:rsidR="00307D60" w:rsidRDefault="00E85BD3">
            <w:pPr>
              <w:jc w:val="center"/>
            </w:pPr>
            <w:r>
              <w:rPr>
                <w:sz w:val="18"/>
                <w:szCs w:val="18"/>
              </w:rPr>
              <w:t>−1.003</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BA595FD" w14:textId="77777777" w:rsidR="00307D60" w:rsidRDefault="00E85BD3">
            <w:pPr>
              <w:jc w:val="center"/>
            </w:pPr>
            <w:r>
              <w:rPr>
                <w:sz w:val="18"/>
                <w:szCs w:val="18"/>
              </w:rPr>
              <w:t>20.33</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A77D8C3" w14:textId="77777777" w:rsidR="00307D60" w:rsidRDefault="00E85BD3">
            <w:pPr>
              <w:jc w:val="center"/>
            </w:pPr>
            <w:r>
              <w:rPr>
                <w:sz w:val="18"/>
                <w:szCs w:val="18"/>
              </w:rPr>
              <w:t>−0.184</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2C3801D" w14:textId="77777777" w:rsidR="00307D60" w:rsidRDefault="00E85BD3">
            <w:pPr>
              <w:jc w:val="center"/>
            </w:pPr>
            <w:r>
              <w:rPr>
                <w:sz w:val="18"/>
                <w:szCs w:val="18"/>
              </w:rPr>
              <w:t>0.034</w:t>
            </w:r>
          </w:p>
        </w:tc>
      </w:tr>
      <w:tr w:rsidR="00307D60" w14:paraId="555B3A5C"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FC892E8" w14:textId="77777777" w:rsidR="00307D60" w:rsidRDefault="00E85BD3">
            <w:r>
              <w:rPr>
                <w:sz w:val="18"/>
                <w:szCs w:val="18"/>
              </w:rPr>
              <w:t>LST Night</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CB8B468" w14:textId="77777777" w:rsidR="00307D60" w:rsidRDefault="00E85BD3">
            <w:pPr>
              <w:jc w:val="center"/>
            </w:pPr>
            <w:r>
              <w:rPr>
                <w:sz w:val="18"/>
                <w:szCs w:val="18"/>
              </w:rPr>
              <w:t>UVAI</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4EDE9BA" w14:textId="77777777" w:rsidR="00307D60" w:rsidRDefault="00E85BD3">
            <w:pPr>
              <w:jc w:val="center"/>
            </w:pPr>
            <w:r>
              <w:rPr>
                <w:sz w:val="18"/>
                <w:szCs w:val="18"/>
              </w:rPr>
              <w:t>−3.277</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62C4649" w14:textId="77777777" w:rsidR="00307D60" w:rsidRDefault="00E85BD3">
            <w:pPr>
              <w:jc w:val="center"/>
            </w:pPr>
            <w:r>
              <w:rPr>
                <w:sz w:val="18"/>
                <w:szCs w:val="18"/>
              </w:rPr>
              <w:t>18.56</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911D76" w14:textId="77777777" w:rsidR="00307D60" w:rsidRDefault="00E85BD3">
            <w:pPr>
              <w:jc w:val="center"/>
            </w:pPr>
            <w:r>
              <w:rPr>
                <w:sz w:val="18"/>
                <w:szCs w:val="18"/>
              </w:rPr>
              <w:t>−0.289</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9240185" w14:textId="77777777" w:rsidR="00307D60" w:rsidRDefault="00E85BD3">
            <w:pPr>
              <w:jc w:val="center"/>
            </w:pPr>
            <w:r>
              <w:rPr>
                <w:sz w:val="18"/>
                <w:szCs w:val="18"/>
              </w:rPr>
              <w:t>0.083</w:t>
            </w:r>
          </w:p>
        </w:tc>
      </w:tr>
      <w:tr w:rsidR="00307D60" w14:paraId="7135BAEC"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DABC9B" w14:textId="77777777" w:rsidR="00307D60" w:rsidRDefault="00E85BD3">
            <w:r>
              <w:rPr>
                <w:sz w:val="18"/>
                <w:szCs w:val="18"/>
              </w:rPr>
              <w:t>LST Night</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D825057" w14:textId="77777777" w:rsidR="00307D60" w:rsidRDefault="00E85BD3">
            <w:pPr>
              <w:jc w:val="center"/>
            </w:pPr>
            <w:r>
              <w:rPr>
                <w:sz w:val="18"/>
                <w:szCs w:val="18"/>
              </w:rPr>
              <w:t>CH</w:t>
            </w:r>
            <w:r>
              <w:rPr>
                <w:sz w:val="18"/>
                <w:szCs w:val="18"/>
                <w:vertAlign w:val="subscript"/>
              </w:rPr>
              <w:t>4</w:t>
            </w:r>
            <w:r>
              <w:rPr>
                <w:sz w:val="18"/>
                <w:szCs w:val="18"/>
              </w:rPr>
              <w:t xml:space="preserve"> (ppb)</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B50DEC3" w14:textId="77777777" w:rsidR="00307D60" w:rsidRDefault="00E85BD3">
            <w:pPr>
              <w:jc w:val="center"/>
            </w:pPr>
            <w:r>
              <w:rPr>
                <w:sz w:val="18"/>
                <w:szCs w:val="18"/>
              </w:rPr>
              <w:t>−0.0027</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87ED1C8" w14:textId="77777777" w:rsidR="00307D60" w:rsidRDefault="00E85BD3">
            <w:pPr>
              <w:jc w:val="center"/>
            </w:pPr>
            <w:r>
              <w:rPr>
                <w:sz w:val="18"/>
                <w:szCs w:val="18"/>
              </w:rPr>
              <w:t>25.14</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442B18F" w14:textId="77777777" w:rsidR="00307D60" w:rsidRDefault="00E85BD3">
            <w:pPr>
              <w:jc w:val="center"/>
            </w:pPr>
            <w:r>
              <w:rPr>
                <w:sz w:val="18"/>
                <w:szCs w:val="18"/>
              </w:rPr>
              <w:t>−0.052</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A294DD" w14:textId="77777777" w:rsidR="00307D60" w:rsidRDefault="00E85BD3">
            <w:pPr>
              <w:jc w:val="center"/>
            </w:pPr>
            <w:r>
              <w:rPr>
                <w:sz w:val="18"/>
                <w:szCs w:val="18"/>
              </w:rPr>
              <w:t>0.003</w:t>
            </w:r>
          </w:p>
        </w:tc>
      </w:tr>
      <w:tr w:rsidR="00307D60" w14:paraId="4ED0D37B"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550EB5E" w14:textId="77777777" w:rsidR="00307D60" w:rsidRDefault="00E85BD3">
            <w:r>
              <w:rPr>
                <w:sz w:val="18"/>
                <w:szCs w:val="18"/>
              </w:rPr>
              <w:t>LST Night</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C6243E5" w14:textId="77777777" w:rsidR="00307D60" w:rsidRDefault="00E85BD3">
            <w:pPr>
              <w:jc w:val="center"/>
            </w:pPr>
            <w:r>
              <w:rPr>
                <w:sz w:val="18"/>
                <w:szCs w:val="18"/>
              </w:rPr>
              <w:t>HCHO (×10</w:t>
            </w:r>
            <w:r>
              <w:rPr>
                <w:sz w:val="18"/>
                <w:szCs w:val="18"/>
                <w:vertAlign w:val="superscript"/>
              </w:rPr>
              <w:t>−4</w:t>
            </w:r>
            <w:r>
              <w:rPr>
                <w:sz w:val="18"/>
                <w:szCs w:val="18"/>
              </w:rPr>
              <w:t>)</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0D3A4B8" w14:textId="77777777" w:rsidR="00307D60" w:rsidRDefault="00E85BD3">
            <w:pPr>
              <w:jc w:val="center"/>
            </w:pPr>
            <w:r>
              <w:rPr>
                <w:sz w:val="18"/>
                <w:szCs w:val="18"/>
              </w:rPr>
              <w:t>−0.967</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26322DA" w14:textId="77777777" w:rsidR="00307D60" w:rsidRDefault="00E85BD3">
            <w:pPr>
              <w:jc w:val="center"/>
            </w:pPr>
            <w:r>
              <w:rPr>
                <w:sz w:val="18"/>
                <w:szCs w:val="18"/>
              </w:rPr>
              <w:t>21.88</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03CD047" w14:textId="77777777" w:rsidR="00307D60" w:rsidRDefault="00E85BD3">
            <w:pPr>
              <w:jc w:val="center"/>
            </w:pPr>
            <w:r>
              <w:rPr>
                <w:sz w:val="18"/>
                <w:szCs w:val="18"/>
              </w:rPr>
              <w:t>−0.228</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80EE76B" w14:textId="77777777" w:rsidR="00307D60" w:rsidRDefault="00E85BD3">
            <w:pPr>
              <w:jc w:val="center"/>
            </w:pPr>
            <w:r>
              <w:rPr>
                <w:sz w:val="18"/>
                <w:szCs w:val="18"/>
              </w:rPr>
              <w:t>0.052</w:t>
            </w:r>
          </w:p>
        </w:tc>
      </w:tr>
      <w:tr w:rsidR="00307D60" w14:paraId="55433A90" w14:textId="77777777">
        <w:tblPrEx>
          <w:tblCellMar>
            <w:top w:w="0" w:type="dxa"/>
            <w:bottom w:w="0" w:type="dxa"/>
          </w:tblCellMar>
        </w:tblPrEx>
        <w:trPr>
          <w:cantSplit/>
        </w:trPr>
        <w:tc>
          <w:tcPr>
            <w:tcW w:w="17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C4DE6D5" w14:textId="77777777" w:rsidR="00307D60" w:rsidRDefault="00E85BD3">
            <w:r>
              <w:rPr>
                <w:sz w:val="18"/>
                <w:szCs w:val="18"/>
              </w:rPr>
              <w:lastRenderedPageBreak/>
              <w:t>LST Night</w:t>
            </w:r>
          </w:p>
        </w:tc>
        <w:tc>
          <w:tcPr>
            <w:tcW w:w="233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9D485B" w14:textId="77777777" w:rsidR="00307D60" w:rsidRDefault="00E85BD3">
            <w:pPr>
              <w:jc w:val="center"/>
            </w:pPr>
            <w:r>
              <w:rPr>
                <w:sz w:val="18"/>
                <w:szCs w:val="18"/>
              </w:rPr>
              <w:t>O</w:t>
            </w:r>
            <w:r>
              <w:rPr>
                <w:sz w:val="18"/>
                <w:szCs w:val="18"/>
                <w:vertAlign w:val="subscript"/>
              </w:rPr>
              <w:t>3</w:t>
            </w:r>
            <w:r>
              <w:rPr>
                <w:sz w:val="18"/>
                <w:szCs w:val="18"/>
              </w:rPr>
              <w:t xml:space="preserve"> (DU)</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ED8FC5" w14:textId="77777777" w:rsidR="00307D60" w:rsidRDefault="00E85BD3">
            <w:pPr>
              <w:jc w:val="center"/>
            </w:pPr>
            <w:r>
              <w:rPr>
                <w:sz w:val="18"/>
                <w:szCs w:val="18"/>
              </w:rPr>
              <w:t>−0.171</w:t>
            </w:r>
          </w:p>
        </w:tc>
        <w:tc>
          <w:tcPr>
            <w:tcW w:w="146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BB141B3" w14:textId="77777777" w:rsidR="00307D60" w:rsidRDefault="00E85BD3">
            <w:pPr>
              <w:jc w:val="center"/>
            </w:pPr>
            <w:r>
              <w:rPr>
                <w:sz w:val="18"/>
                <w:szCs w:val="18"/>
              </w:rPr>
              <w:t>67.11</w:t>
            </w:r>
          </w:p>
        </w:tc>
        <w:tc>
          <w:tcPr>
            <w:tcW w:w="131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A322E4A" w14:textId="77777777" w:rsidR="00307D60" w:rsidRDefault="00E85BD3">
            <w:pPr>
              <w:jc w:val="center"/>
            </w:pPr>
            <w:r>
              <w:rPr>
                <w:sz w:val="18"/>
                <w:szCs w:val="18"/>
              </w:rPr>
              <w:t>−0.386</w:t>
            </w:r>
          </w:p>
        </w:tc>
        <w:tc>
          <w:tcPr>
            <w:tcW w:w="1316"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226CAE9" w14:textId="77777777" w:rsidR="00307D60" w:rsidRDefault="00E85BD3">
            <w:pPr>
              <w:jc w:val="center"/>
            </w:pPr>
            <w:r>
              <w:rPr>
                <w:sz w:val="18"/>
                <w:szCs w:val="18"/>
              </w:rPr>
              <w:t>0.149</w:t>
            </w:r>
          </w:p>
        </w:tc>
      </w:tr>
    </w:tbl>
    <w:p w14:paraId="0F2A9223" w14:textId="77777777" w:rsidR="00307D60" w:rsidRDefault="00307D60">
      <w:pPr>
        <w:spacing w:after="120"/>
      </w:pPr>
    </w:p>
    <w:p w14:paraId="6F350ACD" w14:textId="77777777" w:rsidR="00307D60" w:rsidRDefault="00E85BD3">
      <w:pPr>
        <w:pStyle w:val="Heading2"/>
      </w:pPr>
      <w:r>
        <w:t>4.7 Principal Component Analysis</w:t>
      </w:r>
    </w:p>
    <w:p w14:paraId="60EC3C41" w14:textId="77777777" w:rsidR="00307D60" w:rsidRDefault="00E85BD3">
      <w:pPr>
        <w:spacing w:after="120" w:line="300" w:lineRule="auto"/>
        <w:jc w:val="both"/>
      </w:pPr>
      <w:r>
        <w:t>Two components had eigenvalues above one and jointly explained 68.4% of the total variance (Figure 9; Table 8). PC1 (48.4%) is a combined pollution factor with high positive loadings on UVAI (0.86), HCHO (0.82), AOD (0.80), O</w:t>
      </w:r>
      <w:r>
        <w:rPr>
          <w:vertAlign w:val="subscript"/>
        </w:rPr>
        <w:t>3</w:t>
      </w:r>
      <w:r>
        <w:t xml:space="preserve"> (0.80) and CH</w:t>
      </w:r>
      <w:r>
        <w:rPr>
          <w:vertAlign w:val="subscript"/>
        </w:rPr>
        <w:t>4</w:t>
      </w:r>
      <w:r>
        <w:t xml:space="preserve"> (0.66), confir</w:t>
      </w:r>
      <w:r>
        <w:t>ming that the most polluted areas are affected by several pollutants simultaneously. PC2 (20.0%) is a daytime-heat factor dominated by LST Day (0.80) together with CH</w:t>
      </w:r>
      <w:r>
        <w:rPr>
          <w:vertAlign w:val="subscript"/>
        </w:rPr>
        <w:t>4</w:t>
      </w:r>
      <w:r>
        <w:t xml:space="preserve"> (0.55) and contrasted with O</w:t>
      </w:r>
      <w:r>
        <w:rPr>
          <w:vertAlign w:val="subscript"/>
        </w:rPr>
        <w:t>3</w:t>
      </w:r>
      <w:r>
        <w:t xml:space="preserve"> (−0.49). PC3 (12.3%, eigenvalue 0.86) is essentially a nig</w:t>
      </w:r>
      <w:r>
        <w:t>httime LST factor (0.83). The biplot shows the pollutant vectors clustered together and nighttime LST opposing them, consistent with the negative correlations reported above.</w:t>
      </w:r>
    </w:p>
    <w:p w14:paraId="61D06519" w14:textId="77777777" w:rsidR="00307D60" w:rsidRDefault="00E85BD3">
      <w:pPr>
        <w:keepNext/>
        <w:spacing w:before="120" w:after="60"/>
        <w:jc w:val="center"/>
      </w:pPr>
      <w:r>
        <w:rPr>
          <w:noProof/>
        </w:rPr>
        <w:drawing>
          <wp:inline distT="0" distB="0" distL="0" distR="0" wp14:anchorId="48746BC0" wp14:editId="355682A3">
            <wp:extent cx="5715000" cy="2876550"/>
            <wp:effectExtent l="0" t="0" r="0" b="0"/>
            <wp:docPr id="9" name="fig9" descr="PCA of seven standardised annual variables: (a) scree plot of explained and cumulative variance; (b) biplot of PC1 versus PC2 showing variable loadings (arrows) and cell scores (grey poin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76550"/>
                    </a:xfrm>
                    <a:prstGeom prst="rect">
                      <a:avLst/>
                    </a:prstGeom>
                  </pic:spPr>
                </pic:pic>
              </a:graphicData>
            </a:graphic>
          </wp:inline>
        </w:drawing>
      </w:r>
    </w:p>
    <w:p w14:paraId="12C367F8" w14:textId="77777777" w:rsidR="00307D60" w:rsidRDefault="00E85BD3">
      <w:pPr>
        <w:spacing w:after="200"/>
        <w:jc w:val="both"/>
      </w:pPr>
      <w:r>
        <w:rPr>
          <w:b/>
          <w:bCs/>
          <w:sz w:val="20"/>
          <w:szCs w:val="20"/>
        </w:rPr>
        <w:t xml:space="preserve">Figure 9. </w:t>
      </w:r>
      <w:r>
        <w:rPr>
          <w:sz w:val="20"/>
          <w:szCs w:val="20"/>
        </w:rPr>
        <w:t xml:space="preserve">PCA of seven </w:t>
      </w:r>
      <w:proofErr w:type="spellStart"/>
      <w:r>
        <w:rPr>
          <w:sz w:val="20"/>
          <w:szCs w:val="20"/>
        </w:rPr>
        <w:t>standardised</w:t>
      </w:r>
      <w:proofErr w:type="spellEnd"/>
      <w:r>
        <w:rPr>
          <w:sz w:val="20"/>
          <w:szCs w:val="20"/>
        </w:rPr>
        <w:t xml:space="preserve"> annual variables: (a) scree plot of explain</w:t>
      </w:r>
      <w:r>
        <w:rPr>
          <w:sz w:val="20"/>
          <w:szCs w:val="20"/>
        </w:rPr>
        <w:t>ed and cumulative variance; (b) biplot of PC1 versus PC2 showing variable loadings (arrows) and cell scores (grey points).</w:t>
      </w:r>
    </w:p>
    <w:p w14:paraId="6D78608B" w14:textId="77777777" w:rsidR="00307D60" w:rsidRDefault="00E85BD3">
      <w:pPr>
        <w:keepNext/>
        <w:spacing w:before="200" w:after="80"/>
      </w:pPr>
      <w:r>
        <w:rPr>
          <w:b/>
          <w:bCs/>
          <w:sz w:val="20"/>
          <w:szCs w:val="20"/>
        </w:rPr>
        <w:t xml:space="preserve">Table 8. </w:t>
      </w:r>
      <w:r>
        <w:rPr>
          <w:sz w:val="20"/>
          <w:szCs w:val="20"/>
        </w:rPr>
        <w:t>PCA eigenvalues, explained variance and loadings of the first three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8"/>
        <w:gridCol w:w="1853"/>
        <w:gridCol w:w="1853"/>
        <w:gridCol w:w="1854"/>
      </w:tblGrid>
      <w:tr w:rsidR="00307D60" w14:paraId="76B05E60" w14:textId="77777777">
        <w:tblPrEx>
          <w:tblCellMar>
            <w:top w:w="0" w:type="dxa"/>
            <w:bottom w:w="0" w:type="dxa"/>
          </w:tblCellMar>
        </w:tblPrEx>
        <w:trPr>
          <w:tblHeader/>
        </w:trPr>
        <w:tc>
          <w:tcPr>
            <w:tcW w:w="4078"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E1CB154" w14:textId="77777777" w:rsidR="00307D60" w:rsidRDefault="00307D60"/>
        </w:tc>
        <w:tc>
          <w:tcPr>
            <w:tcW w:w="185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DCBAEAB" w14:textId="77777777" w:rsidR="00307D60" w:rsidRDefault="00E85BD3">
            <w:pPr>
              <w:jc w:val="center"/>
            </w:pPr>
            <w:r>
              <w:rPr>
                <w:b/>
                <w:bCs/>
                <w:sz w:val="18"/>
                <w:szCs w:val="18"/>
              </w:rPr>
              <w:t>PC1</w:t>
            </w:r>
          </w:p>
        </w:tc>
        <w:tc>
          <w:tcPr>
            <w:tcW w:w="185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9F8B714" w14:textId="77777777" w:rsidR="00307D60" w:rsidRDefault="00E85BD3">
            <w:pPr>
              <w:jc w:val="center"/>
            </w:pPr>
            <w:r>
              <w:rPr>
                <w:b/>
                <w:bCs/>
                <w:sz w:val="18"/>
                <w:szCs w:val="18"/>
              </w:rPr>
              <w:t>PC2</w:t>
            </w:r>
          </w:p>
        </w:tc>
        <w:tc>
          <w:tcPr>
            <w:tcW w:w="1854"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59455E8" w14:textId="77777777" w:rsidR="00307D60" w:rsidRDefault="00E85BD3">
            <w:pPr>
              <w:jc w:val="center"/>
            </w:pPr>
            <w:r>
              <w:rPr>
                <w:b/>
                <w:bCs/>
                <w:sz w:val="18"/>
                <w:szCs w:val="18"/>
              </w:rPr>
              <w:t>PC3</w:t>
            </w:r>
          </w:p>
        </w:tc>
      </w:tr>
      <w:tr w:rsidR="00307D60" w14:paraId="0EEA82CC"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7217272" w14:textId="77777777" w:rsidR="00307D60" w:rsidRDefault="00E85BD3">
            <w:r>
              <w:rPr>
                <w:sz w:val="18"/>
                <w:szCs w:val="18"/>
              </w:rPr>
              <w:t>Eigenvalue</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9307D13" w14:textId="77777777" w:rsidR="00307D60" w:rsidRDefault="00E85BD3">
            <w:pPr>
              <w:jc w:val="center"/>
            </w:pPr>
            <w:r>
              <w:rPr>
                <w:sz w:val="18"/>
                <w:szCs w:val="18"/>
              </w:rPr>
              <w:t>3.39</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43AE678" w14:textId="77777777" w:rsidR="00307D60" w:rsidRDefault="00E85BD3">
            <w:pPr>
              <w:jc w:val="center"/>
            </w:pPr>
            <w:r>
              <w:rPr>
                <w:sz w:val="18"/>
                <w:szCs w:val="18"/>
              </w:rPr>
              <w:t>1.40</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2A855A6" w14:textId="77777777" w:rsidR="00307D60" w:rsidRDefault="00E85BD3">
            <w:pPr>
              <w:jc w:val="center"/>
            </w:pPr>
            <w:r>
              <w:rPr>
                <w:sz w:val="18"/>
                <w:szCs w:val="18"/>
              </w:rPr>
              <w:t>0.86</w:t>
            </w:r>
          </w:p>
        </w:tc>
      </w:tr>
      <w:tr w:rsidR="00307D60" w14:paraId="5953FFEA"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A87625" w14:textId="77777777" w:rsidR="00307D60" w:rsidRDefault="00E85BD3">
            <w:r>
              <w:rPr>
                <w:sz w:val="18"/>
                <w:szCs w:val="18"/>
              </w:rPr>
              <w:t>Variance explained (%)</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AC95676" w14:textId="77777777" w:rsidR="00307D60" w:rsidRDefault="00E85BD3">
            <w:pPr>
              <w:jc w:val="center"/>
            </w:pPr>
            <w:r>
              <w:rPr>
                <w:sz w:val="18"/>
                <w:szCs w:val="18"/>
              </w:rPr>
              <w:t>48.4</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906D1B8" w14:textId="77777777" w:rsidR="00307D60" w:rsidRDefault="00E85BD3">
            <w:pPr>
              <w:jc w:val="center"/>
            </w:pPr>
            <w:r>
              <w:rPr>
                <w:sz w:val="18"/>
                <w:szCs w:val="18"/>
              </w:rPr>
              <w:t>20.0</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5A86C69" w14:textId="77777777" w:rsidR="00307D60" w:rsidRDefault="00E85BD3">
            <w:pPr>
              <w:jc w:val="center"/>
            </w:pPr>
            <w:r>
              <w:rPr>
                <w:sz w:val="18"/>
                <w:szCs w:val="18"/>
              </w:rPr>
              <w:t>12.3</w:t>
            </w:r>
          </w:p>
        </w:tc>
      </w:tr>
      <w:tr w:rsidR="00307D60" w14:paraId="3050AF56"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8D92F2" w14:textId="77777777" w:rsidR="00307D60" w:rsidRDefault="00E85BD3">
            <w:r>
              <w:rPr>
                <w:sz w:val="18"/>
                <w:szCs w:val="18"/>
              </w:rPr>
              <w:t>Cumulative (%)</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04B06B7" w14:textId="77777777" w:rsidR="00307D60" w:rsidRDefault="00E85BD3">
            <w:pPr>
              <w:jc w:val="center"/>
            </w:pPr>
            <w:r>
              <w:rPr>
                <w:sz w:val="18"/>
                <w:szCs w:val="18"/>
              </w:rPr>
              <w:t>48.4</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94D41D1" w14:textId="77777777" w:rsidR="00307D60" w:rsidRDefault="00E85BD3">
            <w:pPr>
              <w:jc w:val="center"/>
            </w:pPr>
            <w:r>
              <w:rPr>
                <w:sz w:val="18"/>
                <w:szCs w:val="18"/>
              </w:rPr>
              <w:t>68.4</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E2D6A2" w14:textId="77777777" w:rsidR="00307D60" w:rsidRDefault="00E85BD3">
            <w:pPr>
              <w:jc w:val="center"/>
            </w:pPr>
            <w:r>
              <w:rPr>
                <w:sz w:val="18"/>
                <w:szCs w:val="18"/>
              </w:rPr>
              <w:t>80.7</w:t>
            </w:r>
          </w:p>
        </w:tc>
      </w:tr>
      <w:tr w:rsidR="00307D60" w14:paraId="0C9CEE00"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2634FB5" w14:textId="77777777" w:rsidR="00307D60" w:rsidRDefault="00E85BD3">
            <w:r>
              <w:rPr>
                <w:sz w:val="18"/>
                <w:szCs w:val="18"/>
              </w:rPr>
              <w:t>LST Day</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6F5A7F2" w14:textId="77777777" w:rsidR="00307D60" w:rsidRDefault="00E85BD3">
            <w:pPr>
              <w:jc w:val="center"/>
            </w:pPr>
            <w:r>
              <w:rPr>
                <w:sz w:val="18"/>
                <w:szCs w:val="18"/>
              </w:rPr>
              <w:t>0.33</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38DCE9" w14:textId="77777777" w:rsidR="00307D60" w:rsidRDefault="00E85BD3">
            <w:pPr>
              <w:jc w:val="center"/>
            </w:pPr>
            <w:r>
              <w:rPr>
                <w:sz w:val="18"/>
                <w:szCs w:val="18"/>
              </w:rPr>
              <w:t>0.80</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57FA300" w14:textId="77777777" w:rsidR="00307D60" w:rsidRDefault="00E85BD3">
            <w:pPr>
              <w:jc w:val="center"/>
            </w:pPr>
            <w:r>
              <w:rPr>
                <w:sz w:val="18"/>
                <w:szCs w:val="18"/>
              </w:rPr>
              <w:t>−0.28</w:t>
            </w:r>
          </w:p>
        </w:tc>
      </w:tr>
      <w:tr w:rsidR="00307D60" w14:paraId="6A84E88D"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6335E9" w14:textId="77777777" w:rsidR="00307D60" w:rsidRDefault="00E85BD3">
            <w:r>
              <w:rPr>
                <w:sz w:val="18"/>
                <w:szCs w:val="18"/>
              </w:rPr>
              <w:t>LST Night</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8182987" w14:textId="77777777" w:rsidR="00307D60" w:rsidRDefault="00E85BD3">
            <w:pPr>
              <w:jc w:val="center"/>
            </w:pPr>
            <w:r>
              <w:rPr>
                <w:sz w:val="18"/>
                <w:szCs w:val="18"/>
              </w:rPr>
              <w:t>−0.39</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FDD983" w14:textId="77777777" w:rsidR="00307D60" w:rsidRDefault="00E85BD3">
            <w:pPr>
              <w:jc w:val="center"/>
            </w:pPr>
            <w:r>
              <w:rPr>
                <w:sz w:val="18"/>
                <w:szCs w:val="18"/>
              </w:rPr>
              <w:t>0.38</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28E5CA4" w14:textId="77777777" w:rsidR="00307D60" w:rsidRDefault="00E85BD3">
            <w:pPr>
              <w:jc w:val="center"/>
            </w:pPr>
            <w:r>
              <w:rPr>
                <w:sz w:val="18"/>
                <w:szCs w:val="18"/>
              </w:rPr>
              <w:t>0.83</w:t>
            </w:r>
          </w:p>
        </w:tc>
      </w:tr>
      <w:tr w:rsidR="00307D60" w14:paraId="1C6E9C2B"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7DA556C" w14:textId="77777777" w:rsidR="00307D60" w:rsidRDefault="00E85BD3">
            <w:r>
              <w:rPr>
                <w:sz w:val="18"/>
                <w:szCs w:val="18"/>
              </w:rPr>
              <w:t>AOD</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E0BCECC" w14:textId="77777777" w:rsidR="00307D60" w:rsidRDefault="00E85BD3">
            <w:pPr>
              <w:jc w:val="center"/>
            </w:pPr>
            <w:r>
              <w:rPr>
                <w:sz w:val="18"/>
                <w:szCs w:val="18"/>
              </w:rPr>
              <w:t>0.80</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095BA7" w14:textId="77777777" w:rsidR="00307D60" w:rsidRDefault="00E85BD3">
            <w:pPr>
              <w:jc w:val="center"/>
            </w:pPr>
            <w:r>
              <w:rPr>
                <w:sz w:val="18"/>
                <w:szCs w:val="18"/>
              </w:rPr>
              <w:t>−0.19</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00DCC97" w14:textId="77777777" w:rsidR="00307D60" w:rsidRDefault="00E85BD3">
            <w:pPr>
              <w:jc w:val="center"/>
            </w:pPr>
            <w:r>
              <w:rPr>
                <w:sz w:val="18"/>
                <w:szCs w:val="18"/>
              </w:rPr>
              <w:t>0.26</w:t>
            </w:r>
          </w:p>
        </w:tc>
      </w:tr>
      <w:tr w:rsidR="00307D60" w14:paraId="2A8D43F7"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69D2E5" w14:textId="77777777" w:rsidR="00307D60" w:rsidRDefault="00E85BD3">
            <w:r>
              <w:rPr>
                <w:sz w:val="18"/>
                <w:szCs w:val="18"/>
              </w:rPr>
              <w:t>UVAI</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8CC7AA7" w14:textId="77777777" w:rsidR="00307D60" w:rsidRDefault="00E85BD3">
            <w:pPr>
              <w:jc w:val="center"/>
            </w:pPr>
            <w:r>
              <w:rPr>
                <w:sz w:val="18"/>
                <w:szCs w:val="18"/>
              </w:rPr>
              <w:t>0.86</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78A1BE1" w14:textId="77777777" w:rsidR="00307D60" w:rsidRDefault="00E85BD3">
            <w:pPr>
              <w:jc w:val="center"/>
            </w:pPr>
            <w:r>
              <w:rPr>
                <w:sz w:val="18"/>
                <w:szCs w:val="18"/>
              </w:rPr>
              <w:t>−0.09</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85C5DF5" w14:textId="77777777" w:rsidR="00307D60" w:rsidRDefault="00E85BD3">
            <w:pPr>
              <w:jc w:val="center"/>
            </w:pPr>
            <w:r>
              <w:rPr>
                <w:sz w:val="18"/>
                <w:szCs w:val="18"/>
              </w:rPr>
              <w:t>0.07</w:t>
            </w:r>
          </w:p>
        </w:tc>
      </w:tr>
      <w:tr w:rsidR="00307D60" w14:paraId="645E714B"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8752AE8" w14:textId="77777777" w:rsidR="00307D60" w:rsidRDefault="00E85BD3">
            <w:r>
              <w:rPr>
                <w:sz w:val="18"/>
                <w:szCs w:val="18"/>
              </w:rPr>
              <w:t>CH</w:t>
            </w:r>
            <w:r>
              <w:rPr>
                <w:sz w:val="18"/>
                <w:szCs w:val="18"/>
                <w:vertAlign w:val="subscript"/>
              </w:rPr>
              <w:t>4</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1FBC766" w14:textId="77777777" w:rsidR="00307D60" w:rsidRDefault="00E85BD3">
            <w:pPr>
              <w:jc w:val="center"/>
            </w:pPr>
            <w:r>
              <w:rPr>
                <w:sz w:val="18"/>
                <w:szCs w:val="18"/>
              </w:rPr>
              <w:t>0.66</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1D419D" w14:textId="77777777" w:rsidR="00307D60" w:rsidRDefault="00E85BD3">
            <w:pPr>
              <w:jc w:val="center"/>
            </w:pPr>
            <w:r>
              <w:rPr>
                <w:sz w:val="18"/>
                <w:szCs w:val="18"/>
              </w:rPr>
              <w:t>0.55</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46AE84C" w14:textId="77777777" w:rsidR="00307D60" w:rsidRDefault="00E85BD3">
            <w:pPr>
              <w:jc w:val="center"/>
            </w:pPr>
            <w:r>
              <w:rPr>
                <w:sz w:val="18"/>
                <w:szCs w:val="18"/>
              </w:rPr>
              <w:t>0.02</w:t>
            </w:r>
          </w:p>
        </w:tc>
      </w:tr>
      <w:tr w:rsidR="00307D60" w14:paraId="7975ECEA"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62D383E" w14:textId="77777777" w:rsidR="00307D60" w:rsidRDefault="00E85BD3">
            <w:r>
              <w:rPr>
                <w:sz w:val="18"/>
                <w:szCs w:val="18"/>
              </w:rPr>
              <w:t>HCHO</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FD36EE0" w14:textId="77777777" w:rsidR="00307D60" w:rsidRDefault="00E85BD3">
            <w:pPr>
              <w:jc w:val="center"/>
            </w:pPr>
            <w:r>
              <w:rPr>
                <w:sz w:val="18"/>
                <w:szCs w:val="18"/>
              </w:rPr>
              <w:t>0.82</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D5164BC" w14:textId="77777777" w:rsidR="00307D60" w:rsidRDefault="00E85BD3">
            <w:pPr>
              <w:jc w:val="center"/>
            </w:pPr>
            <w:r>
              <w:rPr>
                <w:sz w:val="18"/>
                <w:szCs w:val="18"/>
              </w:rPr>
              <w:t>0.18</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926693" w14:textId="77777777" w:rsidR="00307D60" w:rsidRDefault="00E85BD3">
            <w:pPr>
              <w:jc w:val="center"/>
            </w:pPr>
            <w:r>
              <w:rPr>
                <w:sz w:val="18"/>
                <w:szCs w:val="18"/>
              </w:rPr>
              <w:t>0.06</w:t>
            </w:r>
          </w:p>
        </w:tc>
      </w:tr>
      <w:tr w:rsidR="00307D60" w14:paraId="044A2F83" w14:textId="77777777">
        <w:tblPrEx>
          <w:tblCellMar>
            <w:top w:w="0" w:type="dxa"/>
            <w:bottom w:w="0" w:type="dxa"/>
          </w:tblCellMar>
        </w:tblPrEx>
        <w:trPr>
          <w:cantSplit/>
        </w:trPr>
        <w:tc>
          <w:tcPr>
            <w:tcW w:w="4078"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C0ED334" w14:textId="77777777" w:rsidR="00307D60" w:rsidRDefault="00E85BD3">
            <w:r>
              <w:rPr>
                <w:sz w:val="18"/>
                <w:szCs w:val="18"/>
              </w:rPr>
              <w:t>O</w:t>
            </w:r>
            <w:r>
              <w:rPr>
                <w:sz w:val="18"/>
                <w:szCs w:val="18"/>
                <w:vertAlign w:val="subscript"/>
              </w:rPr>
              <w:t>3</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FC95805" w14:textId="77777777" w:rsidR="00307D60" w:rsidRDefault="00E85BD3">
            <w:pPr>
              <w:jc w:val="center"/>
            </w:pPr>
            <w:r>
              <w:rPr>
                <w:sz w:val="18"/>
                <w:szCs w:val="18"/>
              </w:rPr>
              <w:t>0.80</w:t>
            </w:r>
          </w:p>
        </w:tc>
        <w:tc>
          <w:tcPr>
            <w:tcW w:w="185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A428166" w14:textId="77777777" w:rsidR="00307D60" w:rsidRDefault="00E85BD3">
            <w:pPr>
              <w:jc w:val="center"/>
            </w:pPr>
            <w:r>
              <w:rPr>
                <w:sz w:val="18"/>
                <w:szCs w:val="18"/>
              </w:rPr>
              <w:t>−0.49</w:t>
            </w:r>
          </w:p>
        </w:tc>
        <w:tc>
          <w:tcPr>
            <w:tcW w:w="18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46AE7C5" w14:textId="77777777" w:rsidR="00307D60" w:rsidRDefault="00E85BD3">
            <w:pPr>
              <w:jc w:val="center"/>
            </w:pPr>
            <w:r>
              <w:rPr>
                <w:sz w:val="18"/>
                <w:szCs w:val="18"/>
              </w:rPr>
              <w:t>0.11</w:t>
            </w:r>
          </w:p>
        </w:tc>
      </w:tr>
    </w:tbl>
    <w:p w14:paraId="2D0D57E2" w14:textId="77777777" w:rsidR="00307D60" w:rsidRDefault="00E85BD3">
      <w:pPr>
        <w:spacing w:before="60" w:after="200"/>
      </w:pPr>
      <w:r>
        <w:rPr>
          <w:i/>
          <w:iCs/>
          <w:sz w:val="17"/>
          <w:szCs w:val="17"/>
        </w:rPr>
        <w:t>Loadings are correlations between variables and components; |loading| ≥ 0.5 in bold. PC1–PC7 values are provided in pca_variance_2025.csv and pca_loadings_2025.csv.</w:t>
      </w:r>
    </w:p>
    <w:p w14:paraId="73F141C7" w14:textId="77777777" w:rsidR="00307D60" w:rsidRDefault="00E85BD3">
      <w:pPr>
        <w:pStyle w:val="Heading2"/>
      </w:pPr>
      <w:r>
        <w:t>4.8 Geographically Weighted Regression</w:t>
      </w:r>
    </w:p>
    <w:p w14:paraId="097576D8" w14:textId="77777777" w:rsidR="00307D60" w:rsidRDefault="00E85BD3">
      <w:pPr>
        <w:spacing w:after="120" w:line="300" w:lineRule="auto"/>
        <w:jc w:val="both"/>
      </w:pPr>
      <w:r>
        <w:t>GWR substantially outperformed the corresponding glo</w:t>
      </w:r>
      <w:r>
        <w:t>bal OLS models (Table 9), raising R</w:t>
      </w:r>
      <w:r>
        <w:rPr>
          <w:vertAlign w:val="superscript"/>
        </w:rPr>
        <w:t>2</w:t>
      </w:r>
      <w:r>
        <w:t xml:space="preserve"> from 0.23 to 0.90 for daytime LST and from 0.07 to 0.91 for nighttime LST, with </w:t>
      </w:r>
      <w:proofErr w:type="spellStart"/>
      <w:r>
        <w:t>AICc-optimised</w:t>
      </w:r>
      <w:proofErr w:type="spellEnd"/>
      <w:r>
        <w:t xml:space="preserve"> adaptive bandwidths of 49 </w:t>
      </w:r>
      <w:proofErr w:type="spellStart"/>
      <w:r>
        <w:lastRenderedPageBreak/>
        <w:t>neighbours</w:t>
      </w:r>
      <w:proofErr w:type="spellEnd"/>
      <w:r>
        <w:t xml:space="preserve"> (≈ 20 km). This confirms that the relationships between LST and pollutants are strongly</w:t>
      </w:r>
      <w:r>
        <w:t xml:space="preserve"> non-stationary across Bangladesh.</w:t>
      </w:r>
    </w:p>
    <w:p w14:paraId="7A5CE035" w14:textId="77777777" w:rsidR="00307D60" w:rsidRDefault="00E85BD3">
      <w:pPr>
        <w:spacing w:after="120" w:line="300" w:lineRule="auto"/>
        <w:jc w:val="both"/>
      </w:pPr>
      <w:r>
        <w:t>For daytime LST (Figure 10), CH</w:t>
      </w:r>
      <w:r>
        <w:rPr>
          <w:vertAlign w:val="subscript"/>
        </w:rPr>
        <w:t>4</w:t>
      </w:r>
      <w:r>
        <w:t xml:space="preserve"> was the dominant local predictor, significant in 35% of cells and almost exclusively positive (34%), with the largest coefficients in the west, around Dhaka and in parts of the north-east </w:t>
      </w:r>
      <w:r>
        <w:t>and south. AOD was significant in 11% of cells with mixed signs, and HCHO in only 5%. For nighttime LST (Figure 11), AOD was significant in 16% of cells, predominantly positive (13%), particularly in the south-west and along the south-east coast, consisten</w:t>
      </w:r>
      <w:r>
        <w:t>t with the long-wave warming effect of aerosols at night [17]. CH</w:t>
      </w:r>
      <w:r>
        <w:rPr>
          <w:vertAlign w:val="subscript"/>
        </w:rPr>
        <w:t>4</w:t>
      </w:r>
      <w:r>
        <w:t xml:space="preserve"> was significant in 29% of cells but mostly negative (25%), whereas HCHO was rarely significant (6%).</w:t>
      </w:r>
    </w:p>
    <w:p w14:paraId="581243BE" w14:textId="77777777" w:rsidR="00307D60" w:rsidRDefault="00E85BD3">
      <w:pPr>
        <w:keepNext/>
        <w:spacing w:before="200" w:after="80"/>
      </w:pPr>
      <w:r>
        <w:rPr>
          <w:b/>
          <w:bCs/>
          <w:sz w:val="20"/>
          <w:szCs w:val="20"/>
        </w:rPr>
        <w:t xml:space="preserve">Table 9. </w:t>
      </w:r>
      <w:r>
        <w:rPr>
          <w:sz w:val="20"/>
          <w:szCs w:val="20"/>
        </w:rPr>
        <w:t xml:space="preserve">Comparison of global OLS and GWR models (predictors: </w:t>
      </w:r>
      <w:proofErr w:type="spellStart"/>
      <w:r>
        <w:rPr>
          <w:sz w:val="20"/>
          <w:szCs w:val="20"/>
        </w:rPr>
        <w:t>standardised</w:t>
      </w:r>
      <w:proofErr w:type="spellEnd"/>
      <w:r>
        <w:rPr>
          <w:sz w:val="20"/>
          <w:szCs w:val="20"/>
        </w:rPr>
        <w:t xml:space="preserve"> AOD, CH</w:t>
      </w:r>
      <w:r>
        <w:rPr>
          <w:sz w:val="20"/>
          <w:szCs w:val="20"/>
          <w:vertAlign w:val="subscript"/>
        </w:rPr>
        <w:t>4</w:t>
      </w:r>
      <w:r>
        <w:rPr>
          <w:sz w:val="20"/>
          <w:szCs w:val="20"/>
        </w:rPr>
        <w:t xml:space="preserve"> and HCHO; n = 4,901).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502"/>
        <w:gridCol w:w="1001"/>
        <w:gridCol w:w="1001"/>
        <w:gridCol w:w="1127"/>
        <w:gridCol w:w="1001"/>
        <w:gridCol w:w="2754"/>
      </w:tblGrid>
      <w:tr w:rsidR="00307D60" w14:paraId="588F7201" w14:textId="77777777">
        <w:tblPrEx>
          <w:tblCellMar>
            <w:top w:w="0" w:type="dxa"/>
            <w:bottom w:w="0" w:type="dxa"/>
          </w:tblCellMar>
        </w:tblPrEx>
        <w:trPr>
          <w:tblHeader/>
        </w:trPr>
        <w:tc>
          <w:tcPr>
            <w:tcW w:w="1252"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4FBDBED7" w14:textId="77777777" w:rsidR="00307D60" w:rsidRDefault="00E85BD3">
            <w:r>
              <w:rPr>
                <w:b/>
                <w:bCs/>
                <w:sz w:val="18"/>
                <w:szCs w:val="18"/>
              </w:rPr>
              <w:t>Response</w:t>
            </w:r>
          </w:p>
        </w:tc>
        <w:tc>
          <w:tcPr>
            <w:tcW w:w="1502"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D4F30BF" w14:textId="77777777" w:rsidR="00307D60" w:rsidRDefault="00E85BD3">
            <w:pPr>
              <w:jc w:val="center"/>
            </w:pPr>
            <w:r>
              <w:rPr>
                <w:b/>
                <w:bCs/>
                <w:sz w:val="18"/>
                <w:szCs w:val="18"/>
              </w:rPr>
              <w:t>Bandwidth (</w:t>
            </w:r>
            <w:proofErr w:type="spellStart"/>
            <w:r>
              <w:rPr>
                <w:b/>
                <w:bCs/>
                <w:sz w:val="18"/>
                <w:szCs w:val="18"/>
              </w:rPr>
              <w:t>neighbours</w:t>
            </w:r>
            <w:proofErr w:type="spellEnd"/>
            <w:r>
              <w:rPr>
                <w:b/>
                <w:bCs/>
                <w:sz w:val="18"/>
                <w:szCs w:val="18"/>
              </w:rPr>
              <w:t>)</w:t>
            </w:r>
          </w:p>
        </w:tc>
        <w:tc>
          <w:tcPr>
            <w:tcW w:w="1001"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220DE5C8" w14:textId="77777777" w:rsidR="00307D60" w:rsidRDefault="00E85BD3">
            <w:pPr>
              <w:jc w:val="center"/>
            </w:pPr>
            <w:r>
              <w:rPr>
                <w:b/>
                <w:bCs/>
                <w:sz w:val="18"/>
                <w:szCs w:val="18"/>
              </w:rPr>
              <w:t>OLS R</w:t>
            </w:r>
            <w:r>
              <w:rPr>
                <w:b/>
                <w:bCs/>
                <w:sz w:val="18"/>
                <w:szCs w:val="18"/>
                <w:vertAlign w:val="superscript"/>
              </w:rPr>
              <w:t>2</w:t>
            </w:r>
          </w:p>
        </w:tc>
        <w:tc>
          <w:tcPr>
            <w:tcW w:w="1001"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A34EDB2" w14:textId="77777777" w:rsidR="00307D60" w:rsidRDefault="00E85BD3">
            <w:pPr>
              <w:jc w:val="center"/>
            </w:pPr>
            <w:r>
              <w:rPr>
                <w:b/>
                <w:bCs/>
                <w:sz w:val="18"/>
                <w:szCs w:val="18"/>
              </w:rPr>
              <w:t>GWR R</w:t>
            </w:r>
            <w:r>
              <w:rPr>
                <w:b/>
                <w:bCs/>
                <w:sz w:val="18"/>
                <w:szCs w:val="18"/>
                <w:vertAlign w:val="superscript"/>
              </w:rPr>
              <w:t>2</w:t>
            </w:r>
          </w:p>
        </w:tc>
        <w:tc>
          <w:tcPr>
            <w:tcW w:w="1127"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2B8F7672" w14:textId="77777777" w:rsidR="00307D60" w:rsidRDefault="00E85BD3">
            <w:pPr>
              <w:jc w:val="center"/>
            </w:pPr>
            <w:r>
              <w:rPr>
                <w:b/>
                <w:bCs/>
                <w:sz w:val="18"/>
                <w:szCs w:val="18"/>
              </w:rPr>
              <w:t>GWR adj. R</w:t>
            </w:r>
            <w:r>
              <w:rPr>
                <w:b/>
                <w:bCs/>
                <w:sz w:val="18"/>
                <w:szCs w:val="18"/>
                <w:vertAlign w:val="superscript"/>
              </w:rPr>
              <w:t>2</w:t>
            </w:r>
          </w:p>
        </w:tc>
        <w:tc>
          <w:tcPr>
            <w:tcW w:w="1001"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9BFB068" w14:textId="77777777" w:rsidR="00307D60" w:rsidRDefault="00E85BD3">
            <w:pPr>
              <w:jc w:val="center"/>
            </w:pPr>
            <w:proofErr w:type="spellStart"/>
            <w:r>
              <w:rPr>
                <w:b/>
                <w:bCs/>
                <w:sz w:val="18"/>
                <w:szCs w:val="18"/>
              </w:rPr>
              <w:t>AICc</w:t>
            </w:r>
            <w:proofErr w:type="spellEnd"/>
          </w:p>
        </w:tc>
        <w:tc>
          <w:tcPr>
            <w:tcW w:w="2754"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9DF5A14" w14:textId="77777777" w:rsidR="00307D60" w:rsidRDefault="00E85BD3">
            <w:pPr>
              <w:jc w:val="center"/>
            </w:pPr>
            <w:r>
              <w:rPr>
                <w:b/>
                <w:bCs/>
                <w:sz w:val="18"/>
                <w:szCs w:val="18"/>
              </w:rPr>
              <w:t>Significant cells: AOD / CH</w:t>
            </w:r>
            <w:r>
              <w:rPr>
                <w:b/>
                <w:bCs/>
                <w:sz w:val="18"/>
                <w:szCs w:val="18"/>
                <w:vertAlign w:val="subscript"/>
              </w:rPr>
              <w:t>4</w:t>
            </w:r>
            <w:r>
              <w:rPr>
                <w:b/>
                <w:bCs/>
                <w:sz w:val="18"/>
                <w:szCs w:val="18"/>
              </w:rPr>
              <w:t xml:space="preserve"> / HCHO</w:t>
            </w:r>
          </w:p>
        </w:tc>
      </w:tr>
      <w:tr w:rsidR="00307D60" w14:paraId="6BCB9BE4" w14:textId="77777777">
        <w:tblPrEx>
          <w:tblCellMar>
            <w:top w:w="0" w:type="dxa"/>
            <w:bottom w:w="0" w:type="dxa"/>
          </w:tblCellMar>
        </w:tblPrEx>
        <w:trPr>
          <w:cantSplit/>
        </w:trPr>
        <w:tc>
          <w:tcPr>
            <w:tcW w:w="12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21567CF" w14:textId="77777777" w:rsidR="00307D60" w:rsidRDefault="00E85BD3">
            <w:r>
              <w:rPr>
                <w:sz w:val="18"/>
                <w:szCs w:val="18"/>
              </w:rPr>
              <w:t>LST Day</w:t>
            </w:r>
          </w:p>
        </w:tc>
        <w:tc>
          <w:tcPr>
            <w:tcW w:w="150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3C22B3" w14:textId="77777777" w:rsidR="00307D60" w:rsidRDefault="00E85BD3">
            <w:pPr>
              <w:jc w:val="center"/>
            </w:pPr>
            <w:r>
              <w:rPr>
                <w:sz w:val="18"/>
                <w:szCs w:val="18"/>
              </w:rPr>
              <w:t>49</w:t>
            </w:r>
          </w:p>
        </w:tc>
        <w:tc>
          <w:tcPr>
            <w:tcW w:w="100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0C1733" w14:textId="77777777" w:rsidR="00307D60" w:rsidRDefault="00E85BD3">
            <w:pPr>
              <w:jc w:val="center"/>
            </w:pPr>
            <w:r>
              <w:rPr>
                <w:sz w:val="18"/>
                <w:szCs w:val="18"/>
              </w:rPr>
              <w:t>0.234</w:t>
            </w:r>
          </w:p>
        </w:tc>
        <w:tc>
          <w:tcPr>
            <w:tcW w:w="100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AE2E820" w14:textId="77777777" w:rsidR="00307D60" w:rsidRDefault="00E85BD3">
            <w:pPr>
              <w:jc w:val="center"/>
            </w:pPr>
            <w:r>
              <w:rPr>
                <w:sz w:val="18"/>
                <w:szCs w:val="18"/>
              </w:rPr>
              <w:t>0.899</w:t>
            </w:r>
          </w:p>
        </w:tc>
        <w:tc>
          <w:tcPr>
            <w:tcW w:w="11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DF00357" w14:textId="77777777" w:rsidR="00307D60" w:rsidRDefault="00E85BD3">
            <w:pPr>
              <w:jc w:val="center"/>
            </w:pPr>
            <w:r>
              <w:rPr>
                <w:sz w:val="18"/>
                <w:szCs w:val="18"/>
              </w:rPr>
              <w:t>0.878</w:t>
            </w:r>
          </w:p>
        </w:tc>
        <w:tc>
          <w:tcPr>
            <w:tcW w:w="100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BBD1A37" w14:textId="77777777" w:rsidR="00307D60" w:rsidRDefault="00E85BD3">
            <w:pPr>
              <w:jc w:val="center"/>
            </w:pPr>
            <w:r>
              <w:rPr>
                <w:sz w:val="18"/>
                <w:szCs w:val="18"/>
              </w:rPr>
              <w:t>4646.9</w:t>
            </w:r>
          </w:p>
        </w:tc>
        <w:tc>
          <w:tcPr>
            <w:tcW w:w="27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0A38254" w14:textId="77777777" w:rsidR="00307D60" w:rsidRDefault="00E85BD3">
            <w:pPr>
              <w:jc w:val="center"/>
            </w:pPr>
            <w:r>
              <w:rPr>
                <w:sz w:val="18"/>
                <w:szCs w:val="18"/>
              </w:rPr>
              <w:t>11% / 35% / 5%</w:t>
            </w:r>
          </w:p>
        </w:tc>
      </w:tr>
      <w:tr w:rsidR="00307D60" w14:paraId="3867CBFA" w14:textId="77777777">
        <w:tblPrEx>
          <w:tblCellMar>
            <w:top w:w="0" w:type="dxa"/>
            <w:bottom w:w="0" w:type="dxa"/>
          </w:tblCellMar>
        </w:tblPrEx>
        <w:trPr>
          <w:cantSplit/>
        </w:trPr>
        <w:tc>
          <w:tcPr>
            <w:tcW w:w="125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D286FB0" w14:textId="77777777" w:rsidR="00307D60" w:rsidRDefault="00E85BD3">
            <w:r>
              <w:rPr>
                <w:sz w:val="18"/>
                <w:szCs w:val="18"/>
              </w:rPr>
              <w:t>LST Night</w:t>
            </w:r>
          </w:p>
        </w:tc>
        <w:tc>
          <w:tcPr>
            <w:tcW w:w="1502"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51A881" w14:textId="77777777" w:rsidR="00307D60" w:rsidRDefault="00E85BD3">
            <w:pPr>
              <w:jc w:val="center"/>
            </w:pPr>
            <w:r>
              <w:rPr>
                <w:sz w:val="18"/>
                <w:szCs w:val="18"/>
              </w:rPr>
              <w:t>49</w:t>
            </w:r>
          </w:p>
        </w:tc>
        <w:tc>
          <w:tcPr>
            <w:tcW w:w="100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EBA1031" w14:textId="77777777" w:rsidR="00307D60" w:rsidRDefault="00E85BD3">
            <w:pPr>
              <w:jc w:val="center"/>
            </w:pPr>
            <w:r>
              <w:rPr>
                <w:sz w:val="18"/>
                <w:szCs w:val="18"/>
              </w:rPr>
              <w:t>0.065</w:t>
            </w:r>
          </w:p>
        </w:tc>
        <w:tc>
          <w:tcPr>
            <w:tcW w:w="100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0BEB8A" w14:textId="77777777" w:rsidR="00307D60" w:rsidRDefault="00E85BD3">
            <w:pPr>
              <w:jc w:val="center"/>
            </w:pPr>
            <w:r>
              <w:rPr>
                <w:sz w:val="18"/>
                <w:szCs w:val="18"/>
              </w:rPr>
              <w:t>0.909</w:t>
            </w:r>
          </w:p>
        </w:tc>
        <w:tc>
          <w:tcPr>
            <w:tcW w:w="1127"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57C866" w14:textId="77777777" w:rsidR="00307D60" w:rsidRDefault="00E85BD3">
            <w:pPr>
              <w:jc w:val="center"/>
            </w:pPr>
            <w:r>
              <w:rPr>
                <w:sz w:val="18"/>
                <w:szCs w:val="18"/>
              </w:rPr>
              <w:t>0.891</w:t>
            </w:r>
          </w:p>
        </w:tc>
        <w:tc>
          <w:tcPr>
            <w:tcW w:w="100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1AFE4E5" w14:textId="77777777" w:rsidR="00307D60" w:rsidRDefault="00E85BD3">
            <w:pPr>
              <w:jc w:val="center"/>
            </w:pPr>
            <w:r>
              <w:rPr>
                <w:sz w:val="18"/>
                <w:szCs w:val="18"/>
              </w:rPr>
              <w:t>4133.1</w:t>
            </w:r>
          </w:p>
        </w:tc>
        <w:tc>
          <w:tcPr>
            <w:tcW w:w="2754"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ED0F12" w14:textId="77777777" w:rsidR="00307D60" w:rsidRDefault="00E85BD3">
            <w:pPr>
              <w:jc w:val="center"/>
            </w:pPr>
            <w:r>
              <w:rPr>
                <w:sz w:val="18"/>
                <w:szCs w:val="18"/>
              </w:rPr>
              <w:t>16% / 29% / 6%</w:t>
            </w:r>
          </w:p>
        </w:tc>
      </w:tr>
    </w:tbl>
    <w:p w14:paraId="010916A2" w14:textId="77777777" w:rsidR="00307D60" w:rsidRDefault="00307D60">
      <w:pPr>
        <w:spacing w:after="120"/>
      </w:pPr>
    </w:p>
    <w:p w14:paraId="54B5EC0A" w14:textId="77777777" w:rsidR="00307D60" w:rsidRDefault="00E85BD3">
      <w:pPr>
        <w:keepNext/>
        <w:spacing w:before="120" w:after="60"/>
        <w:jc w:val="center"/>
      </w:pPr>
      <w:r>
        <w:rPr>
          <w:noProof/>
        </w:rPr>
        <w:drawing>
          <wp:inline distT="0" distB="0" distL="0" distR="0" wp14:anchorId="52DE718B" wp14:editId="3AB6C287">
            <wp:extent cx="4762500" cy="5467350"/>
            <wp:effectExtent l="0" t="0" r="0" b="0"/>
            <wp:docPr id="10" name="fig10" descr="GWR results for daytime LST: local R^{2} and local standardised coefficients of AOD, CH_{4} and HCHO. Grey cells are not significant after multiple-testing corre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5467350"/>
                    </a:xfrm>
                    <a:prstGeom prst="rect">
                      <a:avLst/>
                    </a:prstGeom>
                  </pic:spPr>
                </pic:pic>
              </a:graphicData>
            </a:graphic>
          </wp:inline>
        </w:drawing>
      </w:r>
    </w:p>
    <w:p w14:paraId="622D1565" w14:textId="77777777" w:rsidR="00307D60" w:rsidRDefault="00E85BD3">
      <w:pPr>
        <w:spacing w:after="200"/>
        <w:jc w:val="both"/>
      </w:pPr>
      <w:r>
        <w:rPr>
          <w:b/>
          <w:bCs/>
          <w:sz w:val="20"/>
          <w:szCs w:val="20"/>
        </w:rPr>
        <w:t xml:space="preserve">Figure 10. </w:t>
      </w:r>
      <w:r>
        <w:rPr>
          <w:sz w:val="20"/>
          <w:szCs w:val="20"/>
        </w:rPr>
        <w:t>GWR results for daytime LST: local R</w:t>
      </w:r>
      <w:r>
        <w:rPr>
          <w:sz w:val="20"/>
          <w:szCs w:val="20"/>
          <w:vertAlign w:val="superscript"/>
        </w:rPr>
        <w:t>2</w:t>
      </w:r>
      <w:r>
        <w:rPr>
          <w:sz w:val="20"/>
          <w:szCs w:val="20"/>
        </w:rPr>
        <w:t xml:space="preserve"> and local </w:t>
      </w:r>
      <w:proofErr w:type="spellStart"/>
      <w:r>
        <w:rPr>
          <w:sz w:val="20"/>
          <w:szCs w:val="20"/>
        </w:rPr>
        <w:t>standardised</w:t>
      </w:r>
      <w:proofErr w:type="spellEnd"/>
      <w:r>
        <w:rPr>
          <w:sz w:val="20"/>
          <w:szCs w:val="20"/>
        </w:rPr>
        <w:t xml:space="preserve"> coefficients of AOD, CH</w:t>
      </w:r>
      <w:r>
        <w:rPr>
          <w:sz w:val="20"/>
          <w:szCs w:val="20"/>
          <w:vertAlign w:val="subscript"/>
        </w:rPr>
        <w:t>4</w:t>
      </w:r>
      <w:r>
        <w:rPr>
          <w:sz w:val="20"/>
          <w:szCs w:val="20"/>
        </w:rPr>
        <w:t xml:space="preserve"> and HCHO. Grey cells are not significant after multiple-testing correction.</w:t>
      </w:r>
    </w:p>
    <w:p w14:paraId="769AC038" w14:textId="77777777" w:rsidR="00307D60" w:rsidRDefault="00E85BD3">
      <w:pPr>
        <w:keepNext/>
        <w:spacing w:before="120" w:after="60"/>
        <w:jc w:val="center"/>
      </w:pPr>
      <w:r>
        <w:rPr>
          <w:noProof/>
        </w:rPr>
        <w:lastRenderedPageBreak/>
        <w:drawing>
          <wp:inline distT="0" distB="0" distL="0" distR="0" wp14:anchorId="10519781" wp14:editId="252DD6E7">
            <wp:extent cx="4762500" cy="5467350"/>
            <wp:effectExtent l="0" t="0" r="0" b="0"/>
            <wp:docPr id="11" name="fig11" descr="GWR results for nighttime LST: local R^{2} and local standardised coefficients of AOD, CH_{4} and HCHO. Grey cells are not significant after multiple-testing correc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5467350"/>
                    </a:xfrm>
                    <a:prstGeom prst="rect">
                      <a:avLst/>
                    </a:prstGeom>
                  </pic:spPr>
                </pic:pic>
              </a:graphicData>
            </a:graphic>
          </wp:inline>
        </w:drawing>
      </w:r>
    </w:p>
    <w:p w14:paraId="29CD2034" w14:textId="77777777" w:rsidR="00307D60" w:rsidRDefault="00E85BD3">
      <w:pPr>
        <w:spacing w:after="200"/>
        <w:jc w:val="both"/>
      </w:pPr>
      <w:r>
        <w:rPr>
          <w:b/>
          <w:bCs/>
          <w:sz w:val="20"/>
          <w:szCs w:val="20"/>
        </w:rPr>
        <w:t xml:space="preserve">Figure 11. </w:t>
      </w:r>
      <w:r>
        <w:rPr>
          <w:sz w:val="20"/>
          <w:szCs w:val="20"/>
        </w:rPr>
        <w:t>GWR results for nighttime LST: local R</w:t>
      </w:r>
      <w:r>
        <w:rPr>
          <w:sz w:val="20"/>
          <w:szCs w:val="20"/>
          <w:vertAlign w:val="superscript"/>
        </w:rPr>
        <w:t>2</w:t>
      </w:r>
      <w:r>
        <w:rPr>
          <w:sz w:val="20"/>
          <w:szCs w:val="20"/>
        </w:rPr>
        <w:t xml:space="preserve"> and local </w:t>
      </w:r>
      <w:proofErr w:type="spellStart"/>
      <w:r>
        <w:rPr>
          <w:sz w:val="20"/>
          <w:szCs w:val="20"/>
        </w:rPr>
        <w:t>standardised</w:t>
      </w:r>
      <w:proofErr w:type="spellEnd"/>
      <w:r>
        <w:rPr>
          <w:sz w:val="20"/>
          <w:szCs w:val="20"/>
        </w:rPr>
        <w:t xml:space="preserve"> coefficients of AOD, CH</w:t>
      </w:r>
      <w:r>
        <w:rPr>
          <w:sz w:val="20"/>
          <w:szCs w:val="20"/>
          <w:vertAlign w:val="subscript"/>
        </w:rPr>
        <w:t>4</w:t>
      </w:r>
      <w:r>
        <w:rPr>
          <w:sz w:val="20"/>
          <w:szCs w:val="20"/>
        </w:rPr>
        <w:t xml:space="preserve"> and HCHO. Grey cells are not significant after multiple-testing correction.</w:t>
      </w:r>
    </w:p>
    <w:p w14:paraId="3D59281C" w14:textId="77777777" w:rsidR="00307D60" w:rsidRDefault="00E85BD3">
      <w:pPr>
        <w:pStyle w:val="Heading1"/>
      </w:pPr>
      <w:r>
        <w:t>5.</w:t>
      </w:r>
      <w:r>
        <w:t xml:space="preserve"> Discussion and Limitations</w:t>
      </w:r>
    </w:p>
    <w:p w14:paraId="20647D03" w14:textId="77777777" w:rsidR="00307D60" w:rsidRDefault="00E85BD3">
      <w:pPr>
        <w:spacing w:after="120" w:line="300" w:lineRule="auto"/>
        <w:jc w:val="both"/>
      </w:pPr>
      <w:r>
        <w:t xml:space="preserve">The results demonstrate that the Sameh et al. [1] framework can be transferred to the national scale, while revealing </w:t>
      </w:r>
      <w:proofErr w:type="spellStart"/>
      <w:r>
        <w:t>behaviour</w:t>
      </w:r>
      <w:proofErr w:type="spellEnd"/>
      <w:r>
        <w:t xml:space="preserve"> specific to a monsoonal deltaic country. The contrasting signs of the day and night relationships ar</w:t>
      </w:r>
      <w:r>
        <w:t>e physically plausible: polluted, densely built-up areas are hotter during the day, whereas aerosol-rich air reduces incoming solar radiation and alters nocturnal cooling [17]. The Dhaka region emerges consistently as a multi-pollutant and thermal hotspot,</w:t>
      </w:r>
      <w:r>
        <w:t xml:space="preserve"> and the western border districts reflect transboundary aerosol transport from the Indo-Gangetic Plain. The following limitations must be acknowledged:</w:t>
      </w:r>
    </w:p>
    <w:p w14:paraId="4A1C9077" w14:textId="77777777" w:rsidR="00307D60" w:rsidRDefault="00E85BD3">
      <w:pPr>
        <w:pStyle w:val="ListParagraph"/>
        <w:numPr>
          <w:ilvl w:val="0"/>
          <w:numId w:val="2"/>
        </w:numPr>
        <w:spacing w:after="60" w:line="280" w:lineRule="auto"/>
        <w:jc w:val="both"/>
      </w:pPr>
      <w:r>
        <w:rPr>
          <w:b/>
          <w:bCs/>
        </w:rPr>
        <w:t>Column versus surface quantities:</w:t>
      </w:r>
      <w:r>
        <w:t xml:space="preserve"> all pollutant variables are column-integrated or optical quantities, n</w:t>
      </w:r>
      <w:r>
        <w:t>ot surface concentrations; they cannot be compared directly with ambient air quality standards such as the WHO guidelines [20], which define limits only for surface PM, O</w:t>
      </w:r>
      <w:r>
        <w:rPr>
          <w:vertAlign w:val="subscript"/>
        </w:rPr>
        <w:t>3</w:t>
      </w:r>
      <w:r>
        <w:t>, NO</w:t>
      </w:r>
      <w:r>
        <w:rPr>
          <w:vertAlign w:val="subscript"/>
        </w:rPr>
        <w:t>2</w:t>
      </w:r>
      <w:r>
        <w:t>, SO</w:t>
      </w:r>
      <w:r>
        <w:rPr>
          <w:vertAlign w:val="subscript"/>
        </w:rPr>
        <w:t>2</w:t>
      </w:r>
      <w:r>
        <w:t xml:space="preserve"> and CO.</w:t>
      </w:r>
    </w:p>
    <w:p w14:paraId="44DEFDCC" w14:textId="77777777" w:rsidR="00307D60" w:rsidRDefault="00E85BD3">
      <w:pPr>
        <w:pStyle w:val="ListParagraph"/>
        <w:numPr>
          <w:ilvl w:val="0"/>
          <w:numId w:val="2"/>
        </w:numPr>
        <w:spacing w:after="60" w:line="280" w:lineRule="auto"/>
        <w:jc w:val="both"/>
      </w:pPr>
      <w:r>
        <w:rPr>
          <w:b/>
          <w:bCs/>
        </w:rPr>
        <w:t>Total-column O</w:t>
      </w:r>
      <w:proofErr w:type="gramStart"/>
      <w:r>
        <w:rPr>
          <w:b/>
          <w:bCs/>
        </w:rPr>
        <w:t>_{</w:t>
      </w:r>
      <w:proofErr w:type="gramEnd"/>
      <w:r>
        <w:rPr>
          <w:b/>
          <w:bCs/>
        </w:rPr>
        <w:t>3}:</w:t>
      </w:r>
      <w:r>
        <w:t xml:space="preserve"> dominated by the stratosphere and a latitudinal gradient; its associations with LST and other pollutants should not be interpreted as surface photochemistry.</w:t>
      </w:r>
    </w:p>
    <w:p w14:paraId="39BB4969" w14:textId="77777777" w:rsidR="00307D60" w:rsidRDefault="00E85BD3">
      <w:pPr>
        <w:pStyle w:val="ListParagraph"/>
        <w:numPr>
          <w:ilvl w:val="0"/>
          <w:numId w:val="2"/>
        </w:numPr>
        <w:spacing w:after="60" w:line="280" w:lineRule="auto"/>
        <w:jc w:val="both"/>
      </w:pPr>
      <w:r>
        <w:rPr>
          <w:b/>
          <w:bCs/>
        </w:rPr>
        <w:t>Monsoon sampling bias:</w:t>
      </w:r>
      <w:r>
        <w:t xml:space="preserve"> cloud removes most CH</w:t>
      </w:r>
      <w:r>
        <w:rPr>
          <w:vertAlign w:val="subscript"/>
        </w:rPr>
        <w:t>4</w:t>
      </w:r>
      <w:r>
        <w:t>, AOD and LST retrievals in June–September, and clea</w:t>
      </w:r>
      <w:r>
        <w:t>r-sky compositing biases LST and annual means toward dry-season conditions.</w:t>
      </w:r>
    </w:p>
    <w:p w14:paraId="60FC13DD" w14:textId="77777777" w:rsidR="00307D60" w:rsidRDefault="00E85BD3">
      <w:pPr>
        <w:pStyle w:val="ListParagraph"/>
        <w:numPr>
          <w:ilvl w:val="0"/>
          <w:numId w:val="2"/>
        </w:numPr>
        <w:spacing w:after="60" w:line="280" w:lineRule="auto"/>
        <w:jc w:val="both"/>
      </w:pPr>
      <w:r>
        <w:rPr>
          <w:b/>
          <w:bCs/>
        </w:rPr>
        <w:lastRenderedPageBreak/>
        <w:t>Retrieval artefacts:</w:t>
      </w:r>
      <w:r>
        <w:t xml:space="preserve"> a diagonal discontinuity in annual MAIAC AOD and elevated UVAI along bright river corridors are attributed to retrieval characteristics.</w:t>
      </w:r>
    </w:p>
    <w:p w14:paraId="4192F381" w14:textId="77777777" w:rsidR="00307D60" w:rsidRDefault="00E85BD3">
      <w:pPr>
        <w:pStyle w:val="ListParagraph"/>
        <w:numPr>
          <w:ilvl w:val="0"/>
          <w:numId w:val="2"/>
        </w:numPr>
        <w:spacing w:after="60" w:line="280" w:lineRule="auto"/>
        <w:jc w:val="both"/>
      </w:pPr>
      <w:r>
        <w:rPr>
          <w:b/>
          <w:bCs/>
        </w:rPr>
        <w:t>Spatial autocorrelatio</w:t>
      </w:r>
      <w:r>
        <w:rPr>
          <w:b/>
          <w:bCs/>
        </w:rPr>
        <w:t>n:</w:t>
      </w:r>
      <w:r>
        <w:t xml:space="preserve"> inflates the significance of correlations and regressions [11]; effect sizes, not p-values, should be </w:t>
      </w:r>
      <w:proofErr w:type="spellStart"/>
      <w:r>
        <w:t>emphasised</w:t>
      </w:r>
      <w:proofErr w:type="spellEnd"/>
      <w:r>
        <w:t>.</w:t>
      </w:r>
    </w:p>
    <w:p w14:paraId="3D947D1F" w14:textId="77777777" w:rsidR="00307D60" w:rsidRDefault="00E85BD3">
      <w:pPr>
        <w:pStyle w:val="ListParagraph"/>
        <w:numPr>
          <w:ilvl w:val="0"/>
          <w:numId w:val="2"/>
        </w:numPr>
        <w:spacing w:after="60" w:line="280" w:lineRule="auto"/>
        <w:jc w:val="both"/>
      </w:pPr>
      <w:r>
        <w:rPr>
          <w:b/>
          <w:bCs/>
        </w:rPr>
        <w:t>GWR bandwidth:</w:t>
      </w:r>
      <w:r>
        <w:t xml:space="preserve"> the small optimal bandwidth (49 </w:t>
      </w:r>
      <w:proofErr w:type="spellStart"/>
      <w:r>
        <w:t>neighbours</w:t>
      </w:r>
      <w:proofErr w:type="spellEnd"/>
      <w:r>
        <w:t>) may partly overfit local variation; the high GWR R</w:t>
      </w:r>
      <w:r>
        <w:rPr>
          <w:vertAlign w:val="superscript"/>
        </w:rPr>
        <w:t>2</w:t>
      </w:r>
      <w:r>
        <w:t xml:space="preserve"> should be reported with caut</w:t>
      </w:r>
      <w:r>
        <w:t xml:space="preserve">ion and the coefficient maps </w:t>
      </w:r>
      <w:proofErr w:type="spellStart"/>
      <w:r>
        <w:t>emphasised</w:t>
      </w:r>
      <w:proofErr w:type="spellEnd"/>
      <w:r>
        <w:t>. Multiscale GWR could be tested.</w:t>
      </w:r>
    </w:p>
    <w:p w14:paraId="0490DF43" w14:textId="77777777" w:rsidR="00307D60" w:rsidRDefault="00E85BD3">
      <w:pPr>
        <w:pStyle w:val="ListParagraph"/>
        <w:numPr>
          <w:ilvl w:val="0"/>
          <w:numId w:val="2"/>
        </w:numPr>
        <w:spacing w:after="60" w:line="280" w:lineRule="auto"/>
        <w:jc w:val="both"/>
      </w:pPr>
      <w:r>
        <w:rPr>
          <w:b/>
          <w:bCs/>
        </w:rPr>
        <w:t>Particulate matter:</w:t>
      </w:r>
      <w:r>
        <w:t xml:space="preserve"> PM</w:t>
      </w:r>
      <w:r>
        <w:rPr>
          <w:vertAlign w:val="subscript"/>
        </w:rPr>
        <w:t>2.5</w:t>
      </w:r>
      <w:r>
        <w:t>/PM</w:t>
      </w:r>
      <w:r>
        <w:rPr>
          <w:vertAlign w:val="subscript"/>
        </w:rPr>
        <w:t>10</w:t>
      </w:r>
      <w:r>
        <w:t xml:space="preserve"> were not estimated because no locally calibrated AOD–PM relationship was available for 2025; AOD is used as the aerosol indicator.</w:t>
      </w:r>
    </w:p>
    <w:p w14:paraId="44D1CE61" w14:textId="77777777" w:rsidR="00307D60" w:rsidRDefault="00E85BD3">
      <w:pPr>
        <w:pStyle w:val="Heading1"/>
      </w:pPr>
      <w:r>
        <w:t>6. Outputs and Reprod</w:t>
      </w:r>
      <w:r>
        <w:t>ucibility</w:t>
      </w:r>
    </w:p>
    <w:p w14:paraId="3FE72C31" w14:textId="77777777" w:rsidR="00307D60" w:rsidRDefault="00E85BD3">
      <w:pPr>
        <w:spacing w:after="120" w:line="300" w:lineRule="auto"/>
        <w:jc w:val="both"/>
      </w:pPr>
      <w:r>
        <w:t>All scripts and outputs have been uploaded to the shared Google Drive. Table 10 lists every script used and the outputs it produces.</w:t>
      </w:r>
    </w:p>
    <w:p w14:paraId="22971C2F" w14:textId="77777777" w:rsidR="00307D60" w:rsidRDefault="00E85BD3">
      <w:pPr>
        <w:keepNext/>
        <w:spacing w:before="200" w:after="80"/>
      </w:pPr>
      <w:r>
        <w:rPr>
          <w:b/>
          <w:bCs/>
          <w:sz w:val="20"/>
          <w:szCs w:val="20"/>
        </w:rPr>
        <w:t xml:space="preserve">Table 10. </w:t>
      </w:r>
      <w:r>
        <w:rPr>
          <w:sz w:val="20"/>
          <w:szCs w:val="20"/>
        </w:rPr>
        <w:t>Inventory of scripts and outputs.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124"/>
        <w:gridCol w:w="3179"/>
        <w:gridCol w:w="2873"/>
      </w:tblGrid>
      <w:tr w:rsidR="00307D60" w14:paraId="2D3DA094" w14:textId="77777777">
        <w:tblPrEx>
          <w:tblCellMar>
            <w:top w:w="0" w:type="dxa"/>
            <w:bottom w:w="0" w:type="dxa"/>
          </w:tblCellMar>
        </w:tblPrEx>
        <w:trPr>
          <w:tblHeader/>
        </w:trPr>
        <w:tc>
          <w:tcPr>
            <w:tcW w:w="246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1A20FC63" w14:textId="77777777" w:rsidR="00307D60" w:rsidRDefault="00E85BD3">
            <w:r>
              <w:rPr>
                <w:b/>
                <w:bCs/>
                <w:sz w:val="17"/>
                <w:szCs w:val="17"/>
              </w:rPr>
              <w:t>Script</w:t>
            </w:r>
          </w:p>
        </w:tc>
        <w:tc>
          <w:tcPr>
            <w:tcW w:w="1071"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7E7F161D" w14:textId="77777777" w:rsidR="00307D60" w:rsidRDefault="00E85BD3">
            <w:r>
              <w:rPr>
                <w:b/>
                <w:bCs/>
                <w:sz w:val="17"/>
                <w:szCs w:val="17"/>
              </w:rPr>
              <w:t>Environment</w:t>
            </w:r>
          </w:p>
        </w:tc>
        <w:tc>
          <w:tcPr>
            <w:tcW w:w="321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C80408E" w14:textId="77777777" w:rsidR="00307D60" w:rsidRDefault="00E85BD3">
            <w:r>
              <w:rPr>
                <w:b/>
                <w:bCs/>
                <w:sz w:val="17"/>
                <w:szCs w:val="17"/>
              </w:rPr>
              <w:t>Purpose</w:t>
            </w:r>
          </w:p>
        </w:tc>
        <w:tc>
          <w:tcPr>
            <w:tcW w:w="2891"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F3988B1" w14:textId="77777777" w:rsidR="00307D60" w:rsidRDefault="00E85BD3">
            <w:r>
              <w:rPr>
                <w:b/>
                <w:bCs/>
                <w:sz w:val="17"/>
                <w:szCs w:val="17"/>
              </w:rPr>
              <w:t>Main outputs</w:t>
            </w:r>
          </w:p>
        </w:tc>
      </w:tr>
      <w:tr w:rsidR="00307D60" w14:paraId="7816AFBB"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0462309" w14:textId="77777777" w:rsidR="00307D60" w:rsidRDefault="00E85BD3">
            <w:r>
              <w:rPr>
                <w:sz w:val="17"/>
                <w:szCs w:val="17"/>
              </w:rPr>
              <w:t>test-gee.js</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DBADEDF" w14:textId="77777777" w:rsidR="00307D60" w:rsidRDefault="00E85BD3">
            <w:r>
              <w:rPr>
                <w:sz w:val="17"/>
                <w:szCs w:val="17"/>
              </w:rPr>
              <w:t>GEE</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504D93E" w14:textId="77777777" w:rsidR="00307D60" w:rsidRDefault="00E85BD3">
            <w:r>
              <w:rPr>
                <w:sz w:val="17"/>
                <w:szCs w:val="17"/>
              </w:rPr>
              <w:t>Exploratory tests of coverage, QC masks, compositing and UHI methods</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60EFD42" w14:textId="77777777" w:rsidR="00307D60" w:rsidRDefault="00E85BD3">
            <w:r>
              <w:rPr>
                <w:sz w:val="17"/>
                <w:szCs w:val="17"/>
              </w:rPr>
              <w:t>Console statistics (no exports)</w:t>
            </w:r>
          </w:p>
        </w:tc>
      </w:tr>
      <w:tr w:rsidR="00307D60" w14:paraId="4AB94A90"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9608236" w14:textId="77777777" w:rsidR="00307D60" w:rsidRDefault="00E85BD3">
            <w:r>
              <w:rPr>
                <w:sz w:val="17"/>
                <w:szCs w:val="17"/>
              </w:rPr>
              <w:t>for_all_Pollutants_GEE_script.js</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6700D0A" w14:textId="77777777" w:rsidR="00307D60" w:rsidRDefault="00E85BD3">
            <w:r>
              <w:rPr>
                <w:sz w:val="17"/>
                <w:szCs w:val="17"/>
              </w:rPr>
              <w:t>GEE</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3B0EDAF" w14:textId="77777777" w:rsidR="00307D60" w:rsidRDefault="00E85BD3">
            <w:r>
              <w:rPr>
                <w:sz w:val="17"/>
                <w:szCs w:val="17"/>
              </w:rPr>
              <w:t xml:space="preserve">Final export of monthly/annual </w:t>
            </w:r>
            <w:proofErr w:type="spellStart"/>
            <w:r>
              <w:rPr>
                <w:sz w:val="17"/>
                <w:szCs w:val="17"/>
              </w:rPr>
              <w:t>rasters</w:t>
            </w:r>
            <w:proofErr w:type="spellEnd"/>
            <w:r>
              <w:rPr>
                <w:sz w:val="17"/>
                <w:szCs w:val="17"/>
              </w:rPr>
              <w:t>, UHI, coverage and daily means</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59B1D21" w14:textId="77777777" w:rsidR="00307D60" w:rsidRDefault="00E85BD3">
            <w:r>
              <w:rPr>
                <w:sz w:val="17"/>
                <w:szCs w:val="17"/>
              </w:rPr>
              <w:t xml:space="preserve">15 </w:t>
            </w:r>
            <w:proofErr w:type="spellStart"/>
            <w:r>
              <w:rPr>
                <w:sz w:val="17"/>
                <w:szCs w:val="17"/>
              </w:rPr>
              <w:t>rasters</w:t>
            </w:r>
            <w:proofErr w:type="spellEnd"/>
            <w:r>
              <w:rPr>
                <w:sz w:val="17"/>
                <w:szCs w:val="17"/>
              </w:rPr>
              <w:t>, coverage CSV, daily CSVs (BD_AQ_2025)</w:t>
            </w:r>
          </w:p>
        </w:tc>
      </w:tr>
      <w:tr w:rsidR="00307D60" w14:paraId="62995F16"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16E4C68" w14:textId="77777777" w:rsidR="00307D60" w:rsidRDefault="00E85BD3">
            <w:r>
              <w:rPr>
                <w:sz w:val="17"/>
                <w:szCs w:val="17"/>
              </w:rPr>
              <w:t>AOD_daily_fix_GEE.js</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F76004E" w14:textId="77777777" w:rsidR="00307D60" w:rsidRDefault="00E85BD3">
            <w:r>
              <w:rPr>
                <w:sz w:val="17"/>
                <w:szCs w:val="17"/>
              </w:rPr>
              <w:t>GEE</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CF697F7" w14:textId="77777777" w:rsidR="00307D60" w:rsidRDefault="00E85BD3">
            <w:r>
              <w:rPr>
                <w:sz w:val="17"/>
                <w:szCs w:val="17"/>
              </w:rPr>
              <w:t>AOD daily means as 12 monthly tasks (timeout fix)</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309A3A" w14:textId="77777777" w:rsidR="00307D60" w:rsidRDefault="00E85BD3">
            <w:r>
              <w:rPr>
                <w:sz w:val="17"/>
                <w:szCs w:val="17"/>
              </w:rPr>
              <w:t>AOD_daily_2025_M01–M12.csv</w:t>
            </w:r>
          </w:p>
        </w:tc>
      </w:tr>
      <w:tr w:rsidR="00307D60" w14:paraId="5D91B006"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0E1BBCA" w14:textId="77777777" w:rsidR="00307D60" w:rsidRDefault="00E85BD3">
            <w:proofErr w:type="spellStart"/>
            <w:r>
              <w:rPr>
                <w:sz w:val="17"/>
                <w:szCs w:val="17"/>
              </w:rPr>
              <w:t>AOD_check</w:t>
            </w:r>
            <w:proofErr w:type="spellEnd"/>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EEE0454" w14:textId="77777777" w:rsidR="00307D60" w:rsidRDefault="00E85BD3">
            <w:r>
              <w:rPr>
                <w:sz w:val="17"/>
                <w:szCs w:val="17"/>
              </w:rPr>
              <w:t>GEE</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C290373" w14:textId="77777777" w:rsidR="00307D60" w:rsidRDefault="00E85BD3">
            <w:r>
              <w:rPr>
                <w:sz w:val="17"/>
                <w:szCs w:val="17"/>
              </w:rPr>
              <w:t>Visual check of AO</w:t>
            </w:r>
            <w:r>
              <w:rPr>
                <w:sz w:val="17"/>
                <w:szCs w:val="17"/>
              </w:rPr>
              <w:t>D observation count and water mask</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C76330F" w14:textId="77777777" w:rsidR="00307D60" w:rsidRDefault="00E85BD3">
            <w:r>
              <w:rPr>
                <w:sz w:val="17"/>
                <w:szCs w:val="17"/>
              </w:rPr>
              <w:t>Map layers (no exports)</w:t>
            </w:r>
          </w:p>
        </w:tc>
      </w:tr>
      <w:tr w:rsidR="00307D60" w14:paraId="15B36B3D"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91AAD79" w14:textId="77777777" w:rsidR="00307D60" w:rsidRDefault="00E85BD3">
            <w:r>
              <w:rPr>
                <w:sz w:val="17"/>
                <w:szCs w:val="17"/>
              </w:rPr>
              <w:t>merge_aod_daily.py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F7DC5E2"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71D6185" w14:textId="77777777" w:rsidR="00307D60" w:rsidRDefault="00E85BD3">
            <w:r>
              <w:rPr>
                <w:sz w:val="17"/>
                <w:szCs w:val="17"/>
              </w:rPr>
              <w:t>Merge monthly AOD CSVs</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32ECCE" w14:textId="77777777" w:rsidR="00307D60" w:rsidRDefault="00E85BD3">
            <w:r>
              <w:rPr>
                <w:sz w:val="17"/>
                <w:szCs w:val="17"/>
              </w:rPr>
              <w:t>AOD_daily_2025.csv</w:t>
            </w:r>
          </w:p>
        </w:tc>
      </w:tr>
      <w:tr w:rsidR="00307D60" w14:paraId="566F16F4"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F25B2D1" w14:textId="77777777" w:rsidR="00307D60" w:rsidRDefault="00E85BD3">
            <w:r>
              <w:rPr>
                <w:sz w:val="17"/>
                <w:szCs w:val="17"/>
              </w:rPr>
              <w:t>panel_map.py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449C37C"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CDD316F" w14:textId="77777777" w:rsidR="00307D60" w:rsidRDefault="00E85BD3">
            <w:r>
              <w:rPr>
                <w:sz w:val="17"/>
                <w:szCs w:val="17"/>
              </w:rPr>
              <w:t>Monthly 4 × 3 panels with pixel-based coverage flags</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CBE2A71" w14:textId="77777777" w:rsidR="00307D60" w:rsidRDefault="00E85BD3">
            <w:r>
              <w:rPr>
                <w:sz w:val="17"/>
                <w:szCs w:val="17"/>
              </w:rPr>
              <w:t>7 panel figures (84 maps)</w:t>
            </w:r>
          </w:p>
        </w:tc>
      </w:tr>
      <w:tr w:rsidR="00307D60" w14:paraId="1DFD61CE"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ED069AD" w14:textId="77777777" w:rsidR="00307D60" w:rsidRDefault="00E85BD3">
            <w:r>
              <w:rPr>
                <w:sz w:val="17"/>
                <w:szCs w:val="17"/>
              </w:rPr>
              <w:t>annual_map.py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C73064A"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C502DA" w14:textId="77777777" w:rsidR="00307D60" w:rsidRDefault="00E85BD3">
            <w:r>
              <w:rPr>
                <w:sz w:val="17"/>
                <w:szCs w:val="17"/>
              </w:rPr>
              <w:t>Annual maps</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80B20FD" w14:textId="77777777" w:rsidR="00307D60" w:rsidRDefault="00E85BD3">
            <w:r>
              <w:rPr>
                <w:sz w:val="17"/>
                <w:szCs w:val="17"/>
              </w:rPr>
              <w:t>8 annual maps</w:t>
            </w:r>
          </w:p>
        </w:tc>
      </w:tr>
      <w:tr w:rsidR="00307D60" w14:paraId="685541ED"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C9DD1C9" w14:textId="77777777" w:rsidR="00307D60" w:rsidRDefault="00E85BD3">
            <w:r>
              <w:rPr>
                <w:sz w:val="17"/>
                <w:szCs w:val="17"/>
              </w:rPr>
              <w:t>temporal_trends.py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D85DD77"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38E0914" w14:textId="77777777" w:rsidR="00307D60" w:rsidRDefault="00E85BD3">
            <w:r>
              <w:rPr>
                <w:sz w:val="17"/>
                <w:szCs w:val="17"/>
              </w:rPr>
              <w:t>Daily trends and monthly LST day/night</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AFF1F01" w14:textId="77777777" w:rsidR="00307D60" w:rsidRDefault="00E85BD3">
            <w:r>
              <w:rPr>
                <w:sz w:val="17"/>
                <w:szCs w:val="17"/>
              </w:rPr>
              <w:t>2 figures, daily and monthly summary CSVs</w:t>
            </w:r>
          </w:p>
        </w:tc>
      </w:tr>
      <w:tr w:rsidR="00307D60" w14:paraId="2432EABD"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CF15C3" w14:textId="77777777" w:rsidR="00307D60" w:rsidRDefault="00E85BD3">
            <w:r>
              <w:rPr>
                <w:sz w:val="17"/>
                <w:szCs w:val="17"/>
              </w:rPr>
              <w:t>correlation_matrix.py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882AC90"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822D82C" w14:textId="77777777" w:rsidR="00307D60" w:rsidRDefault="00E85BD3">
            <w:r>
              <w:rPr>
                <w:sz w:val="17"/>
                <w:szCs w:val="17"/>
              </w:rPr>
              <w:t>0.05° gridding, land mask, correlation</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BCBCAE2" w14:textId="77777777" w:rsidR="00307D60" w:rsidRDefault="00E85BD3">
            <w:r>
              <w:rPr>
                <w:sz w:val="17"/>
                <w:szCs w:val="17"/>
              </w:rPr>
              <w:t>Pixel table, Pearson/Spearman matrices and heatmaps</w:t>
            </w:r>
          </w:p>
        </w:tc>
      </w:tr>
      <w:tr w:rsidR="00307D60" w14:paraId="0EDD4E10"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06415B2" w14:textId="77777777" w:rsidR="00307D60" w:rsidRDefault="00E85BD3">
            <w:r>
              <w:rPr>
                <w:sz w:val="17"/>
                <w:szCs w:val="17"/>
              </w:rPr>
              <w:t>regression_plots.py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AA140FB"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746A591" w14:textId="77777777" w:rsidR="00307D60" w:rsidRDefault="00E85BD3">
            <w:r>
              <w:rPr>
                <w:sz w:val="17"/>
                <w:szCs w:val="17"/>
              </w:rPr>
              <w:t>OLS LST vs pollutants</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C4A70FC" w14:textId="77777777" w:rsidR="00307D60" w:rsidRDefault="00E85BD3">
            <w:r>
              <w:rPr>
                <w:sz w:val="17"/>
                <w:szCs w:val="17"/>
              </w:rPr>
              <w:t>Scatter figure and regression table</w:t>
            </w:r>
          </w:p>
        </w:tc>
      </w:tr>
      <w:tr w:rsidR="00307D60" w14:paraId="6CF687AF"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B087F79" w14:textId="77777777" w:rsidR="00307D60" w:rsidRDefault="00E85BD3">
            <w:r>
              <w:rPr>
                <w:sz w:val="17"/>
                <w:szCs w:val="17"/>
              </w:rPr>
              <w:t>pca_analysis.py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0F1F9E"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3CE85D" w14:textId="77777777" w:rsidR="00307D60" w:rsidRDefault="00E85BD3">
            <w:r>
              <w:rPr>
                <w:sz w:val="17"/>
                <w:szCs w:val="17"/>
              </w:rPr>
              <w:t>PCA</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EAAE3EB" w14:textId="77777777" w:rsidR="00307D60" w:rsidRDefault="00E85BD3">
            <w:r>
              <w:rPr>
                <w:sz w:val="17"/>
                <w:szCs w:val="17"/>
              </w:rPr>
              <w:t>Scree plot, biplot, variance, loadings and scores</w:t>
            </w:r>
          </w:p>
        </w:tc>
      </w:tr>
      <w:tr w:rsidR="00307D60" w14:paraId="1CD432DB"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8C03232" w14:textId="77777777" w:rsidR="00307D60" w:rsidRDefault="00E85BD3">
            <w:r>
              <w:rPr>
                <w:sz w:val="17"/>
                <w:szCs w:val="17"/>
              </w:rPr>
              <w:t>gwr_analysis.py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052781E"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D6C31B" w14:textId="77777777" w:rsidR="00307D60" w:rsidRDefault="00E85BD3">
            <w:r>
              <w:rPr>
                <w:sz w:val="17"/>
                <w:szCs w:val="17"/>
              </w:rPr>
              <w:t>GWR for LST Day and Night</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807C318" w14:textId="77777777" w:rsidR="00307D60" w:rsidRDefault="00E85BD3">
            <w:r>
              <w:rPr>
                <w:sz w:val="17"/>
                <w:szCs w:val="17"/>
              </w:rPr>
              <w:t>Coefficient maps, cell-level CSVs, summary</w:t>
            </w:r>
          </w:p>
        </w:tc>
      </w:tr>
      <w:tr w:rsidR="00307D60" w14:paraId="1111E1BE"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3AFCBCF" w14:textId="77777777" w:rsidR="00307D60" w:rsidRDefault="00E85BD3">
            <w:r>
              <w:rPr>
                <w:sz w:val="17"/>
                <w:szCs w:val="17"/>
              </w:rPr>
              <w:t>study_area_map.py</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A2A8C47" w14:textId="77777777" w:rsidR="00307D60" w:rsidRDefault="00E85BD3">
            <w:r>
              <w:rPr>
                <w:sz w:val="17"/>
                <w:szCs w:val="17"/>
              </w:rPr>
              <w:t>Python</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D5475F5" w14:textId="77777777" w:rsidR="00307D60" w:rsidRDefault="00E85BD3">
            <w:r>
              <w:rPr>
                <w:sz w:val="17"/>
                <w:szCs w:val="17"/>
              </w:rPr>
              <w:t>Study area map with inset</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C3DFCA4" w14:textId="77777777" w:rsidR="00307D60" w:rsidRDefault="00E85BD3">
            <w:r>
              <w:rPr>
                <w:sz w:val="17"/>
                <w:szCs w:val="17"/>
              </w:rPr>
              <w:t>Study area figure</w:t>
            </w:r>
          </w:p>
        </w:tc>
      </w:tr>
      <w:tr w:rsidR="00307D60" w14:paraId="1FF04485" w14:textId="77777777">
        <w:tblPrEx>
          <w:tblCellMar>
            <w:top w:w="0" w:type="dxa"/>
            <w:bottom w:w="0" w:type="dxa"/>
          </w:tblCellMar>
        </w:tblPrEx>
        <w:trPr>
          <w:cantSplit/>
        </w:trPr>
        <w:tc>
          <w:tcPr>
            <w:tcW w:w="246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60DF868" w14:textId="77777777" w:rsidR="00307D60" w:rsidRDefault="00E85BD3">
            <w:r>
              <w:rPr>
                <w:sz w:val="17"/>
                <w:szCs w:val="17"/>
              </w:rPr>
              <w:t>Flowchart (</w:t>
            </w:r>
            <w:proofErr w:type="spellStart"/>
            <w:r>
              <w:rPr>
                <w:sz w:val="17"/>
                <w:szCs w:val="17"/>
              </w:rPr>
              <w:t>Graphviz</w:t>
            </w:r>
            <w:proofErr w:type="spellEnd"/>
            <w:r>
              <w:rPr>
                <w:sz w:val="17"/>
                <w:szCs w:val="17"/>
              </w:rPr>
              <w:t>)</w:t>
            </w:r>
          </w:p>
        </w:tc>
        <w:tc>
          <w:tcPr>
            <w:tcW w:w="107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0FFAB70" w14:textId="77777777" w:rsidR="00307D60" w:rsidRDefault="00E85BD3">
            <w:r>
              <w:rPr>
                <w:sz w:val="17"/>
                <w:szCs w:val="17"/>
              </w:rPr>
              <w:t>–</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B60B2B1" w14:textId="77777777" w:rsidR="00307D60" w:rsidRDefault="00E85BD3">
            <w:r>
              <w:rPr>
                <w:sz w:val="17"/>
                <w:szCs w:val="17"/>
              </w:rPr>
              <w:t>Methodology diagram</w:t>
            </w:r>
          </w:p>
        </w:tc>
        <w:tc>
          <w:tcPr>
            <w:tcW w:w="2891"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7B40353" w14:textId="77777777" w:rsidR="00307D60" w:rsidRDefault="00E85BD3">
            <w:r>
              <w:rPr>
                <w:sz w:val="17"/>
                <w:szCs w:val="17"/>
              </w:rPr>
              <w:t>PNG (600 dpi) and vector PDF</w:t>
            </w:r>
          </w:p>
        </w:tc>
      </w:tr>
    </w:tbl>
    <w:p w14:paraId="5F817316" w14:textId="77777777" w:rsidR="00307D60" w:rsidRDefault="00307D60">
      <w:pPr>
        <w:spacing w:after="120"/>
      </w:pPr>
    </w:p>
    <w:p w14:paraId="04290BDB" w14:textId="77777777" w:rsidR="00307D60" w:rsidRDefault="00E85BD3">
      <w:pPr>
        <w:pStyle w:val="Heading1"/>
      </w:pPr>
      <w:r>
        <w:t>7. Pending Decisions and Next Steps</w:t>
      </w:r>
    </w:p>
    <w:p w14:paraId="35B88383" w14:textId="77777777" w:rsidR="00307D60" w:rsidRDefault="00E85BD3">
      <w:pPr>
        <w:keepNext/>
        <w:spacing w:before="200" w:after="80"/>
      </w:pPr>
      <w:r>
        <w:rPr>
          <w:b/>
          <w:bCs/>
          <w:sz w:val="20"/>
          <w:szCs w:val="20"/>
        </w:rPr>
        <w:t xml:space="preserve">Table 11. </w:t>
      </w:r>
      <w:r>
        <w:rPr>
          <w:sz w:val="20"/>
          <w:szCs w:val="20"/>
        </w:rPr>
        <w:t>Items requiring team input and planned next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213"/>
        <w:gridCol w:w="5890"/>
      </w:tblGrid>
      <w:tr w:rsidR="00307D60" w14:paraId="6851EC77" w14:textId="77777777">
        <w:tblPrEx>
          <w:tblCellMar>
            <w:top w:w="0" w:type="dxa"/>
            <w:bottom w:w="0" w:type="dxa"/>
          </w:tblCellMar>
        </w:tblPrEx>
        <w:trPr>
          <w:tblHeader/>
        </w:trPr>
        <w:tc>
          <w:tcPr>
            <w:tcW w:w="535"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0299FFDA" w14:textId="77777777" w:rsidR="00307D60" w:rsidRDefault="00E85BD3">
            <w:r>
              <w:rPr>
                <w:b/>
                <w:bCs/>
                <w:sz w:val="18"/>
                <w:szCs w:val="18"/>
              </w:rPr>
              <w:t>No.</w:t>
            </w:r>
          </w:p>
        </w:tc>
        <w:tc>
          <w:tcPr>
            <w:tcW w:w="3213"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68F8F7B4" w14:textId="77777777" w:rsidR="00307D60" w:rsidRDefault="00E85BD3">
            <w:r>
              <w:rPr>
                <w:b/>
                <w:bCs/>
                <w:sz w:val="18"/>
                <w:szCs w:val="18"/>
              </w:rPr>
              <w:t>Item</w:t>
            </w:r>
          </w:p>
        </w:tc>
        <w:tc>
          <w:tcPr>
            <w:tcW w:w="5890" w:type="dxa"/>
            <w:tcBorders>
              <w:top w:val="single" w:sz="4" w:space="0" w:color="808080"/>
              <w:left w:val="none" w:sz="0" w:space="0" w:color="FFFFFF"/>
              <w:bottom w:val="single" w:sz="4" w:space="0" w:color="808080"/>
              <w:right w:val="none" w:sz="0" w:space="0" w:color="FFFFFF"/>
            </w:tcBorders>
            <w:shd w:val="clear" w:color="auto" w:fill="E7ECF3"/>
            <w:tcMar>
              <w:top w:w="50" w:type="dxa"/>
              <w:left w:w="80" w:type="dxa"/>
              <w:bottom w:w="50" w:type="dxa"/>
              <w:right w:w="80" w:type="dxa"/>
            </w:tcMar>
            <w:vAlign w:val="center"/>
          </w:tcPr>
          <w:p w14:paraId="3243A65C" w14:textId="77777777" w:rsidR="00307D60" w:rsidRDefault="00E85BD3">
            <w:r>
              <w:rPr>
                <w:b/>
                <w:bCs/>
                <w:sz w:val="18"/>
                <w:szCs w:val="18"/>
              </w:rPr>
              <w:t>Proposal / status</w:t>
            </w:r>
          </w:p>
        </w:tc>
      </w:tr>
      <w:tr w:rsidR="00307D60" w14:paraId="2CF663C8"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9E9714A" w14:textId="77777777" w:rsidR="00307D60" w:rsidRDefault="00E85BD3">
            <w:r>
              <w:rPr>
                <w:sz w:val="18"/>
                <w:szCs w:val="18"/>
              </w:rPr>
              <w:t>1</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BABF879" w14:textId="77777777" w:rsidR="00307D60" w:rsidRDefault="00E85BD3">
            <w:r>
              <w:rPr>
                <w:sz w:val="18"/>
                <w:szCs w:val="18"/>
              </w:rPr>
              <w:t>Replacement of PM</w:t>
            </w:r>
            <w:r>
              <w:rPr>
                <w:sz w:val="18"/>
                <w:szCs w:val="18"/>
                <w:vertAlign w:val="subscript"/>
              </w:rPr>
              <w:t>2.5</w:t>
            </w:r>
            <w:r>
              <w:rPr>
                <w:sz w:val="18"/>
                <w:szCs w:val="18"/>
              </w:rPr>
              <w:t>/PM</w:t>
            </w:r>
            <w:r>
              <w:rPr>
                <w:sz w:val="18"/>
                <w:szCs w:val="18"/>
                <w:vertAlign w:val="subscript"/>
              </w:rPr>
              <w:t>10</w:t>
            </w:r>
            <w:r>
              <w:rPr>
                <w:sz w:val="18"/>
                <w:szCs w:val="18"/>
              </w:rPr>
              <w:t xml:space="preserve"> by AOD</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F683CEF" w14:textId="77777777" w:rsidR="00307D60" w:rsidRDefault="00E85BD3">
            <w:r>
              <w:rPr>
                <w:sz w:val="18"/>
                <w:szCs w:val="18"/>
              </w:rPr>
              <w:t>Proposed; awaiting confirmation</w:t>
            </w:r>
          </w:p>
        </w:tc>
      </w:tr>
      <w:tr w:rsidR="00307D60" w14:paraId="13359481"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35ECA06" w14:textId="77777777" w:rsidR="00307D60" w:rsidRDefault="00E85BD3">
            <w:r>
              <w:rPr>
                <w:sz w:val="18"/>
                <w:szCs w:val="18"/>
              </w:rPr>
              <w:t>2</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678FDE7" w14:textId="77777777" w:rsidR="00307D60" w:rsidRDefault="00E85BD3">
            <w:r>
              <w:rPr>
                <w:sz w:val="18"/>
                <w:szCs w:val="18"/>
              </w:rPr>
              <w:t>WHO guideline comparison</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AB169D3" w14:textId="77777777" w:rsidR="00307D60" w:rsidRDefault="00E85BD3">
            <w:r>
              <w:rPr>
                <w:sz w:val="18"/>
                <w:szCs w:val="18"/>
              </w:rPr>
              <w:t>Not valid for satellite column data; proposed replacement by a comparison with published satellite studies for Bangladesh, India and Egypt [1]</w:t>
            </w:r>
          </w:p>
        </w:tc>
      </w:tr>
      <w:tr w:rsidR="00307D60" w14:paraId="04D2A04A"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98ECBF8" w14:textId="77777777" w:rsidR="00307D60" w:rsidRDefault="00E85BD3">
            <w:r>
              <w:rPr>
                <w:sz w:val="18"/>
                <w:szCs w:val="18"/>
              </w:rPr>
              <w:t>3</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63397ED" w14:textId="77777777" w:rsidR="00307D60" w:rsidRDefault="00E85BD3">
            <w:r>
              <w:rPr>
                <w:sz w:val="18"/>
                <w:szCs w:val="18"/>
              </w:rPr>
              <w:t>GWR predictor set (AOD, CH</w:t>
            </w:r>
            <w:r>
              <w:rPr>
                <w:sz w:val="18"/>
                <w:szCs w:val="18"/>
                <w:vertAlign w:val="subscript"/>
              </w:rPr>
              <w:t>4</w:t>
            </w:r>
            <w:r>
              <w:rPr>
                <w:sz w:val="18"/>
                <w:szCs w:val="18"/>
              </w:rPr>
              <w:t>, HCHO)</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45826BB" w14:textId="77777777" w:rsidR="00307D60" w:rsidRDefault="00E85BD3">
            <w:r>
              <w:rPr>
                <w:sz w:val="18"/>
                <w:szCs w:val="18"/>
              </w:rPr>
              <w:t>Proposed; alternatives: add UVAI, or test multiscale GWR</w:t>
            </w:r>
          </w:p>
        </w:tc>
      </w:tr>
      <w:tr w:rsidR="00307D60" w14:paraId="56E768ED"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F5BEDE2" w14:textId="77777777" w:rsidR="00307D60" w:rsidRDefault="00E85BD3">
            <w:r>
              <w:rPr>
                <w:sz w:val="18"/>
                <w:szCs w:val="18"/>
              </w:rPr>
              <w:t>4</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24C1B704" w14:textId="77777777" w:rsidR="00307D60" w:rsidRDefault="00E85BD3">
            <w:r>
              <w:rPr>
                <w:sz w:val="18"/>
                <w:szCs w:val="18"/>
              </w:rPr>
              <w:t xml:space="preserve">Administrative </w:t>
            </w:r>
            <w:r>
              <w:rPr>
                <w:sz w:val="18"/>
                <w:szCs w:val="18"/>
              </w:rPr>
              <w:t>divisions (adm1) for the study area map</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3696EBF8" w14:textId="77777777" w:rsidR="00307D60" w:rsidRDefault="00E85BD3">
            <w:r>
              <w:rPr>
                <w:sz w:val="18"/>
                <w:szCs w:val="18"/>
              </w:rPr>
              <w:t>Shapefile needed from the boundary dataset</w:t>
            </w:r>
          </w:p>
        </w:tc>
      </w:tr>
      <w:tr w:rsidR="00307D60" w14:paraId="7BAD8A56"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06B13227" w14:textId="77777777" w:rsidR="00307D60" w:rsidRDefault="00E85BD3">
            <w:r>
              <w:rPr>
                <w:sz w:val="18"/>
                <w:szCs w:val="18"/>
              </w:rPr>
              <w:lastRenderedPageBreak/>
              <w:t>5</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56DDC4C7" w14:textId="77777777" w:rsidR="00307D60" w:rsidRDefault="00E85BD3">
            <w:r>
              <w:rPr>
                <w:sz w:val="18"/>
                <w:szCs w:val="18"/>
              </w:rPr>
              <w:t>Additional pollutants (</w:t>
            </w:r>
            <w:proofErr w:type="gramStart"/>
            <w:r>
              <w:rPr>
                <w:sz w:val="18"/>
                <w:szCs w:val="18"/>
              </w:rPr>
              <w:t>e.g.</w:t>
            </w:r>
            <w:proofErr w:type="gramEnd"/>
            <w:r>
              <w:rPr>
                <w:sz w:val="18"/>
                <w:szCs w:val="18"/>
              </w:rPr>
              <w:t xml:space="preserve"> NO</w:t>
            </w:r>
            <w:r>
              <w:rPr>
                <w:sz w:val="18"/>
                <w:szCs w:val="18"/>
                <w:vertAlign w:val="subscript"/>
              </w:rPr>
              <w:t>2</w:t>
            </w:r>
            <w:r>
              <w:rPr>
                <w:sz w:val="18"/>
                <w:szCs w:val="18"/>
              </w:rPr>
              <w:t>, CO, SO</w:t>
            </w:r>
            <w:r>
              <w:rPr>
                <w:sz w:val="18"/>
                <w:szCs w:val="18"/>
                <w:vertAlign w:val="subscript"/>
              </w:rPr>
              <w:t>2</w:t>
            </w:r>
            <w:r>
              <w:rPr>
                <w:sz w:val="18"/>
                <w:szCs w:val="18"/>
              </w:rPr>
              <w:t>)</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4D2F27E" w14:textId="77777777" w:rsidR="00307D60" w:rsidRDefault="00E85BD3">
            <w:r>
              <w:rPr>
                <w:sz w:val="18"/>
                <w:szCs w:val="18"/>
              </w:rPr>
              <w:t>Optional; would align with related studies</w:t>
            </w:r>
          </w:p>
        </w:tc>
      </w:tr>
      <w:tr w:rsidR="00307D60" w14:paraId="20B5487E"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4BA0F8C8" w14:textId="77777777" w:rsidR="00307D60" w:rsidRDefault="00E85BD3">
            <w:r>
              <w:rPr>
                <w:sz w:val="18"/>
                <w:szCs w:val="18"/>
              </w:rPr>
              <w:t>6</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974EE17" w14:textId="77777777" w:rsidR="00307D60" w:rsidRDefault="00E85BD3">
            <w:r>
              <w:rPr>
                <w:sz w:val="18"/>
                <w:szCs w:val="18"/>
              </w:rPr>
              <w:t>Seasonal (rather than annual) statistics</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5DED59B" w14:textId="77777777" w:rsidR="00307D60" w:rsidRDefault="00E85BD3">
            <w:r>
              <w:rPr>
                <w:sz w:val="18"/>
                <w:szCs w:val="18"/>
              </w:rPr>
              <w:t>Optional extension</w:t>
            </w:r>
          </w:p>
        </w:tc>
      </w:tr>
      <w:tr w:rsidR="00307D60" w14:paraId="2FE5D4CD"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AAD18E" w14:textId="77777777" w:rsidR="00307D60" w:rsidRDefault="00E85BD3">
            <w:r>
              <w:rPr>
                <w:sz w:val="18"/>
                <w:szCs w:val="18"/>
              </w:rPr>
              <w:t>7</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360EDF" w14:textId="77777777" w:rsidR="00307D60" w:rsidRDefault="00E85BD3">
            <w:r>
              <w:rPr>
                <w:sz w:val="18"/>
                <w:szCs w:val="18"/>
              </w:rPr>
              <w:t>Target journal and figure format requirements</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E57C7E" w14:textId="77777777" w:rsidR="00307D60" w:rsidRDefault="00E85BD3">
            <w:r>
              <w:rPr>
                <w:sz w:val="18"/>
                <w:szCs w:val="18"/>
              </w:rPr>
              <w:t>Needed before manuscript preparation</w:t>
            </w:r>
          </w:p>
        </w:tc>
      </w:tr>
      <w:tr w:rsidR="00307D60" w14:paraId="36F081D1" w14:textId="77777777">
        <w:tblPrEx>
          <w:tblCellMar>
            <w:top w:w="0" w:type="dxa"/>
            <w:bottom w:w="0" w:type="dxa"/>
          </w:tblCellMar>
        </w:tblPrEx>
        <w:trPr>
          <w:cantSplit/>
        </w:trPr>
        <w:tc>
          <w:tcPr>
            <w:tcW w:w="535"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1F218CF3" w14:textId="77777777" w:rsidR="00307D60" w:rsidRDefault="00E85BD3">
            <w:r>
              <w:rPr>
                <w:sz w:val="18"/>
                <w:szCs w:val="18"/>
              </w:rPr>
              <w:t>8</w:t>
            </w:r>
          </w:p>
        </w:tc>
        <w:tc>
          <w:tcPr>
            <w:tcW w:w="3213"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6528FCE6" w14:textId="77777777" w:rsidR="00307D60" w:rsidRDefault="00E85BD3">
            <w:r>
              <w:rPr>
                <w:sz w:val="18"/>
                <w:szCs w:val="18"/>
              </w:rPr>
              <w:t>Manuscript drafting (methods and results)</w:t>
            </w:r>
          </w:p>
        </w:tc>
        <w:tc>
          <w:tcPr>
            <w:tcW w:w="5890" w:type="dxa"/>
            <w:tcBorders>
              <w:top w:val="none" w:sz="0" w:space="0" w:color="FFFFFF"/>
              <w:left w:val="none" w:sz="0" w:space="0" w:color="FFFFFF"/>
              <w:bottom w:val="single" w:sz="4" w:space="0" w:color="808080"/>
              <w:right w:val="none" w:sz="0" w:space="0" w:color="FFFFFF"/>
            </w:tcBorders>
            <w:tcMar>
              <w:top w:w="50" w:type="dxa"/>
              <w:left w:w="80" w:type="dxa"/>
              <w:bottom w:w="50" w:type="dxa"/>
              <w:right w:w="80" w:type="dxa"/>
            </w:tcMar>
            <w:vAlign w:val="center"/>
          </w:tcPr>
          <w:p w14:paraId="707AED5A" w14:textId="77777777" w:rsidR="00307D60" w:rsidRDefault="00E85BD3">
            <w:r>
              <w:rPr>
                <w:sz w:val="18"/>
                <w:szCs w:val="18"/>
              </w:rPr>
              <w:t>Next step after decisions 1–7</w:t>
            </w:r>
          </w:p>
        </w:tc>
      </w:tr>
    </w:tbl>
    <w:p w14:paraId="43B10CF6" w14:textId="77777777" w:rsidR="00307D60" w:rsidRDefault="00307D60">
      <w:pPr>
        <w:spacing w:after="120"/>
      </w:pPr>
    </w:p>
    <w:p w14:paraId="7A4B11A1" w14:textId="77777777" w:rsidR="00307D60" w:rsidRDefault="00E85BD3">
      <w:pPr>
        <w:pStyle w:val="Heading1"/>
      </w:pPr>
      <w:r>
        <w:t>References</w:t>
      </w:r>
    </w:p>
    <w:p w14:paraId="2CF04CA5" w14:textId="77777777" w:rsidR="00307D60" w:rsidRDefault="00E85BD3">
      <w:pPr>
        <w:spacing w:after="80"/>
        <w:ind w:left="440" w:hanging="440"/>
      </w:pPr>
      <w:r>
        <w:rPr>
          <w:sz w:val="20"/>
          <w:szCs w:val="20"/>
        </w:rPr>
        <w:t>[1]</w:t>
      </w:r>
      <w:r>
        <w:rPr>
          <w:sz w:val="20"/>
          <w:szCs w:val="20"/>
        </w:rPr>
        <w:tab/>
      </w:r>
      <w:r>
        <w:rPr>
          <w:sz w:val="20"/>
          <w:szCs w:val="20"/>
        </w:rPr>
        <w:t xml:space="preserve">Sameh, S., Zaki, A., </w:t>
      </w:r>
      <w:proofErr w:type="spellStart"/>
      <w:r>
        <w:rPr>
          <w:sz w:val="20"/>
          <w:szCs w:val="20"/>
        </w:rPr>
        <w:t>Elsaka</w:t>
      </w:r>
      <w:proofErr w:type="spellEnd"/>
      <w:r>
        <w:rPr>
          <w:sz w:val="20"/>
          <w:szCs w:val="20"/>
        </w:rPr>
        <w:t xml:space="preserve">, B., </w:t>
      </w:r>
      <w:proofErr w:type="spellStart"/>
      <w:r>
        <w:rPr>
          <w:sz w:val="20"/>
          <w:szCs w:val="20"/>
        </w:rPr>
        <w:t>Beshr</w:t>
      </w:r>
      <w:proofErr w:type="spellEnd"/>
      <w:r>
        <w:rPr>
          <w:sz w:val="20"/>
          <w:szCs w:val="20"/>
        </w:rPr>
        <w:t xml:space="preserve">, A.A.A., Shehata, A.G. (2026). Air pollution mapping and monitoring using Sentinel-5P data and Google Earth Engine. </w:t>
      </w:r>
      <w:r>
        <w:rPr>
          <w:i/>
          <w:iCs/>
          <w:sz w:val="20"/>
          <w:szCs w:val="20"/>
        </w:rPr>
        <w:t>The Egyptian Journal of Remote Sensing and Space Sciences</w:t>
      </w:r>
      <w:r>
        <w:rPr>
          <w:sz w:val="20"/>
          <w:szCs w:val="20"/>
        </w:rPr>
        <w:t xml:space="preserve"> (in press). https://www.sciencedirect.com/s</w:t>
      </w:r>
      <w:r>
        <w:rPr>
          <w:sz w:val="20"/>
          <w:szCs w:val="20"/>
        </w:rPr>
        <w:t>cience/article/pii/S1110982326000086</w:t>
      </w:r>
    </w:p>
    <w:p w14:paraId="19B912DC" w14:textId="77777777" w:rsidR="00307D60" w:rsidRDefault="00E85BD3">
      <w:pPr>
        <w:spacing w:after="80"/>
        <w:ind w:left="440" w:hanging="440"/>
      </w:pPr>
      <w:r>
        <w:rPr>
          <w:sz w:val="20"/>
          <w:szCs w:val="20"/>
        </w:rPr>
        <w:t>[2]</w:t>
      </w:r>
      <w:r>
        <w:rPr>
          <w:sz w:val="20"/>
          <w:szCs w:val="20"/>
        </w:rPr>
        <w:tab/>
        <w:t xml:space="preserve">Gorelick, N., Hancher, M., Dixon, M., </w:t>
      </w:r>
      <w:proofErr w:type="spellStart"/>
      <w:r>
        <w:rPr>
          <w:sz w:val="20"/>
          <w:szCs w:val="20"/>
        </w:rPr>
        <w:t>Ilyushchenko</w:t>
      </w:r>
      <w:proofErr w:type="spellEnd"/>
      <w:r>
        <w:rPr>
          <w:sz w:val="20"/>
          <w:szCs w:val="20"/>
        </w:rPr>
        <w:t xml:space="preserve">, S., </w:t>
      </w:r>
      <w:proofErr w:type="spellStart"/>
      <w:r>
        <w:rPr>
          <w:sz w:val="20"/>
          <w:szCs w:val="20"/>
        </w:rPr>
        <w:t>Thau</w:t>
      </w:r>
      <w:proofErr w:type="spellEnd"/>
      <w:r>
        <w:rPr>
          <w:sz w:val="20"/>
          <w:szCs w:val="20"/>
        </w:rPr>
        <w:t xml:space="preserve">, D., Moore, R. (2017). Google Earth Engine: Planetary-scale geospatial analysis for everyone. </w:t>
      </w:r>
      <w:r>
        <w:rPr>
          <w:i/>
          <w:iCs/>
          <w:sz w:val="20"/>
          <w:szCs w:val="20"/>
        </w:rPr>
        <w:t>Remote Sensing of Environment</w:t>
      </w:r>
      <w:r>
        <w:rPr>
          <w:sz w:val="20"/>
          <w:szCs w:val="20"/>
        </w:rPr>
        <w:t>, 202, 18–27.</w:t>
      </w:r>
    </w:p>
    <w:p w14:paraId="6C154F3F" w14:textId="77777777" w:rsidR="00307D60" w:rsidRDefault="00E85BD3">
      <w:pPr>
        <w:spacing w:after="80"/>
        <w:ind w:left="440" w:hanging="440"/>
      </w:pPr>
      <w:r>
        <w:rPr>
          <w:sz w:val="20"/>
          <w:szCs w:val="20"/>
        </w:rPr>
        <w:t>[3]</w:t>
      </w:r>
      <w:r>
        <w:rPr>
          <w:sz w:val="20"/>
          <w:szCs w:val="20"/>
        </w:rPr>
        <w:tab/>
        <w:t>Veefkind, J.P</w:t>
      </w:r>
      <w:r>
        <w:rPr>
          <w:sz w:val="20"/>
          <w:szCs w:val="20"/>
        </w:rPr>
        <w:t xml:space="preserve">., et al. (2012). TROPOMI on the ESA Sentinel-5 Precursor: A GMES mission for global observations of the atmospheric composition for climate, air quality and ozone layer applications. </w:t>
      </w:r>
      <w:r>
        <w:rPr>
          <w:i/>
          <w:iCs/>
          <w:sz w:val="20"/>
          <w:szCs w:val="20"/>
        </w:rPr>
        <w:t>Remote Sensing of Environment</w:t>
      </w:r>
      <w:r>
        <w:rPr>
          <w:sz w:val="20"/>
          <w:szCs w:val="20"/>
        </w:rPr>
        <w:t>, 120, 70–83.</w:t>
      </w:r>
    </w:p>
    <w:p w14:paraId="088E0F1D" w14:textId="77777777" w:rsidR="00307D60" w:rsidRDefault="00E85BD3">
      <w:pPr>
        <w:spacing w:after="80"/>
        <w:ind w:left="440" w:hanging="440"/>
      </w:pPr>
      <w:r>
        <w:rPr>
          <w:sz w:val="20"/>
          <w:szCs w:val="20"/>
        </w:rPr>
        <w:t>[4]</w:t>
      </w:r>
      <w:r>
        <w:rPr>
          <w:sz w:val="20"/>
          <w:szCs w:val="20"/>
        </w:rPr>
        <w:tab/>
        <w:t>Lorente, A., et al. (2021</w:t>
      </w:r>
      <w:r>
        <w:rPr>
          <w:sz w:val="20"/>
          <w:szCs w:val="20"/>
        </w:rPr>
        <w:t xml:space="preserve">). Methane retrieved from TROPOMI: improvement of the data product and validation of the first 2 years of measurements. </w:t>
      </w:r>
      <w:r>
        <w:rPr>
          <w:i/>
          <w:iCs/>
          <w:sz w:val="20"/>
          <w:szCs w:val="20"/>
        </w:rPr>
        <w:t>Atmospheric Measurement Techniques</w:t>
      </w:r>
      <w:r>
        <w:rPr>
          <w:sz w:val="20"/>
          <w:szCs w:val="20"/>
        </w:rPr>
        <w:t>, 14, 665–684.</w:t>
      </w:r>
    </w:p>
    <w:p w14:paraId="4CE67C50" w14:textId="77777777" w:rsidR="00307D60" w:rsidRDefault="00E85BD3">
      <w:pPr>
        <w:spacing w:after="80"/>
        <w:ind w:left="440" w:hanging="440"/>
      </w:pPr>
      <w:r>
        <w:rPr>
          <w:sz w:val="20"/>
          <w:szCs w:val="20"/>
        </w:rPr>
        <w:t>[5]</w:t>
      </w:r>
      <w:r>
        <w:rPr>
          <w:sz w:val="20"/>
          <w:szCs w:val="20"/>
        </w:rPr>
        <w:tab/>
        <w:t>De Smedt, I., et al. (2018). Algorithm theoretical baseline for formaldehyde retrie</w:t>
      </w:r>
      <w:r>
        <w:rPr>
          <w:sz w:val="20"/>
          <w:szCs w:val="20"/>
        </w:rPr>
        <w:t xml:space="preserve">vals from S5P TROPOMI and from the QA4ECV project. </w:t>
      </w:r>
      <w:r>
        <w:rPr>
          <w:i/>
          <w:iCs/>
          <w:sz w:val="20"/>
          <w:szCs w:val="20"/>
        </w:rPr>
        <w:t>Atmospheric Measurement Techniques</w:t>
      </w:r>
      <w:r>
        <w:rPr>
          <w:sz w:val="20"/>
          <w:szCs w:val="20"/>
        </w:rPr>
        <w:t>, 11, 2395–2426.</w:t>
      </w:r>
    </w:p>
    <w:p w14:paraId="413BEC6B" w14:textId="77777777" w:rsidR="00307D60" w:rsidRDefault="00E85BD3">
      <w:pPr>
        <w:spacing w:after="80"/>
        <w:ind w:left="440" w:hanging="440"/>
      </w:pPr>
      <w:r>
        <w:rPr>
          <w:sz w:val="20"/>
          <w:szCs w:val="20"/>
        </w:rPr>
        <w:t>[6]</w:t>
      </w:r>
      <w:r>
        <w:rPr>
          <w:sz w:val="20"/>
          <w:szCs w:val="20"/>
        </w:rPr>
        <w:tab/>
        <w:t xml:space="preserve">Torres, O., </w:t>
      </w:r>
      <w:proofErr w:type="spellStart"/>
      <w:r>
        <w:rPr>
          <w:sz w:val="20"/>
          <w:szCs w:val="20"/>
        </w:rPr>
        <w:t>Bhartia</w:t>
      </w:r>
      <w:proofErr w:type="spellEnd"/>
      <w:r>
        <w:rPr>
          <w:sz w:val="20"/>
          <w:szCs w:val="20"/>
        </w:rPr>
        <w:t xml:space="preserve">, P.K., Herman, J.R., Ahmad, Z., Gleason, J. (1998). Derivation of aerosol properties from satellite measurements of backscattered </w:t>
      </w:r>
      <w:r>
        <w:rPr>
          <w:sz w:val="20"/>
          <w:szCs w:val="20"/>
        </w:rPr>
        <w:t xml:space="preserve">ultraviolet radiation: Theoretical basis. </w:t>
      </w:r>
      <w:r>
        <w:rPr>
          <w:i/>
          <w:iCs/>
          <w:sz w:val="20"/>
          <w:szCs w:val="20"/>
        </w:rPr>
        <w:t>Journal of Geophysical Research</w:t>
      </w:r>
      <w:r>
        <w:rPr>
          <w:sz w:val="20"/>
          <w:szCs w:val="20"/>
        </w:rPr>
        <w:t>, 103(D14), 17099–17110.</w:t>
      </w:r>
    </w:p>
    <w:p w14:paraId="32E9992B" w14:textId="77777777" w:rsidR="00307D60" w:rsidRDefault="00E85BD3">
      <w:pPr>
        <w:spacing w:after="80"/>
        <w:ind w:left="440" w:hanging="440"/>
      </w:pPr>
      <w:r>
        <w:rPr>
          <w:sz w:val="20"/>
          <w:szCs w:val="20"/>
        </w:rPr>
        <w:t>[7]</w:t>
      </w:r>
      <w:r>
        <w:rPr>
          <w:sz w:val="20"/>
          <w:szCs w:val="20"/>
        </w:rPr>
        <w:tab/>
      </w:r>
      <w:proofErr w:type="spellStart"/>
      <w:r>
        <w:rPr>
          <w:sz w:val="20"/>
          <w:szCs w:val="20"/>
        </w:rPr>
        <w:t>Lyapustin</w:t>
      </w:r>
      <w:proofErr w:type="spellEnd"/>
      <w:r>
        <w:rPr>
          <w:sz w:val="20"/>
          <w:szCs w:val="20"/>
        </w:rPr>
        <w:t xml:space="preserve">, A., Wang, Y., </w:t>
      </w:r>
      <w:proofErr w:type="spellStart"/>
      <w:r>
        <w:rPr>
          <w:sz w:val="20"/>
          <w:szCs w:val="20"/>
        </w:rPr>
        <w:t>Korkin</w:t>
      </w:r>
      <w:proofErr w:type="spellEnd"/>
      <w:r>
        <w:rPr>
          <w:sz w:val="20"/>
          <w:szCs w:val="20"/>
        </w:rPr>
        <w:t xml:space="preserve">, S., Huang, D. (2018). MODIS Collection 6 MAIAC algorithm. </w:t>
      </w:r>
      <w:r>
        <w:rPr>
          <w:i/>
          <w:iCs/>
          <w:sz w:val="20"/>
          <w:szCs w:val="20"/>
        </w:rPr>
        <w:t>Atmospheric Measurement Techniques</w:t>
      </w:r>
      <w:r>
        <w:rPr>
          <w:sz w:val="20"/>
          <w:szCs w:val="20"/>
        </w:rPr>
        <w:t>, 11, 5741–5765.</w:t>
      </w:r>
    </w:p>
    <w:p w14:paraId="46A5C75C" w14:textId="77777777" w:rsidR="00307D60" w:rsidRDefault="00E85BD3">
      <w:pPr>
        <w:spacing w:after="80"/>
        <w:ind w:left="440" w:hanging="440"/>
      </w:pPr>
      <w:r>
        <w:rPr>
          <w:sz w:val="20"/>
          <w:szCs w:val="20"/>
        </w:rPr>
        <w:t>[8]</w:t>
      </w:r>
      <w:r>
        <w:rPr>
          <w:sz w:val="20"/>
          <w:szCs w:val="20"/>
        </w:rPr>
        <w:tab/>
        <w:t xml:space="preserve">Wan, Z. </w:t>
      </w:r>
      <w:r>
        <w:rPr>
          <w:sz w:val="20"/>
          <w:szCs w:val="20"/>
        </w:rPr>
        <w:t xml:space="preserve">(2014). New refinements and validation of the collection-6 MODIS land-surface temperature/emissivity product. </w:t>
      </w:r>
      <w:r>
        <w:rPr>
          <w:i/>
          <w:iCs/>
          <w:sz w:val="20"/>
          <w:szCs w:val="20"/>
        </w:rPr>
        <w:t>Remote Sensing of Environment</w:t>
      </w:r>
      <w:r>
        <w:rPr>
          <w:sz w:val="20"/>
          <w:szCs w:val="20"/>
        </w:rPr>
        <w:t>, 140, 36–45.</w:t>
      </w:r>
    </w:p>
    <w:p w14:paraId="60DDEBDD" w14:textId="77777777" w:rsidR="00307D60" w:rsidRDefault="00E85BD3">
      <w:pPr>
        <w:spacing w:after="80"/>
        <w:ind w:left="440" w:hanging="440"/>
      </w:pPr>
      <w:r>
        <w:rPr>
          <w:sz w:val="20"/>
          <w:szCs w:val="20"/>
        </w:rPr>
        <w:t>[9]</w:t>
      </w:r>
      <w:r>
        <w:rPr>
          <w:sz w:val="20"/>
          <w:szCs w:val="20"/>
        </w:rPr>
        <w:tab/>
        <w:t>Friedl, M., Sulla-Menashe, D. (2019). MCD12Q1 MODIS/</w:t>
      </w:r>
      <w:proofErr w:type="spellStart"/>
      <w:r>
        <w:rPr>
          <w:sz w:val="20"/>
          <w:szCs w:val="20"/>
        </w:rPr>
        <w:t>Terra+Aqua</w:t>
      </w:r>
      <w:proofErr w:type="spellEnd"/>
      <w:r>
        <w:rPr>
          <w:sz w:val="20"/>
          <w:szCs w:val="20"/>
        </w:rPr>
        <w:t xml:space="preserve"> Land Cover Type Yearly L3 Global 500</w:t>
      </w:r>
      <w:r>
        <w:rPr>
          <w:sz w:val="20"/>
          <w:szCs w:val="20"/>
        </w:rPr>
        <w:t>m SIN Grid V006. NASA EOSDIS Land Processes DAAC. https://doi.org/10.5067/MODIS/MCD12Q1.006</w:t>
      </w:r>
    </w:p>
    <w:p w14:paraId="3CAE5627" w14:textId="77777777" w:rsidR="00307D60" w:rsidRDefault="00E85BD3">
      <w:pPr>
        <w:spacing w:after="80"/>
        <w:ind w:left="440" w:hanging="440"/>
      </w:pPr>
      <w:r>
        <w:rPr>
          <w:sz w:val="20"/>
          <w:szCs w:val="20"/>
        </w:rPr>
        <w:t>[10]</w:t>
      </w:r>
      <w:r>
        <w:rPr>
          <w:sz w:val="20"/>
          <w:szCs w:val="20"/>
        </w:rPr>
        <w:tab/>
        <w:t xml:space="preserve">Peng, S., et al. (2012). Surface urban heat island across 419 global big cities. </w:t>
      </w:r>
      <w:r>
        <w:rPr>
          <w:i/>
          <w:iCs/>
          <w:sz w:val="20"/>
          <w:szCs w:val="20"/>
        </w:rPr>
        <w:t>Environmental Science &amp; Technology</w:t>
      </w:r>
      <w:r>
        <w:rPr>
          <w:sz w:val="20"/>
          <w:szCs w:val="20"/>
        </w:rPr>
        <w:t>, 46(2), 696–703.</w:t>
      </w:r>
    </w:p>
    <w:p w14:paraId="072BD9FB" w14:textId="77777777" w:rsidR="00307D60" w:rsidRDefault="00E85BD3">
      <w:pPr>
        <w:spacing w:after="80"/>
        <w:ind w:left="440" w:hanging="440"/>
      </w:pPr>
      <w:r>
        <w:rPr>
          <w:sz w:val="20"/>
          <w:szCs w:val="20"/>
        </w:rPr>
        <w:t>[11]</w:t>
      </w:r>
      <w:r>
        <w:rPr>
          <w:sz w:val="20"/>
          <w:szCs w:val="20"/>
        </w:rPr>
        <w:tab/>
      </w:r>
      <w:r>
        <w:rPr>
          <w:sz w:val="20"/>
          <w:szCs w:val="20"/>
        </w:rPr>
        <w:t xml:space="preserve">Clifford, P., Richardson, S., </w:t>
      </w:r>
      <w:proofErr w:type="spellStart"/>
      <w:r>
        <w:rPr>
          <w:sz w:val="20"/>
          <w:szCs w:val="20"/>
        </w:rPr>
        <w:t>Hémon</w:t>
      </w:r>
      <w:proofErr w:type="spellEnd"/>
      <w:r>
        <w:rPr>
          <w:sz w:val="20"/>
          <w:szCs w:val="20"/>
        </w:rPr>
        <w:t xml:space="preserve">, D. (1989). Assessing the significance of the correlation between two spatial processes. </w:t>
      </w:r>
      <w:r>
        <w:rPr>
          <w:i/>
          <w:iCs/>
          <w:sz w:val="20"/>
          <w:szCs w:val="20"/>
        </w:rPr>
        <w:t>Biometrics</w:t>
      </w:r>
      <w:r>
        <w:rPr>
          <w:sz w:val="20"/>
          <w:szCs w:val="20"/>
        </w:rPr>
        <w:t>, 45(1), 123–134.</w:t>
      </w:r>
    </w:p>
    <w:p w14:paraId="3856346C" w14:textId="77777777" w:rsidR="00307D60" w:rsidRDefault="00E85BD3">
      <w:pPr>
        <w:spacing w:after="80"/>
        <w:ind w:left="440" w:hanging="440"/>
      </w:pPr>
      <w:r>
        <w:rPr>
          <w:sz w:val="20"/>
          <w:szCs w:val="20"/>
        </w:rPr>
        <w:t>[12]</w:t>
      </w:r>
      <w:r>
        <w:rPr>
          <w:sz w:val="20"/>
          <w:szCs w:val="20"/>
        </w:rPr>
        <w:tab/>
        <w:t>Jolliffe, I.T., Cadima, J. (2016). Principal component analysis: a review and recent developments.</w:t>
      </w:r>
      <w:r>
        <w:rPr>
          <w:sz w:val="20"/>
          <w:szCs w:val="20"/>
        </w:rPr>
        <w:t xml:space="preserve"> </w:t>
      </w:r>
      <w:r>
        <w:rPr>
          <w:i/>
          <w:iCs/>
          <w:sz w:val="20"/>
          <w:szCs w:val="20"/>
        </w:rPr>
        <w:t>Philosophical Transactions of the Royal Society A</w:t>
      </w:r>
      <w:r>
        <w:rPr>
          <w:sz w:val="20"/>
          <w:szCs w:val="20"/>
        </w:rPr>
        <w:t>, 374, 20150202.</w:t>
      </w:r>
    </w:p>
    <w:p w14:paraId="5E25DC96" w14:textId="77777777" w:rsidR="00307D60" w:rsidRDefault="00E85BD3">
      <w:pPr>
        <w:spacing w:after="80"/>
        <w:ind w:left="440" w:hanging="440"/>
      </w:pPr>
      <w:r>
        <w:rPr>
          <w:sz w:val="20"/>
          <w:szCs w:val="20"/>
        </w:rPr>
        <w:t>[13]</w:t>
      </w:r>
      <w:r>
        <w:rPr>
          <w:sz w:val="20"/>
          <w:szCs w:val="20"/>
        </w:rPr>
        <w:tab/>
        <w:t xml:space="preserve">Kaiser, H.F. (1960). The application of electronic computers to factor analysis. </w:t>
      </w:r>
      <w:r>
        <w:rPr>
          <w:i/>
          <w:iCs/>
          <w:sz w:val="20"/>
          <w:szCs w:val="20"/>
        </w:rPr>
        <w:t>Educational and Psychological Measurement</w:t>
      </w:r>
      <w:r>
        <w:rPr>
          <w:sz w:val="20"/>
          <w:szCs w:val="20"/>
        </w:rPr>
        <w:t>, 20(1), 141–151.</w:t>
      </w:r>
    </w:p>
    <w:p w14:paraId="6D8C6006" w14:textId="77777777" w:rsidR="00307D60" w:rsidRDefault="00E85BD3">
      <w:pPr>
        <w:spacing w:after="80"/>
        <w:ind w:left="440" w:hanging="440"/>
      </w:pPr>
      <w:r>
        <w:rPr>
          <w:sz w:val="20"/>
          <w:szCs w:val="20"/>
        </w:rPr>
        <w:t>[14]</w:t>
      </w:r>
      <w:r>
        <w:rPr>
          <w:sz w:val="20"/>
          <w:szCs w:val="20"/>
        </w:rPr>
        <w:tab/>
        <w:t>Fotheringham, A.S., Brunsdon, C., Charl</w:t>
      </w:r>
      <w:r>
        <w:rPr>
          <w:sz w:val="20"/>
          <w:szCs w:val="20"/>
        </w:rPr>
        <w:t xml:space="preserve">ton, M. (2002). </w:t>
      </w:r>
      <w:r>
        <w:rPr>
          <w:i/>
          <w:iCs/>
          <w:sz w:val="20"/>
          <w:szCs w:val="20"/>
        </w:rPr>
        <w:t>Geographically Weighted Regression: The Analysis of Spatially Varying Relationships</w:t>
      </w:r>
      <w:r>
        <w:rPr>
          <w:sz w:val="20"/>
          <w:szCs w:val="20"/>
        </w:rPr>
        <w:t>. Wiley, Chichester.</w:t>
      </w:r>
    </w:p>
    <w:p w14:paraId="3D4CB7D9" w14:textId="77777777" w:rsidR="00307D60" w:rsidRDefault="00E85BD3">
      <w:pPr>
        <w:spacing w:after="80"/>
        <w:ind w:left="440" w:hanging="440"/>
      </w:pPr>
      <w:r>
        <w:rPr>
          <w:sz w:val="20"/>
          <w:szCs w:val="20"/>
        </w:rPr>
        <w:t>[15]</w:t>
      </w:r>
      <w:r>
        <w:rPr>
          <w:sz w:val="20"/>
          <w:szCs w:val="20"/>
        </w:rPr>
        <w:tab/>
        <w:t xml:space="preserve">Oshan, T.M., Li, Z., Kang, W., Wolf, L.J., Fotheringham, A.S. (2019). </w:t>
      </w:r>
      <w:proofErr w:type="spellStart"/>
      <w:r>
        <w:rPr>
          <w:sz w:val="20"/>
          <w:szCs w:val="20"/>
        </w:rPr>
        <w:t>mgwr</w:t>
      </w:r>
      <w:proofErr w:type="spellEnd"/>
      <w:r>
        <w:rPr>
          <w:sz w:val="20"/>
          <w:szCs w:val="20"/>
        </w:rPr>
        <w:t>: A Python implementation of multiscale geographically we</w:t>
      </w:r>
      <w:r>
        <w:rPr>
          <w:sz w:val="20"/>
          <w:szCs w:val="20"/>
        </w:rPr>
        <w:t xml:space="preserve">ighted regression for investigating process spatial heterogeneity and scale. </w:t>
      </w:r>
      <w:r>
        <w:rPr>
          <w:i/>
          <w:iCs/>
          <w:sz w:val="20"/>
          <w:szCs w:val="20"/>
        </w:rPr>
        <w:t>ISPRS International Journal of Geo-Information</w:t>
      </w:r>
      <w:r>
        <w:rPr>
          <w:sz w:val="20"/>
          <w:szCs w:val="20"/>
        </w:rPr>
        <w:t>, 8(6), 269.</w:t>
      </w:r>
    </w:p>
    <w:p w14:paraId="4335C870" w14:textId="77777777" w:rsidR="00307D60" w:rsidRDefault="00E85BD3">
      <w:pPr>
        <w:spacing w:after="80"/>
        <w:ind w:left="440" w:hanging="440"/>
      </w:pPr>
      <w:r>
        <w:rPr>
          <w:sz w:val="20"/>
          <w:szCs w:val="20"/>
        </w:rPr>
        <w:t>[16]</w:t>
      </w:r>
      <w:r>
        <w:rPr>
          <w:sz w:val="20"/>
          <w:szCs w:val="20"/>
        </w:rPr>
        <w:tab/>
        <w:t xml:space="preserve">Hampel, F.R. (1974). The influence curve and its role in robust estimation. </w:t>
      </w:r>
      <w:r>
        <w:rPr>
          <w:i/>
          <w:iCs/>
          <w:sz w:val="20"/>
          <w:szCs w:val="20"/>
        </w:rPr>
        <w:t>Journal of the American Statistical Ass</w:t>
      </w:r>
      <w:r>
        <w:rPr>
          <w:i/>
          <w:iCs/>
          <w:sz w:val="20"/>
          <w:szCs w:val="20"/>
        </w:rPr>
        <w:t>ociation</w:t>
      </w:r>
      <w:r>
        <w:rPr>
          <w:sz w:val="20"/>
          <w:szCs w:val="20"/>
        </w:rPr>
        <w:t>, 69(346), 383–393.</w:t>
      </w:r>
    </w:p>
    <w:p w14:paraId="01574AE8" w14:textId="77777777" w:rsidR="00307D60" w:rsidRDefault="00E85BD3">
      <w:pPr>
        <w:spacing w:after="80"/>
        <w:ind w:left="440" w:hanging="440"/>
      </w:pPr>
      <w:r>
        <w:rPr>
          <w:sz w:val="20"/>
          <w:szCs w:val="20"/>
        </w:rPr>
        <w:t>[17]</w:t>
      </w:r>
      <w:r>
        <w:rPr>
          <w:sz w:val="20"/>
          <w:szCs w:val="20"/>
        </w:rPr>
        <w:tab/>
        <w:t xml:space="preserve">Ramanathan, V., </w:t>
      </w:r>
      <w:proofErr w:type="spellStart"/>
      <w:r>
        <w:rPr>
          <w:sz w:val="20"/>
          <w:szCs w:val="20"/>
        </w:rPr>
        <w:t>Crutzen</w:t>
      </w:r>
      <w:proofErr w:type="spellEnd"/>
      <w:r>
        <w:rPr>
          <w:sz w:val="20"/>
          <w:szCs w:val="20"/>
        </w:rPr>
        <w:t xml:space="preserve">, P.J., Kiehl, J.T., Rosenfeld, D. (2001). Aerosols, climate, and the hydrological cycle. </w:t>
      </w:r>
      <w:r>
        <w:rPr>
          <w:i/>
          <w:iCs/>
          <w:sz w:val="20"/>
          <w:szCs w:val="20"/>
        </w:rPr>
        <w:t>Science</w:t>
      </w:r>
      <w:r>
        <w:rPr>
          <w:sz w:val="20"/>
          <w:szCs w:val="20"/>
        </w:rPr>
        <w:t>, 294(5549), 2119–2124.</w:t>
      </w:r>
    </w:p>
    <w:p w14:paraId="0CE14E12" w14:textId="77777777" w:rsidR="00307D60" w:rsidRDefault="00E85BD3">
      <w:pPr>
        <w:spacing w:after="80"/>
        <w:ind w:left="440" w:hanging="440"/>
      </w:pPr>
      <w:r>
        <w:rPr>
          <w:sz w:val="20"/>
          <w:szCs w:val="20"/>
        </w:rPr>
        <w:t>[18]</w:t>
      </w:r>
      <w:r>
        <w:rPr>
          <w:sz w:val="20"/>
          <w:szCs w:val="20"/>
        </w:rPr>
        <w:tab/>
        <w:t>da Silva, A.R., Fotheringham, A.S. (2016). The multiple testing issue in g</w:t>
      </w:r>
      <w:r>
        <w:rPr>
          <w:sz w:val="20"/>
          <w:szCs w:val="20"/>
        </w:rPr>
        <w:t xml:space="preserve">eographically weighted regression. </w:t>
      </w:r>
      <w:r>
        <w:rPr>
          <w:i/>
          <w:iCs/>
          <w:sz w:val="20"/>
          <w:szCs w:val="20"/>
        </w:rPr>
        <w:t>Geographical Analysis</w:t>
      </w:r>
      <w:r>
        <w:rPr>
          <w:sz w:val="20"/>
          <w:szCs w:val="20"/>
        </w:rPr>
        <w:t>, 48(3), 233–247.</w:t>
      </w:r>
    </w:p>
    <w:p w14:paraId="3A7CCD53" w14:textId="77777777" w:rsidR="00307D60" w:rsidRDefault="00E85BD3">
      <w:pPr>
        <w:spacing w:after="80"/>
        <w:ind w:left="440" w:hanging="440"/>
      </w:pPr>
      <w:r>
        <w:rPr>
          <w:sz w:val="20"/>
          <w:szCs w:val="20"/>
        </w:rPr>
        <w:t>[19]</w:t>
      </w:r>
      <w:r>
        <w:rPr>
          <w:sz w:val="20"/>
          <w:szCs w:val="20"/>
        </w:rPr>
        <w:tab/>
        <w:t xml:space="preserve">Garane, K., et al. (2019). TROPOMI/S5P total ozone column data: global ground-based validation and consistency with other satellite missions. </w:t>
      </w:r>
      <w:r>
        <w:rPr>
          <w:i/>
          <w:iCs/>
          <w:sz w:val="20"/>
          <w:szCs w:val="20"/>
        </w:rPr>
        <w:t>Atmospheric Measurement Techniques</w:t>
      </w:r>
      <w:r>
        <w:rPr>
          <w:sz w:val="20"/>
          <w:szCs w:val="20"/>
        </w:rPr>
        <w:t>,</w:t>
      </w:r>
      <w:r>
        <w:rPr>
          <w:sz w:val="20"/>
          <w:szCs w:val="20"/>
        </w:rPr>
        <w:t xml:space="preserve"> 12, 5263–5287.</w:t>
      </w:r>
    </w:p>
    <w:p w14:paraId="36D1E8F2" w14:textId="69E4C67E" w:rsidR="00307D60" w:rsidRDefault="00E85BD3" w:rsidP="00DD7C9E">
      <w:pPr>
        <w:spacing w:after="80"/>
        <w:ind w:left="440" w:hanging="440"/>
      </w:pPr>
      <w:r>
        <w:rPr>
          <w:sz w:val="20"/>
          <w:szCs w:val="20"/>
        </w:rPr>
        <w:t>[20]</w:t>
      </w:r>
      <w:r>
        <w:rPr>
          <w:sz w:val="20"/>
          <w:szCs w:val="20"/>
        </w:rPr>
        <w:tab/>
        <w:t xml:space="preserve">World Health Organization (2021). </w:t>
      </w:r>
      <w:r>
        <w:rPr>
          <w:i/>
          <w:iCs/>
          <w:sz w:val="20"/>
          <w:szCs w:val="20"/>
        </w:rPr>
        <w:t>WHO Global Air Quality Guidelines: Particulate Matter (PM2.5 and PM10), Ozone, Nitrogen Dioxide, Sulfur Dioxide and Carbon Monoxide</w:t>
      </w:r>
      <w:r>
        <w:rPr>
          <w:sz w:val="20"/>
          <w:szCs w:val="20"/>
        </w:rPr>
        <w:t xml:space="preserve">. WHO, </w:t>
      </w:r>
      <w:proofErr w:type="gramStart"/>
      <w:r>
        <w:rPr>
          <w:sz w:val="20"/>
          <w:szCs w:val="20"/>
        </w:rPr>
        <w:t>Geneva.</w:t>
      </w:r>
      <w:proofErr w:type="gramEnd"/>
    </w:p>
    <w:p w14:paraId="2DE254AC" w14:textId="77777777" w:rsidR="00307D60" w:rsidRDefault="00E85BD3">
      <w:pPr>
        <w:pStyle w:val="Heading1"/>
      </w:pPr>
      <w:r>
        <w:lastRenderedPageBreak/>
        <w:t>Appendix A. Monthly Maps</w:t>
      </w:r>
    </w:p>
    <w:p w14:paraId="5ED70C45" w14:textId="77777777" w:rsidR="00307D60" w:rsidRDefault="00E85BD3">
      <w:pPr>
        <w:spacing w:after="120" w:line="300" w:lineRule="auto"/>
        <w:jc w:val="both"/>
      </w:pPr>
      <w:r>
        <w:t>Monthly composites for Janua</w:t>
      </w:r>
      <w:r>
        <w:t xml:space="preserve">ry–December 2025. All panels of a variable share one </w:t>
      </w:r>
      <w:proofErr w:type="spellStart"/>
      <w:r>
        <w:t>colour</w:t>
      </w:r>
      <w:proofErr w:type="spellEnd"/>
      <w:r>
        <w:t xml:space="preserve"> scale (1st–99th percentile of all monthly pixels). Months with less than 50% valid coverage are labelled “Insufficient data (monsoon cloud)”, with the percentage computed from the raster pixels.</w:t>
      </w:r>
    </w:p>
    <w:p w14:paraId="7AFE9F56" w14:textId="77777777" w:rsidR="00307D60" w:rsidRDefault="00E85BD3">
      <w:pPr>
        <w:keepNext/>
        <w:jc w:val="center"/>
      </w:pPr>
      <w:r>
        <w:rPr>
          <w:noProof/>
        </w:rPr>
        <w:drawing>
          <wp:inline distT="0" distB="0" distL="0" distR="0" wp14:anchorId="6A9A27BE" wp14:editId="561FE564">
            <wp:extent cx="5548743" cy="7839075"/>
            <wp:effectExtent l="0" t="0" r="0" b="0"/>
            <wp:docPr id="12" name="Figure A1" descr="Monthly maps of AOD at 550 nm (median; water masked), Bangladesh 2025."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64343" cy="7861115"/>
                    </a:xfrm>
                    <a:prstGeom prst="rect">
                      <a:avLst/>
                    </a:prstGeom>
                  </pic:spPr>
                </pic:pic>
              </a:graphicData>
            </a:graphic>
          </wp:inline>
        </w:drawing>
      </w:r>
    </w:p>
    <w:p w14:paraId="15339224" w14:textId="77777777" w:rsidR="00307D60" w:rsidRDefault="00E85BD3" w:rsidP="00DD7C9E">
      <w:pPr>
        <w:spacing w:after="120"/>
        <w:jc w:val="center"/>
      </w:pPr>
      <w:r>
        <w:rPr>
          <w:b/>
          <w:bCs/>
          <w:sz w:val="20"/>
          <w:szCs w:val="20"/>
        </w:rPr>
        <w:t xml:space="preserve">Figure A1. </w:t>
      </w:r>
      <w:r>
        <w:rPr>
          <w:sz w:val="20"/>
          <w:szCs w:val="20"/>
        </w:rPr>
        <w:t>Monthly maps of AOD at 550 nm (median; water masked), Bangladesh 2025.</w:t>
      </w:r>
    </w:p>
    <w:p w14:paraId="767A3821" w14:textId="77777777" w:rsidR="00307D60" w:rsidRDefault="00E85BD3">
      <w:r>
        <w:br w:type="page"/>
      </w:r>
    </w:p>
    <w:p w14:paraId="49C84E03" w14:textId="77777777" w:rsidR="00307D60" w:rsidRDefault="00E85BD3">
      <w:pPr>
        <w:keepNext/>
        <w:jc w:val="center"/>
      </w:pPr>
      <w:r>
        <w:rPr>
          <w:noProof/>
        </w:rPr>
        <w:lastRenderedPageBreak/>
        <w:drawing>
          <wp:inline distT="0" distB="0" distL="0" distR="0" wp14:anchorId="3AE7A2A4" wp14:editId="7E5B0732">
            <wp:extent cx="6330826" cy="8943975"/>
            <wp:effectExtent l="0" t="0" r="0" b="0"/>
            <wp:docPr id="13" name="Figure A2" descr="Monthly maps of UV Aerosol Index, Bangladesh 2025."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57944" cy="8982287"/>
                    </a:xfrm>
                    <a:prstGeom prst="rect">
                      <a:avLst/>
                    </a:prstGeom>
                  </pic:spPr>
                </pic:pic>
              </a:graphicData>
            </a:graphic>
          </wp:inline>
        </w:drawing>
      </w:r>
    </w:p>
    <w:p w14:paraId="6A78D282" w14:textId="1ABC9D8E" w:rsidR="00307D60" w:rsidRDefault="00E85BD3" w:rsidP="00DD7C9E">
      <w:pPr>
        <w:spacing w:after="120"/>
        <w:jc w:val="center"/>
      </w:pPr>
      <w:r>
        <w:rPr>
          <w:b/>
          <w:bCs/>
          <w:sz w:val="20"/>
          <w:szCs w:val="20"/>
        </w:rPr>
        <w:t xml:space="preserve">Figure A2. </w:t>
      </w:r>
      <w:r>
        <w:rPr>
          <w:sz w:val="20"/>
          <w:szCs w:val="20"/>
        </w:rPr>
        <w:t>Monthly maps of UV Aerosol Index, Bangladesh 2025.</w:t>
      </w:r>
    </w:p>
    <w:p w14:paraId="3830C4AE" w14:textId="77777777" w:rsidR="00307D60" w:rsidRDefault="00E85BD3">
      <w:pPr>
        <w:keepNext/>
        <w:jc w:val="center"/>
      </w:pPr>
      <w:r>
        <w:rPr>
          <w:noProof/>
        </w:rPr>
        <w:lastRenderedPageBreak/>
        <w:drawing>
          <wp:inline distT="0" distB="0" distL="0" distR="0" wp14:anchorId="259DEE15" wp14:editId="5C2FC858">
            <wp:extent cx="6256663" cy="8839200"/>
            <wp:effectExtent l="0" t="0" r="0" b="0"/>
            <wp:docPr id="14" name="Figure A3" descr="Monthly maps of CH_{4} (ppb), Bangladesh 2025."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284119" cy="8877989"/>
                    </a:xfrm>
                    <a:prstGeom prst="rect">
                      <a:avLst/>
                    </a:prstGeom>
                  </pic:spPr>
                </pic:pic>
              </a:graphicData>
            </a:graphic>
          </wp:inline>
        </w:drawing>
      </w:r>
    </w:p>
    <w:p w14:paraId="41F61FED" w14:textId="77777777" w:rsidR="00307D60" w:rsidRDefault="00E85BD3" w:rsidP="00DD7C9E">
      <w:pPr>
        <w:spacing w:after="120"/>
        <w:jc w:val="center"/>
      </w:pPr>
      <w:r>
        <w:rPr>
          <w:b/>
          <w:bCs/>
          <w:sz w:val="20"/>
          <w:szCs w:val="20"/>
        </w:rPr>
        <w:t xml:space="preserve">Figure A3. </w:t>
      </w:r>
      <w:r>
        <w:rPr>
          <w:sz w:val="20"/>
          <w:szCs w:val="20"/>
        </w:rPr>
        <w:t>Monthly maps of CH</w:t>
      </w:r>
      <w:r>
        <w:rPr>
          <w:sz w:val="20"/>
          <w:szCs w:val="20"/>
          <w:vertAlign w:val="subscript"/>
        </w:rPr>
        <w:t>4</w:t>
      </w:r>
      <w:r>
        <w:rPr>
          <w:sz w:val="20"/>
          <w:szCs w:val="20"/>
        </w:rPr>
        <w:t xml:space="preserve"> (ppb), Bangladesh 2025.</w:t>
      </w:r>
    </w:p>
    <w:p w14:paraId="1A33A356" w14:textId="77777777" w:rsidR="00307D60" w:rsidRDefault="00E85BD3">
      <w:r>
        <w:br w:type="page"/>
      </w:r>
    </w:p>
    <w:p w14:paraId="4A0DE4B8" w14:textId="77777777" w:rsidR="00307D60" w:rsidRDefault="00E85BD3">
      <w:pPr>
        <w:keepNext/>
        <w:jc w:val="center"/>
      </w:pPr>
      <w:r>
        <w:rPr>
          <w:noProof/>
        </w:rPr>
        <w:lastRenderedPageBreak/>
        <w:drawing>
          <wp:inline distT="0" distB="0" distL="0" distR="0" wp14:anchorId="7E318B4E" wp14:editId="7AAB0CF1">
            <wp:extent cx="6371278" cy="9001125"/>
            <wp:effectExtent l="0" t="0" r="0" b="0"/>
            <wp:docPr id="15" name="Figure A4" descr="Monthly maps of tropospheric HCHO (mol m^{−2}), Bangladesh 2025." titl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90296" cy="9027993"/>
                    </a:xfrm>
                    <a:prstGeom prst="rect">
                      <a:avLst/>
                    </a:prstGeom>
                  </pic:spPr>
                </pic:pic>
              </a:graphicData>
            </a:graphic>
          </wp:inline>
        </w:drawing>
      </w:r>
    </w:p>
    <w:p w14:paraId="7E44E6C6" w14:textId="5007EEFF" w:rsidR="00307D60" w:rsidRDefault="00E85BD3" w:rsidP="00DD7C9E">
      <w:pPr>
        <w:spacing w:after="120"/>
        <w:jc w:val="center"/>
      </w:pPr>
      <w:r>
        <w:rPr>
          <w:b/>
          <w:bCs/>
          <w:sz w:val="20"/>
          <w:szCs w:val="20"/>
        </w:rPr>
        <w:t xml:space="preserve">Figure A4. </w:t>
      </w:r>
      <w:r>
        <w:rPr>
          <w:sz w:val="20"/>
          <w:szCs w:val="20"/>
        </w:rPr>
        <w:t>Monthly maps of tropospheric HCH</w:t>
      </w:r>
      <w:r>
        <w:rPr>
          <w:sz w:val="20"/>
          <w:szCs w:val="20"/>
        </w:rPr>
        <w:t>O (mol m</w:t>
      </w:r>
      <w:r>
        <w:rPr>
          <w:sz w:val="20"/>
          <w:szCs w:val="20"/>
          <w:vertAlign w:val="superscript"/>
        </w:rPr>
        <w:t>−2</w:t>
      </w:r>
      <w:r>
        <w:rPr>
          <w:sz w:val="20"/>
          <w:szCs w:val="20"/>
        </w:rPr>
        <w:t>), Bangladesh 2025.</w:t>
      </w:r>
    </w:p>
    <w:p w14:paraId="34562E72" w14:textId="77777777" w:rsidR="00307D60" w:rsidRDefault="00E85BD3">
      <w:pPr>
        <w:keepNext/>
        <w:jc w:val="center"/>
      </w:pPr>
      <w:r>
        <w:rPr>
          <w:noProof/>
        </w:rPr>
        <w:lastRenderedPageBreak/>
        <w:drawing>
          <wp:inline distT="0" distB="0" distL="0" distR="0" wp14:anchorId="78F8674F" wp14:editId="6216CF2E">
            <wp:extent cx="6216209" cy="8782050"/>
            <wp:effectExtent l="0" t="0" r="0" b="0"/>
            <wp:docPr id="16" name="Figure A5" descr="Monthly maps of total-column O_{3} (DU), Bangladesh 2025." title="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39104" cy="8814395"/>
                    </a:xfrm>
                    <a:prstGeom prst="rect">
                      <a:avLst/>
                    </a:prstGeom>
                  </pic:spPr>
                </pic:pic>
              </a:graphicData>
            </a:graphic>
          </wp:inline>
        </w:drawing>
      </w:r>
    </w:p>
    <w:p w14:paraId="69409045" w14:textId="77777777" w:rsidR="00307D60" w:rsidRDefault="00E85BD3" w:rsidP="00DD7C9E">
      <w:pPr>
        <w:spacing w:after="120"/>
        <w:jc w:val="center"/>
      </w:pPr>
      <w:r>
        <w:rPr>
          <w:b/>
          <w:bCs/>
          <w:sz w:val="20"/>
          <w:szCs w:val="20"/>
        </w:rPr>
        <w:t xml:space="preserve">Figure A5. </w:t>
      </w:r>
      <w:r>
        <w:rPr>
          <w:sz w:val="20"/>
          <w:szCs w:val="20"/>
        </w:rPr>
        <w:t>Monthly maps of total-column O</w:t>
      </w:r>
      <w:r>
        <w:rPr>
          <w:sz w:val="20"/>
          <w:szCs w:val="20"/>
          <w:vertAlign w:val="subscript"/>
        </w:rPr>
        <w:t>3</w:t>
      </w:r>
      <w:r>
        <w:rPr>
          <w:sz w:val="20"/>
          <w:szCs w:val="20"/>
        </w:rPr>
        <w:t xml:space="preserve"> (DU), Bangladesh 2025.</w:t>
      </w:r>
    </w:p>
    <w:p w14:paraId="6CEBA47E" w14:textId="77777777" w:rsidR="00307D60" w:rsidRDefault="00E85BD3">
      <w:r>
        <w:br w:type="page"/>
      </w:r>
    </w:p>
    <w:p w14:paraId="27127886" w14:textId="77777777" w:rsidR="00307D60" w:rsidRDefault="00E85BD3">
      <w:pPr>
        <w:keepNext/>
        <w:jc w:val="center"/>
      </w:pPr>
      <w:r>
        <w:rPr>
          <w:noProof/>
        </w:rPr>
        <w:lastRenderedPageBreak/>
        <w:drawing>
          <wp:inline distT="0" distB="0" distL="0" distR="0" wp14:anchorId="5BDEE326" wp14:editId="35FD5C3A">
            <wp:extent cx="6243178" cy="8820150"/>
            <wp:effectExtent l="0" t="0" r="5715" b="0"/>
            <wp:docPr id="17" name="Figure A6" descr="Monthly maps of daytime LST (°C), Bangladesh 2025." title="Figure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54784" cy="8836546"/>
                    </a:xfrm>
                    <a:prstGeom prst="rect">
                      <a:avLst/>
                    </a:prstGeom>
                  </pic:spPr>
                </pic:pic>
              </a:graphicData>
            </a:graphic>
          </wp:inline>
        </w:drawing>
      </w:r>
    </w:p>
    <w:p w14:paraId="0AA6852C" w14:textId="77777777" w:rsidR="00307D60" w:rsidRDefault="00E85BD3" w:rsidP="00DD7C9E">
      <w:pPr>
        <w:spacing w:after="120"/>
        <w:jc w:val="center"/>
      </w:pPr>
      <w:r>
        <w:rPr>
          <w:b/>
          <w:bCs/>
          <w:sz w:val="20"/>
          <w:szCs w:val="20"/>
        </w:rPr>
        <w:t xml:space="preserve">Figure A6. </w:t>
      </w:r>
      <w:r>
        <w:rPr>
          <w:sz w:val="20"/>
          <w:szCs w:val="20"/>
        </w:rPr>
        <w:t>Monthly maps of daytime LST (°C), Bangladesh 2025.</w:t>
      </w:r>
    </w:p>
    <w:p w14:paraId="314FB051" w14:textId="77777777" w:rsidR="00307D60" w:rsidRDefault="00E85BD3">
      <w:r>
        <w:br w:type="page"/>
      </w:r>
    </w:p>
    <w:p w14:paraId="592BEA44" w14:textId="77777777" w:rsidR="00307D60" w:rsidRDefault="00E85BD3">
      <w:pPr>
        <w:keepNext/>
        <w:jc w:val="center"/>
      </w:pPr>
      <w:r>
        <w:rPr>
          <w:noProof/>
        </w:rPr>
        <w:lastRenderedPageBreak/>
        <w:drawing>
          <wp:inline distT="0" distB="0" distL="0" distR="0" wp14:anchorId="3EF5BBC9" wp14:editId="67FEE8EC">
            <wp:extent cx="6378020" cy="9010650"/>
            <wp:effectExtent l="0" t="0" r="3810" b="0"/>
            <wp:docPr id="18" name="Figure A7" descr="Monthly maps of nighttime LST (°C), Bangladesh 2025." title="Figure 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91452" cy="9029627"/>
                    </a:xfrm>
                    <a:prstGeom prst="rect">
                      <a:avLst/>
                    </a:prstGeom>
                  </pic:spPr>
                </pic:pic>
              </a:graphicData>
            </a:graphic>
          </wp:inline>
        </w:drawing>
      </w:r>
    </w:p>
    <w:p w14:paraId="04C7208D" w14:textId="77777777" w:rsidR="00307D60" w:rsidRDefault="00E85BD3" w:rsidP="00DD7C9E">
      <w:pPr>
        <w:spacing w:after="120"/>
        <w:jc w:val="center"/>
      </w:pPr>
      <w:r>
        <w:rPr>
          <w:b/>
          <w:bCs/>
          <w:sz w:val="20"/>
          <w:szCs w:val="20"/>
        </w:rPr>
        <w:t xml:space="preserve">Figure A7. </w:t>
      </w:r>
      <w:r>
        <w:rPr>
          <w:sz w:val="20"/>
          <w:szCs w:val="20"/>
        </w:rPr>
        <w:t>Monthly maps of nighttime LST (°C), Bangladesh 2025.</w:t>
      </w:r>
    </w:p>
    <w:sectPr w:rsidR="00307D60">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6B47C" w14:textId="77777777" w:rsidR="00E85BD3" w:rsidRDefault="00E85BD3">
      <w:r>
        <w:separator/>
      </w:r>
    </w:p>
  </w:endnote>
  <w:endnote w:type="continuationSeparator" w:id="0">
    <w:p w14:paraId="382117C0" w14:textId="77777777" w:rsidR="00E85BD3" w:rsidRDefault="00E8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1CE1F" w14:textId="77777777" w:rsidR="00307D60" w:rsidRDefault="00E85BD3">
    <w:pPr>
      <w:jc w:val="center"/>
    </w:pPr>
    <w:r>
      <w:rPr>
        <w:sz w:val="18"/>
        <w:szCs w:val="18"/>
      </w:rPr>
      <w:fldChar w:fldCharType="begin"/>
    </w:r>
    <w:r>
      <w:rPr>
        <w:sz w:val="18"/>
        <w:szCs w:val="18"/>
      </w:rPr>
      <w:instrText>PAGE</w:instrText>
    </w:r>
    <w:r>
      <w:rPr>
        <w:sz w:val="18"/>
        <w:szCs w:val="18"/>
      </w:rPr>
      <w:fldChar w:fldCharType="separate"/>
    </w:r>
    <w:r w:rsidR="00DD7C9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49A98" w14:textId="77777777" w:rsidR="00E85BD3" w:rsidRDefault="00E85BD3">
      <w:r>
        <w:separator/>
      </w:r>
    </w:p>
  </w:footnote>
  <w:footnote w:type="continuationSeparator" w:id="0">
    <w:p w14:paraId="0F9C0543" w14:textId="77777777" w:rsidR="00E85BD3" w:rsidRDefault="00E85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831F3"/>
    <w:multiLevelType w:val="hybridMultilevel"/>
    <w:tmpl w:val="0B3A0344"/>
    <w:lvl w:ilvl="0" w:tplc="A3743B5C">
      <w:start w:val="1"/>
      <w:numFmt w:val="bullet"/>
      <w:lvlText w:val="●"/>
      <w:lvlJc w:val="left"/>
      <w:pPr>
        <w:ind w:left="720" w:hanging="360"/>
      </w:pPr>
    </w:lvl>
    <w:lvl w:ilvl="1" w:tplc="93AC9EDE">
      <w:start w:val="1"/>
      <w:numFmt w:val="bullet"/>
      <w:lvlText w:val="○"/>
      <w:lvlJc w:val="left"/>
      <w:pPr>
        <w:ind w:left="1440" w:hanging="360"/>
      </w:pPr>
    </w:lvl>
    <w:lvl w:ilvl="2" w:tplc="1444E288">
      <w:start w:val="1"/>
      <w:numFmt w:val="bullet"/>
      <w:lvlText w:val="■"/>
      <w:lvlJc w:val="left"/>
      <w:pPr>
        <w:ind w:left="2160" w:hanging="360"/>
      </w:pPr>
    </w:lvl>
    <w:lvl w:ilvl="3" w:tplc="1C9CED44">
      <w:start w:val="1"/>
      <w:numFmt w:val="bullet"/>
      <w:lvlText w:val="●"/>
      <w:lvlJc w:val="left"/>
      <w:pPr>
        <w:ind w:left="2880" w:hanging="360"/>
      </w:pPr>
    </w:lvl>
    <w:lvl w:ilvl="4" w:tplc="CB8C73F0">
      <w:start w:val="1"/>
      <w:numFmt w:val="bullet"/>
      <w:lvlText w:val="○"/>
      <w:lvlJc w:val="left"/>
      <w:pPr>
        <w:ind w:left="3600" w:hanging="360"/>
      </w:pPr>
    </w:lvl>
    <w:lvl w:ilvl="5" w:tplc="53CA0082">
      <w:start w:val="1"/>
      <w:numFmt w:val="bullet"/>
      <w:lvlText w:val="■"/>
      <w:lvlJc w:val="left"/>
      <w:pPr>
        <w:ind w:left="4320" w:hanging="360"/>
      </w:pPr>
    </w:lvl>
    <w:lvl w:ilvl="6" w:tplc="DBFA8C74">
      <w:start w:val="1"/>
      <w:numFmt w:val="bullet"/>
      <w:lvlText w:val="●"/>
      <w:lvlJc w:val="left"/>
      <w:pPr>
        <w:ind w:left="5040" w:hanging="360"/>
      </w:pPr>
    </w:lvl>
    <w:lvl w:ilvl="7" w:tplc="BE7C1938">
      <w:start w:val="1"/>
      <w:numFmt w:val="bullet"/>
      <w:lvlText w:val="●"/>
      <w:lvlJc w:val="left"/>
      <w:pPr>
        <w:ind w:left="5760" w:hanging="360"/>
      </w:pPr>
    </w:lvl>
    <w:lvl w:ilvl="8" w:tplc="F1446310">
      <w:start w:val="1"/>
      <w:numFmt w:val="bullet"/>
      <w:lvlText w:val="●"/>
      <w:lvlJc w:val="left"/>
      <w:pPr>
        <w:ind w:left="6480" w:hanging="360"/>
      </w:pPr>
    </w:lvl>
  </w:abstractNum>
  <w:abstractNum w:abstractNumId="1" w15:restartNumberingAfterBreak="0">
    <w:nsid w:val="7D370589"/>
    <w:multiLevelType w:val="hybridMultilevel"/>
    <w:tmpl w:val="189205D0"/>
    <w:lvl w:ilvl="0" w:tplc="570CE2D0">
      <w:start w:val="1"/>
      <w:numFmt w:val="bullet"/>
      <w:lvlText w:val="•"/>
      <w:lvlJc w:val="left"/>
      <w:pPr>
        <w:ind w:left="540" w:hanging="270"/>
      </w:pPr>
    </w:lvl>
    <w:lvl w:ilvl="1" w:tplc="090426C6">
      <w:numFmt w:val="decimal"/>
      <w:lvlText w:val=""/>
      <w:lvlJc w:val="left"/>
    </w:lvl>
    <w:lvl w:ilvl="2" w:tplc="F4B67084">
      <w:numFmt w:val="decimal"/>
      <w:lvlText w:val=""/>
      <w:lvlJc w:val="left"/>
    </w:lvl>
    <w:lvl w:ilvl="3" w:tplc="0AA0F8A4">
      <w:numFmt w:val="decimal"/>
      <w:lvlText w:val=""/>
      <w:lvlJc w:val="left"/>
    </w:lvl>
    <w:lvl w:ilvl="4" w:tplc="6292F3D4">
      <w:numFmt w:val="decimal"/>
      <w:lvlText w:val=""/>
      <w:lvlJc w:val="left"/>
    </w:lvl>
    <w:lvl w:ilvl="5" w:tplc="C018E990">
      <w:numFmt w:val="decimal"/>
      <w:lvlText w:val=""/>
      <w:lvlJc w:val="left"/>
    </w:lvl>
    <w:lvl w:ilvl="6" w:tplc="BDDC4362">
      <w:numFmt w:val="decimal"/>
      <w:lvlText w:val=""/>
      <w:lvlJc w:val="left"/>
    </w:lvl>
    <w:lvl w:ilvl="7" w:tplc="8FB20AC4">
      <w:numFmt w:val="decimal"/>
      <w:lvlText w:val=""/>
      <w:lvlJc w:val="left"/>
    </w:lvl>
    <w:lvl w:ilvl="8" w:tplc="4E1C1A2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D60"/>
    <w:rsid w:val="00307D60"/>
    <w:rsid w:val="008A5241"/>
    <w:rsid w:val="00BC4D70"/>
    <w:rsid w:val="00DD7C9E"/>
    <w:rsid w:val="00E85BD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9A385"/>
  <w15:docId w15:val="{08348280-41FA-4B6E-A23B-295AF1AC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1F3864"/>
      <w:sz w:val="28"/>
      <w:szCs w:val="28"/>
    </w:rPr>
  </w:style>
  <w:style w:type="paragraph" w:styleId="Heading2">
    <w:name w:val="heading 2"/>
    <w:uiPriority w:val="9"/>
    <w:unhideWhenUsed/>
    <w:qFormat/>
    <w:pPr>
      <w:keepNext/>
      <w:spacing w:before="240" w:after="12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4786</Words>
  <Characters>27286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Bangladesh 2025 air pollution and LST progress report</vt:lpstr>
    </vt:vector>
  </TitlesOfParts>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Bangladesh 2025 air pollution and LST progress report</dc:title>
  <dc:creator>Mohammad Abdul Awal</dc:creator>
  <cp:lastModifiedBy>Md Habibullah Masbah</cp:lastModifiedBy>
  <cp:revision>2</cp:revision>
  <dcterms:created xsi:type="dcterms:W3CDTF">2026-09-23T08:43:00Z</dcterms:created>
  <dcterms:modified xsi:type="dcterms:W3CDTF">2026-09-23T08:43:00Z</dcterms:modified>
</cp:coreProperties>
</file>