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مريم علي حسن</w:t>
      </w:r>
    </w:p>
    <w:p>
      <w:r>
        <w:t>المنامة، البحرين | maryam.hassan@example.com | +973 3301 2290</w:t>
      </w:r>
    </w:p>
    <w:p>
      <w:pPr>
        <w:pStyle w:val="Heading1"/>
      </w:pPr>
      <w:r>
        <w:t>الخبرة العملية</w:t>
      </w:r>
    </w:p>
    <w:p>
      <w:r>
        <w:t>محاسبة - شركة لؤلؤة الخليج للتجارة (2021 - حتى الآن)</w:t>
      </w:r>
    </w:p>
    <w:p>
      <w:r>
        <w:t>إعداد القوائم المالية الشهرية وتسويات البنوك وضريبة القيمة المضافة</w:t>
      </w:r>
    </w:p>
    <w:p>
      <w:r>
        <w:t>محاسبة مبتدئة - مكتب النخيل للتدقيق (2019 - 2021)</w:t>
      </w:r>
    </w:p>
    <w:p>
      <w:pPr>
        <w:pStyle w:val="Heading1"/>
      </w:pPr>
      <w:r>
        <w:t>التعليم</w:t>
      </w:r>
    </w:p>
    <w:p>
      <w:r>
        <w:t>بكالوريوس محاسبة - جامعة البحرين (2015 - 2019)</w:t>
      </w:r>
    </w:p>
    <w:p>
      <w:pPr>
        <w:pStyle w:val="Heading1"/>
      </w:pPr>
      <w:r>
        <w:t>الشهادات</w:t>
      </w:r>
    </w:p>
    <w:p>
      <w:r>
        <w:t>زمالة ACCA</w:t>
      </w:r>
    </w:p>
    <w:p>
      <w:pPr>
        <w:pStyle w:val="Heading1"/>
      </w:pPr>
      <w:r>
        <w:t>المهارات</w:t>
      </w:r>
    </w:p>
    <w:p>
      <w:r>
        <w:t>Excel، SAP، إعداد التقارير المالية، اللغة الإنجليزية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