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50"/>
          <w:szCs w:val="50"/>
        </w:rPr>
      </w:pPr>
      <w:bookmarkStart w:colFirst="0" w:colLast="0" w:name="_gjdgxs" w:id="0"/>
      <w:bookmarkEnd w:id="0"/>
      <w:r w:rsidDel="00000000" w:rsidR="00000000" w:rsidRPr="00000000">
        <w:rPr>
          <w:rFonts w:ascii="Times New Roman" w:cs="Times New Roman" w:eastAsia="Times New Roman" w:hAnsi="Times New Roman"/>
          <w:sz w:val="50"/>
          <w:szCs w:val="50"/>
          <w:rtl w:val="0"/>
        </w:rPr>
        <w:t xml:space="preserve">Satellite Antenna Tracking Mount</w:t>
      </w: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Hunter Britton</w:t>
      </w:r>
    </w:p>
    <w:p w:rsidR="00000000" w:rsidDel="00000000" w:rsidP="00000000" w:rsidRDefault="00000000" w:rsidRPr="00000000" w14:paraId="00000003">
      <w:pPr>
        <w:jc w:val="righ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Michael Raabe</w:t>
      </w:r>
    </w:p>
    <w:p w:rsidR="00000000" w:rsidDel="00000000" w:rsidP="00000000" w:rsidRDefault="00000000" w:rsidRPr="00000000" w14:paraId="00000004">
      <w:pPr>
        <w:jc w:val="righ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David Santos</w:t>
      </w:r>
    </w:p>
    <w:p w:rsidR="00000000" w:rsidDel="00000000" w:rsidP="00000000" w:rsidRDefault="00000000" w:rsidRPr="00000000" w14:paraId="00000005">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b w:val="1"/>
          <w:smallCaps w:val="1"/>
          <w:sz w:val="52"/>
          <w:szCs w:val="52"/>
        </w:rPr>
      </w:pPr>
      <w:r w:rsidDel="00000000" w:rsidR="00000000" w:rsidRPr="00000000">
        <w:rPr>
          <w:rFonts w:ascii="Times New Roman" w:cs="Times New Roman" w:eastAsia="Times New Roman" w:hAnsi="Times New Roman"/>
          <w:b w:val="1"/>
          <w:smallCaps w:val="1"/>
          <w:sz w:val="52"/>
          <w:szCs w:val="52"/>
          <w:rtl w:val="0"/>
        </w:rPr>
        <w:t xml:space="preserve">Interface Control Document</w:t>
      </w:r>
    </w:p>
    <w:p w:rsidR="00000000" w:rsidDel="00000000" w:rsidP="00000000" w:rsidRDefault="00000000" w:rsidRPr="00000000" w14:paraId="0000000F">
      <w:pPr>
        <w:jc w:val="center"/>
        <w:rPr>
          <w:rFonts w:ascii="Times New Roman" w:cs="Times New Roman" w:eastAsia="Times New Roman" w:hAnsi="Times New Roman"/>
          <w:b w:val="1"/>
          <w:smallCaps w:val="1"/>
          <w:sz w:val="52"/>
          <w:szCs w:val="52"/>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 1.0</w:t>
      </w:r>
    </w:p>
    <w:p w:rsidR="00000000" w:rsidDel="00000000" w:rsidP="00000000" w:rsidRDefault="00000000" w:rsidRPr="00000000" w14:paraId="0000001E">
      <w:pPr>
        <w:jc w:val="left"/>
        <w:rPr>
          <w:rFonts w:ascii="Times New Roman" w:cs="Times New Roman" w:eastAsia="Times New Roman" w:hAnsi="Times New Roman"/>
        </w:rPr>
        <w:sectPr>
          <w:headerReference r:id="rId6" w:type="default"/>
          <w:foot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8"/>
          <w:szCs w:val="28"/>
          <w:rtl w:val="0"/>
        </w:rPr>
        <w:t xml:space="preserve">17 February 2023</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mallCaps w:val="1"/>
          <w:sz w:val="36"/>
          <w:szCs w:val="36"/>
        </w:rPr>
      </w:pPr>
      <w:r w:rsidDel="00000000" w:rsidR="00000000" w:rsidRPr="00000000">
        <w:rPr>
          <w:rFonts w:ascii="Times New Roman" w:cs="Times New Roman" w:eastAsia="Times New Roman" w:hAnsi="Times New Roman"/>
          <w:smallCaps w:val="1"/>
          <w:sz w:val="36"/>
          <w:szCs w:val="36"/>
          <w:rtl w:val="0"/>
        </w:rPr>
        <w:t xml:space="preserve">Interface Control Document</w:t>
      </w:r>
    </w:p>
    <w:p w:rsidR="00000000" w:rsidDel="00000000" w:rsidP="00000000" w:rsidRDefault="00000000" w:rsidRPr="00000000" w14:paraId="0000002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mallCaps w:val="1"/>
          <w:sz w:val="36"/>
          <w:szCs w:val="36"/>
          <w:rtl w:val="0"/>
        </w:rPr>
        <w:t xml:space="preserve">for</w: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Satellite Antenna Tracking Mount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Prepared by:</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w:t>
      </w:r>
    </w:p>
    <w:p w:rsidR="00000000" w:rsidDel="00000000" w:rsidP="00000000" w:rsidRDefault="00000000" w:rsidRPr="00000000" w14:paraId="0000002D">
      <w:pPr>
        <w:tabs>
          <w:tab w:val="left" w:leader="none" w:pos="6210"/>
        </w:tabs>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tab/>
        <w:t xml:space="preserve">Date</w:t>
      </w:r>
    </w:p>
    <w:p w:rsidR="00000000" w:rsidDel="00000000" w:rsidP="00000000" w:rsidRDefault="00000000" w:rsidRPr="00000000" w14:paraId="0000002E">
      <w:pPr>
        <w:ind w:left="297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297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297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297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mallCaps w:val="1"/>
        </w:rPr>
      </w:pPr>
      <w:r w:rsidDel="00000000" w:rsidR="00000000" w:rsidRPr="00000000">
        <w:rPr>
          <w:rFonts w:ascii="Times New Roman" w:cs="Times New Roman" w:eastAsia="Times New Roman" w:hAnsi="Times New Roman"/>
          <w:smallCaps w:val="1"/>
          <w:rtl w:val="0"/>
        </w:rPr>
        <w:t xml:space="preserve">Approved by:</w:t>
      </w:r>
    </w:p>
    <w:p w:rsidR="00000000" w:rsidDel="00000000" w:rsidP="00000000" w:rsidRDefault="00000000" w:rsidRPr="00000000" w14:paraId="00000033">
      <w:pPr>
        <w:ind w:left="297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w:t>
      </w:r>
    </w:p>
    <w:p w:rsidR="00000000" w:rsidDel="00000000" w:rsidP="00000000" w:rsidRDefault="00000000" w:rsidRPr="00000000" w14:paraId="00000037">
      <w:pPr>
        <w:tabs>
          <w:tab w:val="left" w:leader="none" w:pos="6210"/>
        </w:tabs>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Britton</w:t>
        <w:tab/>
        <w:t xml:space="preserve">Date</w:t>
      </w:r>
    </w:p>
    <w:p w:rsidR="00000000" w:rsidDel="00000000" w:rsidP="00000000" w:rsidRDefault="00000000" w:rsidRPr="00000000" w14:paraId="00000038">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w:t>
      </w:r>
    </w:p>
    <w:p w:rsidR="00000000" w:rsidDel="00000000" w:rsidP="00000000" w:rsidRDefault="00000000" w:rsidRPr="00000000" w14:paraId="0000003D">
      <w:pPr>
        <w:tabs>
          <w:tab w:val="left" w:leader="none" w:pos="6210"/>
        </w:tabs>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S. Kalafatis</w:t>
        <w:tab/>
        <w:t xml:space="preserve">Date</w:t>
      </w:r>
    </w:p>
    <w:p w:rsidR="00000000" w:rsidDel="00000000" w:rsidP="00000000" w:rsidRDefault="00000000" w:rsidRPr="00000000" w14:paraId="0000003E">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297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w:t>
      </w:r>
    </w:p>
    <w:p w:rsidR="00000000" w:rsidDel="00000000" w:rsidP="00000000" w:rsidRDefault="00000000" w:rsidRPr="00000000" w14:paraId="00000043">
      <w:pPr>
        <w:tabs>
          <w:tab w:val="left" w:leader="none" w:pos="6210"/>
        </w:tabs>
        <w:ind w:left="29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Pranav Dhulipala     </w:t>
        <w:tab/>
        <w:t xml:space="preserve">Date</w:t>
      </w:r>
    </w:p>
    <w:p w:rsidR="00000000" w:rsidDel="00000000" w:rsidP="00000000" w:rsidRDefault="00000000" w:rsidRPr="00000000" w14:paraId="00000044">
      <w:pPr>
        <w:ind w:left="33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33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333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00" w:line="276" w:lineRule="auto"/>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8">
      <w:pPr>
        <w:spacing w:after="200" w:line="276"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9">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Rev.</w:t>
            </w:r>
          </w:p>
        </w:tc>
        <w:tc>
          <w:tcPr>
            <w:shd w:fill="0079c1" w:val="clear"/>
          </w:tcPr>
          <w:p w:rsidR="00000000" w:rsidDel="00000000" w:rsidP="00000000" w:rsidRDefault="00000000" w:rsidRPr="00000000" w14:paraId="0000004A">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Date</w:t>
            </w:r>
          </w:p>
        </w:tc>
        <w:tc>
          <w:tcPr>
            <w:shd w:fill="0079c1" w:val="clear"/>
          </w:tcPr>
          <w:p w:rsidR="00000000" w:rsidDel="00000000" w:rsidP="00000000" w:rsidRDefault="00000000" w:rsidRPr="00000000" w14:paraId="0000004B">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Originator</w:t>
            </w:r>
          </w:p>
        </w:tc>
        <w:tc>
          <w:tcPr>
            <w:shd w:fill="0079c1" w:val="clear"/>
          </w:tcPr>
          <w:p w:rsidR="00000000" w:rsidDel="00000000" w:rsidP="00000000" w:rsidRDefault="00000000" w:rsidRPr="00000000" w14:paraId="0000004C">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Approvals</w:t>
            </w:r>
          </w:p>
        </w:tc>
        <w:tc>
          <w:tcPr>
            <w:shd w:fill="0079c1" w:val="clear"/>
          </w:tcPr>
          <w:p w:rsidR="00000000" w:rsidDel="00000000" w:rsidP="00000000" w:rsidRDefault="00000000" w:rsidRPr="00000000" w14:paraId="0000004D">
            <w:pP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r>
      <w:tr>
        <w:trPr>
          <w:cantSplit w:val="0"/>
          <w:tblHeader w:val="0"/>
        </w:trPr>
        <w:tc>
          <w:tcPr/>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w:t>
            </w:r>
          </w:p>
        </w:tc>
        <w:tc>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2/21/2023</w:t>
            </w:r>
          </w:p>
        </w:tc>
        <w:tc>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Santos</w:t>
            </w:r>
          </w:p>
        </w:tc>
        <w:tc>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 Release</w:t>
            </w:r>
          </w:p>
        </w:tc>
      </w:tr>
    </w:tbl>
    <w:p w:rsidR="00000000" w:rsidDel="00000000" w:rsidP="00000000" w:rsidRDefault="00000000" w:rsidRPr="00000000" w14:paraId="00000053">
      <w:pPr>
        <w:spacing w:after="200" w:line="276" w:lineRule="auto"/>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4">
      <w:pPr>
        <w:spacing w:after="200" w:line="276" w:lineRule="auto"/>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5">
      <w:pPr>
        <w:spacing w:after="200" w:line="276" w:lineRule="auto"/>
        <w:jc w:val="left"/>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7">
          <w:pPr>
            <w:tabs>
              <w:tab w:val="right" w:leader="none" w:pos="9360"/>
            </w:tabs>
            <w:spacing w:before="200" w:line="240" w:lineRule="auto"/>
            <w:ind w:left="0" w:firstLine="0"/>
            <w:rPr>
              <w:rFonts w:ascii="Times New Roman" w:cs="Times New Roman" w:eastAsia="Times New Roman" w:hAnsi="Times New Roman"/>
            </w:rPr>
          </w:pPr>
          <w:r w:rsidDel="00000000" w:rsidR="00000000" w:rsidRPr="00000000">
            <w:fldChar w:fldCharType="begin"/>
            <w:instrText xml:space="preserve"> TOC \h \u \z \t "Heading 1,1,Heading 2,2,Heading 3,3,Heading 4,4,Heading 5,5,Heading 6,6,"</w:instrText>
            <w:fldChar w:fldCharType="separate"/>
          </w:r>
          <w:hyperlink w:anchor="_5p7dr9v69zrt">
            <w:r w:rsidDel="00000000" w:rsidR="00000000" w:rsidRPr="00000000">
              <w:rPr>
                <w:rFonts w:ascii="Times New Roman" w:cs="Times New Roman" w:eastAsia="Times New Roman" w:hAnsi="Times New Roman"/>
                <w:b w:val="1"/>
                <w:rtl w:val="0"/>
              </w:rPr>
              <w:t xml:space="preserve">1. Overview</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_5p7dr9v69zrt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360"/>
            </w:tabs>
            <w:spacing w:before="200" w:line="240" w:lineRule="auto"/>
            <w:ind w:left="0" w:firstLine="0"/>
            <w:rPr>
              <w:rFonts w:ascii="Times New Roman" w:cs="Times New Roman" w:eastAsia="Times New Roman" w:hAnsi="Times New Roman"/>
            </w:rPr>
          </w:pPr>
          <w:hyperlink w:anchor="_mmphmuj9yxke">
            <w:r w:rsidDel="00000000" w:rsidR="00000000" w:rsidRPr="00000000">
              <w:rPr>
                <w:rFonts w:ascii="Times New Roman" w:cs="Times New Roman" w:eastAsia="Times New Roman" w:hAnsi="Times New Roman"/>
                <w:b w:val="1"/>
                <w:rtl w:val="0"/>
              </w:rPr>
              <w:t xml:space="preserve">2. References and Definitions</w:t>
            </w:r>
          </w:hyperlink>
          <w:r w:rsidDel="00000000" w:rsidR="00000000" w:rsidRPr="00000000">
            <w:rPr>
              <w:rFonts w:ascii="Times New Roman" w:cs="Times New Roman" w:eastAsia="Times New Roman" w:hAnsi="Times New Roman"/>
              <w:b w:val="1"/>
              <w:rtl w:val="0"/>
            </w:rPr>
            <w:tab/>
            <w:t xml:space="preserve">6</w:t>
          </w:r>
          <w:r w:rsidDel="00000000" w:rsidR="00000000" w:rsidRPr="00000000">
            <w:rPr>
              <w:rtl w:val="0"/>
            </w:rPr>
          </w:r>
        </w:p>
        <w:p w:rsidR="00000000" w:rsidDel="00000000" w:rsidP="00000000" w:rsidRDefault="00000000" w:rsidRPr="00000000" w14:paraId="00000059">
          <w:pPr>
            <w:tabs>
              <w:tab w:val="right" w:leader="none" w:pos="9360"/>
            </w:tabs>
            <w:spacing w:before="60" w:line="240" w:lineRule="auto"/>
            <w:ind w:left="360" w:firstLine="0"/>
            <w:rPr>
              <w:rFonts w:ascii="Times New Roman" w:cs="Times New Roman" w:eastAsia="Times New Roman" w:hAnsi="Times New Roman"/>
            </w:rPr>
          </w:pPr>
          <w:hyperlink w:anchor="_rvyarwmxdnb5">
            <w:r w:rsidDel="00000000" w:rsidR="00000000" w:rsidRPr="00000000">
              <w:rPr>
                <w:rFonts w:ascii="Times New Roman" w:cs="Times New Roman" w:eastAsia="Times New Roman" w:hAnsi="Times New Roman"/>
                <w:rtl w:val="0"/>
              </w:rPr>
              <w:t xml:space="preserve">2.1. References</w:t>
            </w:r>
          </w:hyperlink>
          <w:r w:rsidDel="00000000" w:rsidR="00000000" w:rsidRPr="00000000">
            <w:rPr>
              <w:rFonts w:ascii="Times New Roman" w:cs="Times New Roman" w:eastAsia="Times New Roman" w:hAnsi="Times New Roman"/>
              <w:rtl w:val="0"/>
            </w:rPr>
            <w:tab/>
            <w:t xml:space="preserve">6</w:t>
          </w:r>
        </w:p>
        <w:p w:rsidR="00000000" w:rsidDel="00000000" w:rsidP="00000000" w:rsidRDefault="00000000" w:rsidRPr="00000000" w14:paraId="0000005A">
          <w:pPr>
            <w:tabs>
              <w:tab w:val="right" w:leader="none" w:pos="9360"/>
            </w:tabs>
            <w:spacing w:before="60" w:line="240" w:lineRule="auto"/>
            <w:ind w:left="360" w:firstLine="0"/>
            <w:rPr>
              <w:rFonts w:ascii="Times New Roman" w:cs="Times New Roman" w:eastAsia="Times New Roman" w:hAnsi="Times New Roman"/>
            </w:rPr>
          </w:pPr>
          <w:hyperlink w:anchor="_pvwe2isomb92">
            <w:r w:rsidDel="00000000" w:rsidR="00000000" w:rsidRPr="00000000">
              <w:rPr>
                <w:rFonts w:ascii="Times New Roman" w:cs="Times New Roman" w:eastAsia="Times New Roman" w:hAnsi="Times New Roman"/>
                <w:rtl w:val="0"/>
              </w:rPr>
              <w:t xml:space="preserve">2.2. Definitions</w:t>
            </w:r>
          </w:hyperlink>
          <w:r w:rsidDel="00000000" w:rsidR="00000000" w:rsidRPr="00000000">
            <w:rPr>
              <w:rFonts w:ascii="Times New Roman" w:cs="Times New Roman" w:eastAsia="Times New Roman" w:hAnsi="Times New Roman"/>
              <w:rtl w:val="0"/>
            </w:rPr>
            <w:tab/>
            <w:t xml:space="preserve">6</w:t>
          </w:r>
        </w:p>
        <w:p w:rsidR="00000000" w:rsidDel="00000000" w:rsidP="00000000" w:rsidRDefault="00000000" w:rsidRPr="00000000" w14:paraId="0000005B">
          <w:pPr>
            <w:tabs>
              <w:tab w:val="right" w:leader="none" w:pos="9360"/>
            </w:tabs>
            <w:spacing w:before="200" w:line="240" w:lineRule="auto"/>
            <w:ind w:left="0" w:firstLine="0"/>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3. Physical Interface</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r>
          <w:r w:rsidDel="00000000" w:rsidR="00000000" w:rsidRPr="00000000">
            <w:rPr>
              <w:rFonts w:ascii="Times New Roman" w:cs="Times New Roman" w:eastAsia="Times New Roman" w:hAnsi="Times New Roman"/>
              <w:b w:val="1"/>
              <w:color w:val="000000"/>
              <w:u w:val="none"/>
              <w:rtl w:val="0"/>
            </w:rPr>
            <w:t xml:space="preserve">7</w:t>
          </w:r>
          <w:r w:rsidDel="00000000" w:rsidR="00000000" w:rsidRPr="00000000">
            <w:rPr>
              <w:rtl w:val="0"/>
            </w:rPr>
          </w:r>
        </w:p>
        <w:p w:rsidR="00000000" w:rsidDel="00000000" w:rsidP="00000000" w:rsidRDefault="00000000" w:rsidRPr="00000000" w14:paraId="0000005C">
          <w:pPr>
            <w:tabs>
              <w:tab w:val="right" w:leader="none" w:pos="9360"/>
            </w:tabs>
            <w:spacing w:before="60" w:line="240" w:lineRule="auto"/>
            <w:ind w:left="360" w:firstLine="0"/>
            <w:jc w:val="left"/>
            <w:rPr>
              <w:rFonts w:ascii="Times New Roman" w:cs="Times New Roman" w:eastAsia="Times New Roman" w:hAnsi="Times New Roman"/>
            </w:rPr>
          </w:pPr>
          <w:hyperlink w:anchor="_3klxttuke7qb">
            <w:r w:rsidDel="00000000" w:rsidR="00000000" w:rsidRPr="00000000">
              <w:rPr>
                <w:rFonts w:ascii="Times New Roman" w:cs="Times New Roman" w:eastAsia="Times New Roman" w:hAnsi="Times New Roman"/>
                <w:rtl w:val="0"/>
              </w:rPr>
              <w:t xml:space="preserve">3.1. Weight</w:t>
            </w:r>
          </w:hyperlink>
          <w:r w:rsidDel="00000000" w:rsidR="00000000" w:rsidRPr="00000000">
            <w:rPr>
              <w:rFonts w:ascii="Times New Roman" w:cs="Times New Roman" w:eastAsia="Times New Roman" w:hAnsi="Times New Roman"/>
              <w:rtl w:val="0"/>
            </w:rPr>
            <w:t xml:space="preserve">                                                                                                                                        7 </w:t>
          </w:r>
        </w:p>
        <w:p w:rsidR="00000000" w:rsidDel="00000000" w:rsidP="00000000" w:rsidRDefault="00000000" w:rsidRPr="00000000" w14:paraId="0000005D">
          <w:pPr>
            <w:tabs>
              <w:tab w:val="right" w:leader="none"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3.1.1. Main Control Unit                                                                                                           7 </w:t>
          </w:r>
        </w:p>
        <w:p w:rsidR="00000000" w:rsidDel="00000000" w:rsidP="00000000" w:rsidRDefault="00000000" w:rsidRPr="00000000" w14:paraId="0000005E">
          <w:pPr>
            <w:tabs>
              <w:tab w:val="right" w:leader="none"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3.1.2. Power Supply Unit</w:t>
            <w:tab/>
            <w:t xml:space="preserve">7</w:t>
          </w:r>
        </w:p>
        <w:p w:rsidR="00000000" w:rsidDel="00000000" w:rsidP="00000000" w:rsidRDefault="00000000" w:rsidRPr="00000000" w14:paraId="0000005F">
          <w:pPr>
            <w:tabs>
              <w:tab w:val="right" w:leader="none" w:pos="9360"/>
            </w:tabs>
            <w:spacing w:before="60" w:line="240" w:lineRule="auto"/>
            <w:ind w:left="360" w:firstLine="0"/>
            <w:rPr>
              <w:rFonts w:ascii="Times New Roman" w:cs="Times New Roman" w:eastAsia="Times New Roman" w:hAnsi="Times New Roman"/>
            </w:rPr>
          </w:pPr>
          <w:hyperlink w:anchor="_vvgxxokxdc7b">
            <w:r w:rsidDel="00000000" w:rsidR="00000000" w:rsidRPr="00000000">
              <w:rPr>
                <w:rFonts w:ascii="Times New Roman" w:cs="Times New Roman" w:eastAsia="Times New Roman" w:hAnsi="Times New Roman"/>
                <w:rtl w:val="0"/>
              </w:rPr>
              <w:t xml:space="preserve">3.2. Dimensions</w:t>
            </w:r>
          </w:hyperlink>
          <w:r w:rsidDel="00000000" w:rsidR="00000000" w:rsidRPr="00000000">
            <w:rPr>
              <w:rFonts w:ascii="Times New Roman" w:cs="Times New Roman" w:eastAsia="Times New Roman" w:hAnsi="Times New Roman"/>
              <w:rtl w:val="0"/>
            </w:rPr>
            <w:tab/>
            <w:t xml:space="preserve">7</w:t>
          </w:r>
        </w:p>
        <w:p w:rsidR="00000000" w:rsidDel="00000000" w:rsidP="00000000" w:rsidRDefault="00000000" w:rsidRPr="00000000" w14:paraId="00000060">
          <w:pPr>
            <w:tabs>
              <w:tab w:val="right" w:leader="none" w:pos="9360"/>
            </w:tabs>
            <w:spacing w:before="60" w:line="240" w:lineRule="auto"/>
            <w:ind w:left="720" w:firstLine="0"/>
            <w:rPr>
              <w:rFonts w:ascii="Times New Roman" w:cs="Times New Roman" w:eastAsia="Times New Roman" w:hAnsi="Times New Roman"/>
            </w:rPr>
          </w:pPr>
          <w:hyperlink w:anchor="_argmnfz2sk1q">
            <w:r w:rsidDel="00000000" w:rsidR="00000000" w:rsidRPr="00000000">
              <w:rPr>
                <w:rFonts w:ascii="Times New Roman" w:cs="Times New Roman" w:eastAsia="Times New Roman" w:hAnsi="Times New Roman"/>
                <w:rtl w:val="0"/>
              </w:rPr>
              <w:t xml:space="preserve">3.2.1. Dimensions of </w:t>
            </w:r>
          </w:hyperlink>
          <w:r w:rsidDel="00000000" w:rsidR="00000000" w:rsidRPr="00000000">
            <w:rPr>
              <w:rFonts w:ascii="Times New Roman" w:cs="Times New Roman" w:eastAsia="Times New Roman" w:hAnsi="Times New Roman"/>
              <w:rtl w:val="0"/>
            </w:rPr>
            <w:t xml:space="preserve">MCU Subsystem                                                                                      7</w:t>
          </w:r>
        </w:p>
        <w:p w:rsidR="00000000" w:rsidDel="00000000" w:rsidP="00000000" w:rsidRDefault="00000000" w:rsidRPr="00000000" w14:paraId="00000061">
          <w:pPr>
            <w:tabs>
              <w:tab w:val="right" w:leader="none" w:pos="9360"/>
            </w:tabs>
            <w:spacing w:before="6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 Dimensions of Power Supply Subsystem</w:t>
            <w:tab/>
          </w:r>
          <w:r w:rsidDel="00000000" w:rsidR="00000000" w:rsidRPr="00000000">
            <w:fldChar w:fldCharType="begin"/>
            <w:instrText xml:space="preserve"> PAGEREF _argmnfz2sk1q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360"/>
            </w:tabs>
            <w:spacing w:before="60" w:line="240" w:lineRule="auto"/>
            <w:ind w:left="360" w:firstLine="0"/>
            <w:rPr>
              <w:rFonts w:ascii="Times New Roman" w:cs="Times New Roman" w:eastAsia="Times New Roman" w:hAnsi="Times New Roman"/>
            </w:rPr>
          </w:pPr>
          <w:hyperlink w:anchor="_uyzxqa2dptp7">
            <w:r w:rsidDel="00000000" w:rsidR="00000000" w:rsidRPr="00000000">
              <w:rPr>
                <w:rFonts w:ascii="Times New Roman" w:cs="Times New Roman" w:eastAsia="Times New Roman" w:hAnsi="Times New Roman"/>
                <w:rtl w:val="0"/>
              </w:rPr>
              <w:t xml:space="preserve">3.3. Mounting Locations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_uyzxqa2dptp7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360"/>
            </w:tabs>
            <w:spacing w:before="200" w:line="240" w:lineRule="auto"/>
            <w:ind w:left="0" w:firstLine="0"/>
            <w:rPr>
              <w:rFonts w:ascii="Times New Roman" w:cs="Times New Roman" w:eastAsia="Times New Roman" w:hAnsi="Times New Roman"/>
            </w:rPr>
          </w:pPr>
          <w:hyperlink w:anchor="_338f90gowudy">
            <w:r w:rsidDel="00000000" w:rsidR="00000000" w:rsidRPr="00000000">
              <w:rPr>
                <w:rFonts w:ascii="Times New Roman" w:cs="Times New Roman" w:eastAsia="Times New Roman" w:hAnsi="Times New Roman"/>
                <w:b w:val="1"/>
                <w:rtl w:val="0"/>
              </w:rPr>
              <w:t xml:space="preserve">4. Thermal Interface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_338f90gowudy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360"/>
            </w:tabs>
            <w:spacing w:before="200" w:line="240" w:lineRule="auto"/>
            <w:ind w:left="0" w:firstLine="0"/>
            <w:rPr>
              <w:rFonts w:ascii="Times New Roman" w:cs="Times New Roman" w:eastAsia="Times New Roman" w:hAnsi="Times New Roman"/>
            </w:rPr>
          </w:pPr>
          <w:hyperlink w:anchor="_gdhek4p1g7wz">
            <w:r w:rsidDel="00000000" w:rsidR="00000000" w:rsidRPr="00000000">
              <w:rPr>
                <w:rFonts w:ascii="Times New Roman" w:cs="Times New Roman" w:eastAsia="Times New Roman" w:hAnsi="Times New Roman"/>
                <w:b w:val="1"/>
                <w:rtl w:val="0"/>
              </w:rPr>
              <w:t xml:space="preserve">5. Electrical Interface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_gdhek4p1g7wz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360"/>
            </w:tabs>
            <w:spacing w:before="60" w:line="240" w:lineRule="auto"/>
            <w:ind w:left="360" w:firstLine="0"/>
            <w:rPr>
              <w:rFonts w:ascii="Times New Roman" w:cs="Times New Roman" w:eastAsia="Times New Roman" w:hAnsi="Times New Roman"/>
            </w:rPr>
          </w:pPr>
          <w:hyperlink w:anchor="_3pg46s79h0z4">
            <w:r w:rsidDel="00000000" w:rsidR="00000000" w:rsidRPr="00000000">
              <w:rPr>
                <w:rFonts w:ascii="Times New Roman" w:cs="Times New Roman" w:eastAsia="Times New Roman" w:hAnsi="Times New Roman"/>
                <w:rtl w:val="0"/>
              </w:rPr>
              <w:t xml:space="preserve">5.1. Primary Input Power</w:t>
            </w:r>
          </w:hyperlink>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066">
          <w:pPr>
            <w:tabs>
              <w:tab w:val="right" w:leader="none"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5.1.1. Main Control Unit                                                                                                          10</w:t>
          </w:r>
        </w:p>
        <w:p w:rsidR="00000000" w:rsidDel="00000000" w:rsidP="00000000" w:rsidRDefault="00000000" w:rsidRPr="00000000" w14:paraId="00000067">
          <w:pPr>
            <w:tabs>
              <w:tab w:val="right" w:leader="none"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5.1.2. L298N Motor Driver</w:t>
            <w:tab/>
          </w:r>
          <w:r w:rsidDel="00000000" w:rsidR="00000000" w:rsidRPr="00000000">
            <w:fldChar w:fldCharType="begin"/>
            <w:instrText xml:space="preserve"> PAGEREF _3pg46s79h0z4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360"/>
            </w:tabs>
            <w:spacing w:before="60" w:line="240" w:lineRule="auto"/>
            <w:ind w:left="360" w:firstLine="0"/>
            <w:rPr>
              <w:rFonts w:ascii="Times New Roman" w:cs="Times New Roman" w:eastAsia="Times New Roman" w:hAnsi="Times New Roman"/>
            </w:rPr>
          </w:pPr>
          <w:hyperlink w:anchor="_w6coit5kpko">
            <w:r w:rsidDel="00000000" w:rsidR="00000000" w:rsidRPr="00000000">
              <w:rPr>
                <w:rFonts w:ascii="Times New Roman" w:cs="Times New Roman" w:eastAsia="Times New Roman" w:hAnsi="Times New Roman"/>
                <w:rtl w:val="0"/>
              </w:rPr>
              <w:t xml:space="preserve">5.2. </w:t>
            </w:r>
          </w:hyperlink>
          <w:r w:rsidDel="00000000" w:rsidR="00000000" w:rsidRPr="00000000">
            <w:rPr>
              <w:rFonts w:ascii="Times New Roman" w:cs="Times New Roman" w:eastAsia="Times New Roman" w:hAnsi="Times New Roman"/>
              <w:rtl w:val="0"/>
            </w:rPr>
            <w:t xml:space="preserve">Voltage and Current Levels                                                                                                     10</w:t>
          </w:r>
        </w:p>
        <w:p w:rsidR="00000000" w:rsidDel="00000000" w:rsidP="00000000" w:rsidRDefault="00000000" w:rsidRPr="00000000" w14:paraId="00000069">
          <w:pPr>
            <w:tabs>
              <w:tab w:val="right" w:leader="none" w:pos="9360"/>
            </w:tabs>
            <w:spacing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5.2.1. Maximum Values</w:t>
            <w:tab/>
          </w:r>
          <w:r w:rsidDel="00000000" w:rsidR="00000000" w:rsidRPr="00000000">
            <w:fldChar w:fldCharType="begin"/>
            <w:instrText xml:space="preserve"> PAGEREF _xcnnrrhf1uno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leader="none" w:pos="9360"/>
            </w:tabs>
            <w:spacing w:before="200" w:line="240" w:lineRule="auto"/>
            <w:ind w:left="0" w:firstLine="0"/>
            <w:rPr>
              <w:rFonts w:ascii="Times New Roman" w:cs="Times New Roman" w:eastAsia="Times New Roman" w:hAnsi="Times New Roman"/>
            </w:rPr>
          </w:pPr>
          <w:hyperlink w:anchor="_8h3xwcdgtaiy">
            <w:r w:rsidDel="00000000" w:rsidR="00000000" w:rsidRPr="00000000">
              <w:rPr>
                <w:rFonts w:ascii="Times New Roman" w:cs="Times New Roman" w:eastAsia="Times New Roman" w:hAnsi="Times New Roman"/>
                <w:b w:val="1"/>
                <w:rtl w:val="0"/>
              </w:rPr>
              <w:t xml:space="preserve">6. Communications / Device Interface Protocols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_8h3xwcdgtaiy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leader="none" w:pos="9360"/>
            </w:tabs>
            <w:spacing w:before="60" w:line="240" w:lineRule="auto"/>
            <w:ind w:left="360" w:firstLine="0"/>
            <w:rPr>
              <w:rFonts w:ascii="Times New Roman" w:cs="Times New Roman" w:eastAsia="Times New Roman" w:hAnsi="Times New Roman"/>
            </w:rPr>
          </w:pPr>
          <w:hyperlink w:anchor="_iyjwvs3mzhb3">
            <w:r w:rsidDel="00000000" w:rsidR="00000000" w:rsidRPr="00000000">
              <w:rPr>
                <w:rFonts w:ascii="Times New Roman" w:cs="Times New Roman" w:eastAsia="Times New Roman" w:hAnsi="Times New Roman"/>
                <w:rtl w:val="0"/>
              </w:rPr>
              <w:t xml:space="preserve">6.1. Wireless Communications (WiFi)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_iyjwvs3mzhb3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leader="none" w:pos="9360"/>
            </w:tabs>
            <w:spacing w:after="80" w:before="60" w:line="240" w:lineRule="auto"/>
            <w:ind w:left="360" w:firstLine="0"/>
            <w:rPr>
              <w:rFonts w:ascii="Times New Roman" w:cs="Times New Roman" w:eastAsia="Times New Roman" w:hAnsi="Times New Roman"/>
            </w:rPr>
          </w:pPr>
          <w:hyperlink w:anchor="_8rxedycxr8se">
            <w:r w:rsidDel="00000000" w:rsidR="00000000" w:rsidRPr="00000000">
              <w:rPr>
                <w:rFonts w:ascii="Times New Roman" w:cs="Times New Roman" w:eastAsia="Times New Roman" w:hAnsi="Times New Roman"/>
                <w:rtl w:val="0"/>
              </w:rPr>
              <w:t xml:space="preserve">6.2. Device Peripheral Interface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_8rxedycxr8se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sz w:val="28"/>
              <w:szCs w:val="28"/>
              <w:rtl w:val="0"/>
            </w:rPr>
            <w:t xml:space="preserve">Table 1: Main Control Unit Weight………………………………………………...7</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2: Power Supply Unit Weight………………………………………………..7</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3: MCU Dimensions…………………………………………………………7</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4: Power Supply Dimensions………………………………………………...8</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5: Maximum Electrical Values……………………………………………...10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6">
      <w:pPr>
        <w:ind w:left="0" w:firstLine="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8">
          <w:pPr>
            <w:pStyle w:val="Heading1"/>
            <w:keepLines w:val="1"/>
            <w:spacing w:line="240" w:lineRule="auto"/>
            <w:ind w:left="0" w:firstLine="0"/>
            <w:rPr>
              <w:rFonts w:ascii="Times New Roman" w:cs="Times New Roman" w:eastAsia="Times New Roman" w:hAnsi="Times New Roman"/>
              <w:b w:val="0"/>
              <w:sz w:val="28"/>
              <w:szCs w:val="28"/>
            </w:rPr>
          </w:pPr>
          <w:bookmarkStart w:colFirst="0" w:colLast="0" w:name="_kvz55r7iexzo" w:id="4"/>
          <w:bookmarkEnd w:id="4"/>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sz w:val="28"/>
              <w:szCs w:val="28"/>
              <w:rtl w:val="0"/>
            </w:rPr>
            <w:t xml:space="preserve">Figure 1: Satellite Antenna Tracking Mount System………………………………8</w:t>
          </w:r>
        </w:p>
        <w:p w:rsidR="00000000" w:rsidDel="00000000" w:rsidP="00000000" w:rsidRDefault="00000000" w:rsidRPr="00000000" w14:paraId="00000079">
          <w:pPr>
            <w:keepLines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Figure 2: Electrical Interface Diagram……………………………………………10</w:t>
          </w:r>
        </w:p>
        <w:p w:rsidR="00000000" w:rsidDel="00000000" w:rsidP="00000000" w:rsidRDefault="00000000" w:rsidRPr="00000000" w14:paraId="0000007A">
          <w:pPr>
            <w:keepLines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pStyle w:val="Heading1"/>
        <w:ind w:left="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numPr>
          <w:ilvl w:val="0"/>
          <w:numId w:val="1"/>
        </w:numPr>
        <w:ind w:left="360" w:hanging="360"/>
        <w:rPr>
          <w:rFonts w:ascii="Times New Roman" w:cs="Times New Roman" w:eastAsia="Times New Roman" w:hAnsi="Times New Roman"/>
        </w:rPr>
      </w:pPr>
      <w:bookmarkStart w:colFirst="0" w:colLast="0" w:name="_5p7dr9v69zrt" w:id="5"/>
      <w:bookmarkEnd w:id="5"/>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will show how the web application, power supply, and MCU subsystems will interface with each other. It will list all possible inputs, outputs, and how the system will manage each. First, an explanation of the inputs from the web application and how it is transferred to the MCU will be detailed. A description of how the power supply will be implemented, and how the MCU interfaces with the power supply subsystem will follow.</w:t>
      </w:r>
    </w:p>
    <w:p w:rsidR="00000000" w:rsidDel="00000000" w:rsidP="00000000" w:rsidRDefault="00000000" w:rsidRPr="00000000" w14:paraId="0000009F">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pStyle w:val="Heading1"/>
        <w:numPr>
          <w:ilvl w:val="0"/>
          <w:numId w:val="1"/>
        </w:numPr>
        <w:ind w:left="360" w:hanging="360"/>
        <w:rPr>
          <w:rFonts w:ascii="Times New Roman" w:cs="Times New Roman" w:eastAsia="Times New Roman" w:hAnsi="Times New Roman"/>
        </w:rPr>
      </w:pPr>
      <w:bookmarkStart w:colFirst="0" w:colLast="0" w:name="_mmphmuj9yxke" w:id="6"/>
      <w:bookmarkEnd w:id="6"/>
      <w:r w:rsidDel="00000000" w:rsidR="00000000" w:rsidRPr="00000000">
        <w:rPr>
          <w:rFonts w:ascii="Times New Roman" w:cs="Times New Roman" w:eastAsia="Times New Roman" w:hAnsi="Times New Roman"/>
          <w:rtl w:val="0"/>
        </w:rPr>
        <w:t xml:space="preserve">References and Definitions</w:t>
      </w:r>
      <w:r w:rsidDel="00000000" w:rsidR="00000000" w:rsidRPr="00000000">
        <w:rPr>
          <w:rtl w:val="0"/>
        </w:rPr>
      </w:r>
    </w:p>
    <w:p w:rsidR="00000000" w:rsidDel="00000000" w:rsidP="00000000" w:rsidRDefault="00000000" w:rsidRPr="00000000" w14:paraId="000000A1">
      <w:pPr>
        <w:pStyle w:val="Heading2"/>
        <w:numPr>
          <w:ilvl w:val="1"/>
          <w:numId w:val="1"/>
        </w:numPr>
        <w:ind w:left="360" w:hanging="360"/>
        <w:rPr>
          <w:rFonts w:ascii="Times New Roman" w:cs="Times New Roman" w:eastAsia="Times New Roman" w:hAnsi="Times New Roman"/>
        </w:rPr>
      </w:pPr>
      <w:bookmarkStart w:colFirst="0" w:colLast="0" w:name="_rvyarwmxdnb5" w:id="7"/>
      <w:bookmarkEnd w:id="7"/>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A2">
      <w:pPr>
        <w:ind w:left="0" w:firstLine="0"/>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Refer to section 2.2 of the Functional Systems Requirement document.</w:t>
      </w:r>
      <w:r w:rsidDel="00000000" w:rsidR="00000000" w:rsidRPr="00000000">
        <w:rPr>
          <w:rtl w:val="0"/>
        </w:rPr>
      </w:r>
    </w:p>
    <w:p w:rsidR="00000000" w:rsidDel="00000000" w:rsidP="00000000" w:rsidRDefault="00000000" w:rsidRPr="00000000" w14:paraId="000000A3">
      <w:pPr>
        <w:pStyle w:val="Heading2"/>
        <w:numPr>
          <w:ilvl w:val="1"/>
          <w:numId w:val="1"/>
        </w:numPr>
        <w:ind w:left="360" w:hanging="360"/>
        <w:rPr>
          <w:rFonts w:ascii="Times New Roman" w:cs="Times New Roman" w:eastAsia="Times New Roman" w:hAnsi="Times New Roman"/>
        </w:rPr>
      </w:pPr>
      <w:bookmarkStart w:colFirst="0" w:colLast="0" w:name="_pvwe2isomb92" w:id="8"/>
      <w:bookmarkEnd w:id="8"/>
      <w:r w:rsidDel="00000000" w:rsidR="00000000" w:rsidRPr="00000000">
        <w:rPr>
          <w:rFonts w:ascii="Times New Roman" w:cs="Times New Roman" w:eastAsia="Times New Roman" w:hAnsi="Times New Roman"/>
          <w:rtl w:val="0"/>
        </w:rPr>
        <w:t xml:space="preserve">Definitions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w:t>
        <w:tab/>
        <w:tab/>
        <w:tab/>
        <w:tab/>
        <w:t xml:space="preserve">Watt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ab/>
        <w:tab/>
        <w:tab/>
        <w:t xml:space="preserve">Amp</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mA</w:t>
        <w:tab/>
        <w:tab/>
        <w:tab/>
        <w:tab/>
        <w:t xml:space="preserve">Milliamp</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mW</w:t>
        <w:tab/>
        <w:tab/>
        <w:tab/>
        <w:tab/>
        <w:t xml:space="preserve">Milliwatt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3"/>
          <w:szCs w:val="23"/>
          <w:u w:val="none"/>
          <w:shd w:fill="auto" w:val="clear"/>
          <w:vertAlign w:val="baseline"/>
          <w:rtl w:val="0"/>
        </w:rPr>
        <w:t xml:space="preserve">TBD</w:t>
        <w:tab/>
        <w:tab/>
        <w:tab/>
        <w:t xml:space="preserve">To Be Determine</w:t>
      </w:r>
      <w:r w:rsidDel="00000000" w:rsidR="00000000" w:rsidRPr="00000000">
        <w:rPr>
          <w:rFonts w:ascii="Times New Roman" w:cs="Times New Roman" w:eastAsia="Times New Roman" w:hAnsi="Times New Roman"/>
          <w:rtl w:val="0"/>
        </w:rPr>
        <w:t xml:space="preserve">d</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tab/>
        <w:tab/>
        <w:tab/>
        <w:tab/>
        <w:t xml:space="preserve">Grams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2"/>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jc w:val="left"/>
        <w:rPr>
          <w:rFonts w:ascii="Times New Roman" w:cs="Times New Roman" w:eastAsia="Times New Roman" w:hAnsi="Times New Roman"/>
          <w:b w:val="1"/>
          <w:sz w:val="32"/>
          <w:szCs w:val="32"/>
        </w:rPr>
      </w:pPr>
      <w:bookmarkStart w:colFirst="0" w:colLast="0" w:name="_2et92p0" w:id="9"/>
      <w:bookmarkEnd w:id="9"/>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numPr>
          <w:ilvl w:val="0"/>
          <w:numId w:val="1"/>
        </w:numPr>
        <w:ind w:left="360" w:hanging="360"/>
        <w:rPr>
          <w:rFonts w:ascii="Times New Roman" w:cs="Times New Roman" w:eastAsia="Times New Roman" w:hAnsi="Times New Roman"/>
        </w:rPr>
      </w:pPr>
      <w:bookmarkStart w:colFirst="0" w:colLast="0" w:name="_tyjcwt" w:id="10"/>
      <w:bookmarkEnd w:id="10"/>
      <w:r w:rsidDel="00000000" w:rsidR="00000000" w:rsidRPr="00000000">
        <w:rPr>
          <w:rFonts w:ascii="Times New Roman" w:cs="Times New Roman" w:eastAsia="Times New Roman" w:hAnsi="Times New Roman"/>
          <w:rtl w:val="0"/>
        </w:rPr>
        <w:t xml:space="preserve">Physical Interface</w:t>
      </w:r>
      <w:r w:rsidDel="00000000" w:rsidR="00000000" w:rsidRPr="00000000">
        <w:rPr>
          <w:rtl w:val="0"/>
        </w:rPr>
      </w:r>
    </w:p>
    <w:p w:rsidR="00000000" w:rsidDel="00000000" w:rsidP="00000000" w:rsidRDefault="00000000" w:rsidRPr="00000000" w14:paraId="000000B7">
      <w:pPr>
        <w:pStyle w:val="Heading2"/>
        <w:numPr>
          <w:ilvl w:val="1"/>
          <w:numId w:val="1"/>
        </w:numPr>
        <w:ind w:left="360" w:hanging="360"/>
        <w:rPr>
          <w:rFonts w:ascii="Times New Roman" w:cs="Times New Roman" w:eastAsia="Times New Roman" w:hAnsi="Times New Roman"/>
        </w:rPr>
      </w:pPr>
      <w:bookmarkStart w:colFirst="0" w:colLast="0" w:name="_3klxttuke7qb" w:id="11"/>
      <w:bookmarkEnd w:id="11"/>
      <w:r w:rsidDel="00000000" w:rsidR="00000000" w:rsidRPr="00000000">
        <w:rPr>
          <w:rFonts w:ascii="Times New Roman" w:cs="Times New Roman" w:eastAsia="Times New Roman" w:hAnsi="Times New Roman"/>
          <w:rtl w:val="0"/>
        </w:rPr>
        <w:t xml:space="preserve">Weight</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3.1.1 Main Control Unit</w:t>
        <w:br w:type="textWrapping"/>
        <w:tab/>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Uno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ESP8266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1.72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NEO-6M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4x20 LCD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 g</w:t>
            </w:r>
          </w:p>
        </w:tc>
      </w:tr>
    </w:tbl>
    <w:p w:rsidR="00000000" w:rsidDel="00000000" w:rsidP="00000000" w:rsidRDefault="00000000" w:rsidRPr="00000000" w14:paraId="000000CE">
      <w:pPr>
        <w:ind w:left="0" w:firstLine="0"/>
        <w:jc w:val="cente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Table 1: Main Control Unit Weight</w:t>
      </w:r>
      <w:r w:rsidDel="00000000" w:rsidR="00000000" w:rsidRPr="00000000">
        <w:rPr>
          <w:rtl w:val="0"/>
        </w:rPr>
      </w:r>
    </w:p>
    <w:p w:rsidR="00000000" w:rsidDel="00000000" w:rsidP="00000000" w:rsidRDefault="00000000" w:rsidRPr="00000000" w14:paraId="000000CF">
      <w:pPr>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3.1.2 Power Supply Unit</w:t>
      </w:r>
    </w:p>
    <w:p w:rsidR="00000000" w:rsidDel="00000000" w:rsidP="00000000" w:rsidRDefault="00000000" w:rsidRPr="00000000" w14:paraId="000000D0">
      <w:pPr>
        <w:ind w:left="0" w:firstLine="0"/>
        <w:rPr>
          <w:rFonts w:ascii="Times New Roman" w:cs="Times New Roman" w:eastAsia="Times New Roman" w:hAnsi="Times New Roman"/>
          <w:b w:val="1"/>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10"/>
        <w:gridCol w:w="2415"/>
        <w:gridCol w:w="2235"/>
        <w:tblGridChange w:id="0">
          <w:tblGrid>
            <w:gridCol w:w="2340"/>
            <w:gridCol w:w="2310"/>
            <w:gridCol w:w="241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Supply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AC-DC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DC-DC Boost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r>
    </w:tbl>
    <w:p w:rsidR="00000000" w:rsidDel="00000000" w:rsidP="00000000" w:rsidRDefault="00000000" w:rsidRPr="00000000" w14:paraId="000000E5">
      <w:pPr>
        <w:ind w:left="360" w:hanging="360"/>
        <w:jc w:val="cente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Table 2: Power Supply Unit Weight</w:t>
      </w:r>
    </w:p>
    <w:p w:rsidR="00000000" w:rsidDel="00000000" w:rsidP="00000000" w:rsidRDefault="00000000" w:rsidRPr="00000000" w14:paraId="000000E6">
      <w:pPr>
        <w:ind w:left="36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pStyle w:val="Heading2"/>
        <w:numPr>
          <w:ilvl w:val="1"/>
          <w:numId w:val="1"/>
        </w:numPr>
        <w:ind w:left="360" w:hanging="360"/>
        <w:rPr>
          <w:rFonts w:ascii="Times New Roman" w:cs="Times New Roman" w:eastAsia="Times New Roman" w:hAnsi="Times New Roman"/>
        </w:rPr>
      </w:pPr>
      <w:bookmarkStart w:colFirst="0" w:colLast="0" w:name="_vvgxxokxdc7b" w:id="12"/>
      <w:bookmarkEnd w:id="12"/>
      <w:r w:rsidDel="00000000" w:rsidR="00000000" w:rsidRPr="00000000">
        <w:rPr>
          <w:rFonts w:ascii="Times New Roman" w:cs="Times New Roman" w:eastAsia="Times New Roman" w:hAnsi="Times New Roman"/>
          <w:rtl w:val="0"/>
        </w:rPr>
        <w:t xml:space="preserve">Dimensions</w:t>
      </w:r>
    </w:p>
    <w:p w:rsidR="00000000" w:rsidDel="00000000" w:rsidP="00000000" w:rsidRDefault="00000000" w:rsidRPr="00000000" w14:paraId="000000E8">
      <w:pPr>
        <w:ind w:left="0" w:firstLine="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Dimensions are in millimeters.</w:t>
      </w:r>
      <w:r w:rsidDel="00000000" w:rsidR="00000000" w:rsidRPr="00000000">
        <w:rPr>
          <w:rtl w:val="0"/>
        </w:rPr>
      </w:r>
    </w:p>
    <w:p w:rsidR="00000000" w:rsidDel="00000000" w:rsidP="00000000" w:rsidRDefault="00000000" w:rsidRPr="00000000" w14:paraId="000000E9">
      <w:pPr>
        <w:pStyle w:val="Heading3"/>
        <w:numPr>
          <w:ilvl w:val="2"/>
          <w:numId w:val="1"/>
        </w:numPr>
        <w:ind w:left="360" w:hanging="360"/>
        <w:rPr>
          <w:rFonts w:ascii="Times New Roman" w:cs="Times New Roman" w:eastAsia="Times New Roman" w:hAnsi="Times New Roman"/>
        </w:rPr>
      </w:pPr>
      <w:bookmarkStart w:colFirst="0" w:colLast="0" w:name="_argmnfz2sk1q" w:id="13"/>
      <w:bookmarkEnd w:id="13"/>
      <w:r w:rsidDel="00000000" w:rsidR="00000000" w:rsidRPr="00000000">
        <w:rPr>
          <w:rFonts w:ascii="Times New Roman" w:cs="Times New Roman" w:eastAsia="Times New Roman" w:hAnsi="Times New Roman"/>
          <w:rtl w:val="0"/>
        </w:rPr>
        <w:t xml:space="preserve">Dimensions of MCU Subsystem</w:t>
      </w:r>
    </w:p>
    <w:p w:rsidR="00000000" w:rsidDel="00000000" w:rsidP="00000000" w:rsidRDefault="00000000" w:rsidRPr="00000000" w14:paraId="000000EA">
      <w:pPr>
        <w:ind w:left="0" w:firstLine="0"/>
        <w:rPr/>
      </w:pPr>
      <w:r w:rsidDel="00000000" w:rsidR="00000000" w:rsidRPr="00000000">
        <w:rPr>
          <w:rtl w:val="0"/>
        </w:rPr>
        <w:tab/>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Arduino UNO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68.6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53.4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14:paraId="000000F7">
      <w:pPr>
        <w:ind w:left="0" w:firstLine="0"/>
        <w:jc w:val="cente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Table 3: MCU Dimensions</w:t>
      </w:r>
    </w:p>
    <w:p w:rsidR="00000000" w:rsidDel="00000000" w:rsidP="00000000" w:rsidRDefault="00000000" w:rsidRPr="00000000" w14:paraId="000000F8">
      <w:pPr>
        <w:ind w:left="0" w:firstLine="0"/>
        <w:jc w:val="center"/>
        <w:rPr>
          <w:rFonts w:ascii="Times New Roman" w:cs="Times New Roman" w:eastAsia="Times New Roman" w:hAnsi="Times New Roman"/>
          <w:i w:val="1"/>
          <w:sz w:val="21"/>
          <w:szCs w:val="21"/>
        </w:rPr>
      </w:pPr>
      <w:r w:rsidDel="00000000" w:rsidR="00000000" w:rsidRPr="00000000">
        <w:rPr>
          <w:rtl w:val="0"/>
        </w:rPr>
      </w:r>
    </w:p>
    <w:p w:rsidR="00000000" w:rsidDel="00000000" w:rsidP="00000000" w:rsidRDefault="00000000" w:rsidRPr="00000000" w14:paraId="000000F9">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B">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3.2.2 Dimensions of Power Supply Subsystem</w:t>
      </w:r>
    </w:p>
    <w:p w:rsidR="00000000" w:rsidDel="00000000" w:rsidP="00000000" w:rsidRDefault="00000000" w:rsidRPr="00000000" w14:paraId="000000FE">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F">
      <w:pPr>
        <w:ind w:left="0" w:firstLine="0"/>
        <w:jc w:val="left"/>
        <w:rPr>
          <w:rFonts w:ascii="Times New Roman" w:cs="Times New Roman" w:eastAsia="Times New Roman" w:hAnsi="Times New Roman"/>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Supply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tc>
      </w:tr>
    </w:tbl>
    <w:p w:rsidR="00000000" w:rsidDel="00000000" w:rsidP="00000000" w:rsidRDefault="00000000" w:rsidRPr="00000000" w14:paraId="00000108">
      <w:pPr>
        <w:ind w:left="0" w:firstLine="0"/>
        <w:jc w:val="cente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Table 4: Power Supply Dimensions</w:t>
      </w:r>
    </w:p>
    <w:p w:rsidR="00000000" w:rsidDel="00000000" w:rsidP="00000000" w:rsidRDefault="00000000" w:rsidRPr="00000000" w14:paraId="00000109">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pStyle w:val="Heading2"/>
        <w:numPr>
          <w:ilvl w:val="1"/>
          <w:numId w:val="1"/>
        </w:numPr>
        <w:ind w:left="360" w:hanging="360"/>
        <w:rPr>
          <w:rFonts w:ascii="Times New Roman" w:cs="Times New Roman" w:eastAsia="Times New Roman" w:hAnsi="Times New Roman"/>
        </w:rPr>
      </w:pPr>
      <w:bookmarkStart w:colFirst="0" w:colLast="0" w:name="_uyzxqa2dptp7" w:id="14"/>
      <w:bookmarkEnd w:id="14"/>
      <w:r w:rsidDel="00000000" w:rsidR="00000000" w:rsidRPr="00000000">
        <w:rPr>
          <w:rFonts w:ascii="Times New Roman" w:cs="Times New Roman" w:eastAsia="Times New Roman" w:hAnsi="Times New Roman"/>
          <w:rtl w:val="0"/>
        </w:rPr>
        <w:t xml:space="preserve">Mounting Locations</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Satellite Antenna Tracking Mount (SATM) should be able to be used anywhere on Earth, but will most likely be deployed in various locations around College Station, Texas. The MCU will be attached by wires to the antenna mount, but the MCU box itself will be mounted directly below the antenna mount. The power supply will be plugged into a wall outlet (most likely with an extension cord), and then the outputs of the power supply will plug directly into the MCU box.</w:t>
      </w:r>
    </w:p>
    <w:p w:rsidR="00000000" w:rsidDel="00000000" w:rsidP="00000000" w:rsidRDefault="00000000" w:rsidRPr="00000000" w14:paraId="0000010D">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5319713" cy="393419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19713" cy="3934193"/>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0" w:firstLine="0"/>
        <w:jc w:val="left"/>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                                 Figure 1: Satellite Antenna Tracking Mount System</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numPr>
          <w:ilvl w:val="0"/>
          <w:numId w:val="1"/>
        </w:numPr>
        <w:ind w:left="360" w:hanging="360"/>
        <w:rPr>
          <w:rFonts w:ascii="Times New Roman" w:cs="Times New Roman" w:eastAsia="Times New Roman" w:hAnsi="Times New Roman"/>
        </w:rPr>
      </w:pPr>
      <w:bookmarkStart w:colFirst="0" w:colLast="0" w:name="_338f90gowudy" w:id="15"/>
      <w:bookmarkEnd w:id="15"/>
      <w:r w:rsidDel="00000000" w:rsidR="00000000" w:rsidRPr="00000000">
        <w:rPr>
          <w:rFonts w:ascii="Times New Roman" w:cs="Times New Roman" w:eastAsia="Times New Roman" w:hAnsi="Times New Roman"/>
          <w:rtl w:val="0"/>
        </w:rPr>
        <w:t xml:space="preserve">Thermal Interface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rtl w:val="0"/>
        </w:rPr>
        <w:t xml:space="preserve">The L298N motor driver has a built-in heat sink. There is also a built-in heat sink for the MCU (Arduino UNO). Also, to prevent overheating of the antenna mount, the gearbox will need to be lubricated.</w:t>
      </w:r>
      <w:r w:rsidDel="00000000" w:rsidR="00000000" w:rsidRPr="00000000">
        <w:rPr>
          <w:rtl w:val="0"/>
        </w:rPr>
      </w:r>
    </w:p>
    <w:p w:rsidR="00000000" w:rsidDel="00000000" w:rsidP="00000000" w:rsidRDefault="00000000" w:rsidRPr="00000000" w14:paraId="00000113">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6">
      <w:pPr>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numPr>
          <w:ilvl w:val="0"/>
          <w:numId w:val="1"/>
        </w:numPr>
        <w:ind w:left="360" w:hanging="360"/>
        <w:rPr>
          <w:rFonts w:ascii="Times New Roman" w:cs="Times New Roman" w:eastAsia="Times New Roman" w:hAnsi="Times New Roman"/>
        </w:rPr>
      </w:pPr>
      <w:bookmarkStart w:colFirst="0" w:colLast="0" w:name="_gdhek4p1g7wz" w:id="16"/>
      <w:bookmarkEnd w:id="16"/>
      <w:r w:rsidDel="00000000" w:rsidR="00000000" w:rsidRPr="00000000">
        <w:rPr>
          <w:rFonts w:ascii="Times New Roman" w:cs="Times New Roman" w:eastAsia="Times New Roman" w:hAnsi="Times New Roman"/>
          <w:rtl w:val="0"/>
        </w:rPr>
        <w:t xml:space="preserve">Electrical Interface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400050</wp:posOffset>
                </wp:positionV>
                <wp:extent cx="6710030" cy="1580728"/>
                <wp:effectExtent b="0" l="0" r="0" t="0"/>
                <wp:wrapTopAndBottom distB="114300" distT="114300"/>
                <wp:docPr id="1" name=""/>
                <a:graphic>
                  <a:graphicData uri="http://schemas.microsoft.com/office/word/2010/wordprocessingGroup">
                    <wpg:wgp>
                      <wpg:cNvGrpSpPr/>
                      <wpg:grpSpPr>
                        <a:xfrm>
                          <a:off x="326400" y="959550"/>
                          <a:ext cx="6710030" cy="1580728"/>
                          <a:chOff x="326400" y="959550"/>
                          <a:chExt cx="9009825" cy="2093950"/>
                        </a:xfrm>
                      </wpg:grpSpPr>
                      <wps:wsp>
                        <wps:cNvSpPr/>
                        <wps:cNvPr id="2" name="Shape 2"/>
                        <wps:spPr>
                          <a:xfrm>
                            <a:off x="331175" y="1461100"/>
                            <a:ext cx="1324800" cy="886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376700" y="1461100"/>
                            <a:ext cx="1558500" cy="886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977450" y="964325"/>
                            <a:ext cx="1879800" cy="208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977450" y="2006525"/>
                            <a:ext cx="1879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413975" y="1658050"/>
                            <a:ext cx="11592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120V/</w:t>
                              </w:r>
                              <w:r w:rsidDel="00000000" w:rsidR="00000000" w:rsidRPr="00000000">
                                <w:rPr>
                                  <w:rFonts w:ascii="Arial" w:cs="Arial" w:eastAsia="Arial" w:hAnsi="Arial"/>
                                  <w:b w:val="0"/>
                                  <w:i w:val="0"/>
                                  <w:smallCaps w:val="0"/>
                                  <w:strike w:val="0"/>
                                  <w:color w:val="000000"/>
                                  <w:sz w:val="20"/>
                                  <w:vertAlign w:val="baseline"/>
                                </w:rPr>
                                <w:t xml:space="preserve">60Hz</w:t>
                              </w:r>
                              <w:r w:rsidDel="00000000" w:rsidR="00000000" w:rsidRPr="00000000">
                                <w:rPr>
                                  <w:rFonts w:ascii="Arial" w:cs="Arial" w:eastAsia="Arial" w:hAnsi="Arial"/>
                                  <w:b w:val="0"/>
                                  <w:i w:val="0"/>
                                  <w:smallCaps w:val="0"/>
                                  <w:strike w:val="0"/>
                                  <w:color w:val="000000"/>
                                  <w:sz w:val="20"/>
                                  <w:vertAlign w:val="baseline"/>
                                </w:rPr>
                                <w:t xml:space="preserve"> Wall Outlet</w:t>
                              </w:r>
                            </w:p>
                          </w:txbxContent>
                        </wps:txbx>
                        <wps:bodyPr anchorCtr="0" anchor="t" bIns="91425" lIns="91425" spcFirstLastPara="1" rIns="91425" wrap="square" tIns="91425">
                          <a:spAutoFit/>
                        </wps:bodyPr>
                      </wps:wsp>
                      <wps:wsp>
                        <wps:cNvSpPr/>
                        <wps:cNvPr id="7" name="Shape 7"/>
                        <wps:spPr>
                          <a:xfrm>
                            <a:off x="1860450" y="1724100"/>
                            <a:ext cx="345900" cy="282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2576350" y="1658050"/>
                            <a:ext cx="11592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Power Supply Board</w:t>
                              </w:r>
                            </w:p>
                          </w:txbxContent>
                        </wps:txbx>
                        <wps:bodyPr anchorCtr="0" anchor="t" bIns="91425" lIns="91425" spcFirstLastPara="1" rIns="91425" wrap="square" tIns="91425">
                          <a:spAutoFit/>
                        </wps:bodyPr>
                      </wps:wsp>
                      <wps:wsp>
                        <wps:cNvSpPr/>
                        <wps:cNvPr id="9" name="Shape 9"/>
                        <wps:spPr>
                          <a:xfrm rot="-890254">
                            <a:off x="4055384" y="1143067"/>
                            <a:ext cx="837630" cy="769008"/>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5371950" y="2230625"/>
                            <a:ext cx="10908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Arduino UNO Board</w:t>
                              </w:r>
                            </w:p>
                          </w:txbxContent>
                        </wps:txbx>
                        <wps:bodyPr anchorCtr="0" anchor="t" bIns="91425" lIns="91425" spcFirstLastPara="1" rIns="91425" wrap="square" tIns="91425">
                          <a:spAutoFit/>
                        </wps:bodyPr>
                      </wps:wsp>
                      <wps:wsp>
                        <wps:cNvSpPr txBox="1"/>
                        <wps:cNvPr id="11" name="Shape 11"/>
                        <wps:spPr>
                          <a:xfrm>
                            <a:off x="5415775" y="1198100"/>
                            <a:ext cx="10422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L298N Motor Driver</w:t>
                              </w:r>
                            </w:p>
                          </w:txbxContent>
                        </wps:txbx>
                        <wps:bodyPr anchorCtr="0" anchor="t" bIns="91425" lIns="91425" spcFirstLastPara="1" rIns="91425" wrap="square" tIns="91425">
                          <a:spAutoFit/>
                        </wps:bodyPr>
                      </wps:wsp>
                      <wps:wsp>
                        <wps:cNvSpPr/>
                        <wps:cNvPr id="12" name="Shape 12"/>
                        <wps:spPr>
                          <a:xfrm rot="1664211">
                            <a:off x="4031369" y="2130839"/>
                            <a:ext cx="885668" cy="692164"/>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rot="-1031001">
                            <a:off x="4052073" y="1373720"/>
                            <a:ext cx="720982" cy="30773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24 V / 2 A</w:t>
                              </w:r>
                            </w:p>
                          </w:txbxContent>
                        </wps:txbx>
                        <wps:bodyPr anchorCtr="0" anchor="t" bIns="91425" lIns="91425" spcFirstLastPara="1" rIns="91425" wrap="square" tIns="91425">
                          <a:spAutoFit/>
                        </wps:bodyPr>
                      </wps:wsp>
                      <wps:wsp>
                        <wps:cNvSpPr txBox="1"/>
                        <wps:cNvPr id="14" name="Shape 14"/>
                        <wps:spPr>
                          <a:xfrm rot="1557823">
                            <a:off x="4022667" y="2323087"/>
                            <a:ext cx="779805" cy="3076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9 V / 50 mA</w:t>
                              </w:r>
                            </w:p>
                          </w:txbxContent>
                        </wps:txbx>
                        <wps:bodyPr anchorCtr="0" anchor="t" bIns="91425" lIns="91425" spcFirstLastPara="1" rIns="91425" wrap="square" tIns="91425">
                          <a:spAutoFit/>
                        </wps:bodyPr>
                      </wps:wsp>
                      <wps:wsp>
                        <wps:cNvSpPr/>
                        <wps:cNvPr id="15" name="Shape 15"/>
                        <wps:spPr>
                          <a:xfrm>
                            <a:off x="7685350" y="1110425"/>
                            <a:ext cx="1646100" cy="95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7899500" y="1420025"/>
                            <a:ext cx="10908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Antenna Mount</w:t>
                              </w:r>
                            </w:p>
                          </w:txbxContent>
                        </wps:txbx>
                        <wps:bodyPr anchorCtr="0" anchor="t" bIns="91425" lIns="91425" spcFirstLastPara="1" rIns="91425" wrap="square" tIns="91425">
                          <a:spAutoFit/>
                        </wps:bodyPr>
                      </wps:wsp>
                      <wps:wsp>
                        <wps:cNvSpPr/>
                        <wps:cNvPr id="17" name="Shape 17"/>
                        <wps:spPr>
                          <a:xfrm>
                            <a:off x="7022975" y="1383175"/>
                            <a:ext cx="477300" cy="3387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400050</wp:posOffset>
                </wp:positionV>
                <wp:extent cx="6710030" cy="158072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710030" cy="1580728"/>
                        </a:xfrm>
                        <a:prstGeom prst="rect"/>
                        <a:ln/>
                      </pic:spPr>
                    </pic:pic>
                  </a:graphicData>
                </a:graphic>
              </wp:anchor>
            </w:drawing>
          </mc:Fallback>
        </mc:AlternateContent>
      </w:r>
    </w:p>
    <w:p w:rsidR="00000000" w:rsidDel="00000000" w:rsidP="00000000" w:rsidRDefault="00000000" w:rsidRPr="00000000" w14:paraId="00000118">
      <w:pPr>
        <w:jc w:val="cente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Figure 2: Electrical Interface Diagram</w:t>
      </w:r>
      <w:r w:rsidDel="00000000" w:rsidR="00000000" w:rsidRPr="00000000">
        <w:rPr>
          <w:rtl w:val="0"/>
        </w:rPr>
      </w:r>
    </w:p>
    <w:p w:rsidR="00000000" w:rsidDel="00000000" w:rsidP="00000000" w:rsidRDefault="00000000" w:rsidRPr="00000000" w14:paraId="00000119">
      <w:pPr>
        <w:pStyle w:val="Heading2"/>
        <w:numPr>
          <w:ilvl w:val="1"/>
          <w:numId w:val="1"/>
        </w:numPr>
        <w:ind w:left="360" w:hanging="360"/>
        <w:rPr>
          <w:rFonts w:ascii="Times New Roman" w:cs="Times New Roman" w:eastAsia="Times New Roman" w:hAnsi="Times New Roman"/>
        </w:rPr>
      </w:pPr>
      <w:bookmarkStart w:colFirst="0" w:colLast="0" w:name="_3pg46s79h0z4" w:id="17"/>
      <w:bookmarkEnd w:id="17"/>
      <w:r w:rsidDel="00000000" w:rsidR="00000000" w:rsidRPr="00000000">
        <w:rPr>
          <w:rFonts w:ascii="Times New Roman" w:cs="Times New Roman" w:eastAsia="Times New Roman" w:hAnsi="Times New Roman"/>
          <w:rtl w:val="0"/>
        </w:rPr>
        <w:t xml:space="preserve">Primary Input Power</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5.1.1 Main Control Unit</w:t>
        <w:br w:type="textWrapping"/>
        <w:tab/>
      </w:r>
    </w:p>
    <w:p w:rsidR="00000000" w:rsidDel="00000000" w:rsidP="00000000" w:rsidRDefault="00000000" w:rsidRPr="00000000" w14:paraId="000001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MCU will be powered by the power supply board and will take 9V at 50 mA. It will consume a maximum of 1.8 watts of power.</w:t>
      </w:r>
    </w:p>
    <w:p w:rsidR="00000000" w:rsidDel="00000000" w:rsidP="00000000" w:rsidRDefault="00000000" w:rsidRPr="00000000" w14:paraId="000001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5.1.2 L298N Motor Driver</w:t>
      </w:r>
    </w:p>
    <w:p w:rsidR="00000000" w:rsidDel="00000000" w:rsidP="00000000" w:rsidRDefault="00000000" w:rsidRPr="00000000" w14:paraId="000001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The motor driver will be powered by the power supply board and will take 24V at 2A. The two motors together will consume a maximum of 48 watts of power.</w:t>
      </w:r>
    </w:p>
    <w:p w:rsidR="00000000" w:rsidDel="00000000" w:rsidP="00000000" w:rsidRDefault="00000000" w:rsidRPr="00000000" w14:paraId="000001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5.2. Voltage and Current Levels</w:t>
      </w:r>
    </w:p>
    <w:p w:rsidR="00000000" w:rsidDel="00000000" w:rsidP="00000000" w:rsidRDefault="00000000" w:rsidRPr="00000000" w14:paraId="00000122">
      <w:pPr>
        <w:ind w:left="0" w:firstLine="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5.2.1 Maximum Values</w:t>
      </w:r>
    </w:p>
    <w:p w:rsidR="00000000" w:rsidDel="00000000" w:rsidP="00000000" w:rsidRDefault="00000000" w:rsidRPr="00000000" w14:paraId="00000124">
      <w:pPr>
        <w:ind w:left="0" w:firstLine="0"/>
        <w:rPr>
          <w:rFonts w:ascii="Times New Roman" w:cs="Times New Roman" w:eastAsia="Times New Roman" w:hAnsi="Times New Roman"/>
          <w:b w:val="1"/>
          <w:sz w:val="21"/>
          <w:szCs w:val="2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Gungsuh" w:cs="Gungsuh" w:eastAsia="Gungsuh" w:hAnsi="Gungsuh"/>
                <w:sz w:val="21"/>
                <w:szCs w:val="21"/>
                <w:rtl w:val="0"/>
              </w:rPr>
              <w:t xml:space="preserve">≤ 200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1.8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L298N 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24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Gungsuh" w:cs="Gungsuh" w:eastAsia="Gungsuh" w:hAnsi="Gungsuh"/>
                <w:sz w:val="21"/>
                <w:szCs w:val="21"/>
                <w:rtl w:val="0"/>
              </w:rPr>
              <w:t xml:space="preserve">≤ 2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48 W</w:t>
            </w:r>
          </w:p>
        </w:tc>
      </w:tr>
    </w:tbl>
    <w:p w:rsidR="00000000" w:rsidDel="00000000" w:rsidP="00000000" w:rsidRDefault="00000000" w:rsidRPr="00000000" w14:paraId="00000131">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1"/>
          <w:szCs w:val="21"/>
          <w:rtl w:val="0"/>
        </w:rPr>
        <w:t xml:space="preserve">                                                          Table 5: Maximum Electrical Values</w:t>
        <w:br w:type="textWrapping"/>
        <w:br w:type="textWrapping"/>
      </w:r>
      <w:r w:rsidDel="00000000" w:rsidR="00000000" w:rsidRPr="00000000">
        <w:rPr>
          <w:rFonts w:ascii="Times New Roman" w:cs="Times New Roman" w:eastAsia="Times New Roman" w:hAnsi="Times New Roman"/>
          <w:rtl w:val="0"/>
        </w:rPr>
        <w:t xml:space="preserve">The values in table 5 allow for gauging how much power the system will use, per second, at peak power consumption. It is estimated that the system will be at peak power most of the time because the motors will be running constantly to track the satellite.</w:t>
      </w:r>
    </w:p>
    <w:p w:rsidR="00000000" w:rsidDel="00000000" w:rsidP="00000000" w:rsidRDefault="00000000" w:rsidRPr="00000000" w14:paraId="000001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pStyle w:val="Heading1"/>
        <w:numPr>
          <w:ilvl w:val="0"/>
          <w:numId w:val="1"/>
        </w:numPr>
        <w:rPr>
          <w:rFonts w:ascii="Times New Roman" w:cs="Times New Roman" w:eastAsia="Times New Roman" w:hAnsi="Times New Roman"/>
          <w:sz w:val="32"/>
          <w:szCs w:val="32"/>
        </w:rPr>
      </w:pPr>
      <w:bookmarkStart w:colFirst="0" w:colLast="0" w:name="_8h3xwcdgtaiy" w:id="18"/>
      <w:bookmarkEnd w:id="18"/>
      <w:r w:rsidDel="00000000" w:rsidR="00000000" w:rsidRPr="00000000">
        <w:rPr>
          <w:rFonts w:ascii="Times New Roman" w:cs="Times New Roman" w:eastAsia="Times New Roman" w:hAnsi="Times New Roman"/>
          <w:rtl w:val="0"/>
        </w:rPr>
        <w:t xml:space="preserve">Communications / Device Interface Protocols</w:t>
      </w:r>
    </w:p>
    <w:p w:rsidR="00000000" w:rsidDel="00000000" w:rsidP="00000000" w:rsidRDefault="00000000" w:rsidRPr="00000000" w14:paraId="0000013A">
      <w:pPr>
        <w:pStyle w:val="Heading2"/>
        <w:numPr>
          <w:ilvl w:val="1"/>
          <w:numId w:val="1"/>
        </w:numPr>
        <w:ind w:left="360" w:hanging="360"/>
        <w:rPr>
          <w:rFonts w:ascii="Times New Roman" w:cs="Times New Roman" w:eastAsia="Times New Roman" w:hAnsi="Times New Roman"/>
          <w:b w:val="1"/>
          <w:i w:val="1"/>
          <w:sz w:val="28"/>
          <w:szCs w:val="28"/>
        </w:rPr>
      </w:pPr>
      <w:bookmarkStart w:colFirst="0" w:colLast="0" w:name="_iyjwvs3mzhb3" w:id="19"/>
      <w:bookmarkEnd w:id="19"/>
      <w:r w:rsidDel="00000000" w:rsidR="00000000" w:rsidRPr="00000000">
        <w:rPr>
          <w:rFonts w:ascii="Times New Roman" w:cs="Times New Roman" w:eastAsia="Times New Roman" w:hAnsi="Times New Roman"/>
          <w:rtl w:val="0"/>
        </w:rPr>
        <w:t xml:space="preserve">Wireless Communications (WiFi)</w:t>
      </w:r>
    </w:p>
    <w:p w:rsidR="00000000" w:rsidDel="00000000" w:rsidP="00000000" w:rsidRDefault="00000000" w:rsidRPr="00000000" w14:paraId="0000013B">
      <w:pPr>
        <w:ind w:firstLine="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IEEE 802.11ac the Satellite Antenna Tracking Mount will connect to a user's device and network to upload and download data. </w:t>
      </w:r>
    </w:p>
    <w:p w:rsidR="00000000" w:rsidDel="00000000" w:rsidP="00000000" w:rsidRDefault="00000000" w:rsidRPr="00000000" w14:paraId="0000013C">
      <w:pPr>
        <w:ind w:firstLine="28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Style w:val="Heading2"/>
        <w:numPr>
          <w:ilvl w:val="1"/>
          <w:numId w:val="1"/>
        </w:numPr>
        <w:ind w:left="360" w:hanging="360"/>
        <w:rPr>
          <w:rFonts w:ascii="Times New Roman" w:cs="Times New Roman" w:eastAsia="Times New Roman" w:hAnsi="Times New Roman"/>
          <w:b w:val="1"/>
          <w:i w:val="1"/>
          <w:sz w:val="28"/>
          <w:szCs w:val="28"/>
        </w:rPr>
      </w:pPr>
      <w:bookmarkStart w:colFirst="0" w:colLast="0" w:name="_7b935hxhn02s" w:id="20"/>
      <w:bookmarkEnd w:id="20"/>
      <w:r w:rsidDel="00000000" w:rsidR="00000000" w:rsidRPr="00000000">
        <w:rPr>
          <w:rFonts w:ascii="Times New Roman" w:cs="Times New Roman" w:eastAsia="Times New Roman" w:hAnsi="Times New Roman"/>
          <w:rtl w:val="0"/>
        </w:rPr>
        <w:t xml:space="preserve">Device Peripheral Interface</w:t>
      </w:r>
    </w:p>
    <w:p w:rsidR="00000000" w:rsidDel="00000000" w:rsidP="00000000" w:rsidRDefault="00000000" w:rsidRPr="00000000" w14:paraId="0000013E">
      <w:pPr>
        <w:ind w:firstLine="28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The device will have custom connectors to send a digital signal to the customers existing system in order to control the motors on the existing system. </w:t>
      </w:r>
      <w:r w:rsidDel="00000000" w:rsidR="00000000" w:rsidRPr="00000000">
        <w:rPr>
          <w:rtl w:val="0"/>
        </w:rPr>
      </w:r>
    </w:p>
    <w:p w:rsidR="00000000" w:rsidDel="00000000" w:rsidP="00000000" w:rsidRDefault="00000000" w:rsidRPr="00000000" w14:paraId="0000013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pStyle w:val="Heading2"/>
        <w:ind w:left="2736" w:firstLine="0"/>
        <w:rPr>
          <w:rFonts w:ascii="Times New Roman" w:cs="Times New Roman" w:eastAsia="Times New Roman" w:hAnsi="Times New Roman"/>
        </w:rPr>
      </w:pPr>
      <w:bookmarkStart w:colFirst="0" w:colLast="0" w:name="_w6coit5kpko" w:id="21"/>
      <w:bookmarkEnd w:id="21"/>
      <w:r w:rsidDel="00000000" w:rsidR="00000000" w:rsidRPr="00000000">
        <w:rPr>
          <w:rtl w:val="0"/>
        </w:rPr>
      </w:r>
    </w:p>
    <w:p w:rsidR="00000000" w:rsidDel="00000000" w:rsidP="00000000" w:rsidRDefault="00000000" w:rsidRPr="00000000" w14:paraId="00000142">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pStyle w:val="Heading2"/>
        <w:ind w:left="0" w:firstLine="0"/>
        <w:rPr>
          <w:rFonts w:ascii="Times New Roman" w:cs="Times New Roman" w:eastAsia="Times New Roman" w:hAnsi="Times New Roman"/>
        </w:rPr>
      </w:pPr>
      <w:bookmarkStart w:colFirst="0" w:colLast="0" w:name="_nv6wfafu5xth" w:id="22"/>
      <w:bookmarkEnd w:id="22"/>
      <w:r w:rsidDel="00000000" w:rsidR="00000000" w:rsidRPr="00000000">
        <w:rPr>
          <w:rtl w:val="0"/>
        </w:rPr>
      </w:r>
    </w:p>
    <w:p w:rsidR="00000000" w:rsidDel="00000000" w:rsidP="00000000" w:rsidRDefault="00000000" w:rsidRPr="00000000" w14:paraId="00000144">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pStyle w:val="Heading2"/>
        <w:ind w:left="0" w:firstLine="0"/>
        <w:rPr>
          <w:rFonts w:ascii="Times New Roman" w:cs="Times New Roman" w:eastAsia="Times New Roman" w:hAnsi="Times New Roman"/>
        </w:rPr>
      </w:pPr>
      <w:bookmarkStart w:colFirst="0" w:colLast="0" w:name="_ce52lnbe1sya" w:id="23"/>
      <w:bookmarkEnd w:id="23"/>
      <w:r w:rsidDel="00000000" w:rsidR="00000000" w:rsidRPr="00000000">
        <w:rPr>
          <w:rtl w:val="0"/>
        </w:rPr>
      </w:r>
    </w:p>
    <w:p w:rsidR="00000000" w:rsidDel="00000000" w:rsidP="00000000" w:rsidRDefault="00000000" w:rsidRPr="00000000" w14:paraId="00000147">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ind w:left="36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pStyle w:val="Heading2"/>
        <w:ind w:left="2736" w:firstLine="0"/>
        <w:rPr>
          <w:rFonts w:ascii="Times New Roman" w:cs="Times New Roman" w:eastAsia="Times New Roman" w:hAnsi="Times New Roman"/>
        </w:rPr>
      </w:pPr>
      <w:bookmarkStart w:colFirst="0" w:colLast="0" w:name="_xcnnrrhf1uno" w:id="24"/>
      <w:bookmarkEnd w:id="24"/>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D">
      <w:pPr>
        <w:spacing w:after="200" w:line="276" w:lineRule="auto"/>
        <w:jc w:val="left"/>
        <w:rPr>
          <w:rFonts w:ascii="Times New Roman" w:cs="Times New Roman" w:eastAsia="Times New Roman" w:hAnsi="Times New Roman"/>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Gungsuh"/>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Satellite Antenna Tracking Mount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2.png"/><Relationship Id="rId12" Type="http://schemas.openxmlformats.org/officeDocument/2006/relationships/footer" Target="footer3.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