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CB9" w:rsidRDefault="00267CB9" w:rsidP="00267CB9">
      <w:pPr>
        <w:spacing w:after="0"/>
        <w:jc w:val="center"/>
        <w:rPr>
          <w:rFonts w:cs="Arial"/>
          <w:b/>
          <w:sz w:val="52"/>
          <w:szCs w:val="52"/>
        </w:rPr>
      </w:pPr>
    </w:p>
    <w:p w:rsidR="00267CB9" w:rsidRDefault="00267CB9" w:rsidP="00267CB9">
      <w:pPr>
        <w:spacing w:after="0"/>
        <w:jc w:val="center"/>
        <w:rPr>
          <w:rFonts w:cs="Arial"/>
          <w:b/>
          <w:sz w:val="52"/>
          <w:szCs w:val="52"/>
        </w:rPr>
      </w:pPr>
    </w:p>
    <w:p w:rsidR="00267CB9" w:rsidRDefault="00267CB9" w:rsidP="00267CB9">
      <w:pPr>
        <w:spacing w:after="0"/>
        <w:jc w:val="center"/>
        <w:rPr>
          <w:rFonts w:cs="Arial"/>
          <w:b/>
          <w:sz w:val="52"/>
          <w:szCs w:val="52"/>
        </w:rPr>
      </w:pPr>
    </w:p>
    <w:p w:rsidR="00267CB9" w:rsidRPr="0006519B" w:rsidRDefault="00267CB9" w:rsidP="00267CB9">
      <w:pPr>
        <w:spacing w:after="0"/>
        <w:jc w:val="center"/>
        <w:rPr>
          <w:rFonts w:cs="Arial"/>
          <w:b/>
          <w:sz w:val="52"/>
          <w:szCs w:val="52"/>
        </w:rPr>
      </w:pPr>
      <w:r w:rsidRPr="0006519B">
        <w:rPr>
          <w:rFonts w:cs="Arial"/>
          <w:b/>
          <w:sz w:val="52"/>
          <w:szCs w:val="52"/>
        </w:rPr>
        <w:t>HC15C DEVICE</w:t>
      </w:r>
    </w:p>
    <w:p w:rsidR="00267CB9" w:rsidRPr="0006519B" w:rsidRDefault="00267CB9" w:rsidP="00267CB9">
      <w:pPr>
        <w:spacing w:after="0"/>
        <w:jc w:val="center"/>
        <w:rPr>
          <w:rFonts w:cs="Arial"/>
          <w:b/>
          <w:sz w:val="28"/>
          <w:szCs w:val="28"/>
        </w:rPr>
      </w:pPr>
      <w:r>
        <w:rPr>
          <w:rFonts w:cs="Arial"/>
          <w:b/>
          <w:sz w:val="28"/>
          <w:szCs w:val="28"/>
        </w:rPr>
        <w:t>SOFTWARE DESCRIPTION DOCUMENT</w:t>
      </w:r>
    </w:p>
    <w:p w:rsidR="00267CB9" w:rsidRDefault="00267CB9" w:rsidP="00267CB9">
      <w:pPr>
        <w:spacing w:after="0"/>
        <w:rPr>
          <w:rFonts w:cs="Arial"/>
        </w:rPr>
      </w:pPr>
    </w:p>
    <w:p w:rsidR="00267CB9" w:rsidRDefault="00491D89" w:rsidP="00491D89">
      <w:pPr>
        <w:spacing w:after="0"/>
        <w:jc w:val="center"/>
        <w:rPr>
          <w:rFonts w:cs="Arial"/>
        </w:rPr>
      </w:pPr>
      <w:r>
        <w:rPr>
          <w:rFonts w:cs="Arial"/>
          <w:noProof/>
        </w:rPr>
        <w:drawing>
          <wp:inline distT="0" distB="0" distL="0" distR="0">
            <wp:extent cx="4407177" cy="2479035"/>
            <wp:effectExtent l="19050" t="0" r="0" b="0"/>
            <wp:docPr id="1" name="Picture 0" descr="Code-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Graphic.png"/>
                    <pic:cNvPicPr/>
                  </pic:nvPicPr>
                  <pic:blipFill>
                    <a:blip r:embed="rId8" cstate="print"/>
                    <a:stretch>
                      <a:fillRect/>
                    </a:stretch>
                  </pic:blipFill>
                  <pic:spPr>
                    <a:xfrm>
                      <a:off x="0" y="0"/>
                      <a:ext cx="4420457" cy="2486505"/>
                    </a:xfrm>
                    <a:prstGeom prst="rect">
                      <a:avLst/>
                    </a:prstGeom>
                  </pic:spPr>
                </pic:pic>
              </a:graphicData>
            </a:graphic>
          </wp:inline>
        </w:drawing>
      </w:r>
    </w:p>
    <w:p w:rsidR="00267CB9" w:rsidRDefault="00267CB9" w:rsidP="00267CB9">
      <w:pPr>
        <w:spacing w:after="0"/>
        <w:rPr>
          <w:rFonts w:cs="Arial"/>
        </w:rPr>
      </w:pPr>
    </w:p>
    <w:p w:rsidR="00267CB9" w:rsidRDefault="00491D89" w:rsidP="00491D89">
      <w:pPr>
        <w:spacing w:after="0"/>
        <w:jc w:val="center"/>
        <w:rPr>
          <w:rFonts w:cs="Arial"/>
        </w:rPr>
      </w:pPr>
      <w:r w:rsidRPr="00491D89">
        <w:rPr>
          <w:rFonts w:cs="Arial"/>
          <w:noProof/>
        </w:rPr>
        <w:drawing>
          <wp:inline distT="0" distB="0" distL="0" distR="0">
            <wp:extent cx="2469708" cy="1686051"/>
            <wp:effectExtent l="19050" t="0" r="6792" b="0"/>
            <wp:docPr id="4" name="Picture 1" descr="Cal-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Graphic.png"/>
                    <pic:cNvPicPr/>
                  </pic:nvPicPr>
                  <pic:blipFill>
                    <a:blip r:embed="rId9" cstate="print"/>
                    <a:stretch>
                      <a:fillRect/>
                    </a:stretch>
                  </pic:blipFill>
                  <pic:spPr>
                    <a:xfrm>
                      <a:off x="0" y="0"/>
                      <a:ext cx="2474307" cy="1689191"/>
                    </a:xfrm>
                    <a:prstGeom prst="rect">
                      <a:avLst/>
                    </a:prstGeom>
                  </pic:spPr>
                </pic:pic>
              </a:graphicData>
            </a:graphic>
          </wp:inline>
        </w:drawing>
      </w:r>
    </w:p>
    <w:p w:rsidR="00267CB9" w:rsidRDefault="00267CB9" w:rsidP="00267CB9">
      <w:pPr>
        <w:spacing w:after="0"/>
        <w:rPr>
          <w:rFonts w:cs="Arial"/>
        </w:rPr>
      </w:pPr>
    </w:p>
    <w:p w:rsidR="00267CB9" w:rsidRDefault="00267CB9" w:rsidP="00267CB9">
      <w:pPr>
        <w:spacing w:after="0"/>
        <w:rPr>
          <w:rFonts w:cs="Arial"/>
        </w:rPr>
      </w:pPr>
    </w:p>
    <w:p w:rsidR="00267CB9" w:rsidRPr="0006519B" w:rsidRDefault="00267CB9" w:rsidP="00267CB9">
      <w:pPr>
        <w:spacing w:after="0"/>
        <w:rPr>
          <w:rFonts w:cs="Arial"/>
        </w:rPr>
      </w:pPr>
    </w:p>
    <w:p w:rsidR="00267CB9" w:rsidRPr="0006519B" w:rsidRDefault="00267CB9" w:rsidP="00267CB9">
      <w:pPr>
        <w:spacing w:after="0"/>
        <w:rPr>
          <w:rFonts w:cs="Arial"/>
        </w:rPr>
      </w:pPr>
      <w:r w:rsidRPr="0006519B">
        <w:rPr>
          <w:rFonts w:cs="Arial"/>
        </w:rPr>
        <w:t>Author:</w:t>
      </w:r>
      <w:r w:rsidRPr="0006519B">
        <w:rPr>
          <w:rFonts w:cs="Arial"/>
        </w:rPr>
        <w:tab/>
      </w:r>
      <w:r w:rsidRPr="0006519B">
        <w:rPr>
          <w:rFonts w:cs="Arial"/>
        </w:rPr>
        <w:tab/>
      </w:r>
      <w:r w:rsidRPr="0006519B">
        <w:rPr>
          <w:rFonts w:cs="Arial"/>
        </w:rPr>
        <w:tab/>
        <w:t>Hab S. Collector</w:t>
      </w:r>
      <w:r>
        <w:rPr>
          <w:rFonts w:cs="Arial"/>
        </w:rPr>
        <w:br/>
      </w:r>
      <w:r w:rsidRPr="0006519B">
        <w:rPr>
          <w:rFonts w:cs="Arial"/>
        </w:rPr>
        <w:t xml:space="preserve">Firmware </w:t>
      </w:r>
      <w:proofErr w:type="spellStart"/>
      <w:r w:rsidRPr="0006519B">
        <w:rPr>
          <w:rFonts w:cs="Arial"/>
        </w:rPr>
        <w:t>Enginner</w:t>
      </w:r>
      <w:proofErr w:type="spellEnd"/>
      <w:r w:rsidRPr="0006519B">
        <w:rPr>
          <w:rFonts w:cs="Arial"/>
        </w:rPr>
        <w:t>:</w:t>
      </w:r>
      <w:r w:rsidRPr="0006519B">
        <w:rPr>
          <w:rFonts w:cs="Arial"/>
        </w:rPr>
        <w:tab/>
        <w:t>Hab S. Collector</w:t>
      </w:r>
    </w:p>
    <w:p w:rsidR="00267CB9" w:rsidRPr="0006519B" w:rsidRDefault="00267CB9" w:rsidP="00267CB9">
      <w:pPr>
        <w:spacing w:after="0"/>
        <w:rPr>
          <w:rFonts w:cs="Arial"/>
        </w:rPr>
      </w:pPr>
      <w:r w:rsidRPr="0006519B">
        <w:rPr>
          <w:rFonts w:cs="Arial"/>
        </w:rPr>
        <w:t>Hardware Engineer:</w:t>
      </w:r>
      <w:r w:rsidRPr="0006519B">
        <w:rPr>
          <w:rFonts w:cs="Arial"/>
        </w:rPr>
        <w:tab/>
        <w:t>Hab S. Collector</w:t>
      </w:r>
    </w:p>
    <w:p w:rsidR="006D60DD" w:rsidRDefault="00267CB9" w:rsidP="00267CB9">
      <w:pPr>
        <w:spacing w:after="0"/>
        <w:rPr>
          <w:rFonts w:cs="Arial"/>
        </w:rPr>
      </w:pPr>
      <w:r w:rsidRPr="0006519B">
        <w:rPr>
          <w:rFonts w:cs="Arial"/>
        </w:rPr>
        <w:t>Software Engineer:</w:t>
      </w:r>
      <w:r w:rsidRPr="0006519B">
        <w:rPr>
          <w:rFonts w:cs="Arial"/>
        </w:rPr>
        <w:tab/>
        <w:t>Hab S. Collector</w:t>
      </w:r>
    </w:p>
    <w:sdt>
      <w:sdtPr>
        <w:rPr>
          <w:rFonts w:asciiTheme="minorHAnsi" w:eastAsiaTheme="minorHAnsi" w:hAnsiTheme="minorHAnsi" w:cstheme="minorBidi"/>
          <w:b w:val="0"/>
          <w:bCs w:val="0"/>
          <w:color w:val="auto"/>
          <w:sz w:val="22"/>
          <w:szCs w:val="22"/>
          <w:lang w:eastAsia="en-US"/>
        </w:rPr>
        <w:id w:val="-664247212"/>
        <w:docPartObj>
          <w:docPartGallery w:val="Table of Contents"/>
          <w:docPartUnique/>
        </w:docPartObj>
      </w:sdtPr>
      <w:sdtEndPr>
        <w:rPr>
          <w:noProof/>
        </w:rPr>
      </w:sdtEndPr>
      <w:sdtContent>
        <w:p w:rsidR="006D60DD" w:rsidRDefault="006D60DD">
          <w:pPr>
            <w:pStyle w:val="TOCHeading"/>
          </w:pPr>
          <w:r>
            <w:t>Table of Contents</w:t>
          </w:r>
        </w:p>
        <w:p w:rsidR="00491D89" w:rsidRDefault="00B70B73">
          <w:pPr>
            <w:pStyle w:val="TOC1"/>
            <w:tabs>
              <w:tab w:val="left" w:pos="440"/>
              <w:tab w:val="right" w:leader="dot" w:pos="9350"/>
            </w:tabs>
            <w:rPr>
              <w:rFonts w:eastAsiaTheme="minorEastAsia"/>
              <w:noProof/>
            </w:rPr>
          </w:pPr>
          <w:r w:rsidRPr="00B70B73">
            <w:fldChar w:fldCharType="begin"/>
          </w:r>
          <w:r w:rsidR="006D60DD">
            <w:instrText xml:space="preserve"> TOC \o "1-3" \h \z \u </w:instrText>
          </w:r>
          <w:r w:rsidRPr="00B70B73">
            <w:fldChar w:fldCharType="separate"/>
          </w:r>
          <w:hyperlink w:anchor="_Toc331445260" w:history="1">
            <w:r w:rsidR="00491D89" w:rsidRPr="005E6478">
              <w:rPr>
                <w:rStyle w:val="Hyperlink"/>
                <w:noProof/>
              </w:rPr>
              <w:t>1.</w:t>
            </w:r>
            <w:r w:rsidR="00491D89">
              <w:rPr>
                <w:rFonts w:eastAsiaTheme="minorEastAsia"/>
                <w:noProof/>
              </w:rPr>
              <w:tab/>
            </w:r>
            <w:r w:rsidR="00491D89" w:rsidRPr="005E6478">
              <w:rPr>
                <w:rStyle w:val="Hyperlink"/>
                <w:noProof/>
              </w:rPr>
              <w:t>INTRODUCTION:</w:t>
            </w:r>
            <w:r w:rsidR="00491D89">
              <w:rPr>
                <w:noProof/>
                <w:webHidden/>
              </w:rPr>
              <w:tab/>
            </w:r>
            <w:r>
              <w:rPr>
                <w:noProof/>
                <w:webHidden/>
              </w:rPr>
              <w:fldChar w:fldCharType="begin"/>
            </w:r>
            <w:r w:rsidR="00491D89">
              <w:rPr>
                <w:noProof/>
                <w:webHidden/>
              </w:rPr>
              <w:instrText xml:space="preserve"> PAGEREF _Toc331445260 \h </w:instrText>
            </w:r>
            <w:r>
              <w:rPr>
                <w:noProof/>
                <w:webHidden/>
              </w:rPr>
            </w:r>
            <w:r>
              <w:rPr>
                <w:noProof/>
                <w:webHidden/>
              </w:rPr>
              <w:fldChar w:fldCharType="separate"/>
            </w:r>
            <w:r w:rsidR="0085601D">
              <w:rPr>
                <w:noProof/>
                <w:webHidden/>
              </w:rPr>
              <w:t>3</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1" w:history="1">
            <w:r w:rsidR="00491D89" w:rsidRPr="005E6478">
              <w:rPr>
                <w:rStyle w:val="Hyperlink"/>
                <w:noProof/>
              </w:rPr>
              <w:t>2.</w:t>
            </w:r>
            <w:r w:rsidR="00491D89">
              <w:rPr>
                <w:rFonts w:eastAsiaTheme="minorEastAsia"/>
                <w:noProof/>
              </w:rPr>
              <w:tab/>
            </w:r>
            <w:r w:rsidR="00491D89" w:rsidRPr="005E6478">
              <w:rPr>
                <w:rStyle w:val="Hyperlink"/>
                <w:noProof/>
              </w:rPr>
              <w:t>INTENDED AUDIENCE AND PRE-REQUISTS TO READING:</w:t>
            </w:r>
            <w:r w:rsidR="00491D89">
              <w:rPr>
                <w:noProof/>
                <w:webHidden/>
              </w:rPr>
              <w:tab/>
            </w:r>
            <w:r>
              <w:rPr>
                <w:noProof/>
                <w:webHidden/>
              </w:rPr>
              <w:fldChar w:fldCharType="begin"/>
            </w:r>
            <w:r w:rsidR="00491D89">
              <w:rPr>
                <w:noProof/>
                <w:webHidden/>
              </w:rPr>
              <w:instrText xml:space="preserve"> PAGEREF _Toc331445261 \h </w:instrText>
            </w:r>
            <w:r>
              <w:rPr>
                <w:noProof/>
                <w:webHidden/>
              </w:rPr>
            </w:r>
            <w:r>
              <w:rPr>
                <w:noProof/>
                <w:webHidden/>
              </w:rPr>
              <w:fldChar w:fldCharType="separate"/>
            </w:r>
            <w:r w:rsidR="0085601D">
              <w:rPr>
                <w:noProof/>
                <w:webHidden/>
              </w:rPr>
              <w:t>3</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2" w:history="1">
            <w:r w:rsidR="00491D89" w:rsidRPr="005E6478">
              <w:rPr>
                <w:rStyle w:val="Hyperlink"/>
                <w:noProof/>
              </w:rPr>
              <w:t>3.</w:t>
            </w:r>
            <w:r w:rsidR="00491D89">
              <w:rPr>
                <w:rFonts w:eastAsiaTheme="minorEastAsia"/>
                <w:noProof/>
              </w:rPr>
              <w:tab/>
            </w:r>
            <w:r w:rsidR="00491D89" w:rsidRPr="005E6478">
              <w:rPr>
                <w:rStyle w:val="Hyperlink"/>
                <w:noProof/>
              </w:rPr>
              <w:t>THE BIG PICTURE:</w:t>
            </w:r>
            <w:r w:rsidR="00491D89">
              <w:rPr>
                <w:noProof/>
                <w:webHidden/>
              </w:rPr>
              <w:tab/>
            </w:r>
            <w:r>
              <w:rPr>
                <w:noProof/>
                <w:webHidden/>
              </w:rPr>
              <w:fldChar w:fldCharType="begin"/>
            </w:r>
            <w:r w:rsidR="00491D89">
              <w:rPr>
                <w:noProof/>
                <w:webHidden/>
              </w:rPr>
              <w:instrText xml:space="preserve"> PAGEREF _Toc331445262 \h </w:instrText>
            </w:r>
            <w:r>
              <w:rPr>
                <w:noProof/>
                <w:webHidden/>
              </w:rPr>
            </w:r>
            <w:r>
              <w:rPr>
                <w:noProof/>
                <w:webHidden/>
              </w:rPr>
              <w:fldChar w:fldCharType="separate"/>
            </w:r>
            <w:r w:rsidR="0085601D">
              <w:rPr>
                <w:noProof/>
                <w:webHidden/>
              </w:rPr>
              <w:t>3</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3" w:history="1">
            <w:r w:rsidR="00491D89" w:rsidRPr="005E6478">
              <w:rPr>
                <w:rStyle w:val="Hyperlink"/>
                <w:noProof/>
              </w:rPr>
              <w:t>4.</w:t>
            </w:r>
            <w:r w:rsidR="00491D89">
              <w:rPr>
                <w:rFonts w:eastAsiaTheme="minorEastAsia"/>
                <w:noProof/>
              </w:rPr>
              <w:tab/>
            </w:r>
            <w:r w:rsidR="00491D89" w:rsidRPr="005E6478">
              <w:rPr>
                <w:rStyle w:val="Hyperlink"/>
                <w:noProof/>
              </w:rPr>
              <w:t>HC15C MODES AND TASKS:</w:t>
            </w:r>
            <w:r w:rsidR="00491D89">
              <w:rPr>
                <w:noProof/>
                <w:webHidden/>
              </w:rPr>
              <w:tab/>
            </w:r>
            <w:r>
              <w:rPr>
                <w:noProof/>
                <w:webHidden/>
              </w:rPr>
              <w:fldChar w:fldCharType="begin"/>
            </w:r>
            <w:r w:rsidR="00491D89">
              <w:rPr>
                <w:noProof/>
                <w:webHidden/>
              </w:rPr>
              <w:instrText xml:space="preserve"> PAGEREF _Toc331445263 \h </w:instrText>
            </w:r>
            <w:r>
              <w:rPr>
                <w:noProof/>
                <w:webHidden/>
              </w:rPr>
            </w:r>
            <w:r>
              <w:rPr>
                <w:noProof/>
                <w:webHidden/>
              </w:rPr>
              <w:fldChar w:fldCharType="separate"/>
            </w:r>
            <w:r w:rsidR="0085601D">
              <w:rPr>
                <w:noProof/>
                <w:webHidden/>
              </w:rPr>
              <w:t>4</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4" w:history="1">
            <w:r w:rsidR="00491D89" w:rsidRPr="005E6478">
              <w:rPr>
                <w:rStyle w:val="Hyperlink"/>
                <w:noProof/>
              </w:rPr>
              <w:t>5.</w:t>
            </w:r>
            <w:r w:rsidR="00491D89">
              <w:rPr>
                <w:rFonts w:eastAsiaTheme="minorEastAsia"/>
                <w:noProof/>
              </w:rPr>
              <w:tab/>
            </w:r>
            <w:r w:rsidR="00491D89" w:rsidRPr="005E6478">
              <w:rPr>
                <w:rStyle w:val="Hyperlink"/>
                <w:noProof/>
              </w:rPr>
              <w:t>THE CAL SETTINGS STRUCTURE:</w:t>
            </w:r>
            <w:r w:rsidR="00491D89">
              <w:rPr>
                <w:noProof/>
                <w:webHidden/>
              </w:rPr>
              <w:tab/>
            </w:r>
            <w:r>
              <w:rPr>
                <w:noProof/>
                <w:webHidden/>
              </w:rPr>
              <w:fldChar w:fldCharType="begin"/>
            </w:r>
            <w:r w:rsidR="00491D89">
              <w:rPr>
                <w:noProof/>
                <w:webHidden/>
              </w:rPr>
              <w:instrText xml:space="preserve"> PAGEREF _Toc331445264 \h </w:instrText>
            </w:r>
            <w:r>
              <w:rPr>
                <w:noProof/>
                <w:webHidden/>
              </w:rPr>
            </w:r>
            <w:r>
              <w:rPr>
                <w:noProof/>
                <w:webHidden/>
              </w:rPr>
              <w:fldChar w:fldCharType="separate"/>
            </w:r>
            <w:r w:rsidR="0085601D">
              <w:rPr>
                <w:noProof/>
                <w:webHidden/>
              </w:rPr>
              <w:t>5</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5" w:history="1">
            <w:r w:rsidR="00491D89" w:rsidRPr="005E6478">
              <w:rPr>
                <w:rStyle w:val="Hyperlink"/>
                <w:noProof/>
              </w:rPr>
              <w:t>6.</w:t>
            </w:r>
            <w:r w:rsidR="00491D89">
              <w:rPr>
                <w:rFonts w:eastAsiaTheme="minorEastAsia"/>
                <w:noProof/>
              </w:rPr>
              <w:tab/>
            </w:r>
            <w:r w:rsidR="00491D89" w:rsidRPr="005E6478">
              <w:rPr>
                <w:rStyle w:val="Hyperlink"/>
                <w:noProof/>
              </w:rPr>
              <w:t>“THE” CLICK TASK:</w:t>
            </w:r>
            <w:r w:rsidR="00491D89">
              <w:rPr>
                <w:noProof/>
                <w:webHidden/>
              </w:rPr>
              <w:tab/>
            </w:r>
            <w:r>
              <w:rPr>
                <w:noProof/>
                <w:webHidden/>
              </w:rPr>
              <w:fldChar w:fldCharType="begin"/>
            </w:r>
            <w:r w:rsidR="00491D89">
              <w:rPr>
                <w:noProof/>
                <w:webHidden/>
              </w:rPr>
              <w:instrText xml:space="preserve"> PAGEREF _Toc331445265 \h </w:instrText>
            </w:r>
            <w:r>
              <w:rPr>
                <w:noProof/>
                <w:webHidden/>
              </w:rPr>
            </w:r>
            <w:r>
              <w:rPr>
                <w:noProof/>
                <w:webHidden/>
              </w:rPr>
              <w:fldChar w:fldCharType="separate"/>
            </w:r>
            <w:r w:rsidR="0085601D">
              <w:rPr>
                <w:noProof/>
                <w:webHidden/>
              </w:rPr>
              <w:t>6</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6" w:history="1">
            <w:r w:rsidR="00491D89" w:rsidRPr="005E6478">
              <w:rPr>
                <w:rStyle w:val="Hyperlink"/>
                <w:noProof/>
              </w:rPr>
              <w:t>7.</w:t>
            </w:r>
            <w:r w:rsidR="00491D89">
              <w:rPr>
                <w:rFonts w:eastAsiaTheme="minorEastAsia"/>
                <w:noProof/>
              </w:rPr>
              <w:tab/>
            </w:r>
            <w:r w:rsidR="00491D89" w:rsidRPr="005E6478">
              <w:rPr>
                <w:rStyle w:val="Hyperlink"/>
                <w:noProof/>
              </w:rPr>
              <w:t>START UP TASK:</w:t>
            </w:r>
            <w:r w:rsidR="00491D89">
              <w:rPr>
                <w:noProof/>
                <w:webHidden/>
              </w:rPr>
              <w:tab/>
            </w:r>
            <w:r>
              <w:rPr>
                <w:noProof/>
                <w:webHidden/>
              </w:rPr>
              <w:fldChar w:fldCharType="begin"/>
            </w:r>
            <w:r w:rsidR="00491D89">
              <w:rPr>
                <w:noProof/>
                <w:webHidden/>
              </w:rPr>
              <w:instrText xml:space="preserve"> PAGEREF _Toc331445266 \h </w:instrText>
            </w:r>
            <w:r>
              <w:rPr>
                <w:noProof/>
                <w:webHidden/>
              </w:rPr>
            </w:r>
            <w:r>
              <w:rPr>
                <w:noProof/>
                <w:webHidden/>
              </w:rPr>
              <w:fldChar w:fldCharType="separate"/>
            </w:r>
            <w:r w:rsidR="0085601D">
              <w:rPr>
                <w:noProof/>
                <w:webHidden/>
              </w:rPr>
              <w:t>6</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7" w:history="1">
            <w:r w:rsidR="00491D89" w:rsidRPr="005E6478">
              <w:rPr>
                <w:rStyle w:val="Hyperlink"/>
                <w:noProof/>
              </w:rPr>
              <w:t>8.</w:t>
            </w:r>
            <w:r w:rsidR="00491D89">
              <w:rPr>
                <w:rFonts w:eastAsiaTheme="minorEastAsia"/>
                <w:noProof/>
              </w:rPr>
              <w:tab/>
            </w:r>
            <w:r w:rsidR="00491D89" w:rsidRPr="005E6478">
              <w:rPr>
                <w:rStyle w:val="Hyperlink"/>
                <w:noProof/>
              </w:rPr>
              <w:t>POWER TASK:</w:t>
            </w:r>
            <w:r w:rsidR="00491D89">
              <w:rPr>
                <w:noProof/>
                <w:webHidden/>
              </w:rPr>
              <w:tab/>
            </w:r>
            <w:r>
              <w:rPr>
                <w:noProof/>
                <w:webHidden/>
              </w:rPr>
              <w:fldChar w:fldCharType="begin"/>
            </w:r>
            <w:r w:rsidR="00491D89">
              <w:rPr>
                <w:noProof/>
                <w:webHidden/>
              </w:rPr>
              <w:instrText xml:space="preserve"> PAGEREF _Toc331445267 \h </w:instrText>
            </w:r>
            <w:r>
              <w:rPr>
                <w:noProof/>
                <w:webHidden/>
              </w:rPr>
            </w:r>
            <w:r>
              <w:rPr>
                <w:noProof/>
                <w:webHidden/>
              </w:rPr>
              <w:fldChar w:fldCharType="separate"/>
            </w:r>
            <w:r w:rsidR="0085601D">
              <w:rPr>
                <w:noProof/>
                <w:webHidden/>
              </w:rPr>
              <w:t>7</w:t>
            </w:r>
            <w:r>
              <w:rPr>
                <w:noProof/>
                <w:webHidden/>
              </w:rPr>
              <w:fldChar w:fldCharType="end"/>
            </w:r>
          </w:hyperlink>
        </w:p>
        <w:p w:rsidR="00491D89" w:rsidRDefault="00B70B73">
          <w:pPr>
            <w:pStyle w:val="TOC1"/>
            <w:tabs>
              <w:tab w:val="left" w:pos="440"/>
              <w:tab w:val="right" w:leader="dot" w:pos="9350"/>
            </w:tabs>
            <w:rPr>
              <w:rFonts w:eastAsiaTheme="minorEastAsia"/>
              <w:noProof/>
            </w:rPr>
          </w:pPr>
          <w:hyperlink w:anchor="_Toc331445268" w:history="1">
            <w:r w:rsidR="00491D89" w:rsidRPr="005E6478">
              <w:rPr>
                <w:rStyle w:val="Hyperlink"/>
                <w:noProof/>
              </w:rPr>
              <w:t>9.</w:t>
            </w:r>
            <w:r w:rsidR="00491D89">
              <w:rPr>
                <w:rFonts w:eastAsiaTheme="minorEastAsia"/>
                <w:noProof/>
              </w:rPr>
              <w:tab/>
            </w:r>
            <w:r w:rsidR="00491D89" w:rsidRPr="005E6478">
              <w:rPr>
                <w:rStyle w:val="Hyperlink"/>
                <w:noProof/>
              </w:rPr>
              <w:t>CALCULATOR MODE:</w:t>
            </w:r>
            <w:r w:rsidR="00491D89">
              <w:rPr>
                <w:noProof/>
                <w:webHidden/>
              </w:rPr>
              <w:tab/>
            </w:r>
            <w:r>
              <w:rPr>
                <w:noProof/>
                <w:webHidden/>
              </w:rPr>
              <w:fldChar w:fldCharType="begin"/>
            </w:r>
            <w:r w:rsidR="00491D89">
              <w:rPr>
                <w:noProof/>
                <w:webHidden/>
              </w:rPr>
              <w:instrText xml:space="preserve"> PAGEREF _Toc331445268 \h </w:instrText>
            </w:r>
            <w:r>
              <w:rPr>
                <w:noProof/>
                <w:webHidden/>
              </w:rPr>
            </w:r>
            <w:r>
              <w:rPr>
                <w:noProof/>
                <w:webHidden/>
              </w:rPr>
              <w:fldChar w:fldCharType="separate"/>
            </w:r>
            <w:r w:rsidR="0085601D">
              <w:rPr>
                <w:noProof/>
                <w:webHidden/>
              </w:rPr>
              <w:t>8</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69" w:history="1">
            <w:r w:rsidR="00491D89" w:rsidRPr="005E6478">
              <w:rPr>
                <w:rStyle w:val="Hyperlink"/>
                <w:noProof/>
              </w:rPr>
              <w:t>10.</w:t>
            </w:r>
            <w:r w:rsidR="00491D89">
              <w:rPr>
                <w:rFonts w:eastAsiaTheme="minorEastAsia"/>
                <w:noProof/>
              </w:rPr>
              <w:tab/>
            </w:r>
            <w:r w:rsidR="00491D89" w:rsidRPr="005E6478">
              <w:rPr>
                <w:rStyle w:val="Hyperlink"/>
                <w:noProof/>
              </w:rPr>
              <w:t>SETUP MODE:</w:t>
            </w:r>
            <w:r w:rsidR="00491D89">
              <w:rPr>
                <w:noProof/>
                <w:webHidden/>
              </w:rPr>
              <w:tab/>
            </w:r>
            <w:r>
              <w:rPr>
                <w:noProof/>
                <w:webHidden/>
              </w:rPr>
              <w:fldChar w:fldCharType="begin"/>
            </w:r>
            <w:r w:rsidR="00491D89">
              <w:rPr>
                <w:noProof/>
                <w:webHidden/>
              </w:rPr>
              <w:instrText xml:space="preserve"> PAGEREF _Toc331445269 \h </w:instrText>
            </w:r>
            <w:r>
              <w:rPr>
                <w:noProof/>
                <w:webHidden/>
              </w:rPr>
            </w:r>
            <w:r>
              <w:rPr>
                <w:noProof/>
                <w:webHidden/>
              </w:rPr>
              <w:fldChar w:fldCharType="separate"/>
            </w:r>
            <w:r w:rsidR="0085601D">
              <w:rPr>
                <w:noProof/>
                <w:webHidden/>
              </w:rPr>
              <w:t>8</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70" w:history="1">
            <w:r w:rsidR="00491D89" w:rsidRPr="005E6478">
              <w:rPr>
                <w:rStyle w:val="Hyperlink"/>
                <w:noProof/>
              </w:rPr>
              <w:t>11.</w:t>
            </w:r>
            <w:r w:rsidR="00491D89">
              <w:rPr>
                <w:rFonts w:eastAsiaTheme="minorEastAsia"/>
                <w:noProof/>
              </w:rPr>
              <w:tab/>
            </w:r>
            <w:r w:rsidR="00491D89" w:rsidRPr="005E6478">
              <w:rPr>
                <w:rStyle w:val="Hyperlink"/>
                <w:noProof/>
              </w:rPr>
              <w:t>CLOCK MODE:</w:t>
            </w:r>
            <w:r w:rsidR="00491D89">
              <w:rPr>
                <w:noProof/>
                <w:webHidden/>
              </w:rPr>
              <w:tab/>
            </w:r>
            <w:r>
              <w:rPr>
                <w:noProof/>
                <w:webHidden/>
              </w:rPr>
              <w:fldChar w:fldCharType="begin"/>
            </w:r>
            <w:r w:rsidR="00491D89">
              <w:rPr>
                <w:noProof/>
                <w:webHidden/>
              </w:rPr>
              <w:instrText xml:space="preserve"> PAGEREF _Toc331445270 \h </w:instrText>
            </w:r>
            <w:r>
              <w:rPr>
                <w:noProof/>
                <w:webHidden/>
              </w:rPr>
            </w:r>
            <w:r>
              <w:rPr>
                <w:noProof/>
                <w:webHidden/>
              </w:rPr>
              <w:fldChar w:fldCharType="separate"/>
            </w:r>
            <w:r w:rsidR="0085601D">
              <w:rPr>
                <w:noProof/>
                <w:webHidden/>
              </w:rPr>
              <w:t>8</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71" w:history="1">
            <w:r w:rsidR="00491D89" w:rsidRPr="005E6478">
              <w:rPr>
                <w:rStyle w:val="Hyperlink"/>
                <w:noProof/>
              </w:rPr>
              <w:t>12.</w:t>
            </w:r>
            <w:r w:rsidR="00491D89">
              <w:rPr>
                <w:rFonts w:eastAsiaTheme="minorEastAsia"/>
                <w:noProof/>
              </w:rPr>
              <w:tab/>
            </w:r>
            <w:r w:rsidR="00491D89" w:rsidRPr="005E6478">
              <w:rPr>
                <w:rStyle w:val="Hyperlink"/>
                <w:noProof/>
              </w:rPr>
              <w:t>ALARM MODE:</w:t>
            </w:r>
            <w:r w:rsidR="00491D89">
              <w:rPr>
                <w:noProof/>
                <w:webHidden/>
              </w:rPr>
              <w:tab/>
            </w:r>
            <w:r>
              <w:rPr>
                <w:noProof/>
                <w:webHidden/>
              </w:rPr>
              <w:fldChar w:fldCharType="begin"/>
            </w:r>
            <w:r w:rsidR="00491D89">
              <w:rPr>
                <w:noProof/>
                <w:webHidden/>
              </w:rPr>
              <w:instrText xml:space="preserve"> PAGEREF _Toc331445271 \h </w:instrText>
            </w:r>
            <w:r>
              <w:rPr>
                <w:noProof/>
                <w:webHidden/>
              </w:rPr>
            </w:r>
            <w:r>
              <w:rPr>
                <w:noProof/>
                <w:webHidden/>
              </w:rPr>
              <w:fldChar w:fldCharType="separate"/>
            </w:r>
            <w:r w:rsidR="0085601D">
              <w:rPr>
                <w:noProof/>
                <w:webHidden/>
              </w:rPr>
              <w:t>9</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72" w:history="1">
            <w:r w:rsidR="00491D89" w:rsidRPr="005E6478">
              <w:rPr>
                <w:rStyle w:val="Hyperlink"/>
                <w:noProof/>
              </w:rPr>
              <w:t>13.</w:t>
            </w:r>
            <w:r w:rsidR="00491D89">
              <w:rPr>
                <w:rFonts w:eastAsiaTheme="minorEastAsia"/>
                <w:noProof/>
              </w:rPr>
              <w:tab/>
            </w:r>
            <w:r w:rsidR="00491D89" w:rsidRPr="005E6478">
              <w:rPr>
                <w:rStyle w:val="Hyperlink"/>
                <w:noProof/>
              </w:rPr>
              <w:t>VOLT METER MODE:</w:t>
            </w:r>
            <w:r w:rsidR="00491D89">
              <w:rPr>
                <w:noProof/>
                <w:webHidden/>
              </w:rPr>
              <w:tab/>
            </w:r>
            <w:r>
              <w:rPr>
                <w:noProof/>
                <w:webHidden/>
              </w:rPr>
              <w:fldChar w:fldCharType="begin"/>
            </w:r>
            <w:r w:rsidR="00491D89">
              <w:rPr>
                <w:noProof/>
                <w:webHidden/>
              </w:rPr>
              <w:instrText xml:space="preserve"> PAGEREF _Toc331445272 \h </w:instrText>
            </w:r>
            <w:r>
              <w:rPr>
                <w:noProof/>
                <w:webHidden/>
              </w:rPr>
            </w:r>
            <w:r>
              <w:rPr>
                <w:noProof/>
                <w:webHidden/>
              </w:rPr>
              <w:fldChar w:fldCharType="separate"/>
            </w:r>
            <w:r w:rsidR="0085601D">
              <w:rPr>
                <w:noProof/>
                <w:webHidden/>
              </w:rPr>
              <w:t>9</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73" w:history="1">
            <w:r w:rsidR="00491D89" w:rsidRPr="005E6478">
              <w:rPr>
                <w:rStyle w:val="Hyperlink"/>
                <w:noProof/>
              </w:rPr>
              <w:t>14.</w:t>
            </w:r>
            <w:r w:rsidR="00491D89">
              <w:rPr>
                <w:rFonts w:eastAsiaTheme="minorEastAsia"/>
                <w:noProof/>
              </w:rPr>
              <w:tab/>
            </w:r>
            <w:r w:rsidR="00491D89" w:rsidRPr="005E6478">
              <w:rPr>
                <w:rStyle w:val="Hyperlink"/>
                <w:noProof/>
              </w:rPr>
              <w:t>OHM METER MODE:</w:t>
            </w:r>
            <w:r w:rsidR="00491D89">
              <w:rPr>
                <w:noProof/>
                <w:webHidden/>
              </w:rPr>
              <w:tab/>
            </w:r>
            <w:r>
              <w:rPr>
                <w:noProof/>
                <w:webHidden/>
              </w:rPr>
              <w:fldChar w:fldCharType="begin"/>
            </w:r>
            <w:r w:rsidR="00491D89">
              <w:rPr>
                <w:noProof/>
                <w:webHidden/>
              </w:rPr>
              <w:instrText xml:space="preserve"> PAGEREF _Toc331445273 \h </w:instrText>
            </w:r>
            <w:r>
              <w:rPr>
                <w:noProof/>
                <w:webHidden/>
              </w:rPr>
            </w:r>
            <w:r>
              <w:rPr>
                <w:noProof/>
                <w:webHidden/>
              </w:rPr>
              <w:fldChar w:fldCharType="separate"/>
            </w:r>
            <w:r w:rsidR="0085601D">
              <w:rPr>
                <w:noProof/>
                <w:webHidden/>
              </w:rPr>
              <w:t>9</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74" w:history="1">
            <w:r w:rsidR="00491D89" w:rsidRPr="005E6478">
              <w:rPr>
                <w:rStyle w:val="Hyperlink"/>
                <w:noProof/>
              </w:rPr>
              <w:t>15.</w:t>
            </w:r>
            <w:r w:rsidR="00491D89">
              <w:rPr>
                <w:rFonts w:eastAsiaTheme="minorEastAsia"/>
                <w:noProof/>
              </w:rPr>
              <w:tab/>
            </w:r>
            <w:r w:rsidR="00491D89" w:rsidRPr="005E6478">
              <w:rPr>
                <w:rStyle w:val="Hyperlink"/>
                <w:noProof/>
              </w:rPr>
              <w:t>SD LIST MODE:</w:t>
            </w:r>
            <w:r w:rsidR="00491D89">
              <w:rPr>
                <w:noProof/>
                <w:webHidden/>
              </w:rPr>
              <w:tab/>
            </w:r>
            <w:r>
              <w:rPr>
                <w:noProof/>
                <w:webHidden/>
              </w:rPr>
              <w:fldChar w:fldCharType="begin"/>
            </w:r>
            <w:r w:rsidR="00491D89">
              <w:rPr>
                <w:noProof/>
                <w:webHidden/>
              </w:rPr>
              <w:instrText xml:space="preserve"> PAGEREF _Toc331445274 \h </w:instrText>
            </w:r>
            <w:r>
              <w:rPr>
                <w:noProof/>
                <w:webHidden/>
              </w:rPr>
            </w:r>
            <w:r>
              <w:rPr>
                <w:noProof/>
                <w:webHidden/>
              </w:rPr>
              <w:fldChar w:fldCharType="separate"/>
            </w:r>
            <w:r w:rsidR="0085601D">
              <w:rPr>
                <w:noProof/>
                <w:webHidden/>
              </w:rPr>
              <w:t>10</w:t>
            </w:r>
            <w:r>
              <w:rPr>
                <w:noProof/>
                <w:webHidden/>
              </w:rPr>
              <w:fldChar w:fldCharType="end"/>
            </w:r>
          </w:hyperlink>
        </w:p>
        <w:p w:rsidR="00491D89" w:rsidRDefault="00B70B73">
          <w:pPr>
            <w:pStyle w:val="TOC1"/>
            <w:tabs>
              <w:tab w:val="left" w:pos="660"/>
              <w:tab w:val="right" w:leader="dot" w:pos="9350"/>
            </w:tabs>
            <w:rPr>
              <w:rFonts w:eastAsiaTheme="minorEastAsia"/>
              <w:noProof/>
            </w:rPr>
          </w:pPr>
          <w:hyperlink w:anchor="_Toc331445275" w:history="1">
            <w:r w:rsidR="00491D89" w:rsidRPr="005E6478">
              <w:rPr>
                <w:rStyle w:val="Hyperlink"/>
                <w:noProof/>
              </w:rPr>
              <w:t>16.</w:t>
            </w:r>
            <w:r w:rsidR="00491D89">
              <w:rPr>
                <w:rFonts w:eastAsiaTheme="minorEastAsia"/>
                <w:noProof/>
              </w:rPr>
              <w:tab/>
            </w:r>
            <w:r w:rsidR="00491D89" w:rsidRPr="005E6478">
              <w:rPr>
                <w:rStyle w:val="Hyperlink"/>
                <w:noProof/>
              </w:rPr>
              <w:t>MUSIC LIST MODE:</w:t>
            </w:r>
            <w:r w:rsidR="00491D89">
              <w:rPr>
                <w:noProof/>
                <w:webHidden/>
              </w:rPr>
              <w:tab/>
            </w:r>
            <w:r>
              <w:rPr>
                <w:noProof/>
                <w:webHidden/>
              </w:rPr>
              <w:fldChar w:fldCharType="begin"/>
            </w:r>
            <w:r w:rsidR="00491D89">
              <w:rPr>
                <w:noProof/>
                <w:webHidden/>
              </w:rPr>
              <w:instrText xml:space="preserve"> PAGEREF _Toc331445275 \h </w:instrText>
            </w:r>
            <w:r>
              <w:rPr>
                <w:noProof/>
                <w:webHidden/>
              </w:rPr>
            </w:r>
            <w:r>
              <w:rPr>
                <w:noProof/>
                <w:webHidden/>
              </w:rPr>
              <w:fldChar w:fldCharType="separate"/>
            </w:r>
            <w:r w:rsidR="0085601D">
              <w:rPr>
                <w:noProof/>
                <w:webHidden/>
              </w:rPr>
              <w:t>10</w:t>
            </w:r>
            <w:r>
              <w:rPr>
                <w:noProof/>
                <w:webHidden/>
              </w:rPr>
              <w:fldChar w:fldCharType="end"/>
            </w:r>
          </w:hyperlink>
        </w:p>
        <w:p w:rsidR="006D60DD" w:rsidRDefault="00B70B73">
          <w:r>
            <w:rPr>
              <w:b/>
              <w:bCs/>
              <w:noProof/>
            </w:rPr>
            <w:fldChar w:fldCharType="end"/>
          </w:r>
        </w:p>
      </w:sdtContent>
    </w:sdt>
    <w:p w:rsidR="006D60DD" w:rsidRDefault="006D60DD" w:rsidP="00267CB9">
      <w:pPr>
        <w:spacing w:after="0"/>
        <w:rPr>
          <w:rFonts w:ascii="Arial" w:hAnsi="Arial" w:cs="Arial"/>
        </w:rPr>
      </w:pPr>
    </w:p>
    <w:p w:rsidR="006D60DD" w:rsidRDefault="006D60DD" w:rsidP="00267CB9">
      <w:pPr>
        <w:spacing w:after="0"/>
        <w:rPr>
          <w:rFonts w:ascii="Arial" w:hAnsi="Arial" w:cs="Arial"/>
        </w:rPr>
      </w:pPr>
      <w:bookmarkStart w:id="0" w:name="_GoBack"/>
      <w:bookmarkEnd w:id="0"/>
    </w:p>
    <w:p w:rsidR="006D60DD" w:rsidRDefault="006D60DD" w:rsidP="00267CB9">
      <w:pPr>
        <w:spacing w:after="0"/>
        <w:rPr>
          <w:rFonts w:ascii="Arial" w:hAnsi="Arial" w:cs="Arial"/>
        </w:rPr>
      </w:pPr>
    </w:p>
    <w:p w:rsidR="006D60DD" w:rsidRDefault="006D60DD" w:rsidP="00267CB9">
      <w:pPr>
        <w:spacing w:after="0"/>
        <w:rPr>
          <w:rFonts w:ascii="Arial" w:hAnsi="Arial" w:cs="Arial"/>
        </w:rPr>
      </w:pPr>
    </w:p>
    <w:tbl>
      <w:tblPr>
        <w:tblStyle w:val="TableGrid"/>
        <w:tblW w:w="0" w:type="auto"/>
        <w:tblLook w:val="04A0"/>
      </w:tblPr>
      <w:tblGrid>
        <w:gridCol w:w="1458"/>
        <w:gridCol w:w="6570"/>
        <w:gridCol w:w="1548"/>
      </w:tblGrid>
      <w:tr w:rsidR="006D60DD" w:rsidTr="00654F7B">
        <w:tc>
          <w:tcPr>
            <w:tcW w:w="9576" w:type="dxa"/>
            <w:gridSpan w:val="3"/>
            <w:tcBorders>
              <w:top w:val="single" w:sz="4" w:space="0" w:color="auto"/>
              <w:left w:val="single" w:sz="4" w:space="0" w:color="auto"/>
              <w:bottom w:val="single" w:sz="4" w:space="0" w:color="auto"/>
              <w:right w:val="single" w:sz="4" w:space="0" w:color="auto"/>
            </w:tcBorders>
            <w:shd w:val="pct15" w:color="auto" w:fill="auto"/>
          </w:tcPr>
          <w:p w:rsidR="006D60DD" w:rsidRPr="006D60DD" w:rsidRDefault="006D60DD">
            <w:pPr>
              <w:rPr>
                <w:b/>
              </w:rPr>
            </w:pPr>
            <w:r>
              <w:rPr>
                <w:b/>
              </w:rPr>
              <w:t>DOCUMENT REVISION HISTORY</w:t>
            </w:r>
          </w:p>
        </w:tc>
      </w:tr>
      <w:tr w:rsidR="006D60DD" w:rsidTr="006D60DD">
        <w:tc>
          <w:tcPr>
            <w:tcW w:w="1458" w:type="dxa"/>
            <w:tcBorders>
              <w:top w:val="single" w:sz="4" w:space="0" w:color="auto"/>
              <w:left w:val="single" w:sz="4" w:space="0" w:color="auto"/>
              <w:bottom w:val="single" w:sz="4" w:space="0" w:color="auto"/>
              <w:right w:val="single" w:sz="4" w:space="0" w:color="auto"/>
            </w:tcBorders>
            <w:shd w:val="pct15" w:color="auto" w:fill="auto"/>
            <w:hideMark/>
          </w:tcPr>
          <w:p w:rsidR="006D60DD" w:rsidRDefault="006D60DD">
            <w:pPr>
              <w:rPr>
                <w:rFonts w:ascii="Arial" w:hAnsi="Arial"/>
                <w:b/>
              </w:rPr>
            </w:pPr>
            <w:r>
              <w:rPr>
                <w:b/>
              </w:rPr>
              <w:t>DATE</w:t>
            </w:r>
          </w:p>
        </w:tc>
        <w:tc>
          <w:tcPr>
            <w:tcW w:w="6570" w:type="dxa"/>
            <w:tcBorders>
              <w:top w:val="single" w:sz="4" w:space="0" w:color="auto"/>
              <w:left w:val="single" w:sz="4" w:space="0" w:color="auto"/>
              <w:bottom w:val="single" w:sz="4" w:space="0" w:color="auto"/>
              <w:right w:val="single" w:sz="4" w:space="0" w:color="auto"/>
            </w:tcBorders>
            <w:shd w:val="pct15" w:color="auto" w:fill="auto"/>
            <w:hideMark/>
          </w:tcPr>
          <w:p w:rsidR="006D60DD" w:rsidRDefault="006D60DD">
            <w:pPr>
              <w:rPr>
                <w:rFonts w:ascii="Arial" w:hAnsi="Arial"/>
                <w:b/>
              </w:rPr>
            </w:pPr>
            <w:r>
              <w:rPr>
                <w:b/>
              </w:rPr>
              <w:t>DESCRIPTION</w:t>
            </w:r>
          </w:p>
        </w:tc>
        <w:tc>
          <w:tcPr>
            <w:tcW w:w="1548" w:type="dxa"/>
            <w:tcBorders>
              <w:top w:val="single" w:sz="4" w:space="0" w:color="auto"/>
              <w:left w:val="single" w:sz="4" w:space="0" w:color="auto"/>
              <w:bottom w:val="single" w:sz="4" w:space="0" w:color="auto"/>
              <w:right w:val="single" w:sz="4" w:space="0" w:color="auto"/>
            </w:tcBorders>
            <w:shd w:val="pct15" w:color="auto" w:fill="auto"/>
            <w:hideMark/>
          </w:tcPr>
          <w:p w:rsidR="006D60DD" w:rsidRDefault="006D60DD">
            <w:pPr>
              <w:rPr>
                <w:rFonts w:ascii="Arial" w:hAnsi="Arial"/>
                <w:b/>
              </w:rPr>
            </w:pPr>
            <w:r>
              <w:rPr>
                <w:b/>
              </w:rPr>
              <w:t>EDIT BY</w:t>
            </w:r>
          </w:p>
        </w:tc>
      </w:tr>
      <w:tr w:rsidR="006D60DD" w:rsidTr="006D60DD">
        <w:tc>
          <w:tcPr>
            <w:tcW w:w="1458" w:type="dxa"/>
            <w:tcBorders>
              <w:top w:val="single" w:sz="4" w:space="0" w:color="auto"/>
              <w:left w:val="single" w:sz="4" w:space="0" w:color="auto"/>
              <w:bottom w:val="single" w:sz="4" w:space="0" w:color="auto"/>
              <w:right w:val="single" w:sz="4" w:space="0" w:color="auto"/>
            </w:tcBorders>
            <w:hideMark/>
          </w:tcPr>
          <w:p w:rsidR="006D60DD" w:rsidRDefault="00D05102">
            <w:pPr>
              <w:rPr>
                <w:rFonts w:ascii="Arial" w:hAnsi="Arial"/>
              </w:rPr>
            </w:pPr>
            <w:r>
              <w:t>15</w:t>
            </w:r>
            <w:r w:rsidR="006D60DD">
              <w:t>-Jul-12</w:t>
            </w:r>
          </w:p>
        </w:tc>
        <w:tc>
          <w:tcPr>
            <w:tcW w:w="6570" w:type="dxa"/>
            <w:tcBorders>
              <w:top w:val="single" w:sz="4" w:space="0" w:color="auto"/>
              <w:left w:val="single" w:sz="4" w:space="0" w:color="auto"/>
              <w:bottom w:val="single" w:sz="4" w:space="0" w:color="auto"/>
              <w:right w:val="single" w:sz="4" w:space="0" w:color="auto"/>
            </w:tcBorders>
            <w:hideMark/>
          </w:tcPr>
          <w:p w:rsidR="006D60DD" w:rsidRDefault="006D60DD">
            <w:pPr>
              <w:rPr>
                <w:rFonts w:ascii="Arial" w:hAnsi="Arial"/>
              </w:rPr>
            </w:pPr>
            <w:r>
              <w:t>Initial draft</w:t>
            </w:r>
          </w:p>
        </w:tc>
        <w:tc>
          <w:tcPr>
            <w:tcW w:w="1548" w:type="dxa"/>
            <w:tcBorders>
              <w:top w:val="single" w:sz="4" w:space="0" w:color="auto"/>
              <w:left w:val="single" w:sz="4" w:space="0" w:color="auto"/>
              <w:bottom w:val="single" w:sz="4" w:space="0" w:color="auto"/>
              <w:right w:val="single" w:sz="4" w:space="0" w:color="auto"/>
            </w:tcBorders>
            <w:hideMark/>
          </w:tcPr>
          <w:p w:rsidR="006D60DD" w:rsidRDefault="006D60DD">
            <w:pPr>
              <w:rPr>
                <w:rFonts w:ascii="Arial" w:hAnsi="Arial"/>
              </w:rPr>
            </w:pPr>
            <w:r>
              <w:t>HSC</w:t>
            </w:r>
          </w:p>
        </w:tc>
      </w:tr>
      <w:tr w:rsidR="006D60DD" w:rsidTr="006D60DD">
        <w:tc>
          <w:tcPr>
            <w:tcW w:w="1458" w:type="dxa"/>
            <w:tcBorders>
              <w:top w:val="single" w:sz="4" w:space="0" w:color="auto"/>
              <w:left w:val="single" w:sz="4" w:space="0" w:color="auto"/>
              <w:bottom w:val="single" w:sz="4" w:space="0" w:color="auto"/>
              <w:right w:val="single" w:sz="4" w:space="0" w:color="auto"/>
            </w:tcBorders>
            <w:hideMark/>
          </w:tcPr>
          <w:p w:rsidR="006D60DD" w:rsidRDefault="00D05102">
            <w:pPr>
              <w:rPr>
                <w:rFonts w:ascii="Arial" w:hAnsi="Arial"/>
              </w:rPr>
            </w:pPr>
            <w:r>
              <w:t>31</w:t>
            </w:r>
            <w:r w:rsidR="006D60DD">
              <w:t>-Jul-12</w:t>
            </w:r>
          </w:p>
        </w:tc>
        <w:tc>
          <w:tcPr>
            <w:tcW w:w="6570" w:type="dxa"/>
            <w:tcBorders>
              <w:top w:val="single" w:sz="4" w:space="0" w:color="auto"/>
              <w:left w:val="single" w:sz="4" w:space="0" w:color="auto"/>
              <w:bottom w:val="single" w:sz="4" w:space="0" w:color="auto"/>
              <w:right w:val="single" w:sz="4" w:space="0" w:color="auto"/>
            </w:tcBorders>
            <w:hideMark/>
          </w:tcPr>
          <w:p w:rsidR="006D60DD" w:rsidRDefault="006D60DD">
            <w:pPr>
              <w:rPr>
                <w:rFonts w:ascii="Arial" w:hAnsi="Arial"/>
              </w:rPr>
            </w:pPr>
            <w:r>
              <w:t>Initial release</w:t>
            </w:r>
          </w:p>
        </w:tc>
        <w:tc>
          <w:tcPr>
            <w:tcW w:w="1548" w:type="dxa"/>
            <w:tcBorders>
              <w:top w:val="single" w:sz="4" w:space="0" w:color="auto"/>
              <w:left w:val="single" w:sz="4" w:space="0" w:color="auto"/>
              <w:bottom w:val="single" w:sz="4" w:space="0" w:color="auto"/>
              <w:right w:val="single" w:sz="4" w:space="0" w:color="auto"/>
            </w:tcBorders>
            <w:hideMark/>
          </w:tcPr>
          <w:p w:rsidR="006D60DD" w:rsidRDefault="006D60DD">
            <w:pPr>
              <w:rPr>
                <w:rFonts w:ascii="Arial" w:hAnsi="Arial"/>
              </w:rPr>
            </w:pPr>
            <w:r>
              <w:t>HSC</w:t>
            </w:r>
          </w:p>
        </w:tc>
      </w:tr>
      <w:tr w:rsidR="006D60DD" w:rsidTr="006D60DD">
        <w:tc>
          <w:tcPr>
            <w:tcW w:w="145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6570"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154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r>
      <w:tr w:rsidR="006D60DD" w:rsidTr="006D60DD">
        <w:tc>
          <w:tcPr>
            <w:tcW w:w="145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6570"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154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r>
      <w:tr w:rsidR="006D60DD" w:rsidTr="006D60DD">
        <w:tc>
          <w:tcPr>
            <w:tcW w:w="145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6570"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154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r>
      <w:tr w:rsidR="006D60DD" w:rsidTr="006D60DD">
        <w:tc>
          <w:tcPr>
            <w:tcW w:w="145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6570"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c>
          <w:tcPr>
            <w:tcW w:w="1548" w:type="dxa"/>
            <w:tcBorders>
              <w:top w:val="single" w:sz="4" w:space="0" w:color="auto"/>
              <w:left w:val="single" w:sz="4" w:space="0" w:color="auto"/>
              <w:bottom w:val="single" w:sz="4" w:space="0" w:color="auto"/>
              <w:right w:val="single" w:sz="4" w:space="0" w:color="auto"/>
            </w:tcBorders>
          </w:tcPr>
          <w:p w:rsidR="006D60DD" w:rsidRDefault="006D60DD">
            <w:pPr>
              <w:rPr>
                <w:rFonts w:ascii="Arial" w:hAnsi="Arial"/>
              </w:rPr>
            </w:pPr>
          </w:p>
        </w:tc>
      </w:tr>
    </w:tbl>
    <w:p w:rsidR="00267CB9" w:rsidRDefault="00267CB9" w:rsidP="00267CB9">
      <w:pPr>
        <w:spacing w:after="0"/>
        <w:rPr>
          <w:rFonts w:ascii="Arial" w:hAnsi="Arial" w:cs="Arial"/>
        </w:rPr>
      </w:pPr>
      <w:r>
        <w:rPr>
          <w:rFonts w:ascii="Arial" w:hAnsi="Arial" w:cs="Arial"/>
        </w:rPr>
        <w:br w:type="page"/>
      </w:r>
    </w:p>
    <w:p w:rsidR="00D23E49" w:rsidRDefault="00D23E49" w:rsidP="00267CB9">
      <w:pPr>
        <w:pStyle w:val="Heading1"/>
      </w:pPr>
      <w:bookmarkStart w:id="1" w:name="_Toc331445260"/>
      <w:r>
        <w:lastRenderedPageBreak/>
        <w:t>INTRODUCTION:</w:t>
      </w:r>
      <w:bookmarkEnd w:id="1"/>
    </w:p>
    <w:p w:rsidR="00F82A21" w:rsidRDefault="00BA7FDE" w:rsidP="00D61ED8">
      <w:pPr>
        <w:spacing w:after="0"/>
        <w:jc w:val="both"/>
        <w:rPr>
          <w:rFonts w:ascii="Arial" w:hAnsi="Arial" w:cs="Arial"/>
        </w:rPr>
      </w:pPr>
      <w:r>
        <w:rPr>
          <w:rFonts w:ascii="Arial" w:hAnsi="Arial" w:cs="Arial"/>
        </w:rPr>
        <w:t>This is the Software</w:t>
      </w:r>
      <w:r w:rsidR="00024D78">
        <w:rPr>
          <w:rFonts w:ascii="Arial" w:hAnsi="Arial" w:cs="Arial"/>
        </w:rPr>
        <w:t xml:space="preserve"> </w:t>
      </w:r>
      <w:r>
        <w:rPr>
          <w:rFonts w:ascii="Arial" w:hAnsi="Arial" w:cs="Arial"/>
        </w:rPr>
        <w:t>D</w:t>
      </w:r>
      <w:r w:rsidR="00334EC0">
        <w:rPr>
          <w:rFonts w:ascii="Arial" w:hAnsi="Arial" w:cs="Arial"/>
        </w:rPr>
        <w:t xml:space="preserve">escription </w:t>
      </w:r>
      <w:r>
        <w:rPr>
          <w:rFonts w:ascii="Arial" w:hAnsi="Arial" w:cs="Arial"/>
        </w:rPr>
        <w:t>D</w:t>
      </w:r>
      <w:r w:rsidR="00334EC0">
        <w:rPr>
          <w:rFonts w:ascii="Arial" w:hAnsi="Arial" w:cs="Arial"/>
        </w:rPr>
        <w:t xml:space="preserve">ocument for </w:t>
      </w:r>
      <w:proofErr w:type="spellStart"/>
      <w:r w:rsidR="00334EC0">
        <w:rPr>
          <w:rFonts w:ascii="Arial" w:hAnsi="Arial" w:cs="Arial"/>
        </w:rPr>
        <w:t>Hab’s</w:t>
      </w:r>
      <w:proofErr w:type="spellEnd"/>
      <w:r w:rsidR="00334EC0">
        <w:rPr>
          <w:rFonts w:ascii="Arial" w:hAnsi="Arial" w:cs="Arial"/>
        </w:rPr>
        <w:t xml:space="preserve"> HC15C</w:t>
      </w:r>
      <w:r>
        <w:rPr>
          <w:rFonts w:ascii="Arial" w:hAnsi="Arial" w:cs="Arial"/>
        </w:rPr>
        <w:t xml:space="preserve"> firmware</w:t>
      </w:r>
      <w:r w:rsidR="00024D78">
        <w:rPr>
          <w:rFonts w:ascii="Arial" w:hAnsi="Arial" w:cs="Arial"/>
        </w:rPr>
        <w:t xml:space="preserve">.  </w:t>
      </w:r>
      <w:r w:rsidR="00587FBD">
        <w:rPr>
          <w:rFonts w:ascii="Arial" w:hAnsi="Arial" w:cs="Arial"/>
        </w:rPr>
        <w:t>As this is a firmware</w:t>
      </w:r>
      <w:r w:rsidR="00267CB9">
        <w:rPr>
          <w:rFonts w:ascii="Arial" w:hAnsi="Arial" w:cs="Arial"/>
        </w:rPr>
        <w:t xml:space="preserve"> document</w:t>
      </w:r>
      <w:r w:rsidR="00587FBD">
        <w:rPr>
          <w:rFonts w:ascii="Arial" w:hAnsi="Arial" w:cs="Arial"/>
        </w:rPr>
        <w:t xml:space="preserve"> it should be reviewed with the HC15C schematic.  </w:t>
      </w:r>
      <w:r w:rsidR="00024D78">
        <w:rPr>
          <w:rFonts w:ascii="Arial" w:hAnsi="Arial" w:cs="Arial"/>
        </w:rPr>
        <w:t>For clarity, and w</w:t>
      </w:r>
      <w:r w:rsidR="00334EC0">
        <w:rPr>
          <w:rFonts w:ascii="Arial" w:hAnsi="Arial" w:cs="Arial"/>
        </w:rPr>
        <w:t>here necessary the HC15C Windows Application Software</w:t>
      </w:r>
      <w:r w:rsidR="00024D78">
        <w:rPr>
          <w:rFonts w:ascii="Arial" w:hAnsi="Arial" w:cs="Arial"/>
        </w:rPr>
        <w:t xml:space="preserve"> </w:t>
      </w:r>
      <w:r>
        <w:rPr>
          <w:rFonts w:ascii="Arial" w:hAnsi="Arial" w:cs="Arial"/>
        </w:rPr>
        <w:t xml:space="preserve">(Win App) </w:t>
      </w:r>
      <w:r w:rsidR="00024D78">
        <w:rPr>
          <w:rFonts w:ascii="Arial" w:hAnsi="Arial" w:cs="Arial"/>
        </w:rPr>
        <w:t>is also covered</w:t>
      </w:r>
      <w:r w:rsidR="00334EC0">
        <w:rPr>
          <w:rFonts w:ascii="Arial" w:hAnsi="Arial" w:cs="Arial"/>
        </w:rPr>
        <w:t xml:space="preserve">.  The intent of this document is not a line by line, or function by function review of the software.  The code in of itself is well commented and constructed with the intent that it can be reviewed by an experienced firmware engineer.  </w:t>
      </w:r>
      <w:r w:rsidR="00024D78">
        <w:rPr>
          <w:rFonts w:ascii="Arial" w:hAnsi="Arial" w:cs="Arial"/>
        </w:rPr>
        <w:t xml:space="preserve">The schematic is also designed such that it can be reviewed by an experience hardware engineer.  </w:t>
      </w:r>
      <w:r w:rsidR="002B3C0C">
        <w:rPr>
          <w:rFonts w:ascii="Arial" w:hAnsi="Arial" w:cs="Arial"/>
        </w:rPr>
        <w:t>This document, i</w:t>
      </w:r>
      <w:r w:rsidR="00334EC0">
        <w:rPr>
          <w:rFonts w:ascii="Arial" w:hAnsi="Arial" w:cs="Arial"/>
        </w:rPr>
        <w:t>n very broad term</w:t>
      </w:r>
      <w:r w:rsidR="002B3C0C">
        <w:rPr>
          <w:rFonts w:ascii="Arial" w:hAnsi="Arial" w:cs="Arial"/>
        </w:rPr>
        <w:t xml:space="preserve">s, </w:t>
      </w:r>
      <w:r w:rsidR="00334EC0">
        <w:rPr>
          <w:rFonts w:ascii="Arial" w:hAnsi="Arial" w:cs="Arial"/>
        </w:rPr>
        <w:t xml:space="preserve">covers </w:t>
      </w:r>
      <w:r w:rsidR="002B3C0C">
        <w:rPr>
          <w:rFonts w:ascii="Arial" w:hAnsi="Arial" w:cs="Arial"/>
        </w:rPr>
        <w:t xml:space="preserve">how the </w:t>
      </w:r>
      <w:r w:rsidR="00334EC0">
        <w:rPr>
          <w:rFonts w:ascii="Arial" w:hAnsi="Arial" w:cs="Arial"/>
        </w:rPr>
        <w:t xml:space="preserve">code is constructed, and the </w:t>
      </w:r>
      <w:r w:rsidR="002B3C0C">
        <w:rPr>
          <w:rFonts w:ascii="Arial" w:hAnsi="Arial" w:cs="Arial"/>
        </w:rPr>
        <w:t>interconnection</w:t>
      </w:r>
      <w:r w:rsidR="00291FF8">
        <w:rPr>
          <w:rFonts w:ascii="Arial" w:hAnsi="Arial" w:cs="Arial"/>
        </w:rPr>
        <w:t>s</w:t>
      </w:r>
      <w:r w:rsidR="002B3C0C">
        <w:rPr>
          <w:rFonts w:ascii="Arial" w:hAnsi="Arial" w:cs="Arial"/>
        </w:rPr>
        <w:t xml:space="preserve"> of the </w:t>
      </w:r>
      <w:r w:rsidR="00334EC0">
        <w:rPr>
          <w:rFonts w:ascii="Arial" w:hAnsi="Arial" w:cs="Arial"/>
        </w:rPr>
        <w:t xml:space="preserve">associated tasks.  </w:t>
      </w:r>
    </w:p>
    <w:p w:rsidR="0029093F" w:rsidRDefault="0029093F" w:rsidP="00D61ED8">
      <w:pPr>
        <w:spacing w:after="0"/>
        <w:jc w:val="both"/>
        <w:rPr>
          <w:rFonts w:ascii="Arial" w:hAnsi="Arial" w:cs="Arial"/>
        </w:rPr>
      </w:pPr>
    </w:p>
    <w:p w:rsidR="0029093F" w:rsidRDefault="0029093F" w:rsidP="00267CB9">
      <w:pPr>
        <w:pStyle w:val="Heading1"/>
      </w:pPr>
      <w:bookmarkStart w:id="2" w:name="_Toc331445261"/>
      <w:r>
        <w:t>INTENDED AUDIENCE AN</w:t>
      </w:r>
      <w:r w:rsidR="00267CB9">
        <w:t>D</w:t>
      </w:r>
      <w:r w:rsidR="00706802">
        <w:t xml:space="preserve"> PRE-REQ</w:t>
      </w:r>
      <w:r>
        <w:t>UISTS TO READING:</w:t>
      </w:r>
      <w:bookmarkEnd w:id="2"/>
    </w:p>
    <w:p w:rsidR="00D23E49" w:rsidRDefault="0029093F" w:rsidP="00D61ED8">
      <w:pPr>
        <w:spacing w:after="0"/>
        <w:jc w:val="both"/>
        <w:rPr>
          <w:rFonts w:ascii="Arial" w:hAnsi="Arial" w:cs="Arial"/>
        </w:rPr>
      </w:pPr>
      <w:r>
        <w:rPr>
          <w:rFonts w:ascii="Arial" w:hAnsi="Arial" w:cs="Arial"/>
        </w:rPr>
        <w:t>The intended audience is hardware and firmware engineers seeking an in-depth knowledge of the HC15C device operation.  The prerequisite to this document is the HC15C User Manual and Technical Specifications (UMTS</w:t>
      </w:r>
      <w:r w:rsidR="0008505F">
        <w:rPr>
          <w:rFonts w:ascii="Arial" w:hAnsi="Arial" w:cs="Arial"/>
        </w:rPr>
        <w:t>) document.  Said document</w:t>
      </w:r>
      <w:r w:rsidR="005B7EBE">
        <w:rPr>
          <w:rFonts w:ascii="Arial" w:hAnsi="Arial" w:cs="Arial"/>
        </w:rPr>
        <w:t>s</w:t>
      </w:r>
      <w:r w:rsidR="0008505F">
        <w:rPr>
          <w:rFonts w:ascii="Arial" w:hAnsi="Arial" w:cs="Arial"/>
        </w:rPr>
        <w:t xml:space="preserve"> </w:t>
      </w:r>
      <w:proofErr w:type="spellStart"/>
      <w:r w:rsidR="0008505F">
        <w:rPr>
          <w:rFonts w:ascii="Arial" w:hAnsi="Arial" w:cs="Arial"/>
        </w:rPr>
        <w:t>form</w:t>
      </w:r>
      <w:proofErr w:type="spellEnd"/>
      <w:r>
        <w:rPr>
          <w:rFonts w:ascii="Arial" w:hAnsi="Arial" w:cs="Arial"/>
        </w:rPr>
        <w:t xml:space="preserve"> the fundamental core of what you need to understand before r</w:t>
      </w:r>
      <w:r w:rsidR="0008505F">
        <w:rPr>
          <w:rFonts w:ascii="Arial" w:hAnsi="Arial" w:cs="Arial"/>
        </w:rPr>
        <w:t>eading</w:t>
      </w:r>
      <w:r w:rsidR="00267CB9">
        <w:rPr>
          <w:rFonts w:ascii="Arial" w:hAnsi="Arial" w:cs="Arial"/>
        </w:rPr>
        <w:t xml:space="preserve"> this document</w:t>
      </w:r>
      <w:r>
        <w:rPr>
          <w:rFonts w:ascii="Arial" w:hAnsi="Arial" w:cs="Arial"/>
        </w:rPr>
        <w:t xml:space="preserve">.  Reading this document before the UMTS may result in wasted time.  </w:t>
      </w:r>
      <w:r w:rsidR="004F72CF">
        <w:rPr>
          <w:rFonts w:ascii="Arial" w:hAnsi="Arial" w:cs="Arial"/>
        </w:rPr>
        <w:t>This document should be read in its en</w:t>
      </w:r>
      <w:r w:rsidR="0008505F">
        <w:rPr>
          <w:rFonts w:ascii="Arial" w:hAnsi="Arial" w:cs="Arial"/>
        </w:rPr>
        <w:t xml:space="preserve">tirety from start to end.  The information presented here builds upon itself rather than repeats.  </w:t>
      </w:r>
    </w:p>
    <w:p w:rsidR="0008505F" w:rsidRDefault="0008505F" w:rsidP="00D61ED8">
      <w:pPr>
        <w:spacing w:after="0"/>
        <w:jc w:val="both"/>
        <w:rPr>
          <w:rFonts w:ascii="Arial" w:hAnsi="Arial" w:cs="Arial"/>
        </w:rPr>
      </w:pPr>
    </w:p>
    <w:p w:rsidR="00D23E49" w:rsidRDefault="00D23E49" w:rsidP="00267CB9">
      <w:pPr>
        <w:pStyle w:val="Heading1"/>
      </w:pPr>
      <w:bookmarkStart w:id="3" w:name="_Toc331445262"/>
      <w:r>
        <w:t>THE BIG PICTURE:</w:t>
      </w:r>
      <w:bookmarkEnd w:id="3"/>
    </w:p>
    <w:p w:rsidR="002B406E" w:rsidRDefault="0029093F" w:rsidP="00D61ED8">
      <w:pPr>
        <w:spacing w:after="0"/>
        <w:jc w:val="both"/>
        <w:rPr>
          <w:rFonts w:ascii="Arial" w:hAnsi="Arial" w:cs="Arial"/>
        </w:rPr>
      </w:pPr>
      <w:r>
        <w:rPr>
          <w:rFonts w:ascii="Arial" w:hAnsi="Arial" w:cs="Arial"/>
        </w:rPr>
        <w:t>The HC15C target processor is the NXP LPC1768</w:t>
      </w:r>
      <w:r w:rsidR="00BA7FDE">
        <w:rPr>
          <w:rFonts w:ascii="Arial" w:hAnsi="Arial" w:cs="Arial"/>
        </w:rPr>
        <w:t xml:space="preserve"> microcontroller</w:t>
      </w:r>
      <w:r>
        <w:rPr>
          <w:rFonts w:ascii="Arial" w:hAnsi="Arial" w:cs="Arial"/>
        </w:rPr>
        <w:t xml:space="preserve"> </w:t>
      </w:r>
      <w:r w:rsidR="00024D78">
        <w:rPr>
          <w:rFonts w:ascii="Arial" w:hAnsi="Arial" w:cs="Arial"/>
        </w:rPr>
        <w:t xml:space="preserve">clocked from an </w:t>
      </w:r>
      <w:r>
        <w:rPr>
          <w:rFonts w:ascii="Arial" w:hAnsi="Arial" w:cs="Arial"/>
        </w:rPr>
        <w:t>external 12MHz</w:t>
      </w:r>
      <w:r w:rsidR="00024D78">
        <w:rPr>
          <w:rFonts w:ascii="Arial" w:hAnsi="Arial" w:cs="Arial"/>
        </w:rPr>
        <w:t xml:space="preserve"> crystal</w:t>
      </w:r>
      <w:r>
        <w:rPr>
          <w:rFonts w:ascii="Arial" w:hAnsi="Arial" w:cs="Arial"/>
        </w:rPr>
        <w:t xml:space="preserve">.  The core clock runs at 100MHz.   Note the device can also run on an LPC1769 with a core clock speed of 120MHz.  </w:t>
      </w:r>
      <w:r w:rsidR="00D23E49">
        <w:rPr>
          <w:rFonts w:ascii="Arial" w:hAnsi="Arial" w:cs="Arial"/>
        </w:rPr>
        <w:t>The</w:t>
      </w:r>
      <w:r w:rsidR="002B406E">
        <w:rPr>
          <w:rFonts w:ascii="Arial" w:hAnsi="Arial" w:cs="Arial"/>
        </w:rPr>
        <w:t xml:space="preserve"> HC15C </w:t>
      </w:r>
      <w:r w:rsidR="00D23E49">
        <w:rPr>
          <w:rFonts w:ascii="Arial" w:hAnsi="Arial" w:cs="Arial"/>
        </w:rPr>
        <w:t>firmware is built upon the</w:t>
      </w:r>
      <w:r w:rsidR="002B406E">
        <w:rPr>
          <w:rFonts w:ascii="Arial" w:hAnsi="Arial" w:cs="Arial"/>
        </w:rPr>
        <w:t xml:space="preserve"> embedded</w:t>
      </w:r>
      <w:r w:rsidR="00D23E49">
        <w:rPr>
          <w:rFonts w:ascii="Arial" w:hAnsi="Arial" w:cs="Arial"/>
        </w:rPr>
        <w:t xml:space="preserve"> Rowley CTL (</w:t>
      </w:r>
      <w:proofErr w:type="spellStart"/>
      <w:r w:rsidR="00D23E49">
        <w:rPr>
          <w:rFonts w:ascii="Arial" w:hAnsi="Arial" w:cs="Arial"/>
        </w:rPr>
        <w:t>Crossworks</w:t>
      </w:r>
      <w:proofErr w:type="spellEnd"/>
      <w:r w:rsidR="00D23E49">
        <w:rPr>
          <w:rFonts w:ascii="Arial" w:hAnsi="Arial" w:cs="Arial"/>
        </w:rPr>
        <w:t xml:space="preserve"> Tasking Library) RTOS version 2.1.  The CTL is a priority </w:t>
      </w:r>
      <w:proofErr w:type="gramStart"/>
      <w:r w:rsidR="00D23E49">
        <w:rPr>
          <w:rFonts w:ascii="Arial" w:hAnsi="Arial" w:cs="Arial"/>
        </w:rPr>
        <w:t>based</w:t>
      </w:r>
      <w:r>
        <w:rPr>
          <w:rFonts w:ascii="Arial" w:hAnsi="Arial" w:cs="Arial"/>
        </w:rPr>
        <w:t>,</w:t>
      </w:r>
      <w:proofErr w:type="gramEnd"/>
      <w:r w:rsidR="00D23E49">
        <w:rPr>
          <w:rFonts w:ascii="Arial" w:hAnsi="Arial" w:cs="Arial"/>
        </w:rPr>
        <w:t xml:space="preserve"> preemptive</w:t>
      </w:r>
      <w:r>
        <w:rPr>
          <w:rFonts w:ascii="Arial" w:hAnsi="Arial" w:cs="Arial"/>
        </w:rPr>
        <w:t>,</w:t>
      </w:r>
      <w:r w:rsidR="00D23E49">
        <w:rPr>
          <w:rFonts w:ascii="Arial" w:hAnsi="Arial" w:cs="Arial"/>
        </w:rPr>
        <w:t xml:space="preserve"> RTOS scheduler.  It</w:t>
      </w:r>
      <w:r w:rsidR="00D61ED8">
        <w:rPr>
          <w:rFonts w:ascii="Arial" w:hAnsi="Arial" w:cs="Arial"/>
        </w:rPr>
        <w:t xml:space="preserve">s </w:t>
      </w:r>
      <w:r w:rsidR="00D23E49">
        <w:rPr>
          <w:rFonts w:ascii="Arial" w:hAnsi="Arial" w:cs="Arial"/>
        </w:rPr>
        <w:t>implementation is similar in construct t</w:t>
      </w:r>
      <w:r w:rsidR="002B406E">
        <w:rPr>
          <w:rFonts w:ascii="Arial" w:hAnsi="Arial" w:cs="Arial"/>
        </w:rPr>
        <w:t>o Free RTOS, but with additional</w:t>
      </w:r>
      <w:r w:rsidR="00D23E49">
        <w:rPr>
          <w:rFonts w:ascii="Arial" w:hAnsi="Arial" w:cs="Arial"/>
        </w:rPr>
        <w:t xml:space="preserve"> capabilities.  The CTL works within the Rowley ARM </w:t>
      </w:r>
      <w:proofErr w:type="spellStart"/>
      <w:r w:rsidR="00D23E49">
        <w:rPr>
          <w:rFonts w:ascii="Arial" w:hAnsi="Arial" w:cs="Arial"/>
        </w:rPr>
        <w:t>Crossworks</w:t>
      </w:r>
      <w:proofErr w:type="spellEnd"/>
      <w:r w:rsidR="00D23E49">
        <w:rPr>
          <w:rFonts w:ascii="Arial" w:hAnsi="Arial" w:cs="Arial"/>
        </w:rPr>
        <w:t xml:space="preserve"> Integrated Development Editor (IDE</w:t>
      </w:r>
      <w:r w:rsidR="00267CB9">
        <w:rPr>
          <w:rFonts w:ascii="Arial" w:hAnsi="Arial" w:cs="Arial"/>
        </w:rPr>
        <w:t xml:space="preserve"> VER 2.1.1.2011</w:t>
      </w:r>
      <w:r w:rsidR="00D23E49">
        <w:rPr>
          <w:rFonts w:ascii="Arial" w:hAnsi="Arial" w:cs="Arial"/>
        </w:rPr>
        <w:t xml:space="preserve">).  </w:t>
      </w:r>
      <w:r w:rsidR="00D61ED8">
        <w:rPr>
          <w:rFonts w:ascii="Arial" w:hAnsi="Arial" w:cs="Arial"/>
        </w:rPr>
        <w:t>The project is the HC</w:t>
      </w:r>
      <w:r w:rsidR="00024D78">
        <w:rPr>
          <w:rFonts w:ascii="Arial" w:hAnsi="Arial" w:cs="Arial"/>
        </w:rPr>
        <w:t>_</w:t>
      </w:r>
      <w:r w:rsidR="00D61ED8">
        <w:rPr>
          <w:rFonts w:ascii="Arial" w:hAnsi="Arial" w:cs="Arial"/>
        </w:rPr>
        <w:t>15</w:t>
      </w:r>
      <w:r w:rsidR="00024D78">
        <w:rPr>
          <w:rFonts w:ascii="Arial" w:hAnsi="Arial" w:cs="Arial"/>
        </w:rPr>
        <w:t>C</w:t>
      </w:r>
      <w:r w:rsidR="00D61ED8">
        <w:rPr>
          <w:rFonts w:ascii="Arial" w:hAnsi="Arial" w:cs="Arial"/>
        </w:rPr>
        <w:t xml:space="preserve"> and it is the only project wi</w:t>
      </w:r>
      <w:r w:rsidR="00024D78">
        <w:rPr>
          <w:rFonts w:ascii="Arial" w:hAnsi="Arial" w:cs="Arial"/>
        </w:rPr>
        <w:t>t</w:t>
      </w:r>
      <w:r w:rsidR="00D61ED8">
        <w:rPr>
          <w:rFonts w:ascii="Arial" w:hAnsi="Arial" w:cs="Arial"/>
        </w:rPr>
        <w:t xml:space="preserve">hin the solution of the same name.  All task </w:t>
      </w:r>
      <w:r w:rsidR="00024D78">
        <w:rPr>
          <w:rFonts w:ascii="Arial" w:hAnsi="Arial" w:cs="Arial"/>
        </w:rPr>
        <w:t xml:space="preserve">files can be found under </w:t>
      </w:r>
      <w:r w:rsidR="00267CB9">
        <w:rPr>
          <w:rFonts w:ascii="Arial" w:hAnsi="Arial" w:cs="Arial"/>
        </w:rPr>
        <w:t>SOURCE</w:t>
      </w:r>
      <w:r w:rsidR="00D61ED8">
        <w:rPr>
          <w:rFonts w:ascii="Arial" w:hAnsi="Arial" w:cs="Arial"/>
        </w:rPr>
        <w:t xml:space="preserve"> directory.  The lower level supporting drivers can be found in the DRIVER direc</w:t>
      </w:r>
      <w:r w:rsidR="003069BF">
        <w:rPr>
          <w:rFonts w:ascii="Arial" w:hAnsi="Arial" w:cs="Arial"/>
        </w:rPr>
        <w:t>tory.  It is noted at this time</w:t>
      </w:r>
      <w:r w:rsidR="00024D78">
        <w:rPr>
          <w:rFonts w:ascii="Arial" w:hAnsi="Arial" w:cs="Arial"/>
        </w:rPr>
        <w:t xml:space="preserve">, that the LPC17xx has an M3 </w:t>
      </w:r>
      <w:proofErr w:type="gramStart"/>
      <w:r w:rsidR="00024D78">
        <w:rPr>
          <w:rFonts w:ascii="Arial" w:hAnsi="Arial" w:cs="Arial"/>
        </w:rPr>
        <w:t>cor</w:t>
      </w:r>
      <w:r w:rsidR="003069BF">
        <w:rPr>
          <w:rFonts w:ascii="Arial" w:hAnsi="Arial" w:cs="Arial"/>
        </w:rPr>
        <w:t>e,</w:t>
      </w:r>
      <w:proofErr w:type="gramEnd"/>
      <w:r w:rsidR="003069BF">
        <w:rPr>
          <w:rFonts w:ascii="Arial" w:hAnsi="Arial" w:cs="Arial"/>
        </w:rPr>
        <w:t xml:space="preserve"> hence </w:t>
      </w:r>
      <w:r w:rsidR="00D61ED8">
        <w:rPr>
          <w:rFonts w:ascii="Arial" w:hAnsi="Arial" w:cs="Arial"/>
        </w:rPr>
        <w:t xml:space="preserve">the driver </w:t>
      </w:r>
      <w:r w:rsidR="003069BF">
        <w:rPr>
          <w:rFonts w:ascii="Arial" w:hAnsi="Arial" w:cs="Arial"/>
        </w:rPr>
        <w:t xml:space="preserve">level </w:t>
      </w:r>
      <w:r w:rsidR="00D61ED8">
        <w:rPr>
          <w:rFonts w:ascii="Arial" w:hAnsi="Arial" w:cs="Arial"/>
        </w:rPr>
        <w:t xml:space="preserve">functions take full advantage </w:t>
      </w:r>
      <w:r w:rsidR="003069BF">
        <w:rPr>
          <w:rFonts w:ascii="Arial" w:hAnsi="Arial" w:cs="Arial"/>
        </w:rPr>
        <w:t>of the CMSIS libraries</w:t>
      </w:r>
      <w:r w:rsidR="00267CB9">
        <w:rPr>
          <w:rFonts w:ascii="Arial" w:hAnsi="Arial" w:cs="Arial"/>
        </w:rPr>
        <w:t xml:space="preserve"> loaded to the CMSIS directory</w:t>
      </w:r>
      <w:r w:rsidR="003069BF">
        <w:rPr>
          <w:rFonts w:ascii="Arial" w:hAnsi="Arial" w:cs="Arial"/>
        </w:rPr>
        <w:t xml:space="preserve">.  </w:t>
      </w:r>
      <w:r w:rsidR="00267CB9">
        <w:rPr>
          <w:rFonts w:ascii="Arial" w:hAnsi="Arial" w:cs="Arial"/>
        </w:rPr>
        <w:t xml:space="preserve">Chan’s FAT File System’s port is loaded to FAT_FS and </w:t>
      </w:r>
      <w:r w:rsidR="008706BE">
        <w:rPr>
          <w:rFonts w:ascii="Arial" w:hAnsi="Arial" w:cs="Arial"/>
        </w:rPr>
        <w:t xml:space="preserve">FAT_FS DISK IO </w:t>
      </w:r>
      <w:r w:rsidR="00D05102">
        <w:rPr>
          <w:rFonts w:ascii="Arial" w:hAnsi="Arial" w:cs="Arial"/>
        </w:rPr>
        <w:t>directories</w:t>
      </w:r>
      <w:r w:rsidR="008706BE">
        <w:rPr>
          <w:rFonts w:ascii="Arial" w:hAnsi="Arial" w:cs="Arial"/>
        </w:rPr>
        <w:t xml:space="preserve">.  The USB Virtual COM port is loaded to the VCOM USB directory. </w:t>
      </w:r>
    </w:p>
    <w:p w:rsidR="0029093F" w:rsidRDefault="0029093F" w:rsidP="00D61ED8">
      <w:pPr>
        <w:spacing w:after="0"/>
        <w:jc w:val="both"/>
        <w:rPr>
          <w:rFonts w:ascii="Arial" w:hAnsi="Arial" w:cs="Arial"/>
        </w:rPr>
      </w:pPr>
    </w:p>
    <w:p w:rsidR="002B406E" w:rsidRDefault="002B406E" w:rsidP="00D61ED8">
      <w:pPr>
        <w:spacing w:after="0"/>
        <w:jc w:val="both"/>
        <w:rPr>
          <w:rFonts w:ascii="Arial" w:hAnsi="Arial" w:cs="Arial"/>
        </w:rPr>
      </w:pPr>
      <w:r>
        <w:rPr>
          <w:rFonts w:ascii="Arial" w:hAnsi="Arial" w:cs="Arial"/>
        </w:rPr>
        <w:t xml:space="preserve">The HC15C Windows Application </w:t>
      </w:r>
      <w:r w:rsidR="00024D78">
        <w:rPr>
          <w:rFonts w:ascii="Arial" w:hAnsi="Arial" w:cs="Arial"/>
        </w:rPr>
        <w:t xml:space="preserve">(Win App) </w:t>
      </w:r>
      <w:r>
        <w:rPr>
          <w:rFonts w:ascii="Arial" w:hAnsi="Arial" w:cs="Arial"/>
        </w:rPr>
        <w:t xml:space="preserve">Software is built on Microsoft Visual C++ compiler, in the visual studio environment.  </w:t>
      </w:r>
      <w:r w:rsidR="00BA7FDE">
        <w:rPr>
          <w:rFonts w:ascii="Arial" w:hAnsi="Arial" w:cs="Arial"/>
        </w:rPr>
        <w:t>Win App software c</w:t>
      </w:r>
      <w:r>
        <w:rPr>
          <w:rFonts w:ascii="Arial" w:hAnsi="Arial" w:cs="Arial"/>
        </w:rPr>
        <w:t xml:space="preserve">omponents use the .NET architecture.  The Win App is intended for use on the Windows 7 Operating </w:t>
      </w:r>
      <w:proofErr w:type="gramStart"/>
      <w:r>
        <w:rPr>
          <w:rFonts w:ascii="Arial" w:hAnsi="Arial" w:cs="Arial"/>
        </w:rPr>
        <w:t>System,</w:t>
      </w:r>
      <w:proofErr w:type="gramEnd"/>
      <w:r>
        <w:rPr>
          <w:rFonts w:ascii="Arial" w:hAnsi="Arial" w:cs="Arial"/>
        </w:rPr>
        <w:t xml:space="preserve"> though it should work equally well on Windows XP.  The proj</w:t>
      </w:r>
      <w:r w:rsidR="008706BE">
        <w:rPr>
          <w:rFonts w:ascii="Arial" w:hAnsi="Arial" w:cs="Arial"/>
        </w:rPr>
        <w:t xml:space="preserve">ect was complied in MS </w:t>
      </w:r>
      <w:r w:rsidR="00024D78">
        <w:rPr>
          <w:rFonts w:ascii="Arial" w:hAnsi="Arial" w:cs="Arial"/>
        </w:rPr>
        <w:t xml:space="preserve">Visual </w:t>
      </w:r>
      <w:r>
        <w:rPr>
          <w:rFonts w:ascii="Arial" w:hAnsi="Arial" w:cs="Arial"/>
        </w:rPr>
        <w:t>Studio</w:t>
      </w:r>
      <w:r w:rsidR="008706BE">
        <w:rPr>
          <w:rFonts w:ascii="Arial" w:hAnsi="Arial" w:cs="Arial"/>
        </w:rPr>
        <w:t xml:space="preserve"> 2010</w:t>
      </w:r>
      <w:r>
        <w:rPr>
          <w:rFonts w:ascii="Arial" w:hAnsi="Arial" w:cs="Arial"/>
        </w:rPr>
        <w:t>.</w:t>
      </w:r>
    </w:p>
    <w:p w:rsidR="002B406E" w:rsidRDefault="002B406E" w:rsidP="00D61ED8">
      <w:pPr>
        <w:spacing w:after="0"/>
        <w:jc w:val="both"/>
        <w:rPr>
          <w:rFonts w:ascii="Arial" w:hAnsi="Arial" w:cs="Arial"/>
        </w:rPr>
      </w:pPr>
    </w:p>
    <w:p w:rsidR="002B406E" w:rsidRDefault="002B406E" w:rsidP="008706BE">
      <w:pPr>
        <w:pStyle w:val="Heading1"/>
      </w:pPr>
      <w:bookmarkStart w:id="4" w:name="_Toc331445263"/>
      <w:r>
        <w:lastRenderedPageBreak/>
        <w:t xml:space="preserve">HC15C </w:t>
      </w:r>
      <w:r w:rsidR="00CB2DE9">
        <w:t>MODES AND TASKS:</w:t>
      </w:r>
      <w:bookmarkEnd w:id="4"/>
      <w:r w:rsidR="00CB2DE9">
        <w:t xml:space="preserve"> </w:t>
      </w:r>
    </w:p>
    <w:p w:rsidR="00342A07" w:rsidRDefault="00342A07" w:rsidP="00D61ED8">
      <w:pPr>
        <w:spacing w:after="0"/>
        <w:jc w:val="both"/>
        <w:rPr>
          <w:rFonts w:ascii="Arial" w:hAnsi="Arial" w:cs="Arial"/>
        </w:rPr>
      </w:pPr>
      <w:r>
        <w:rPr>
          <w:rFonts w:ascii="Arial" w:hAnsi="Arial" w:cs="Arial"/>
        </w:rPr>
        <w:t xml:space="preserve">The HC15C device has </w:t>
      </w:r>
      <w:r w:rsidR="00D61ED8">
        <w:rPr>
          <w:rFonts w:ascii="Arial" w:hAnsi="Arial" w:cs="Arial"/>
        </w:rPr>
        <w:t xml:space="preserve">many </w:t>
      </w:r>
      <w:r>
        <w:rPr>
          <w:rFonts w:ascii="Arial" w:hAnsi="Arial" w:cs="Arial"/>
        </w:rPr>
        <w:t xml:space="preserve">unique </w:t>
      </w:r>
      <w:r w:rsidR="00CB2DE9">
        <w:rPr>
          <w:rFonts w:ascii="Arial" w:hAnsi="Arial" w:cs="Arial"/>
        </w:rPr>
        <w:t xml:space="preserve">built in </w:t>
      </w:r>
      <w:r>
        <w:rPr>
          <w:rFonts w:ascii="Arial" w:hAnsi="Arial" w:cs="Arial"/>
        </w:rPr>
        <w:t xml:space="preserve">capabilities.  These capabilities: Calculator, Clock, Volt Meter, Ohm Meter, Music, </w:t>
      </w:r>
      <w:r w:rsidR="00D61ED8">
        <w:rPr>
          <w:rFonts w:ascii="Arial" w:hAnsi="Arial" w:cs="Arial"/>
        </w:rPr>
        <w:t xml:space="preserve">Memory Stick Reader, </w:t>
      </w:r>
      <w:r>
        <w:rPr>
          <w:rFonts w:ascii="Arial" w:hAnsi="Arial" w:cs="Arial"/>
        </w:rPr>
        <w:t>etc. etc. can be thought of as different MODES of operation.  The modes of operation are described as:</w:t>
      </w:r>
    </w:p>
    <w:p w:rsidR="00342A07" w:rsidRDefault="00342A07" w:rsidP="00D61ED8">
      <w:pPr>
        <w:pStyle w:val="ListParagraph"/>
        <w:numPr>
          <w:ilvl w:val="0"/>
          <w:numId w:val="2"/>
        </w:numPr>
        <w:spacing w:after="0"/>
        <w:jc w:val="both"/>
        <w:rPr>
          <w:rFonts w:ascii="Arial" w:hAnsi="Arial" w:cs="Arial"/>
        </w:rPr>
      </w:pPr>
      <w:r>
        <w:rPr>
          <w:rFonts w:ascii="Arial" w:hAnsi="Arial" w:cs="Arial"/>
        </w:rPr>
        <w:t>Calculator Mode</w:t>
      </w:r>
    </w:p>
    <w:p w:rsidR="00342A07" w:rsidRDefault="00342A07" w:rsidP="00D61ED8">
      <w:pPr>
        <w:pStyle w:val="ListParagraph"/>
        <w:numPr>
          <w:ilvl w:val="0"/>
          <w:numId w:val="2"/>
        </w:numPr>
        <w:spacing w:after="0"/>
        <w:jc w:val="both"/>
        <w:rPr>
          <w:rFonts w:ascii="Arial" w:hAnsi="Arial" w:cs="Arial"/>
        </w:rPr>
      </w:pPr>
      <w:r>
        <w:rPr>
          <w:rFonts w:ascii="Arial" w:hAnsi="Arial" w:cs="Arial"/>
        </w:rPr>
        <w:t>Setup Mode</w:t>
      </w:r>
    </w:p>
    <w:p w:rsidR="00342A07" w:rsidRDefault="00342A07" w:rsidP="00D61ED8">
      <w:pPr>
        <w:pStyle w:val="ListParagraph"/>
        <w:numPr>
          <w:ilvl w:val="0"/>
          <w:numId w:val="2"/>
        </w:numPr>
        <w:spacing w:after="0"/>
        <w:jc w:val="both"/>
        <w:rPr>
          <w:rFonts w:ascii="Arial" w:hAnsi="Arial" w:cs="Arial"/>
        </w:rPr>
      </w:pPr>
      <w:r>
        <w:rPr>
          <w:rFonts w:ascii="Arial" w:hAnsi="Arial" w:cs="Arial"/>
        </w:rPr>
        <w:t>Clock Mode</w:t>
      </w:r>
    </w:p>
    <w:p w:rsidR="00342A07" w:rsidRDefault="00342A07" w:rsidP="00D61ED8">
      <w:pPr>
        <w:pStyle w:val="ListParagraph"/>
        <w:numPr>
          <w:ilvl w:val="0"/>
          <w:numId w:val="2"/>
        </w:numPr>
        <w:spacing w:after="0"/>
        <w:jc w:val="both"/>
        <w:rPr>
          <w:rFonts w:ascii="Arial" w:hAnsi="Arial" w:cs="Arial"/>
        </w:rPr>
      </w:pPr>
      <w:r>
        <w:rPr>
          <w:rFonts w:ascii="Arial" w:hAnsi="Arial" w:cs="Arial"/>
        </w:rPr>
        <w:t>Alarm Mode</w:t>
      </w:r>
    </w:p>
    <w:p w:rsidR="00342A07" w:rsidRDefault="00342A07" w:rsidP="00D61ED8">
      <w:pPr>
        <w:pStyle w:val="ListParagraph"/>
        <w:numPr>
          <w:ilvl w:val="0"/>
          <w:numId w:val="2"/>
        </w:numPr>
        <w:spacing w:after="0"/>
        <w:jc w:val="both"/>
        <w:rPr>
          <w:rFonts w:ascii="Arial" w:hAnsi="Arial" w:cs="Arial"/>
        </w:rPr>
      </w:pPr>
      <w:r>
        <w:rPr>
          <w:rFonts w:ascii="Arial" w:hAnsi="Arial" w:cs="Arial"/>
        </w:rPr>
        <w:t>Volt Meter Mode</w:t>
      </w:r>
    </w:p>
    <w:p w:rsidR="00342A07" w:rsidRDefault="00342A07" w:rsidP="00D61ED8">
      <w:pPr>
        <w:pStyle w:val="ListParagraph"/>
        <w:numPr>
          <w:ilvl w:val="0"/>
          <w:numId w:val="2"/>
        </w:numPr>
        <w:spacing w:after="0"/>
        <w:jc w:val="both"/>
        <w:rPr>
          <w:rFonts w:ascii="Arial" w:hAnsi="Arial" w:cs="Arial"/>
        </w:rPr>
      </w:pPr>
      <w:r>
        <w:rPr>
          <w:rFonts w:ascii="Arial" w:hAnsi="Arial" w:cs="Arial"/>
        </w:rPr>
        <w:t>Ohm Meter Mode</w:t>
      </w:r>
    </w:p>
    <w:p w:rsidR="00342A07" w:rsidRDefault="00342A07" w:rsidP="00D61ED8">
      <w:pPr>
        <w:pStyle w:val="ListParagraph"/>
        <w:numPr>
          <w:ilvl w:val="0"/>
          <w:numId w:val="2"/>
        </w:numPr>
        <w:spacing w:after="0"/>
        <w:jc w:val="both"/>
        <w:rPr>
          <w:rFonts w:ascii="Arial" w:hAnsi="Arial" w:cs="Arial"/>
        </w:rPr>
      </w:pPr>
      <w:r>
        <w:rPr>
          <w:rFonts w:ascii="Arial" w:hAnsi="Arial" w:cs="Arial"/>
        </w:rPr>
        <w:t>SD List Mode</w:t>
      </w:r>
    </w:p>
    <w:p w:rsidR="00342A07" w:rsidRPr="00D61ED8" w:rsidRDefault="00342A07" w:rsidP="00D61ED8">
      <w:pPr>
        <w:pStyle w:val="ListParagraph"/>
        <w:numPr>
          <w:ilvl w:val="0"/>
          <w:numId w:val="2"/>
        </w:numPr>
        <w:spacing w:after="0"/>
        <w:jc w:val="both"/>
        <w:rPr>
          <w:rFonts w:ascii="Arial" w:hAnsi="Arial" w:cs="Arial"/>
        </w:rPr>
      </w:pPr>
      <w:r>
        <w:rPr>
          <w:rFonts w:ascii="Arial" w:hAnsi="Arial" w:cs="Arial"/>
        </w:rPr>
        <w:t>Music Mode</w:t>
      </w:r>
    </w:p>
    <w:p w:rsidR="00CB2DE9" w:rsidRDefault="00342A07" w:rsidP="00D61ED8">
      <w:pPr>
        <w:spacing w:after="0"/>
        <w:jc w:val="both"/>
        <w:rPr>
          <w:rFonts w:ascii="Arial" w:hAnsi="Arial" w:cs="Arial"/>
        </w:rPr>
      </w:pPr>
      <w:r w:rsidRPr="00342A07">
        <w:rPr>
          <w:rFonts w:ascii="Arial" w:hAnsi="Arial" w:cs="Arial"/>
        </w:rPr>
        <w:t>It is important to un</w:t>
      </w:r>
      <w:r>
        <w:rPr>
          <w:rFonts w:ascii="Arial" w:hAnsi="Arial" w:cs="Arial"/>
        </w:rPr>
        <w:t xml:space="preserve">derstand that within each mode of operation the device </w:t>
      </w:r>
      <w:r w:rsidR="00D61ED8">
        <w:rPr>
          <w:rFonts w:ascii="Arial" w:hAnsi="Arial" w:cs="Arial"/>
        </w:rPr>
        <w:t>behaves</w:t>
      </w:r>
      <w:r>
        <w:rPr>
          <w:rFonts w:ascii="Arial" w:hAnsi="Arial" w:cs="Arial"/>
        </w:rPr>
        <w:t xml:space="preserve"> differently.  </w:t>
      </w:r>
      <w:proofErr w:type="gramStart"/>
      <w:r w:rsidR="00D61ED8">
        <w:rPr>
          <w:rFonts w:ascii="Arial" w:hAnsi="Arial" w:cs="Arial"/>
        </w:rPr>
        <w:t xml:space="preserve">That within these unique modes, </w:t>
      </w:r>
      <w:r>
        <w:rPr>
          <w:rFonts w:ascii="Arial" w:hAnsi="Arial" w:cs="Arial"/>
        </w:rPr>
        <w:t xml:space="preserve">different tasks </w:t>
      </w:r>
      <w:r w:rsidR="00D61ED8">
        <w:rPr>
          <w:rFonts w:ascii="Arial" w:hAnsi="Arial" w:cs="Arial"/>
        </w:rPr>
        <w:t>are made runnable</w:t>
      </w:r>
      <w:r w:rsidR="00024D78">
        <w:rPr>
          <w:rFonts w:ascii="Arial" w:hAnsi="Arial" w:cs="Arial"/>
        </w:rPr>
        <w:t>,</w:t>
      </w:r>
      <w:r w:rsidR="00D61ED8">
        <w:rPr>
          <w:rFonts w:ascii="Arial" w:hAnsi="Arial" w:cs="Arial"/>
        </w:rPr>
        <w:t xml:space="preserve"> and </w:t>
      </w:r>
      <w:r w:rsidR="00024D78">
        <w:rPr>
          <w:rFonts w:ascii="Arial" w:hAnsi="Arial" w:cs="Arial"/>
        </w:rPr>
        <w:t xml:space="preserve">along </w:t>
      </w:r>
      <w:r w:rsidR="00D61ED8">
        <w:rPr>
          <w:rFonts w:ascii="Arial" w:hAnsi="Arial" w:cs="Arial"/>
        </w:rPr>
        <w:t>with</w:t>
      </w:r>
      <w:r w:rsidR="00024D78">
        <w:rPr>
          <w:rFonts w:ascii="Arial" w:hAnsi="Arial" w:cs="Arial"/>
        </w:rPr>
        <w:t xml:space="preserve"> those tasks,</w:t>
      </w:r>
      <w:r w:rsidR="00D61ED8">
        <w:rPr>
          <w:rFonts w:ascii="Arial" w:hAnsi="Arial" w:cs="Arial"/>
        </w:rPr>
        <w:t xml:space="preserve"> different </w:t>
      </w:r>
      <w:r>
        <w:rPr>
          <w:rFonts w:ascii="Arial" w:hAnsi="Arial" w:cs="Arial"/>
        </w:rPr>
        <w:t xml:space="preserve">IRQs </w:t>
      </w:r>
      <w:r w:rsidR="00BA7FDE">
        <w:rPr>
          <w:rFonts w:ascii="Arial" w:hAnsi="Arial" w:cs="Arial"/>
        </w:rPr>
        <w:t xml:space="preserve">and hardware peripherals </w:t>
      </w:r>
      <w:r>
        <w:rPr>
          <w:rFonts w:ascii="Arial" w:hAnsi="Arial" w:cs="Arial"/>
        </w:rPr>
        <w:t>are enabled</w:t>
      </w:r>
      <w:r w:rsidR="00D61ED8">
        <w:rPr>
          <w:rFonts w:ascii="Arial" w:hAnsi="Arial" w:cs="Arial"/>
        </w:rPr>
        <w:t>.</w:t>
      </w:r>
      <w:proofErr w:type="gramEnd"/>
      <w:r w:rsidR="00D61ED8">
        <w:rPr>
          <w:rFonts w:ascii="Arial" w:hAnsi="Arial" w:cs="Arial"/>
        </w:rPr>
        <w:t xml:space="preserve">  </w:t>
      </w:r>
      <w:r w:rsidR="00CB2DE9">
        <w:rPr>
          <w:rFonts w:ascii="Arial" w:hAnsi="Arial" w:cs="Arial"/>
        </w:rPr>
        <w:t>Hence the starting of a mode begins with the starting of that mode</w:t>
      </w:r>
      <w:r w:rsidR="0029093F">
        <w:rPr>
          <w:rFonts w:ascii="Arial" w:hAnsi="Arial" w:cs="Arial"/>
        </w:rPr>
        <w:t>’s startup function</w:t>
      </w:r>
      <w:r w:rsidR="00CB2DE9">
        <w:rPr>
          <w:rFonts w:ascii="Arial" w:hAnsi="Arial" w:cs="Arial"/>
        </w:rPr>
        <w:t>.  The following functions start the given modes:</w:t>
      </w:r>
    </w:p>
    <w:p w:rsidR="00CB2DE9" w:rsidRDefault="008706BE" w:rsidP="00CB2DE9">
      <w:pPr>
        <w:pStyle w:val="ListParagraph"/>
        <w:numPr>
          <w:ilvl w:val="0"/>
          <w:numId w:val="3"/>
        </w:numPr>
        <w:spacing w:after="0"/>
        <w:jc w:val="both"/>
        <w:rPr>
          <w:rFonts w:ascii="Arial" w:hAnsi="Arial" w:cs="Arial"/>
        </w:rPr>
      </w:pPr>
      <w:proofErr w:type="spellStart"/>
      <w:r>
        <w:rPr>
          <w:rFonts w:ascii="Arial" w:hAnsi="Arial" w:cs="Arial"/>
        </w:rPr>
        <w:t>call_CalMode</w:t>
      </w:r>
      <w:proofErr w:type="spellEnd"/>
    </w:p>
    <w:p w:rsidR="00CB2DE9" w:rsidRDefault="008706BE" w:rsidP="00CB2DE9">
      <w:pPr>
        <w:pStyle w:val="ListParagraph"/>
        <w:numPr>
          <w:ilvl w:val="0"/>
          <w:numId w:val="3"/>
        </w:numPr>
        <w:spacing w:after="0"/>
        <w:jc w:val="both"/>
        <w:rPr>
          <w:rFonts w:ascii="Arial" w:hAnsi="Arial" w:cs="Arial"/>
        </w:rPr>
      </w:pPr>
      <w:proofErr w:type="spellStart"/>
      <w:r>
        <w:rPr>
          <w:rFonts w:ascii="Arial" w:hAnsi="Arial" w:cs="Arial"/>
        </w:rPr>
        <w:t>call_ClockMode</w:t>
      </w:r>
      <w:proofErr w:type="spellEnd"/>
    </w:p>
    <w:p w:rsidR="00CB2DE9" w:rsidRDefault="008706BE" w:rsidP="00CB2DE9">
      <w:pPr>
        <w:pStyle w:val="ListParagraph"/>
        <w:numPr>
          <w:ilvl w:val="0"/>
          <w:numId w:val="3"/>
        </w:numPr>
        <w:spacing w:after="0"/>
        <w:jc w:val="both"/>
        <w:rPr>
          <w:rFonts w:ascii="Arial" w:hAnsi="Arial" w:cs="Arial"/>
        </w:rPr>
      </w:pPr>
      <w:proofErr w:type="spellStart"/>
      <w:r>
        <w:rPr>
          <w:rFonts w:ascii="Arial" w:hAnsi="Arial" w:cs="Arial"/>
        </w:rPr>
        <w:t>call_AlarmMode</w:t>
      </w:r>
      <w:proofErr w:type="spellEnd"/>
    </w:p>
    <w:p w:rsidR="00CB2DE9" w:rsidRDefault="008706BE" w:rsidP="00CB2DE9">
      <w:pPr>
        <w:pStyle w:val="ListParagraph"/>
        <w:numPr>
          <w:ilvl w:val="0"/>
          <w:numId w:val="3"/>
        </w:numPr>
        <w:spacing w:after="0"/>
        <w:jc w:val="both"/>
        <w:rPr>
          <w:rFonts w:ascii="Arial" w:hAnsi="Arial" w:cs="Arial"/>
        </w:rPr>
      </w:pPr>
      <w:proofErr w:type="spellStart"/>
      <w:r>
        <w:rPr>
          <w:rFonts w:ascii="Arial" w:hAnsi="Arial" w:cs="Arial"/>
        </w:rPr>
        <w:t>call_SetupMode</w:t>
      </w:r>
      <w:proofErr w:type="spellEnd"/>
    </w:p>
    <w:p w:rsidR="008706BE" w:rsidRDefault="008706BE" w:rsidP="00CB2DE9">
      <w:pPr>
        <w:pStyle w:val="ListParagraph"/>
        <w:numPr>
          <w:ilvl w:val="0"/>
          <w:numId w:val="3"/>
        </w:numPr>
        <w:spacing w:after="0"/>
        <w:jc w:val="both"/>
        <w:rPr>
          <w:rFonts w:ascii="Arial" w:hAnsi="Arial" w:cs="Arial"/>
        </w:rPr>
      </w:pPr>
      <w:proofErr w:type="spellStart"/>
      <w:r>
        <w:rPr>
          <w:rFonts w:ascii="Arial" w:hAnsi="Arial" w:cs="Arial"/>
        </w:rPr>
        <w:t>call_SD_ListMode</w:t>
      </w:r>
      <w:proofErr w:type="spellEnd"/>
    </w:p>
    <w:p w:rsidR="008706BE" w:rsidRDefault="008706BE" w:rsidP="008706BE">
      <w:pPr>
        <w:pStyle w:val="ListParagraph"/>
        <w:numPr>
          <w:ilvl w:val="0"/>
          <w:numId w:val="3"/>
        </w:numPr>
        <w:spacing w:after="0"/>
        <w:jc w:val="both"/>
        <w:rPr>
          <w:rFonts w:ascii="Arial" w:hAnsi="Arial" w:cs="Arial"/>
        </w:rPr>
      </w:pPr>
      <w:proofErr w:type="spellStart"/>
      <w:r>
        <w:rPr>
          <w:rFonts w:ascii="Arial" w:hAnsi="Arial" w:cs="Arial"/>
        </w:rPr>
        <w:t>call_MusicListMode</w:t>
      </w:r>
      <w:proofErr w:type="spellEnd"/>
    </w:p>
    <w:p w:rsidR="008706BE" w:rsidRDefault="008706BE" w:rsidP="008706BE">
      <w:pPr>
        <w:pStyle w:val="ListParagraph"/>
        <w:numPr>
          <w:ilvl w:val="0"/>
          <w:numId w:val="3"/>
        </w:numPr>
        <w:spacing w:after="0"/>
        <w:jc w:val="both"/>
        <w:rPr>
          <w:rFonts w:ascii="Arial" w:hAnsi="Arial" w:cs="Arial"/>
        </w:rPr>
      </w:pPr>
      <w:proofErr w:type="spellStart"/>
      <w:r>
        <w:rPr>
          <w:rFonts w:ascii="Arial" w:hAnsi="Arial" w:cs="Arial"/>
        </w:rPr>
        <w:t>call_VoltMeterMode</w:t>
      </w:r>
      <w:proofErr w:type="spellEnd"/>
    </w:p>
    <w:p w:rsidR="008706BE" w:rsidRPr="008706BE" w:rsidRDefault="008706BE" w:rsidP="008706BE">
      <w:pPr>
        <w:pStyle w:val="ListParagraph"/>
        <w:numPr>
          <w:ilvl w:val="0"/>
          <w:numId w:val="3"/>
        </w:numPr>
        <w:spacing w:after="0"/>
        <w:jc w:val="both"/>
        <w:rPr>
          <w:rFonts w:ascii="Arial" w:hAnsi="Arial" w:cs="Arial"/>
        </w:rPr>
      </w:pPr>
      <w:proofErr w:type="spellStart"/>
      <w:r>
        <w:rPr>
          <w:rFonts w:ascii="Arial" w:hAnsi="Arial" w:cs="Arial"/>
        </w:rPr>
        <w:t>call_OhmMeterMode</w:t>
      </w:r>
      <w:proofErr w:type="spellEnd"/>
    </w:p>
    <w:p w:rsidR="00CB2DE9" w:rsidRPr="00CB2DE9" w:rsidRDefault="00024D78" w:rsidP="00CB2DE9">
      <w:pPr>
        <w:spacing w:after="0"/>
        <w:jc w:val="both"/>
        <w:rPr>
          <w:rFonts w:ascii="Arial" w:hAnsi="Arial" w:cs="Arial"/>
        </w:rPr>
      </w:pPr>
      <w:r>
        <w:rPr>
          <w:rFonts w:ascii="Arial" w:hAnsi="Arial" w:cs="Arial"/>
        </w:rPr>
        <w:t>As there</w:t>
      </w:r>
      <w:r w:rsidR="00CB2DE9">
        <w:rPr>
          <w:rFonts w:ascii="Arial" w:hAnsi="Arial" w:cs="Arial"/>
        </w:rPr>
        <w:t xml:space="preserve"> are tasks and interrupts unique to each mode, these tasks and interrupts must be likewise terminated before a new mode can begin.  The </w:t>
      </w:r>
      <w:r w:rsidR="00BA7FDE">
        <w:rPr>
          <w:rFonts w:ascii="Arial" w:hAnsi="Arial" w:cs="Arial"/>
        </w:rPr>
        <w:t xml:space="preserve">function </w:t>
      </w:r>
      <w:proofErr w:type="spellStart"/>
      <w:r w:rsidR="00BA7FDE" w:rsidRPr="008706BE">
        <w:rPr>
          <w:rFonts w:ascii="Arial" w:hAnsi="Arial" w:cs="Arial"/>
        </w:rPr>
        <w:t>call_</w:t>
      </w:r>
      <w:proofErr w:type="gramStart"/>
      <w:r w:rsidR="00BA7FDE" w:rsidRPr="008706BE">
        <w:rPr>
          <w:rFonts w:ascii="Arial" w:hAnsi="Arial" w:cs="Arial"/>
        </w:rPr>
        <w:t>EndPresentMode</w:t>
      </w:r>
      <w:proofErr w:type="spellEnd"/>
      <w:r w:rsidR="00BA7FDE">
        <w:rPr>
          <w:rFonts w:ascii="Arial" w:hAnsi="Arial" w:cs="Arial"/>
        </w:rPr>
        <w:t xml:space="preserve">  </w:t>
      </w:r>
      <w:r w:rsidR="00CB2DE9">
        <w:rPr>
          <w:rFonts w:ascii="Arial" w:hAnsi="Arial" w:cs="Arial"/>
        </w:rPr>
        <w:t>terminate</w:t>
      </w:r>
      <w:r w:rsidR="00BA7FDE">
        <w:rPr>
          <w:rFonts w:ascii="Arial" w:hAnsi="Arial" w:cs="Arial"/>
        </w:rPr>
        <w:t>s</w:t>
      </w:r>
      <w:proofErr w:type="gramEnd"/>
      <w:r w:rsidR="00BA7FDE">
        <w:rPr>
          <w:rFonts w:ascii="Arial" w:hAnsi="Arial" w:cs="Arial"/>
        </w:rPr>
        <w:t xml:space="preserve"> the present mode before the next mode can begin.  Modes are terminated using the functions:</w:t>
      </w:r>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call_CalModeEnd</w:t>
      </w:r>
      <w:proofErr w:type="spellEnd"/>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call_ClockModeEnd</w:t>
      </w:r>
      <w:proofErr w:type="spellEnd"/>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call_AlarmModeEnd</w:t>
      </w:r>
      <w:proofErr w:type="spellEnd"/>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call_SetupModeEnd</w:t>
      </w:r>
      <w:proofErr w:type="spellEnd"/>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call_SD_ListModeEnd</w:t>
      </w:r>
      <w:proofErr w:type="spellEnd"/>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call_MusicListModeEnd</w:t>
      </w:r>
      <w:proofErr w:type="spellEnd"/>
    </w:p>
    <w:p w:rsid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call_VoltMeterModeEnd</w:t>
      </w:r>
      <w:proofErr w:type="spellEnd"/>
    </w:p>
    <w:p w:rsidR="008706BE" w:rsidRPr="008706BE" w:rsidRDefault="008706BE" w:rsidP="008706BE">
      <w:pPr>
        <w:pStyle w:val="ListParagraph"/>
        <w:numPr>
          <w:ilvl w:val="0"/>
          <w:numId w:val="10"/>
        </w:numPr>
        <w:spacing w:after="0"/>
        <w:jc w:val="both"/>
        <w:rPr>
          <w:rFonts w:ascii="Arial" w:hAnsi="Arial" w:cs="Arial"/>
        </w:rPr>
      </w:pPr>
      <w:proofErr w:type="spellStart"/>
      <w:r>
        <w:rPr>
          <w:rFonts w:ascii="Arial" w:hAnsi="Arial" w:cs="Arial"/>
        </w:rPr>
        <w:t>call_OhmMeterModeEnd</w:t>
      </w:r>
      <w:proofErr w:type="spellEnd"/>
    </w:p>
    <w:p w:rsidR="008706BE" w:rsidRDefault="008706BE" w:rsidP="00D61ED8">
      <w:pPr>
        <w:spacing w:after="0"/>
        <w:jc w:val="both"/>
        <w:rPr>
          <w:rFonts w:ascii="Arial" w:hAnsi="Arial" w:cs="Arial"/>
        </w:rPr>
      </w:pPr>
    </w:p>
    <w:p w:rsidR="002B406E" w:rsidRDefault="00CB2DE9" w:rsidP="00D61ED8">
      <w:pPr>
        <w:spacing w:after="0"/>
        <w:jc w:val="both"/>
        <w:rPr>
          <w:rFonts w:ascii="Arial" w:hAnsi="Arial" w:cs="Arial"/>
        </w:rPr>
      </w:pPr>
      <w:r>
        <w:rPr>
          <w:rFonts w:ascii="Arial" w:hAnsi="Arial" w:cs="Arial"/>
        </w:rPr>
        <w:t xml:space="preserve">Beyond the modes of operation the tasks associated with each mode helps to build a more complete understanding of how the </w:t>
      </w:r>
      <w:r w:rsidR="00931BDB">
        <w:rPr>
          <w:rFonts w:ascii="Arial" w:hAnsi="Arial" w:cs="Arial"/>
        </w:rPr>
        <w:t>firmware</w:t>
      </w:r>
      <w:r>
        <w:rPr>
          <w:rFonts w:ascii="Arial" w:hAnsi="Arial" w:cs="Arial"/>
        </w:rPr>
        <w:t xml:space="preserve"> works.  </w:t>
      </w:r>
      <w:r w:rsidR="002B406E">
        <w:rPr>
          <w:rFonts w:ascii="Arial" w:hAnsi="Arial" w:cs="Arial"/>
        </w:rPr>
        <w:t xml:space="preserve">As the firmware is built upon an embedded RTOS, the key to its understanding </w:t>
      </w:r>
      <w:r w:rsidR="00342A07">
        <w:rPr>
          <w:rFonts w:ascii="Arial" w:hAnsi="Arial" w:cs="Arial"/>
        </w:rPr>
        <w:t xml:space="preserve">lies within </w:t>
      </w:r>
      <w:r w:rsidR="002B406E">
        <w:rPr>
          <w:rFonts w:ascii="Arial" w:hAnsi="Arial" w:cs="Arial"/>
        </w:rPr>
        <w:t>the ta</w:t>
      </w:r>
      <w:r w:rsidR="00342A07">
        <w:rPr>
          <w:rFonts w:ascii="Arial" w:hAnsi="Arial" w:cs="Arial"/>
        </w:rPr>
        <w:t>s</w:t>
      </w:r>
      <w:r w:rsidR="002B406E">
        <w:rPr>
          <w:rFonts w:ascii="Arial" w:hAnsi="Arial" w:cs="Arial"/>
        </w:rPr>
        <w:t>ks, and interconnections</w:t>
      </w:r>
      <w:r>
        <w:rPr>
          <w:rFonts w:ascii="Arial" w:hAnsi="Arial" w:cs="Arial"/>
        </w:rPr>
        <w:t xml:space="preserve"> of the tasks</w:t>
      </w:r>
      <w:r w:rsidR="002B406E">
        <w:rPr>
          <w:rFonts w:ascii="Arial" w:hAnsi="Arial" w:cs="Arial"/>
        </w:rPr>
        <w:t xml:space="preserve">. </w:t>
      </w:r>
      <w:r w:rsidR="002634A0">
        <w:rPr>
          <w:rFonts w:ascii="Arial" w:hAnsi="Arial" w:cs="Arial"/>
        </w:rPr>
        <w:t xml:space="preserve"> The project is built upon eight</w:t>
      </w:r>
      <w:r w:rsidR="002B406E">
        <w:rPr>
          <w:rFonts w:ascii="Arial" w:hAnsi="Arial" w:cs="Arial"/>
        </w:rPr>
        <w:t xml:space="preserve"> tasks, plus the idle task.  </w:t>
      </w:r>
      <w:r w:rsidR="00931BDB">
        <w:rPr>
          <w:rFonts w:ascii="Arial" w:hAnsi="Arial" w:cs="Arial"/>
        </w:rPr>
        <w:t>As CTL</w:t>
      </w:r>
      <w:r w:rsidR="002B406E">
        <w:rPr>
          <w:rFonts w:ascii="Arial" w:hAnsi="Arial" w:cs="Arial"/>
        </w:rPr>
        <w:t xml:space="preserve"> does not specifically </w:t>
      </w:r>
      <w:r w:rsidR="00342A07">
        <w:rPr>
          <w:rFonts w:ascii="Arial" w:hAnsi="Arial" w:cs="Arial"/>
        </w:rPr>
        <w:t>define an id</w:t>
      </w:r>
      <w:r w:rsidR="002B406E">
        <w:rPr>
          <w:rFonts w:ascii="Arial" w:hAnsi="Arial" w:cs="Arial"/>
        </w:rPr>
        <w:t>l</w:t>
      </w:r>
      <w:r w:rsidR="00342A07">
        <w:rPr>
          <w:rFonts w:ascii="Arial" w:hAnsi="Arial" w:cs="Arial"/>
        </w:rPr>
        <w:t>e</w:t>
      </w:r>
      <w:r w:rsidR="002B406E">
        <w:rPr>
          <w:rFonts w:ascii="Arial" w:hAnsi="Arial" w:cs="Arial"/>
        </w:rPr>
        <w:t xml:space="preserve"> ta</w:t>
      </w:r>
      <w:r w:rsidR="00931BDB">
        <w:rPr>
          <w:rFonts w:ascii="Arial" w:hAnsi="Arial" w:cs="Arial"/>
        </w:rPr>
        <w:t>sk, t</w:t>
      </w:r>
      <w:r w:rsidR="002B406E">
        <w:rPr>
          <w:rFonts w:ascii="Arial" w:hAnsi="Arial" w:cs="Arial"/>
        </w:rPr>
        <w:t xml:space="preserve">he main loop becomes the idle task, running at the lowest system </w:t>
      </w:r>
      <w:r>
        <w:rPr>
          <w:rFonts w:ascii="Arial" w:hAnsi="Arial" w:cs="Arial"/>
        </w:rPr>
        <w:t>priority</w:t>
      </w:r>
      <w:r w:rsidR="002B406E">
        <w:rPr>
          <w:rFonts w:ascii="Arial" w:hAnsi="Arial" w:cs="Arial"/>
        </w:rPr>
        <w:t xml:space="preserve"> after all other tasks </w:t>
      </w:r>
      <w:r w:rsidR="00931BDB">
        <w:rPr>
          <w:rFonts w:ascii="Arial" w:hAnsi="Arial" w:cs="Arial"/>
        </w:rPr>
        <w:t>go idle</w:t>
      </w:r>
      <w:r w:rsidR="002B406E">
        <w:rPr>
          <w:rFonts w:ascii="Arial" w:hAnsi="Arial" w:cs="Arial"/>
        </w:rPr>
        <w:t>.</w:t>
      </w:r>
      <w:r w:rsidR="00342A07">
        <w:rPr>
          <w:rFonts w:ascii="Arial" w:hAnsi="Arial" w:cs="Arial"/>
        </w:rPr>
        <w:t xml:space="preserve">  The tasks associated with t</w:t>
      </w:r>
      <w:r>
        <w:rPr>
          <w:rFonts w:ascii="Arial" w:hAnsi="Arial" w:cs="Arial"/>
        </w:rPr>
        <w:t>h</w:t>
      </w:r>
      <w:r w:rsidR="00931BDB">
        <w:rPr>
          <w:rFonts w:ascii="Arial" w:hAnsi="Arial" w:cs="Arial"/>
        </w:rPr>
        <w:t>e project in order of priority</w:t>
      </w:r>
      <w:r w:rsidR="00342A07">
        <w:rPr>
          <w:rFonts w:ascii="Arial" w:hAnsi="Arial" w:cs="Arial"/>
        </w:rPr>
        <w:t xml:space="preserve"> are:</w:t>
      </w:r>
    </w:p>
    <w:p w:rsidR="002634A0" w:rsidRDefault="002634A0" w:rsidP="00D61ED8">
      <w:pPr>
        <w:pStyle w:val="ListParagraph"/>
        <w:numPr>
          <w:ilvl w:val="0"/>
          <w:numId w:val="1"/>
        </w:numPr>
        <w:spacing w:after="0"/>
        <w:jc w:val="both"/>
        <w:rPr>
          <w:rFonts w:ascii="Arial" w:hAnsi="Arial" w:cs="Arial"/>
        </w:rPr>
      </w:pPr>
      <w:r>
        <w:rPr>
          <w:rFonts w:ascii="Arial" w:hAnsi="Arial" w:cs="Arial"/>
        </w:rPr>
        <w:t>The System Init task “</w:t>
      </w:r>
      <w:proofErr w:type="spellStart"/>
      <w:r>
        <w:rPr>
          <w:rFonts w:ascii="Arial" w:hAnsi="Arial" w:cs="Arial"/>
        </w:rPr>
        <w:t>init_task</w:t>
      </w:r>
      <w:proofErr w:type="spellEnd"/>
      <w:r>
        <w:rPr>
          <w:rFonts w:ascii="Arial" w:hAnsi="Arial" w:cs="Arial"/>
        </w:rPr>
        <w:t>”</w:t>
      </w:r>
    </w:p>
    <w:p w:rsidR="002634A0" w:rsidRPr="002634A0" w:rsidRDefault="00342A07" w:rsidP="002634A0">
      <w:pPr>
        <w:pStyle w:val="ListParagraph"/>
        <w:numPr>
          <w:ilvl w:val="0"/>
          <w:numId w:val="1"/>
        </w:numPr>
        <w:spacing w:after="0"/>
        <w:jc w:val="both"/>
        <w:rPr>
          <w:rFonts w:ascii="Arial" w:hAnsi="Arial" w:cs="Arial"/>
        </w:rPr>
      </w:pPr>
      <w:r>
        <w:rPr>
          <w:rFonts w:ascii="Arial" w:hAnsi="Arial" w:cs="Arial"/>
        </w:rPr>
        <w:lastRenderedPageBreak/>
        <w:t xml:space="preserve">The </w:t>
      </w:r>
      <w:r w:rsidR="002634A0">
        <w:rPr>
          <w:rFonts w:ascii="Arial" w:hAnsi="Arial" w:cs="Arial"/>
        </w:rPr>
        <w:t>Power task “</w:t>
      </w:r>
      <w:proofErr w:type="spellStart"/>
      <w:r w:rsidR="002634A0">
        <w:rPr>
          <w:rFonts w:ascii="Arial" w:hAnsi="Arial" w:cs="Arial"/>
        </w:rPr>
        <w:t>batQ_task</w:t>
      </w:r>
      <w:proofErr w:type="spellEnd"/>
      <w:r w:rsidR="002634A0">
        <w:rPr>
          <w:rFonts w:ascii="Arial" w:hAnsi="Arial" w:cs="Arial"/>
        </w:rPr>
        <w:t>”</w:t>
      </w:r>
    </w:p>
    <w:p w:rsidR="00342A07" w:rsidRDefault="002634A0" w:rsidP="00D61ED8">
      <w:pPr>
        <w:pStyle w:val="ListParagraph"/>
        <w:numPr>
          <w:ilvl w:val="0"/>
          <w:numId w:val="1"/>
        </w:numPr>
        <w:spacing w:after="0"/>
        <w:jc w:val="both"/>
        <w:rPr>
          <w:rFonts w:ascii="Arial" w:hAnsi="Arial" w:cs="Arial"/>
        </w:rPr>
      </w:pPr>
      <w:r>
        <w:rPr>
          <w:rFonts w:ascii="Arial" w:hAnsi="Arial" w:cs="Arial"/>
        </w:rPr>
        <w:t>The A</w:t>
      </w:r>
      <w:r w:rsidR="00342A07">
        <w:rPr>
          <w:rFonts w:ascii="Arial" w:hAnsi="Arial" w:cs="Arial"/>
        </w:rPr>
        <w:t>udio task</w:t>
      </w:r>
      <w:r>
        <w:rPr>
          <w:rFonts w:ascii="Arial" w:hAnsi="Arial" w:cs="Arial"/>
        </w:rPr>
        <w:t xml:space="preserve"> “</w:t>
      </w:r>
      <w:proofErr w:type="spellStart"/>
      <w:r>
        <w:rPr>
          <w:rFonts w:ascii="Arial" w:hAnsi="Arial" w:cs="Arial"/>
        </w:rPr>
        <w:t>audio_task</w:t>
      </w:r>
      <w:proofErr w:type="spellEnd"/>
      <w:r>
        <w:rPr>
          <w:rFonts w:ascii="Arial" w:hAnsi="Arial" w:cs="Arial"/>
        </w:rPr>
        <w:t>”</w:t>
      </w:r>
    </w:p>
    <w:p w:rsidR="002634A0" w:rsidRDefault="002634A0" w:rsidP="00D61ED8">
      <w:pPr>
        <w:pStyle w:val="ListParagraph"/>
        <w:numPr>
          <w:ilvl w:val="0"/>
          <w:numId w:val="1"/>
        </w:numPr>
        <w:spacing w:after="0"/>
        <w:jc w:val="both"/>
        <w:rPr>
          <w:rFonts w:ascii="Arial" w:hAnsi="Arial" w:cs="Arial"/>
        </w:rPr>
      </w:pPr>
      <w:r>
        <w:rPr>
          <w:rFonts w:ascii="Arial" w:hAnsi="Arial" w:cs="Arial"/>
        </w:rPr>
        <w:t>The Setup task “</w:t>
      </w:r>
      <w:proofErr w:type="spellStart"/>
      <w:r>
        <w:rPr>
          <w:rFonts w:ascii="Arial" w:hAnsi="Arial" w:cs="Arial"/>
        </w:rPr>
        <w:t>setup_task</w:t>
      </w:r>
      <w:proofErr w:type="spellEnd"/>
      <w:r>
        <w:rPr>
          <w:rFonts w:ascii="Arial" w:hAnsi="Arial" w:cs="Arial"/>
        </w:rPr>
        <w:t>”</w:t>
      </w:r>
    </w:p>
    <w:p w:rsidR="00342A07" w:rsidRDefault="002634A0" w:rsidP="00D61ED8">
      <w:pPr>
        <w:pStyle w:val="ListParagraph"/>
        <w:numPr>
          <w:ilvl w:val="0"/>
          <w:numId w:val="1"/>
        </w:numPr>
        <w:spacing w:after="0"/>
        <w:jc w:val="both"/>
        <w:rPr>
          <w:rFonts w:ascii="Arial" w:hAnsi="Arial" w:cs="Arial"/>
        </w:rPr>
      </w:pPr>
      <w:r>
        <w:rPr>
          <w:rFonts w:ascii="Arial" w:hAnsi="Arial" w:cs="Arial"/>
        </w:rPr>
        <w:t>The C</w:t>
      </w:r>
      <w:r w:rsidR="00342A07">
        <w:rPr>
          <w:rFonts w:ascii="Arial" w:hAnsi="Arial" w:cs="Arial"/>
        </w:rPr>
        <w:t>lock task</w:t>
      </w:r>
      <w:r>
        <w:rPr>
          <w:rFonts w:ascii="Arial" w:hAnsi="Arial" w:cs="Arial"/>
        </w:rPr>
        <w:t xml:space="preserve"> “</w:t>
      </w:r>
      <w:proofErr w:type="spellStart"/>
      <w:r>
        <w:rPr>
          <w:rFonts w:ascii="Arial" w:hAnsi="Arial" w:cs="Arial"/>
        </w:rPr>
        <w:t>clock_task</w:t>
      </w:r>
      <w:proofErr w:type="spellEnd"/>
      <w:r>
        <w:rPr>
          <w:rFonts w:ascii="Arial" w:hAnsi="Arial" w:cs="Arial"/>
        </w:rPr>
        <w:t>”</w:t>
      </w:r>
    </w:p>
    <w:p w:rsidR="00342A07" w:rsidRDefault="00342A07" w:rsidP="00D61ED8">
      <w:pPr>
        <w:pStyle w:val="ListParagraph"/>
        <w:numPr>
          <w:ilvl w:val="0"/>
          <w:numId w:val="1"/>
        </w:numPr>
        <w:spacing w:after="0"/>
        <w:jc w:val="both"/>
        <w:rPr>
          <w:rFonts w:ascii="Arial" w:hAnsi="Arial" w:cs="Arial"/>
        </w:rPr>
      </w:pPr>
      <w:r>
        <w:rPr>
          <w:rFonts w:ascii="Arial" w:hAnsi="Arial" w:cs="Arial"/>
        </w:rPr>
        <w:t xml:space="preserve">The </w:t>
      </w:r>
      <w:r w:rsidR="002634A0">
        <w:rPr>
          <w:rFonts w:ascii="Arial" w:hAnsi="Arial" w:cs="Arial"/>
        </w:rPr>
        <w:t>M</w:t>
      </w:r>
      <w:r>
        <w:rPr>
          <w:rFonts w:ascii="Arial" w:hAnsi="Arial" w:cs="Arial"/>
        </w:rPr>
        <w:t>eter task</w:t>
      </w:r>
      <w:r w:rsidR="002634A0">
        <w:rPr>
          <w:rFonts w:ascii="Arial" w:hAnsi="Arial" w:cs="Arial"/>
        </w:rPr>
        <w:t xml:space="preserve"> “</w:t>
      </w:r>
      <w:proofErr w:type="spellStart"/>
      <w:r w:rsidR="008263BC">
        <w:rPr>
          <w:rFonts w:ascii="Arial" w:hAnsi="Arial" w:cs="Arial"/>
        </w:rPr>
        <w:t>meter_task</w:t>
      </w:r>
      <w:proofErr w:type="spellEnd"/>
      <w:r w:rsidR="008263BC">
        <w:rPr>
          <w:rFonts w:ascii="Arial" w:hAnsi="Arial" w:cs="Arial"/>
        </w:rPr>
        <w:t>”</w:t>
      </w:r>
    </w:p>
    <w:p w:rsidR="00342A07" w:rsidRDefault="00342A07" w:rsidP="00D61ED8">
      <w:pPr>
        <w:pStyle w:val="ListParagraph"/>
        <w:numPr>
          <w:ilvl w:val="0"/>
          <w:numId w:val="1"/>
        </w:numPr>
        <w:spacing w:after="0"/>
        <w:jc w:val="both"/>
        <w:rPr>
          <w:rFonts w:ascii="Arial" w:hAnsi="Arial" w:cs="Arial"/>
        </w:rPr>
      </w:pPr>
      <w:r>
        <w:rPr>
          <w:rFonts w:ascii="Arial" w:hAnsi="Arial" w:cs="Arial"/>
        </w:rPr>
        <w:t>The List task</w:t>
      </w:r>
      <w:r w:rsidR="008263BC">
        <w:rPr>
          <w:rFonts w:ascii="Arial" w:hAnsi="Arial" w:cs="Arial"/>
        </w:rPr>
        <w:t xml:space="preserve"> “</w:t>
      </w:r>
      <w:proofErr w:type="spellStart"/>
      <w:r w:rsidR="008263BC">
        <w:rPr>
          <w:rFonts w:ascii="Arial" w:hAnsi="Arial" w:cs="Arial"/>
        </w:rPr>
        <w:t>SD_List_task</w:t>
      </w:r>
      <w:proofErr w:type="spellEnd"/>
      <w:r w:rsidR="008263BC">
        <w:rPr>
          <w:rFonts w:ascii="Arial" w:hAnsi="Arial" w:cs="Arial"/>
        </w:rPr>
        <w:t>”</w:t>
      </w:r>
    </w:p>
    <w:p w:rsidR="00342A07" w:rsidRDefault="00342A07" w:rsidP="00D61ED8">
      <w:pPr>
        <w:pStyle w:val="ListParagraph"/>
        <w:numPr>
          <w:ilvl w:val="0"/>
          <w:numId w:val="1"/>
        </w:numPr>
        <w:spacing w:after="0"/>
        <w:jc w:val="both"/>
        <w:rPr>
          <w:rFonts w:ascii="Arial" w:hAnsi="Arial" w:cs="Arial"/>
        </w:rPr>
      </w:pPr>
      <w:r>
        <w:rPr>
          <w:rFonts w:ascii="Arial" w:hAnsi="Arial" w:cs="Arial"/>
        </w:rPr>
        <w:t>The Click task</w:t>
      </w:r>
      <w:r w:rsidR="008263BC">
        <w:rPr>
          <w:rFonts w:ascii="Arial" w:hAnsi="Arial" w:cs="Arial"/>
        </w:rPr>
        <w:t xml:space="preserve"> “</w:t>
      </w:r>
      <w:proofErr w:type="spellStart"/>
      <w:r w:rsidR="008263BC">
        <w:rPr>
          <w:rFonts w:ascii="Arial" w:hAnsi="Arial" w:cs="Arial"/>
        </w:rPr>
        <w:t>click_task</w:t>
      </w:r>
      <w:proofErr w:type="spellEnd"/>
      <w:r w:rsidR="008263BC">
        <w:rPr>
          <w:rFonts w:ascii="Arial" w:hAnsi="Arial" w:cs="Arial"/>
        </w:rPr>
        <w:t>”</w:t>
      </w:r>
    </w:p>
    <w:p w:rsidR="00CB2DE9" w:rsidRDefault="00CB2DE9" w:rsidP="00CB2DE9">
      <w:pPr>
        <w:spacing w:after="0"/>
        <w:jc w:val="both"/>
        <w:rPr>
          <w:rFonts w:ascii="Arial" w:hAnsi="Arial" w:cs="Arial"/>
        </w:rPr>
      </w:pPr>
    </w:p>
    <w:p w:rsidR="00CB2DE9" w:rsidRDefault="00CB2DE9" w:rsidP="00931BDB">
      <w:pPr>
        <w:pStyle w:val="Heading1"/>
      </w:pPr>
      <w:bookmarkStart w:id="5" w:name="_Toc331445264"/>
      <w:r>
        <w:t>THE CAL SETTINGS STRUCTURE:</w:t>
      </w:r>
      <w:bookmarkEnd w:id="5"/>
    </w:p>
    <w:p w:rsidR="00CB2DE9" w:rsidRDefault="00CB2DE9" w:rsidP="00CB2DE9">
      <w:pPr>
        <w:spacing w:after="0"/>
        <w:jc w:val="both"/>
        <w:rPr>
          <w:rFonts w:ascii="Arial" w:hAnsi="Arial" w:cs="Arial"/>
        </w:rPr>
      </w:pPr>
      <w:r>
        <w:rPr>
          <w:rFonts w:ascii="Arial" w:hAnsi="Arial" w:cs="Arial"/>
        </w:rPr>
        <w:t xml:space="preserve">The overall governing data structure of the HC15C device is the </w:t>
      </w:r>
      <w:proofErr w:type="spellStart"/>
      <w:r>
        <w:rPr>
          <w:rFonts w:ascii="Arial" w:hAnsi="Arial" w:cs="Arial"/>
        </w:rPr>
        <w:t>CalSetting</w:t>
      </w:r>
      <w:proofErr w:type="spellEnd"/>
      <w:r>
        <w:rPr>
          <w:rFonts w:ascii="Arial" w:hAnsi="Arial" w:cs="Arial"/>
        </w:rPr>
        <w:t xml:space="preserve"> Structure.  This is the most ubiquitous </w:t>
      </w:r>
      <w:r w:rsidR="00E90E09">
        <w:rPr>
          <w:rFonts w:ascii="Arial" w:hAnsi="Arial" w:cs="Arial"/>
        </w:rPr>
        <w:t>variable</w:t>
      </w:r>
      <w:r>
        <w:rPr>
          <w:rFonts w:ascii="Arial" w:hAnsi="Arial" w:cs="Arial"/>
        </w:rPr>
        <w:t xml:space="preserve"> found throughout the project.  The structure is of type Type_HC15C which is describe here:</w:t>
      </w:r>
    </w:p>
    <w:p w:rsidR="00F554B1" w:rsidRDefault="00F554B1" w:rsidP="00CB2DE9">
      <w:pPr>
        <w:spacing w:after="0"/>
        <w:jc w:val="both"/>
        <w:rPr>
          <w:rFonts w:ascii="Arial" w:hAnsi="Arial" w:cs="Arial"/>
        </w:rPr>
      </w:pPr>
    </w:p>
    <w:p w:rsidR="008263BC" w:rsidRPr="008263BC" w:rsidRDefault="008263BC" w:rsidP="008263BC">
      <w:pPr>
        <w:spacing w:after="0"/>
        <w:jc w:val="both"/>
        <w:rPr>
          <w:rFonts w:ascii="Courier New" w:hAnsi="Courier New" w:cs="Courier New"/>
        </w:rPr>
      </w:pPr>
      <w:proofErr w:type="spellStart"/>
      <w:proofErr w:type="gramStart"/>
      <w:r w:rsidRPr="008263BC">
        <w:rPr>
          <w:rFonts w:ascii="Courier New" w:hAnsi="Courier New" w:cs="Courier New"/>
        </w:rPr>
        <w:t>typedef</w:t>
      </w:r>
      <w:proofErr w:type="spellEnd"/>
      <w:proofErr w:type="gramEnd"/>
      <w:r w:rsidRPr="008263BC">
        <w:rPr>
          <w:rFonts w:ascii="Courier New" w:hAnsi="Courier New" w:cs="Courier New"/>
        </w:rPr>
        <w:t xml:space="preserve"> </w:t>
      </w:r>
      <w:proofErr w:type="spellStart"/>
      <w:r w:rsidRPr="008263BC">
        <w:rPr>
          <w:rFonts w:ascii="Courier New" w:hAnsi="Courier New" w:cs="Courier New"/>
        </w:rPr>
        <w:t>struct</w:t>
      </w:r>
      <w:proofErr w:type="spellEnd"/>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
    <w:p w:rsidR="008263BC" w:rsidRPr="008263BC" w:rsidRDefault="008263BC" w:rsidP="008263BC">
      <w:pPr>
        <w:spacing w:after="0"/>
        <w:ind w:left="4230" w:hanging="423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w:t>
      </w:r>
      <w:r>
        <w:rPr>
          <w:rFonts w:ascii="Courier New" w:hAnsi="Courier New" w:cs="Courier New"/>
        </w:rPr>
        <w:t>t</w:t>
      </w:r>
      <w:proofErr w:type="gramEnd"/>
      <w:r>
        <w:rPr>
          <w:rFonts w:ascii="Courier New" w:hAnsi="Courier New" w:cs="Courier New"/>
        </w:rPr>
        <w:t xml:space="preserve"> </w:t>
      </w:r>
      <w:proofErr w:type="spellStart"/>
      <w:r>
        <w:rPr>
          <w:rFonts w:ascii="Courier New" w:hAnsi="Courier New" w:cs="Courier New"/>
        </w:rPr>
        <w:t>CalError</w:t>
      </w:r>
      <w:proofErr w:type="spellEnd"/>
      <w:r>
        <w:rPr>
          <w:rFonts w:ascii="Courier New" w:hAnsi="Courier New" w:cs="Courier New"/>
        </w:rPr>
        <w:t xml:space="preserve">;         </w:t>
      </w:r>
      <w:r w:rsidRPr="008263BC">
        <w:rPr>
          <w:rFonts w:ascii="Courier New" w:hAnsi="Courier New" w:cs="Courier New"/>
        </w:rPr>
        <w:t>// CAL ERROR SEE ENUM ATTENTION CODE</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uint8_t</w:t>
      </w:r>
      <w:proofErr w:type="gramEnd"/>
      <w:r w:rsidRPr="008263BC">
        <w:rPr>
          <w:rFonts w:ascii="Courier New" w:hAnsi="Courier New" w:cs="Courier New"/>
        </w:rPr>
        <w:t xml:space="preserve"> </w:t>
      </w:r>
      <w:proofErr w:type="spellStart"/>
      <w:r w:rsidRPr="008263BC">
        <w:rPr>
          <w:rFonts w:ascii="Courier New" w:hAnsi="Courier New" w:cs="Courier New"/>
        </w:rPr>
        <w:t>CalBase</w:t>
      </w:r>
      <w:proofErr w:type="spellEnd"/>
      <w:r w:rsidRPr="008263BC">
        <w:rPr>
          <w:rFonts w:ascii="Courier New" w:hAnsi="Courier New" w:cs="Courier New"/>
        </w:rPr>
        <w:t>;          // CAL BASE SEE ENUM NUMERIC BASE</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uint8_t</w:t>
      </w:r>
      <w:proofErr w:type="gramEnd"/>
      <w:r w:rsidRPr="008263BC">
        <w:rPr>
          <w:rFonts w:ascii="Courier New" w:hAnsi="Courier New" w:cs="Courier New"/>
        </w:rPr>
        <w:t xml:space="preserve"> </w:t>
      </w:r>
      <w:proofErr w:type="spellStart"/>
      <w:r w:rsidRPr="008263BC">
        <w:rPr>
          <w:rFonts w:ascii="Courier New" w:hAnsi="Courier New" w:cs="Courier New"/>
        </w:rPr>
        <w:t>FixPrecision</w:t>
      </w:r>
      <w:proofErr w:type="spellEnd"/>
      <w:r w:rsidRPr="008263BC">
        <w:rPr>
          <w:rFonts w:ascii="Courier New" w:hAnsi="Courier New" w:cs="Courier New"/>
        </w:rPr>
        <w:t>;     // FIX FORMAT PRECISION FOR BASE 10</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uint8_t</w:t>
      </w:r>
      <w:proofErr w:type="gramEnd"/>
      <w:r w:rsidRPr="008263BC">
        <w:rPr>
          <w:rFonts w:ascii="Courier New" w:hAnsi="Courier New" w:cs="Courier New"/>
        </w:rPr>
        <w:t xml:space="preserve"> </w:t>
      </w:r>
      <w:proofErr w:type="spellStart"/>
      <w:r w:rsidRPr="008263BC">
        <w:rPr>
          <w:rFonts w:ascii="Courier New" w:hAnsi="Courier New" w:cs="Courier New"/>
        </w:rPr>
        <w:t>EngPrecision</w:t>
      </w:r>
      <w:proofErr w:type="spellEnd"/>
      <w:r w:rsidRPr="008263BC">
        <w:rPr>
          <w:rFonts w:ascii="Courier New" w:hAnsi="Courier New" w:cs="Courier New"/>
        </w:rPr>
        <w:t>;     // ENG FORMAT PRECISIION FOR BASE 10</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uint8_t</w:t>
      </w:r>
      <w:proofErr w:type="gramEnd"/>
      <w:r w:rsidRPr="008263BC">
        <w:rPr>
          <w:rFonts w:ascii="Courier New" w:hAnsi="Courier New" w:cs="Courier New"/>
        </w:rPr>
        <w:t xml:space="preserve"> </w:t>
      </w:r>
      <w:proofErr w:type="spellStart"/>
      <w:r w:rsidRPr="008263BC">
        <w:rPr>
          <w:rFonts w:ascii="Courier New" w:hAnsi="Courier New" w:cs="Courier New"/>
        </w:rPr>
        <w:t>DisplayMode</w:t>
      </w:r>
      <w:proofErr w:type="spellEnd"/>
      <w:r w:rsidRPr="008263BC">
        <w:rPr>
          <w:rFonts w:ascii="Courier New" w:hAnsi="Courier New" w:cs="Courier New"/>
        </w:rPr>
        <w:t xml:space="preserve">;    </w:t>
      </w:r>
      <w:r>
        <w:rPr>
          <w:rFonts w:ascii="Courier New" w:hAnsi="Courier New" w:cs="Courier New"/>
        </w:rPr>
        <w:t xml:space="preserve">  </w:t>
      </w:r>
      <w:r w:rsidRPr="008263BC">
        <w:rPr>
          <w:rFonts w:ascii="Courier New" w:hAnsi="Courier New" w:cs="Courier New"/>
        </w:rPr>
        <w:t>// CAL DISPLAY SEE ENUM DISPLAY MODE</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uint8_t</w:t>
      </w:r>
      <w:proofErr w:type="gramEnd"/>
      <w:r w:rsidRPr="008263BC">
        <w:rPr>
          <w:rFonts w:ascii="Courier New" w:hAnsi="Courier New" w:cs="Courier New"/>
        </w:rPr>
        <w:t xml:space="preserve"> </w:t>
      </w:r>
      <w:proofErr w:type="spellStart"/>
      <w:r w:rsidRPr="008263BC">
        <w:rPr>
          <w:rFonts w:ascii="Courier New" w:hAnsi="Courier New" w:cs="Courier New"/>
        </w:rPr>
        <w:t>CalAngle</w:t>
      </w:r>
      <w:proofErr w:type="spellEnd"/>
      <w:r w:rsidRPr="008263BC">
        <w:rPr>
          <w:rFonts w:ascii="Courier New" w:hAnsi="Courier New" w:cs="Courier New"/>
        </w:rPr>
        <w:t>;         // CAL ANGLE SEE ENUM ANGLE MEASURE</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uint8_t</w:t>
      </w:r>
      <w:proofErr w:type="gramEnd"/>
      <w:r w:rsidRPr="008263BC">
        <w:rPr>
          <w:rFonts w:ascii="Courier New" w:hAnsi="Courier New" w:cs="Courier New"/>
        </w:rPr>
        <w:t xml:space="preserve"> </w:t>
      </w:r>
      <w:proofErr w:type="spellStart"/>
      <w:r w:rsidRPr="008263BC">
        <w:rPr>
          <w:rFonts w:ascii="Courier New" w:hAnsi="Courier New" w:cs="Courier New"/>
        </w:rPr>
        <w:t>CalMode</w:t>
      </w:r>
      <w:proofErr w:type="spellEnd"/>
      <w:r w:rsidRPr="008263BC">
        <w:rPr>
          <w:rFonts w:ascii="Courier New" w:hAnsi="Courier New" w:cs="Courier New"/>
        </w:rPr>
        <w:t>;          // CAL MODE SEE ENUM OPERATING_MODE</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gramStart"/>
      <w:r w:rsidRPr="008263BC">
        <w:rPr>
          <w:rFonts w:ascii="Courier New" w:hAnsi="Courier New" w:cs="Courier New"/>
        </w:rPr>
        <w:t>uint16_t</w:t>
      </w:r>
      <w:proofErr w:type="gramEnd"/>
      <w:r w:rsidRPr="008263BC">
        <w:rPr>
          <w:rFonts w:ascii="Courier New" w:hAnsi="Courier New" w:cs="Courier New"/>
        </w:rPr>
        <w:t xml:space="preserve"> </w:t>
      </w:r>
      <w:proofErr w:type="spellStart"/>
      <w:r w:rsidRPr="008263BC">
        <w:rPr>
          <w:rFonts w:ascii="Courier New" w:hAnsi="Courier New" w:cs="Courier New"/>
        </w:rPr>
        <w:t>CalVerboseMask</w:t>
      </w:r>
      <w:proofErr w:type="spellEnd"/>
      <w:r w:rsidRPr="008263BC">
        <w:rPr>
          <w:rFonts w:ascii="Courier New" w:hAnsi="Courier New" w:cs="Courier New"/>
        </w:rPr>
        <w:t>;  // CAL MODE FULL INTERACTIVE HELP</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BOOLEAN </w:t>
      </w:r>
      <w:proofErr w:type="spellStart"/>
      <w:r w:rsidRPr="008263BC">
        <w:rPr>
          <w:rFonts w:ascii="Courier New" w:hAnsi="Courier New" w:cs="Courier New"/>
        </w:rPr>
        <w:t>L_Shift</w:t>
      </w:r>
      <w:proofErr w:type="spellEnd"/>
      <w:r w:rsidRPr="008263BC">
        <w:rPr>
          <w:rFonts w:ascii="Courier New" w:hAnsi="Courier New" w:cs="Courier New"/>
        </w:rPr>
        <w:t>;          // LEFT SHFIT FLAG</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BOOLEAN </w:t>
      </w:r>
      <w:proofErr w:type="spellStart"/>
      <w:r w:rsidRPr="008263BC">
        <w:rPr>
          <w:rFonts w:ascii="Courier New" w:hAnsi="Courier New" w:cs="Courier New"/>
        </w:rPr>
        <w:t>R_Shift</w:t>
      </w:r>
      <w:proofErr w:type="spellEnd"/>
      <w:r w:rsidRPr="008263BC">
        <w:rPr>
          <w:rFonts w:ascii="Courier New" w:hAnsi="Courier New" w:cs="Courier New"/>
        </w:rPr>
        <w:t>;          // RIGHT SHIFT FLAG</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BOOLEAN </w:t>
      </w:r>
      <w:proofErr w:type="spellStart"/>
      <w:r w:rsidRPr="008263BC">
        <w:rPr>
          <w:rFonts w:ascii="Courier New" w:hAnsi="Courier New" w:cs="Courier New"/>
        </w:rPr>
        <w:t>USB_Link</w:t>
      </w:r>
      <w:proofErr w:type="spellEnd"/>
      <w:r w:rsidRPr="008263BC">
        <w:rPr>
          <w:rFonts w:ascii="Courier New" w:hAnsi="Courier New" w:cs="Courier New"/>
        </w:rPr>
        <w:t xml:space="preserve">;         // USB VCOM OK TO USE </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BOOLEAN </w:t>
      </w:r>
      <w:proofErr w:type="spellStart"/>
      <w:r w:rsidRPr="008263BC">
        <w:rPr>
          <w:rFonts w:ascii="Courier New" w:hAnsi="Courier New" w:cs="Courier New"/>
        </w:rPr>
        <w:t>SleepDisable</w:t>
      </w:r>
      <w:proofErr w:type="spellEnd"/>
      <w:r w:rsidRPr="008263BC">
        <w:rPr>
          <w:rFonts w:ascii="Courier New" w:hAnsi="Courier New" w:cs="Courier New"/>
        </w:rPr>
        <w:t>;     // USED TO DISABLE SLEEP</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uint32_t </w:t>
      </w:r>
      <w:proofErr w:type="spellStart"/>
      <w:r w:rsidRPr="008263BC">
        <w:rPr>
          <w:rFonts w:ascii="Courier New" w:hAnsi="Courier New" w:cs="Courier New"/>
        </w:rPr>
        <w:t>Mask_KeyTouchA</w:t>
      </w:r>
      <w:proofErr w:type="spellEnd"/>
      <w:proofErr w:type="gramStart"/>
      <w:r w:rsidRPr="008263BC">
        <w:rPr>
          <w:rFonts w:ascii="Courier New" w:hAnsi="Courier New" w:cs="Courier New"/>
        </w:rPr>
        <w:t>;  /</w:t>
      </w:r>
      <w:proofErr w:type="gramEnd"/>
      <w:r w:rsidRPr="008263BC">
        <w:rPr>
          <w:rFonts w:ascii="Courier New" w:hAnsi="Courier New" w:cs="Courier New"/>
        </w:rPr>
        <w:t>/ TOUCH A KEYPAD MASKED KEYS</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uint32_t </w:t>
      </w:r>
      <w:proofErr w:type="spellStart"/>
      <w:r w:rsidRPr="008263BC">
        <w:rPr>
          <w:rFonts w:ascii="Courier New" w:hAnsi="Courier New" w:cs="Courier New"/>
        </w:rPr>
        <w:t>Mask_KeyTouchB</w:t>
      </w:r>
      <w:proofErr w:type="spellEnd"/>
      <w:proofErr w:type="gramStart"/>
      <w:r w:rsidRPr="008263BC">
        <w:rPr>
          <w:rFonts w:ascii="Courier New" w:hAnsi="Courier New" w:cs="Courier New"/>
        </w:rPr>
        <w:t>;  /</w:t>
      </w:r>
      <w:proofErr w:type="gramEnd"/>
      <w:r w:rsidRPr="008263BC">
        <w:rPr>
          <w:rFonts w:ascii="Courier New" w:hAnsi="Courier New" w:cs="Courier New"/>
        </w:rPr>
        <w:t>/ TOUCH A KEYPAD MASKED KEYS</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spellStart"/>
      <w:r w:rsidRPr="008263BC">
        <w:rPr>
          <w:rFonts w:ascii="Courier New" w:hAnsi="Courier New" w:cs="Courier New"/>
        </w:rPr>
        <w:t>Type_Setup</w:t>
      </w:r>
      <w:proofErr w:type="spellEnd"/>
      <w:r w:rsidRPr="008263BC">
        <w:rPr>
          <w:rFonts w:ascii="Courier New" w:hAnsi="Courier New" w:cs="Courier New"/>
        </w:rPr>
        <w:t xml:space="preserve"> Setup;         // CALCULATOR GENERAL SETTINGS</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spellStart"/>
      <w:r w:rsidRPr="008263BC">
        <w:rPr>
          <w:rFonts w:ascii="Courier New" w:hAnsi="Courier New" w:cs="Courier New"/>
        </w:rPr>
        <w:t>Type_TimeAlarm</w:t>
      </w:r>
      <w:proofErr w:type="spellEnd"/>
      <w:r w:rsidRPr="008263BC">
        <w:rPr>
          <w:rFonts w:ascii="Courier New" w:hAnsi="Courier New" w:cs="Courier New"/>
        </w:rPr>
        <w:t xml:space="preserve"> </w:t>
      </w:r>
      <w:proofErr w:type="spellStart"/>
      <w:r w:rsidRPr="008263BC">
        <w:rPr>
          <w:rFonts w:ascii="Courier New" w:hAnsi="Courier New" w:cs="Courier New"/>
        </w:rPr>
        <w:t>TimeAlarm</w:t>
      </w:r>
      <w:proofErr w:type="spellEnd"/>
      <w:r w:rsidRPr="008263BC">
        <w:rPr>
          <w:rFonts w:ascii="Courier New" w:hAnsi="Courier New" w:cs="Courier New"/>
        </w:rPr>
        <w:t>; // TIME ALARM STATUS AND EVENTS</w:t>
      </w:r>
    </w:p>
    <w:p w:rsidR="008263BC" w:rsidRPr="008263BC" w:rsidRDefault="008263BC" w:rsidP="008263BC">
      <w:pPr>
        <w:spacing w:after="0"/>
        <w:jc w:val="both"/>
        <w:rPr>
          <w:rFonts w:ascii="Courier New" w:hAnsi="Courier New" w:cs="Courier New"/>
        </w:rPr>
      </w:pPr>
      <w:r w:rsidRPr="008263BC">
        <w:rPr>
          <w:rFonts w:ascii="Courier New" w:hAnsi="Courier New" w:cs="Courier New"/>
        </w:rPr>
        <w:t xml:space="preserve">  </w:t>
      </w:r>
      <w:proofErr w:type="spellStart"/>
      <w:r w:rsidRPr="008263BC">
        <w:rPr>
          <w:rFonts w:ascii="Courier New" w:hAnsi="Courier New" w:cs="Courier New"/>
        </w:rPr>
        <w:t>Type_MusicPlayBack</w:t>
      </w:r>
      <w:proofErr w:type="spellEnd"/>
      <w:r w:rsidRPr="008263BC">
        <w:rPr>
          <w:rFonts w:ascii="Courier New" w:hAnsi="Courier New" w:cs="Courier New"/>
        </w:rPr>
        <w:t xml:space="preserve"> </w:t>
      </w:r>
      <w:proofErr w:type="spellStart"/>
      <w:r w:rsidRPr="008263BC">
        <w:rPr>
          <w:rFonts w:ascii="Courier New" w:hAnsi="Courier New" w:cs="Courier New"/>
        </w:rPr>
        <w:t>MusicPlayBack</w:t>
      </w:r>
      <w:proofErr w:type="spellEnd"/>
      <w:r w:rsidRPr="008263BC">
        <w:rPr>
          <w:rFonts w:ascii="Courier New" w:hAnsi="Courier New" w:cs="Courier New"/>
        </w:rPr>
        <w:t>;     // MUSIC PLAY</w:t>
      </w:r>
    </w:p>
    <w:p w:rsidR="008263BC" w:rsidRDefault="008263BC" w:rsidP="008263BC">
      <w:pPr>
        <w:spacing w:after="0"/>
        <w:jc w:val="both"/>
        <w:rPr>
          <w:rFonts w:ascii="Courier New" w:hAnsi="Courier New" w:cs="Courier New"/>
        </w:rPr>
      </w:pPr>
      <w:r w:rsidRPr="008263BC">
        <w:rPr>
          <w:rFonts w:ascii="Courier New" w:hAnsi="Courier New" w:cs="Courier New"/>
        </w:rPr>
        <w:t xml:space="preserve">  } </w:t>
      </w:r>
      <w:proofErr w:type="spellStart"/>
      <w:r w:rsidRPr="008263BC">
        <w:rPr>
          <w:rFonts w:ascii="Courier New" w:hAnsi="Courier New" w:cs="Courier New"/>
        </w:rPr>
        <w:t>Type_CalSettings</w:t>
      </w:r>
      <w:proofErr w:type="spellEnd"/>
      <w:r w:rsidRPr="008263BC">
        <w:rPr>
          <w:rFonts w:ascii="Courier New" w:hAnsi="Courier New" w:cs="Courier New"/>
        </w:rPr>
        <w:t>;</w:t>
      </w:r>
    </w:p>
    <w:p w:rsidR="00931BDB" w:rsidRPr="008263BC" w:rsidRDefault="00931BDB" w:rsidP="008263BC">
      <w:pPr>
        <w:spacing w:after="0"/>
        <w:jc w:val="both"/>
        <w:rPr>
          <w:rFonts w:ascii="Courier New" w:hAnsi="Courier New" w:cs="Courier New"/>
        </w:rPr>
      </w:pPr>
    </w:p>
    <w:p w:rsidR="00CB2DE9" w:rsidRDefault="00CB2DE9" w:rsidP="00CB2DE9">
      <w:pPr>
        <w:spacing w:after="0"/>
        <w:jc w:val="both"/>
        <w:rPr>
          <w:rFonts w:ascii="Arial" w:hAnsi="Arial" w:cs="Arial"/>
        </w:rPr>
      </w:pPr>
      <w:r>
        <w:rPr>
          <w:rFonts w:ascii="Arial" w:hAnsi="Arial" w:cs="Arial"/>
        </w:rPr>
        <w:t xml:space="preserve">The member </w:t>
      </w:r>
      <w:r w:rsidR="0029093F">
        <w:rPr>
          <w:rFonts w:ascii="Arial" w:hAnsi="Arial" w:cs="Arial"/>
        </w:rPr>
        <w:t>structures</w:t>
      </w:r>
      <w:r>
        <w:rPr>
          <w:rFonts w:ascii="Arial" w:hAnsi="Arial" w:cs="Arial"/>
        </w:rPr>
        <w:t xml:space="preserve"> are defined here…</w:t>
      </w:r>
    </w:p>
    <w:p w:rsidR="00F554B1" w:rsidRPr="00F554B1" w:rsidRDefault="00F554B1" w:rsidP="00F554B1">
      <w:pPr>
        <w:spacing w:after="0"/>
        <w:jc w:val="both"/>
        <w:rPr>
          <w:rFonts w:ascii="Courier New" w:hAnsi="Courier New" w:cs="Courier New"/>
        </w:rPr>
      </w:pPr>
      <w:proofErr w:type="spellStart"/>
      <w:proofErr w:type="gramStart"/>
      <w:r w:rsidRPr="00F554B1">
        <w:rPr>
          <w:rFonts w:ascii="Courier New" w:hAnsi="Courier New" w:cs="Courier New"/>
        </w:rPr>
        <w:t>typedef</w:t>
      </w:r>
      <w:proofErr w:type="spellEnd"/>
      <w:proofErr w:type="gramEnd"/>
      <w:r w:rsidRPr="00F554B1">
        <w:rPr>
          <w:rFonts w:ascii="Courier New" w:hAnsi="Courier New" w:cs="Courier New"/>
        </w:rPr>
        <w:t xml:space="preserve"> </w:t>
      </w:r>
      <w:proofErr w:type="spellStart"/>
      <w:r w:rsidRPr="00F554B1">
        <w:rPr>
          <w:rFonts w:ascii="Courier New" w:hAnsi="Courier New" w:cs="Courier New"/>
        </w:rPr>
        <w:t>struct</w:t>
      </w:r>
      <w:proofErr w:type="spellEnd"/>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roofErr w:type="gramStart"/>
      <w:r w:rsidRPr="00F554B1">
        <w:rPr>
          <w:rFonts w:ascii="Courier New" w:hAnsi="Courier New" w:cs="Courier New"/>
        </w:rPr>
        <w:t>uint8_t</w:t>
      </w:r>
      <w:proofErr w:type="gramEnd"/>
      <w:r w:rsidRPr="00F554B1">
        <w:rPr>
          <w:rFonts w:ascii="Courier New" w:hAnsi="Courier New" w:cs="Courier New"/>
        </w:rPr>
        <w:t xml:space="preserve"> </w:t>
      </w:r>
      <w:proofErr w:type="spellStart"/>
      <w:r w:rsidRPr="00F554B1">
        <w:rPr>
          <w:rFonts w:ascii="Courier New" w:hAnsi="Courier New" w:cs="Courier New"/>
        </w:rPr>
        <w:t>BackLightTimeOut</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roofErr w:type="gramStart"/>
      <w:r w:rsidRPr="00F554B1">
        <w:rPr>
          <w:rFonts w:ascii="Courier New" w:hAnsi="Courier New" w:cs="Courier New"/>
        </w:rPr>
        <w:t>uint8_t</w:t>
      </w:r>
      <w:proofErr w:type="gramEnd"/>
      <w:r w:rsidRPr="00F554B1">
        <w:rPr>
          <w:rFonts w:ascii="Courier New" w:hAnsi="Courier New" w:cs="Courier New"/>
        </w:rPr>
        <w:t xml:space="preserve"> </w:t>
      </w:r>
      <w:proofErr w:type="spellStart"/>
      <w:r w:rsidRPr="00F554B1">
        <w:rPr>
          <w:rFonts w:ascii="Courier New" w:hAnsi="Courier New" w:cs="Courier New"/>
        </w:rPr>
        <w:t>CalVerbose</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roofErr w:type="gramStart"/>
      <w:r w:rsidRPr="00F554B1">
        <w:rPr>
          <w:rFonts w:ascii="Courier New" w:hAnsi="Courier New" w:cs="Courier New"/>
        </w:rPr>
        <w:t>uint8_t</w:t>
      </w:r>
      <w:proofErr w:type="gramEnd"/>
      <w:r w:rsidRPr="00F554B1">
        <w:rPr>
          <w:rFonts w:ascii="Courier New" w:hAnsi="Courier New" w:cs="Courier New"/>
        </w:rPr>
        <w:t xml:space="preserve"> </w:t>
      </w:r>
      <w:proofErr w:type="spellStart"/>
      <w:r w:rsidRPr="00F554B1">
        <w:rPr>
          <w:rFonts w:ascii="Courier New" w:hAnsi="Courier New" w:cs="Courier New"/>
        </w:rPr>
        <w:t>TimeToSleep</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 </w:t>
      </w:r>
      <w:proofErr w:type="spellStart"/>
      <w:r w:rsidRPr="00F554B1">
        <w:rPr>
          <w:rFonts w:ascii="Courier New" w:hAnsi="Courier New" w:cs="Courier New"/>
        </w:rPr>
        <w:t>Type_Setup</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p>
    <w:p w:rsidR="00F554B1" w:rsidRPr="00F554B1" w:rsidRDefault="00F554B1" w:rsidP="00F554B1">
      <w:pPr>
        <w:spacing w:after="0"/>
        <w:jc w:val="both"/>
        <w:rPr>
          <w:rFonts w:ascii="Courier New" w:hAnsi="Courier New" w:cs="Courier New"/>
        </w:rPr>
      </w:pPr>
      <w:proofErr w:type="spellStart"/>
      <w:proofErr w:type="gramStart"/>
      <w:r w:rsidRPr="00F554B1">
        <w:rPr>
          <w:rFonts w:ascii="Courier New" w:hAnsi="Courier New" w:cs="Courier New"/>
        </w:rPr>
        <w:t>typedef</w:t>
      </w:r>
      <w:proofErr w:type="spellEnd"/>
      <w:proofErr w:type="gramEnd"/>
      <w:r w:rsidRPr="00F554B1">
        <w:rPr>
          <w:rFonts w:ascii="Courier New" w:hAnsi="Courier New" w:cs="Courier New"/>
        </w:rPr>
        <w:t xml:space="preserve"> </w:t>
      </w:r>
      <w:proofErr w:type="spellStart"/>
      <w:r w:rsidRPr="00F554B1">
        <w:rPr>
          <w:rFonts w:ascii="Courier New" w:hAnsi="Courier New" w:cs="Courier New"/>
        </w:rPr>
        <w:t>struct</w:t>
      </w:r>
      <w:proofErr w:type="spellEnd"/>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lastRenderedPageBreak/>
        <w:t xml:space="preserve">  BOOLEAN </w:t>
      </w:r>
      <w:proofErr w:type="spellStart"/>
      <w:r w:rsidRPr="00F554B1">
        <w:rPr>
          <w:rFonts w:ascii="Courier New" w:hAnsi="Courier New" w:cs="Courier New"/>
        </w:rPr>
        <w:t>AlarmEnable</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BOOLEAN </w:t>
      </w:r>
      <w:proofErr w:type="spellStart"/>
      <w:r w:rsidRPr="00F554B1">
        <w:rPr>
          <w:rFonts w:ascii="Courier New" w:hAnsi="Courier New" w:cs="Courier New"/>
        </w:rPr>
        <w:t>AlarmEvent</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BOOLEAN HC15C_InDeepSleep;</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 </w:t>
      </w:r>
      <w:proofErr w:type="spellStart"/>
      <w:r w:rsidRPr="00F554B1">
        <w:rPr>
          <w:rFonts w:ascii="Courier New" w:hAnsi="Courier New" w:cs="Courier New"/>
        </w:rPr>
        <w:t>Type_TimeAlarm</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p>
    <w:p w:rsidR="00F554B1" w:rsidRPr="00F554B1" w:rsidRDefault="00F554B1" w:rsidP="00F554B1">
      <w:pPr>
        <w:spacing w:after="0"/>
        <w:jc w:val="both"/>
        <w:rPr>
          <w:rFonts w:ascii="Courier New" w:hAnsi="Courier New" w:cs="Courier New"/>
        </w:rPr>
      </w:pPr>
      <w:proofErr w:type="spellStart"/>
      <w:proofErr w:type="gramStart"/>
      <w:r w:rsidRPr="00F554B1">
        <w:rPr>
          <w:rFonts w:ascii="Courier New" w:hAnsi="Courier New" w:cs="Courier New"/>
        </w:rPr>
        <w:t>typedef</w:t>
      </w:r>
      <w:proofErr w:type="spellEnd"/>
      <w:proofErr w:type="gramEnd"/>
      <w:r w:rsidRPr="00F554B1">
        <w:rPr>
          <w:rFonts w:ascii="Courier New" w:hAnsi="Courier New" w:cs="Courier New"/>
        </w:rPr>
        <w:t xml:space="preserve"> </w:t>
      </w:r>
      <w:proofErr w:type="spellStart"/>
      <w:r w:rsidRPr="00F554B1">
        <w:rPr>
          <w:rFonts w:ascii="Courier New" w:hAnsi="Courier New" w:cs="Courier New"/>
        </w:rPr>
        <w:t>struct</w:t>
      </w:r>
      <w:proofErr w:type="spellEnd"/>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BOOLEAN Play;</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BOOLEAN Playing;</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BOOLEAN Pause;</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w:t>
      </w:r>
      <w:proofErr w:type="gramStart"/>
      <w:r w:rsidRPr="00F554B1">
        <w:rPr>
          <w:rFonts w:ascii="Courier New" w:hAnsi="Courier New" w:cs="Courier New"/>
        </w:rPr>
        <w:t>volatile</w:t>
      </w:r>
      <w:proofErr w:type="gramEnd"/>
      <w:r w:rsidRPr="00F554B1">
        <w:rPr>
          <w:rFonts w:ascii="Courier New" w:hAnsi="Courier New" w:cs="Courier New"/>
        </w:rPr>
        <w:t xml:space="preserve"> uint32_t </w:t>
      </w:r>
      <w:proofErr w:type="spellStart"/>
      <w:r w:rsidRPr="00F554B1">
        <w:rPr>
          <w:rFonts w:ascii="Courier New" w:hAnsi="Courier New" w:cs="Courier New"/>
        </w:rPr>
        <w:t>PlayTimeInSeconds</w:t>
      </w:r>
      <w:proofErr w:type="spellEnd"/>
      <w:r w:rsidRPr="00F554B1">
        <w:rPr>
          <w:rFonts w:ascii="Courier New" w:hAnsi="Courier New" w:cs="Courier New"/>
        </w:rPr>
        <w:t>;</w:t>
      </w:r>
    </w:p>
    <w:p w:rsidR="00F554B1" w:rsidRPr="00F554B1" w:rsidRDefault="00F554B1" w:rsidP="00F554B1">
      <w:pPr>
        <w:spacing w:after="0"/>
        <w:jc w:val="both"/>
        <w:rPr>
          <w:rFonts w:ascii="Courier New" w:hAnsi="Courier New" w:cs="Courier New"/>
        </w:rPr>
      </w:pPr>
      <w:r w:rsidRPr="00F554B1">
        <w:rPr>
          <w:rFonts w:ascii="Courier New" w:hAnsi="Courier New" w:cs="Courier New"/>
        </w:rPr>
        <w:t xml:space="preserve">  } </w:t>
      </w:r>
      <w:proofErr w:type="spellStart"/>
      <w:r w:rsidRPr="00F554B1">
        <w:rPr>
          <w:rFonts w:ascii="Courier New" w:hAnsi="Courier New" w:cs="Courier New"/>
        </w:rPr>
        <w:t>Type_MusicPlayBack</w:t>
      </w:r>
      <w:proofErr w:type="spellEnd"/>
      <w:r w:rsidRPr="00F554B1">
        <w:rPr>
          <w:rFonts w:ascii="Courier New" w:hAnsi="Courier New" w:cs="Courier New"/>
        </w:rPr>
        <w:t>;</w:t>
      </w:r>
    </w:p>
    <w:p w:rsidR="00F554B1" w:rsidRDefault="00F554B1" w:rsidP="00CB2DE9">
      <w:pPr>
        <w:spacing w:after="0"/>
        <w:jc w:val="both"/>
        <w:rPr>
          <w:rFonts w:ascii="Arial" w:hAnsi="Arial" w:cs="Arial"/>
        </w:rPr>
      </w:pPr>
    </w:p>
    <w:p w:rsidR="00CB2DE9" w:rsidRDefault="00CB2DE9" w:rsidP="00CB2DE9">
      <w:pPr>
        <w:spacing w:after="0"/>
        <w:jc w:val="both"/>
        <w:rPr>
          <w:rFonts w:ascii="Arial" w:hAnsi="Arial" w:cs="Arial"/>
        </w:rPr>
      </w:pPr>
      <w:r>
        <w:rPr>
          <w:rFonts w:ascii="Arial" w:hAnsi="Arial" w:cs="Arial"/>
        </w:rPr>
        <w:t xml:space="preserve">This data structure is </w:t>
      </w:r>
      <w:proofErr w:type="gramStart"/>
      <w:r>
        <w:rPr>
          <w:rFonts w:ascii="Arial" w:hAnsi="Arial" w:cs="Arial"/>
        </w:rPr>
        <w:t>key</w:t>
      </w:r>
      <w:proofErr w:type="gramEnd"/>
      <w:r>
        <w:rPr>
          <w:rFonts w:ascii="Arial" w:hAnsi="Arial" w:cs="Arial"/>
        </w:rPr>
        <w:t xml:space="preserve"> to the device operation as it contains information necessary to the operational and mode specific parameters of the device.  </w:t>
      </w:r>
    </w:p>
    <w:p w:rsidR="00E90E09" w:rsidRDefault="00E90E09" w:rsidP="00CB2DE9">
      <w:pPr>
        <w:spacing w:after="0"/>
        <w:jc w:val="both"/>
        <w:rPr>
          <w:rFonts w:ascii="Arial" w:hAnsi="Arial" w:cs="Arial"/>
        </w:rPr>
      </w:pPr>
    </w:p>
    <w:p w:rsidR="00E90E09" w:rsidRDefault="00E90E09" w:rsidP="00CB2DE9">
      <w:pPr>
        <w:spacing w:after="0"/>
        <w:jc w:val="both"/>
        <w:rPr>
          <w:rFonts w:ascii="Arial" w:hAnsi="Arial" w:cs="Arial"/>
        </w:rPr>
      </w:pPr>
      <w:r>
        <w:rPr>
          <w:rFonts w:ascii="Arial" w:hAnsi="Arial" w:cs="Arial"/>
        </w:rPr>
        <w:t xml:space="preserve">By understanding the modes of operation you understand how the firmware works.  We will examine each mode, but before doing so </w:t>
      </w:r>
      <w:r w:rsidR="00931BDB">
        <w:rPr>
          <w:rFonts w:ascii="Arial" w:hAnsi="Arial" w:cs="Arial"/>
        </w:rPr>
        <w:t>we will review two unique tasks: the click and startup tasks.</w:t>
      </w:r>
    </w:p>
    <w:p w:rsidR="0029093F" w:rsidRDefault="0029093F" w:rsidP="00CB2DE9">
      <w:pPr>
        <w:spacing w:after="0"/>
        <w:jc w:val="both"/>
        <w:rPr>
          <w:rFonts w:ascii="Arial" w:hAnsi="Arial" w:cs="Arial"/>
        </w:rPr>
      </w:pPr>
    </w:p>
    <w:p w:rsidR="0029093F" w:rsidRDefault="0029093F" w:rsidP="00F554B1">
      <w:pPr>
        <w:pStyle w:val="Heading1"/>
      </w:pPr>
      <w:bookmarkStart w:id="6" w:name="_Toc331445265"/>
      <w:r>
        <w:t>“THE” CLICK TASK:</w:t>
      </w:r>
      <w:bookmarkEnd w:id="6"/>
    </w:p>
    <w:p w:rsidR="002B406E" w:rsidRDefault="0029093F" w:rsidP="00D61ED8">
      <w:pPr>
        <w:spacing w:after="0"/>
        <w:jc w:val="both"/>
        <w:rPr>
          <w:rFonts w:ascii="Arial" w:hAnsi="Arial" w:cs="Arial"/>
        </w:rPr>
      </w:pPr>
      <w:r>
        <w:rPr>
          <w:rFonts w:ascii="Arial" w:hAnsi="Arial" w:cs="Arial"/>
        </w:rPr>
        <w:t xml:space="preserve">The most fundamental and hence highest priority task is the click task.  </w:t>
      </w:r>
      <w:r w:rsidR="00D46F7A">
        <w:rPr>
          <w:rFonts w:ascii="Arial" w:hAnsi="Arial" w:cs="Arial"/>
        </w:rPr>
        <w:t>The</w:t>
      </w:r>
      <w:r w:rsidR="00805001">
        <w:rPr>
          <w:rFonts w:ascii="Arial" w:hAnsi="Arial" w:cs="Arial"/>
        </w:rPr>
        <w:t xml:space="preserve"> click task</w:t>
      </w:r>
      <w:r w:rsidR="00931BDB">
        <w:rPr>
          <w:rFonts w:ascii="Arial" w:hAnsi="Arial" w:cs="Arial"/>
        </w:rPr>
        <w:t xml:space="preserve"> is the UI via 48 C</w:t>
      </w:r>
      <w:r w:rsidR="00D46F7A">
        <w:rPr>
          <w:rFonts w:ascii="Arial" w:hAnsi="Arial" w:cs="Arial"/>
        </w:rPr>
        <w:t xml:space="preserve">apacitive </w:t>
      </w:r>
      <w:r w:rsidR="00931BDB">
        <w:rPr>
          <w:rFonts w:ascii="Arial" w:hAnsi="Arial" w:cs="Arial"/>
        </w:rPr>
        <w:t>Touch S</w:t>
      </w:r>
      <w:r w:rsidR="00D46F7A">
        <w:rPr>
          <w:rFonts w:ascii="Arial" w:hAnsi="Arial" w:cs="Arial"/>
        </w:rPr>
        <w:t xml:space="preserve">ensors </w:t>
      </w:r>
      <w:r w:rsidR="00591169">
        <w:rPr>
          <w:rFonts w:ascii="Arial" w:hAnsi="Arial" w:cs="Arial"/>
        </w:rPr>
        <w:t xml:space="preserve">(keys) </w:t>
      </w:r>
      <w:r w:rsidR="00D46F7A">
        <w:rPr>
          <w:rFonts w:ascii="Arial" w:hAnsi="Arial" w:cs="Arial"/>
        </w:rPr>
        <w:t>operated across two devices</w:t>
      </w:r>
      <w:r w:rsidR="00591169">
        <w:rPr>
          <w:rFonts w:ascii="Arial" w:hAnsi="Arial" w:cs="Arial"/>
        </w:rPr>
        <w:t xml:space="preserve"> (see schematic STMP</w:t>
      </w:r>
      <w:r w:rsidR="00F554B1">
        <w:rPr>
          <w:rFonts w:ascii="Arial" w:hAnsi="Arial" w:cs="Arial"/>
        </w:rPr>
        <w:t>E24M31</w:t>
      </w:r>
      <w:r w:rsidR="00591169">
        <w:rPr>
          <w:rFonts w:ascii="Arial" w:hAnsi="Arial" w:cs="Arial"/>
        </w:rPr>
        <w:t xml:space="preserve"> A and B)</w:t>
      </w:r>
      <w:r w:rsidR="00D46F7A">
        <w:rPr>
          <w:rFonts w:ascii="Arial" w:hAnsi="Arial" w:cs="Arial"/>
        </w:rPr>
        <w:t>.  From a big picture perspective the touching of a key generates one of two high priority IRQs (</w:t>
      </w:r>
      <w:r w:rsidR="00931BDB">
        <w:rPr>
          <w:rFonts w:ascii="Arial" w:hAnsi="Arial" w:cs="Arial"/>
        </w:rPr>
        <w:t>INT_ACAP</w:t>
      </w:r>
      <w:r w:rsidR="00D46F7A">
        <w:rPr>
          <w:rFonts w:ascii="Arial" w:hAnsi="Arial" w:cs="Arial"/>
        </w:rPr>
        <w:t xml:space="preserve"> and </w:t>
      </w:r>
      <w:r w:rsidR="00931BDB">
        <w:rPr>
          <w:rFonts w:ascii="Arial" w:hAnsi="Arial" w:cs="Arial"/>
        </w:rPr>
        <w:t>INT_</w:t>
      </w:r>
      <w:r w:rsidR="00D46F7A">
        <w:rPr>
          <w:rFonts w:ascii="Arial" w:hAnsi="Arial" w:cs="Arial"/>
        </w:rPr>
        <w:t>B</w:t>
      </w:r>
      <w:r w:rsidR="00931BDB">
        <w:rPr>
          <w:rFonts w:ascii="Arial" w:hAnsi="Arial" w:cs="Arial"/>
        </w:rPr>
        <w:t>CAP</w:t>
      </w:r>
      <w:r w:rsidR="00D46F7A">
        <w:rPr>
          <w:rFonts w:ascii="Arial" w:hAnsi="Arial" w:cs="Arial"/>
        </w:rPr>
        <w:t>)</w:t>
      </w:r>
      <w:r w:rsidR="006D053F">
        <w:rPr>
          <w:rFonts w:ascii="Arial" w:hAnsi="Arial" w:cs="Arial"/>
        </w:rPr>
        <w:t xml:space="preserve"> – These devices are read via an I2C interface</w:t>
      </w:r>
      <w:r w:rsidR="00D46F7A">
        <w:rPr>
          <w:rFonts w:ascii="Arial" w:hAnsi="Arial" w:cs="Arial"/>
        </w:rPr>
        <w:t>.  The A keys are keys located on the left side of the device.  From left to right they encompass the rows headed by the alpha-</w:t>
      </w:r>
      <w:r w:rsidR="00591169">
        <w:rPr>
          <w:rFonts w:ascii="Arial" w:hAnsi="Arial" w:cs="Arial"/>
        </w:rPr>
        <w:t>hexadecimal</w:t>
      </w:r>
      <w:r w:rsidR="00D46F7A">
        <w:rPr>
          <w:rFonts w:ascii="Arial" w:hAnsi="Arial" w:cs="Arial"/>
        </w:rPr>
        <w:t xml:space="preserve"> keys.  The B keys are </w:t>
      </w:r>
      <w:r w:rsidR="00805001">
        <w:rPr>
          <w:rFonts w:ascii="Arial" w:hAnsi="Arial" w:cs="Arial"/>
        </w:rPr>
        <w:t xml:space="preserve">all </w:t>
      </w:r>
      <w:r w:rsidR="00D46F7A">
        <w:rPr>
          <w:rFonts w:ascii="Arial" w:hAnsi="Arial" w:cs="Arial"/>
        </w:rPr>
        <w:t xml:space="preserve">keys </w:t>
      </w:r>
      <w:r w:rsidR="00805001">
        <w:rPr>
          <w:rFonts w:ascii="Arial" w:hAnsi="Arial" w:cs="Arial"/>
        </w:rPr>
        <w:t xml:space="preserve">in rows </w:t>
      </w:r>
      <w:r w:rsidR="00D46F7A">
        <w:rPr>
          <w:rFonts w:ascii="Arial" w:hAnsi="Arial" w:cs="Arial"/>
        </w:rPr>
        <w:t xml:space="preserve">to the right of </w:t>
      </w:r>
      <w:r w:rsidR="00805001">
        <w:rPr>
          <w:rFonts w:ascii="Arial" w:hAnsi="Arial" w:cs="Arial"/>
        </w:rPr>
        <w:t>alpha-</w:t>
      </w:r>
      <w:r w:rsidR="00591169">
        <w:rPr>
          <w:rFonts w:ascii="Arial" w:hAnsi="Arial" w:cs="Arial"/>
        </w:rPr>
        <w:t>hexadecimal</w:t>
      </w:r>
      <w:r w:rsidR="00805001">
        <w:rPr>
          <w:rFonts w:ascii="Arial" w:hAnsi="Arial" w:cs="Arial"/>
        </w:rPr>
        <w:t xml:space="preserve"> digits</w:t>
      </w:r>
      <w:r w:rsidR="00D46F7A">
        <w:rPr>
          <w:rFonts w:ascii="Arial" w:hAnsi="Arial" w:cs="Arial"/>
        </w:rPr>
        <w:t xml:space="preserve">.  The corresponding IRQ is processed and loaded to </w:t>
      </w:r>
      <w:r w:rsidR="00591169">
        <w:rPr>
          <w:rFonts w:ascii="Arial" w:hAnsi="Arial" w:cs="Arial"/>
        </w:rPr>
        <w:t xml:space="preserve">a </w:t>
      </w:r>
      <w:r w:rsidR="00D46F7A">
        <w:rPr>
          <w:rFonts w:ascii="Arial" w:hAnsi="Arial" w:cs="Arial"/>
        </w:rPr>
        <w:t xml:space="preserve">message queue which is serviced by the click task.  </w:t>
      </w:r>
      <w:r w:rsidR="00805001">
        <w:rPr>
          <w:rFonts w:ascii="Arial" w:hAnsi="Arial" w:cs="Arial"/>
        </w:rPr>
        <w:t xml:space="preserve">As different modes of operation enable / disable different keys, one of the click task duties is to filter key press events.  If a corresponding key is not masked by the present filter, then the corresponding function is called.  </w:t>
      </w:r>
      <w:r w:rsidR="00591169">
        <w:rPr>
          <w:rFonts w:ascii="Arial" w:hAnsi="Arial" w:cs="Arial"/>
        </w:rPr>
        <w:t xml:space="preserve">It is the </w:t>
      </w:r>
      <w:r w:rsidR="00E90E09">
        <w:rPr>
          <w:rFonts w:ascii="Arial" w:hAnsi="Arial" w:cs="Arial"/>
        </w:rPr>
        <w:t xml:space="preserve">responsibility </w:t>
      </w:r>
      <w:r w:rsidR="00591169">
        <w:rPr>
          <w:rFonts w:ascii="Arial" w:hAnsi="Arial" w:cs="Arial"/>
        </w:rPr>
        <w:t xml:space="preserve">of the </w:t>
      </w:r>
      <w:r w:rsidR="00F554B1">
        <w:rPr>
          <w:rFonts w:ascii="Arial" w:hAnsi="Arial" w:cs="Arial"/>
        </w:rPr>
        <w:t>various mo</w:t>
      </w:r>
      <w:r w:rsidR="00591169">
        <w:rPr>
          <w:rFonts w:ascii="Arial" w:hAnsi="Arial" w:cs="Arial"/>
        </w:rPr>
        <w:t xml:space="preserve">de functions </w:t>
      </w:r>
      <w:r w:rsidR="00E90E09">
        <w:rPr>
          <w:rFonts w:ascii="Arial" w:hAnsi="Arial" w:cs="Arial"/>
        </w:rPr>
        <w:t>to mask</w:t>
      </w:r>
      <w:r w:rsidR="00931BDB">
        <w:rPr>
          <w:rFonts w:ascii="Arial" w:hAnsi="Arial" w:cs="Arial"/>
        </w:rPr>
        <w:t xml:space="preserve"> keys unique to their</w:t>
      </w:r>
      <w:r w:rsidR="00591169">
        <w:rPr>
          <w:rFonts w:ascii="Arial" w:hAnsi="Arial" w:cs="Arial"/>
        </w:rPr>
        <w:t xml:space="preserve"> </w:t>
      </w:r>
      <w:r w:rsidR="00931BDB">
        <w:rPr>
          <w:rFonts w:ascii="Arial" w:hAnsi="Arial" w:cs="Arial"/>
        </w:rPr>
        <w:t xml:space="preserve">mode of </w:t>
      </w:r>
      <w:r w:rsidR="00591169">
        <w:rPr>
          <w:rFonts w:ascii="Arial" w:hAnsi="Arial" w:cs="Arial"/>
        </w:rPr>
        <w:t>operation.</w:t>
      </w:r>
    </w:p>
    <w:p w:rsidR="00FC1743" w:rsidRDefault="00FC1743" w:rsidP="00D61ED8">
      <w:pPr>
        <w:spacing w:after="0"/>
        <w:jc w:val="both"/>
        <w:rPr>
          <w:rFonts w:ascii="Arial" w:hAnsi="Arial" w:cs="Arial"/>
        </w:rPr>
      </w:pPr>
    </w:p>
    <w:p w:rsidR="00FC1743" w:rsidRDefault="00FC1743" w:rsidP="00F554B1">
      <w:pPr>
        <w:pStyle w:val="Heading1"/>
      </w:pPr>
      <w:bookmarkStart w:id="7" w:name="_Toc331445266"/>
      <w:r>
        <w:t>START UP TASK:</w:t>
      </w:r>
      <w:bookmarkEnd w:id="7"/>
    </w:p>
    <w:p w:rsidR="00FC1743" w:rsidRDefault="00FC1743" w:rsidP="00D61ED8">
      <w:pPr>
        <w:spacing w:after="0"/>
        <w:jc w:val="both"/>
        <w:rPr>
          <w:rFonts w:ascii="Arial" w:hAnsi="Arial" w:cs="Arial"/>
        </w:rPr>
      </w:pPr>
      <w:r>
        <w:rPr>
          <w:rFonts w:ascii="Arial" w:hAnsi="Arial" w:cs="Arial"/>
        </w:rPr>
        <w:t>The start task is responsible for:</w:t>
      </w:r>
    </w:p>
    <w:p w:rsidR="00FC1743" w:rsidRDefault="00FC1743" w:rsidP="00FC1743">
      <w:pPr>
        <w:pStyle w:val="ListParagraph"/>
        <w:numPr>
          <w:ilvl w:val="0"/>
          <w:numId w:val="6"/>
        </w:numPr>
        <w:spacing w:after="0"/>
        <w:jc w:val="both"/>
        <w:rPr>
          <w:rFonts w:ascii="Arial" w:hAnsi="Arial" w:cs="Arial"/>
        </w:rPr>
      </w:pPr>
      <w:r>
        <w:rPr>
          <w:rFonts w:ascii="Arial" w:hAnsi="Arial" w:cs="Arial"/>
        </w:rPr>
        <w:t>Power On Reset (POR) system startup activities</w:t>
      </w:r>
    </w:p>
    <w:p w:rsidR="00FC1743" w:rsidRDefault="00FC1743" w:rsidP="00FC1743">
      <w:pPr>
        <w:pStyle w:val="ListParagraph"/>
        <w:numPr>
          <w:ilvl w:val="0"/>
          <w:numId w:val="6"/>
        </w:numPr>
        <w:spacing w:after="0"/>
        <w:jc w:val="both"/>
        <w:rPr>
          <w:rFonts w:ascii="Arial" w:hAnsi="Arial" w:cs="Arial"/>
        </w:rPr>
      </w:pPr>
      <w:r>
        <w:rPr>
          <w:rFonts w:ascii="Arial" w:hAnsi="Arial" w:cs="Arial"/>
        </w:rPr>
        <w:t xml:space="preserve">Wake from power </w:t>
      </w:r>
      <w:r w:rsidR="00931BDB">
        <w:rPr>
          <w:rFonts w:ascii="Arial" w:hAnsi="Arial" w:cs="Arial"/>
        </w:rPr>
        <w:t>conservation state</w:t>
      </w:r>
      <w:r>
        <w:rPr>
          <w:rFonts w:ascii="Arial" w:hAnsi="Arial" w:cs="Arial"/>
        </w:rPr>
        <w:t xml:space="preserve"> (Deep Sleep)</w:t>
      </w:r>
    </w:p>
    <w:p w:rsidR="00900091" w:rsidRDefault="00FC1743" w:rsidP="00FC1743">
      <w:pPr>
        <w:spacing w:after="0"/>
        <w:jc w:val="both"/>
        <w:rPr>
          <w:rFonts w:ascii="Arial" w:hAnsi="Arial" w:cs="Arial"/>
        </w:rPr>
      </w:pPr>
      <w:r>
        <w:rPr>
          <w:rFonts w:ascii="Arial" w:hAnsi="Arial" w:cs="Arial"/>
        </w:rPr>
        <w:t xml:space="preserve">On POR the startup task is called to </w:t>
      </w:r>
      <w:r w:rsidR="00D05102">
        <w:rPr>
          <w:rFonts w:ascii="Arial" w:hAnsi="Arial" w:cs="Arial"/>
        </w:rPr>
        <w:t>initialize</w:t>
      </w:r>
      <w:r>
        <w:rPr>
          <w:rFonts w:ascii="Arial" w:hAnsi="Arial" w:cs="Arial"/>
        </w:rPr>
        <w:t xml:space="preserve"> all hardware </w:t>
      </w:r>
      <w:r w:rsidR="00931BDB">
        <w:rPr>
          <w:rFonts w:ascii="Arial" w:hAnsi="Arial" w:cs="Arial"/>
        </w:rPr>
        <w:t>peripherals</w:t>
      </w:r>
      <w:r w:rsidR="006D053F">
        <w:rPr>
          <w:rFonts w:ascii="Arial" w:hAnsi="Arial" w:cs="Arial"/>
        </w:rPr>
        <w:t xml:space="preserve"> such as the SPI bus LCD interface, the I2C Capacitive Touch Interface, etc, etc.</w:t>
      </w:r>
      <w:r w:rsidR="00931BDB">
        <w:rPr>
          <w:rFonts w:ascii="Arial" w:hAnsi="Arial" w:cs="Arial"/>
        </w:rPr>
        <w:t xml:space="preserve"> </w:t>
      </w:r>
      <w:r>
        <w:rPr>
          <w:rFonts w:ascii="Arial" w:hAnsi="Arial" w:cs="Arial"/>
        </w:rPr>
        <w:t>and place</w:t>
      </w:r>
      <w:r w:rsidR="00F554B1">
        <w:rPr>
          <w:rFonts w:ascii="Arial" w:hAnsi="Arial" w:cs="Arial"/>
        </w:rPr>
        <w:t xml:space="preserve"> the HC15C in</w:t>
      </w:r>
      <w:r>
        <w:rPr>
          <w:rFonts w:ascii="Arial" w:hAnsi="Arial" w:cs="Arial"/>
        </w:rPr>
        <w:t xml:space="preserve"> calculator mode </w:t>
      </w:r>
      <w:r w:rsidR="00D05102">
        <w:rPr>
          <w:rFonts w:ascii="Arial" w:hAnsi="Arial" w:cs="Arial"/>
        </w:rPr>
        <w:t>(the most used mode).  The task</w:t>
      </w:r>
      <w:r>
        <w:rPr>
          <w:rFonts w:ascii="Arial" w:hAnsi="Arial" w:cs="Arial"/>
        </w:rPr>
        <w:t xml:space="preserve"> also loads from non-volatile EEPROM </w:t>
      </w:r>
      <w:r w:rsidR="00900091">
        <w:rPr>
          <w:rFonts w:ascii="Arial" w:hAnsi="Arial" w:cs="Arial"/>
        </w:rPr>
        <w:t>numerous operational parameters</w:t>
      </w:r>
      <w:r>
        <w:rPr>
          <w:rFonts w:ascii="Arial" w:hAnsi="Arial" w:cs="Arial"/>
        </w:rPr>
        <w:t xml:space="preserve">.  </w:t>
      </w:r>
      <w:r w:rsidR="00900091">
        <w:rPr>
          <w:rFonts w:ascii="Arial" w:hAnsi="Arial" w:cs="Arial"/>
        </w:rPr>
        <w:t xml:space="preserve">These </w:t>
      </w:r>
      <w:r w:rsidR="00D05102">
        <w:rPr>
          <w:rFonts w:ascii="Arial" w:hAnsi="Arial" w:cs="Arial"/>
        </w:rPr>
        <w:t>parameters</w:t>
      </w:r>
      <w:r w:rsidR="00900091">
        <w:rPr>
          <w:rFonts w:ascii="Arial" w:hAnsi="Arial" w:cs="Arial"/>
        </w:rPr>
        <w:t xml:space="preserve"> include:</w:t>
      </w:r>
    </w:p>
    <w:p w:rsidR="00FC1743" w:rsidRDefault="00900091" w:rsidP="00900091">
      <w:pPr>
        <w:pStyle w:val="ListParagraph"/>
        <w:numPr>
          <w:ilvl w:val="0"/>
          <w:numId w:val="7"/>
        </w:numPr>
        <w:spacing w:after="0"/>
        <w:jc w:val="both"/>
        <w:rPr>
          <w:rFonts w:ascii="Arial" w:hAnsi="Arial" w:cs="Arial"/>
        </w:rPr>
      </w:pPr>
      <w:r>
        <w:rPr>
          <w:rFonts w:ascii="Arial" w:hAnsi="Arial" w:cs="Arial"/>
        </w:rPr>
        <w:lastRenderedPageBreak/>
        <w:t>The four deep stack value and display mode</w:t>
      </w:r>
    </w:p>
    <w:p w:rsidR="00900091" w:rsidRDefault="00900091" w:rsidP="00900091">
      <w:pPr>
        <w:pStyle w:val="ListParagraph"/>
        <w:numPr>
          <w:ilvl w:val="0"/>
          <w:numId w:val="7"/>
        </w:numPr>
        <w:spacing w:after="0"/>
        <w:jc w:val="both"/>
        <w:rPr>
          <w:rFonts w:ascii="Arial" w:hAnsi="Arial" w:cs="Arial"/>
        </w:rPr>
      </w:pPr>
      <w:r>
        <w:rPr>
          <w:rFonts w:ascii="Arial" w:hAnsi="Arial" w:cs="Arial"/>
        </w:rPr>
        <w:t>Angular measure (radian or degree)</w:t>
      </w:r>
    </w:p>
    <w:p w:rsidR="00900091" w:rsidRDefault="00900091" w:rsidP="00900091">
      <w:pPr>
        <w:pStyle w:val="ListParagraph"/>
        <w:numPr>
          <w:ilvl w:val="0"/>
          <w:numId w:val="7"/>
        </w:numPr>
        <w:spacing w:after="0"/>
        <w:jc w:val="both"/>
        <w:rPr>
          <w:rFonts w:ascii="Arial" w:hAnsi="Arial" w:cs="Arial"/>
        </w:rPr>
      </w:pPr>
      <w:r>
        <w:rPr>
          <w:rFonts w:ascii="Arial" w:hAnsi="Arial" w:cs="Arial"/>
        </w:rPr>
        <w:t xml:space="preserve">Notation display (decimal or </w:t>
      </w:r>
      <w:r w:rsidR="00D05102">
        <w:rPr>
          <w:rFonts w:ascii="Arial" w:hAnsi="Arial" w:cs="Arial"/>
        </w:rPr>
        <w:t>hexadecimal</w:t>
      </w:r>
      <w:r>
        <w:rPr>
          <w:rFonts w:ascii="Arial" w:hAnsi="Arial" w:cs="Arial"/>
        </w:rPr>
        <w:t>)</w:t>
      </w:r>
    </w:p>
    <w:p w:rsidR="00900091" w:rsidRDefault="00900091" w:rsidP="00900091">
      <w:pPr>
        <w:pStyle w:val="ListParagraph"/>
        <w:numPr>
          <w:ilvl w:val="0"/>
          <w:numId w:val="7"/>
        </w:numPr>
        <w:spacing w:after="0"/>
        <w:jc w:val="both"/>
        <w:rPr>
          <w:rFonts w:ascii="Arial" w:hAnsi="Arial" w:cs="Arial"/>
        </w:rPr>
      </w:pPr>
      <w:r>
        <w:rPr>
          <w:rFonts w:ascii="Arial" w:hAnsi="Arial" w:cs="Arial"/>
        </w:rPr>
        <w:t>The Setup Parameters (see Setup Mode)</w:t>
      </w:r>
    </w:p>
    <w:p w:rsidR="00900091" w:rsidRDefault="00900091" w:rsidP="00900091">
      <w:pPr>
        <w:pStyle w:val="ListParagraph"/>
        <w:numPr>
          <w:ilvl w:val="0"/>
          <w:numId w:val="7"/>
        </w:numPr>
        <w:spacing w:after="0"/>
        <w:jc w:val="both"/>
        <w:rPr>
          <w:rFonts w:ascii="Arial" w:hAnsi="Arial" w:cs="Arial"/>
        </w:rPr>
      </w:pPr>
      <w:r>
        <w:rPr>
          <w:rFonts w:ascii="Arial" w:hAnsi="Arial" w:cs="Arial"/>
        </w:rPr>
        <w:t xml:space="preserve">The memory locations (0-99): Note a smart save </w:t>
      </w:r>
      <w:r w:rsidR="00F554B1">
        <w:rPr>
          <w:rFonts w:ascii="Arial" w:hAnsi="Arial" w:cs="Arial"/>
        </w:rPr>
        <w:t>algorithm</w:t>
      </w:r>
      <w:r>
        <w:rPr>
          <w:rFonts w:ascii="Arial" w:hAnsi="Arial" w:cs="Arial"/>
        </w:rPr>
        <w:t xml:space="preserve"> is employed to conserve EEPROM storage. </w:t>
      </w:r>
    </w:p>
    <w:p w:rsidR="00994EDF" w:rsidRDefault="00900091" w:rsidP="00900091">
      <w:pPr>
        <w:spacing w:after="0"/>
        <w:jc w:val="both"/>
        <w:rPr>
          <w:rFonts w:ascii="Arial" w:hAnsi="Arial" w:cs="Arial"/>
        </w:rPr>
      </w:pPr>
      <w:r>
        <w:rPr>
          <w:rFonts w:ascii="Arial" w:hAnsi="Arial" w:cs="Arial"/>
        </w:rPr>
        <w:t xml:space="preserve">The wake from deep sleep is similar to the POR.  </w:t>
      </w:r>
      <w:r w:rsidR="00A5287B">
        <w:rPr>
          <w:rFonts w:ascii="Arial" w:hAnsi="Arial" w:cs="Arial"/>
        </w:rPr>
        <w:t>Wake fr</w:t>
      </w:r>
      <w:r w:rsidR="00931BDB">
        <w:rPr>
          <w:rFonts w:ascii="Arial" w:hAnsi="Arial" w:cs="Arial"/>
        </w:rPr>
        <w:t>om deep sleep occurs if the user</w:t>
      </w:r>
      <w:r w:rsidR="00A5287B">
        <w:rPr>
          <w:rFonts w:ascii="Arial" w:hAnsi="Arial" w:cs="Arial"/>
        </w:rPr>
        <w:t xml:space="preserve"> touches a key (Touch A or B external IRQ EINT2 and EINT3 respectively), or presses the WAKE button (external IRQ EINT0).  </w:t>
      </w:r>
      <w:r>
        <w:rPr>
          <w:rFonts w:ascii="Arial" w:hAnsi="Arial" w:cs="Arial"/>
        </w:rPr>
        <w:t xml:space="preserve">In wake from deep sleep only the hardware </w:t>
      </w:r>
      <w:r w:rsidR="00D538E7">
        <w:rPr>
          <w:rFonts w:ascii="Arial" w:hAnsi="Arial" w:cs="Arial"/>
        </w:rPr>
        <w:t xml:space="preserve">peripherals </w:t>
      </w:r>
      <w:r>
        <w:rPr>
          <w:rFonts w:ascii="Arial" w:hAnsi="Arial" w:cs="Arial"/>
        </w:rPr>
        <w:t>that were suspended by sleeping are initialized.</w:t>
      </w:r>
      <w:r w:rsidR="00931BDB">
        <w:rPr>
          <w:rFonts w:ascii="Arial" w:hAnsi="Arial" w:cs="Arial"/>
        </w:rPr>
        <w:t xml:space="preserve">  Wake from deep sleep can also occur as a result of the RTC alarm interrupt.</w:t>
      </w:r>
      <w:r w:rsidR="00994EDF">
        <w:rPr>
          <w:rFonts w:ascii="Arial" w:hAnsi="Arial" w:cs="Arial"/>
        </w:rPr>
        <w:t xml:space="preserve">  </w:t>
      </w:r>
      <w:r w:rsidR="00A5287B">
        <w:rPr>
          <w:rFonts w:ascii="Arial" w:hAnsi="Arial" w:cs="Arial"/>
        </w:rPr>
        <w:t>The startup task is only runnable on POR or wake from deep sleep.  As such it is the lowest priority task.</w:t>
      </w:r>
      <w:r w:rsidR="00D538E7">
        <w:rPr>
          <w:rFonts w:ascii="Arial" w:hAnsi="Arial" w:cs="Arial"/>
        </w:rPr>
        <w:t xml:space="preserve">  </w:t>
      </w:r>
    </w:p>
    <w:p w:rsidR="00994EDF" w:rsidRDefault="00994EDF" w:rsidP="00900091">
      <w:pPr>
        <w:spacing w:after="0"/>
        <w:jc w:val="both"/>
        <w:rPr>
          <w:rFonts w:ascii="Arial" w:hAnsi="Arial" w:cs="Arial"/>
        </w:rPr>
      </w:pPr>
    </w:p>
    <w:p w:rsidR="00A5287B" w:rsidRPr="00900091" w:rsidRDefault="00D538E7" w:rsidP="00900091">
      <w:pPr>
        <w:spacing w:after="0"/>
        <w:jc w:val="both"/>
        <w:rPr>
          <w:rFonts w:ascii="Arial" w:hAnsi="Arial" w:cs="Arial"/>
        </w:rPr>
      </w:pPr>
      <w:r>
        <w:rPr>
          <w:rFonts w:ascii="Arial" w:hAnsi="Arial" w:cs="Arial"/>
        </w:rPr>
        <w:t>It is noted here that</w:t>
      </w:r>
      <w:r w:rsidR="003D313B">
        <w:rPr>
          <w:rFonts w:ascii="Arial" w:hAnsi="Arial" w:cs="Arial"/>
        </w:rPr>
        <w:t xml:space="preserve"> every time the idle task runs (there are no other active tasks)</w:t>
      </w:r>
      <w:r>
        <w:rPr>
          <w:rFonts w:ascii="Arial" w:hAnsi="Arial" w:cs="Arial"/>
        </w:rPr>
        <w:t xml:space="preserve"> </w:t>
      </w:r>
      <w:r w:rsidR="003D313B">
        <w:rPr>
          <w:rFonts w:ascii="Arial" w:hAnsi="Arial" w:cs="Arial"/>
        </w:rPr>
        <w:t xml:space="preserve">that </w:t>
      </w:r>
      <w:r>
        <w:rPr>
          <w:rFonts w:ascii="Arial" w:hAnsi="Arial" w:cs="Arial"/>
        </w:rPr>
        <w:t xml:space="preserve">the device </w:t>
      </w:r>
      <w:r w:rsidR="003D313B">
        <w:rPr>
          <w:rFonts w:ascii="Arial" w:hAnsi="Arial" w:cs="Arial"/>
        </w:rPr>
        <w:t xml:space="preserve">will be placed in a state of light </w:t>
      </w:r>
      <w:r w:rsidR="00994EDF">
        <w:rPr>
          <w:rFonts w:ascii="Arial" w:hAnsi="Arial" w:cs="Arial"/>
        </w:rPr>
        <w:t>sleep</w:t>
      </w:r>
      <w:r>
        <w:rPr>
          <w:rFonts w:ascii="Arial" w:hAnsi="Arial" w:cs="Arial"/>
        </w:rPr>
        <w:t xml:space="preserve"> to conserve power.  The idle task sleep is not a deep sleep, as </w:t>
      </w:r>
      <w:proofErr w:type="gramStart"/>
      <w:r>
        <w:rPr>
          <w:rFonts w:ascii="Arial" w:hAnsi="Arial" w:cs="Arial"/>
        </w:rPr>
        <w:t>such</w:t>
      </w:r>
      <w:r w:rsidR="00994EDF">
        <w:rPr>
          <w:rFonts w:ascii="Arial" w:hAnsi="Arial" w:cs="Arial"/>
        </w:rPr>
        <w:t>,</w:t>
      </w:r>
      <w:proofErr w:type="gramEnd"/>
      <w:r>
        <w:rPr>
          <w:rFonts w:ascii="Arial" w:hAnsi="Arial" w:cs="Arial"/>
        </w:rPr>
        <w:t xml:space="preserve"> it wakes from every device IRQ.</w:t>
      </w:r>
    </w:p>
    <w:p w:rsidR="00E90E09" w:rsidRDefault="00E90E09" w:rsidP="00D61ED8">
      <w:pPr>
        <w:spacing w:after="0"/>
        <w:jc w:val="both"/>
        <w:rPr>
          <w:rFonts w:ascii="Arial" w:hAnsi="Arial" w:cs="Arial"/>
        </w:rPr>
      </w:pPr>
    </w:p>
    <w:p w:rsidR="00E90E09" w:rsidRDefault="00E90E09" w:rsidP="00D538E7">
      <w:pPr>
        <w:pStyle w:val="Heading1"/>
      </w:pPr>
      <w:bookmarkStart w:id="8" w:name="_Toc331445267"/>
      <w:r>
        <w:t>POWER TASK:</w:t>
      </w:r>
      <w:bookmarkEnd w:id="8"/>
    </w:p>
    <w:p w:rsidR="00E90E09" w:rsidRDefault="00E90E09" w:rsidP="00D61ED8">
      <w:pPr>
        <w:spacing w:after="0"/>
        <w:jc w:val="both"/>
        <w:rPr>
          <w:rFonts w:ascii="Arial" w:hAnsi="Arial" w:cs="Arial"/>
        </w:rPr>
      </w:pPr>
      <w:r>
        <w:rPr>
          <w:rFonts w:ascii="Arial" w:hAnsi="Arial" w:cs="Arial"/>
        </w:rPr>
        <w:t>Th</w:t>
      </w:r>
      <w:r w:rsidR="00FC1743">
        <w:rPr>
          <w:rFonts w:ascii="Arial" w:hAnsi="Arial" w:cs="Arial"/>
        </w:rPr>
        <w:t>e power task is responsible for:</w:t>
      </w:r>
    </w:p>
    <w:p w:rsidR="00FC1743" w:rsidRDefault="00FC1743" w:rsidP="00FC1743">
      <w:pPr>
        <w:pStyle w:val="ListParagraph"/>
        <w:numPr>
          <w:ilvl w:val="0"/>
          <w:numId w:val="5"/>
        </w:numPr>
        <w:spacing w:after="0"/>
        <w:jc w:val="both"/>
        <w:rPr>
          <w:rFonts w:ascii="Arial" w:hAnsi="Arial" w:cs="Arial"/>
        </w:rPr>
      </w:pPr>
      <w:r>
        <w:rPr>
          <w:rFonts w:ascii="Arial" w:hAnsi="Arial" w:cs="Arial"/>
        </w:rPr>
        <w:t>Battery life monitor and update</w:t>
      </w:r>
    </w:p>
    <w:p w:rsidR="00FC1743" w:rsidRDefault="00FC1743" w:rsidP="00FC1743">
      <w:pPr>
        <w:pStyle w:val="ListParagraph"/>
        <w:numPr>
          <w:ilvl w:val="0"/>
          <w:numId w:val="5"/>
        </w:numPr>
        <w:spacing w:after="0"/>
        <w:jc w:val="both"/>
        <w:rPr>
          <w:rFonts w:ascii="Arial" w:hAnsi="Arial" w:cs="Arial"/>
        </w:rPr>
      </w:pPr>
      <w:r>
        <w:rPr>
          <w:rFonts w:ascii="Arial" w:hAnsi="Arial" w:cs="Arial"/>
        </w:rPr>
        <w:t>Backlight output level</w:t>
      </w:r>
    </w:p>
    <w:p w:rsidR="00FC1743" w:rsidRDefault="00FC1743" w:rsidP="00FC1743">
      <w:pPr>
        <w:pStyle w:val="ListParagraph"/>
        <w:numPr>
          <w:ilvl w:val="0"/>
          <w:numId w:val="5"/>
        </w:numPr>
        <w:spacing w:after="0"/>
        <w:jc w:val="both"/>
        <w:rPr>
          <w:rFonts w:ascii="Arial" w:hAnsi="Arial" w:cs="Arial"/>
        </w:rPr>
      </w:pPr>
      <w:r>
        <w:rPr>
          <w:rFonts w:ascii="Arial" w:hAnsi="Arial" w:cs="Arial"/>
        </w:rPr>
        <w:t>No activity power down (sleep) events</w:t>
      </w:r>
    </w:p>
    <w:p w:rsidR="00FC1743" w:rsidRDefault="00FC1743" w:rsidP="00FC1743">
      <w:pPr>
        <w:pStyle w:val="ListParagraph"/>
        <w:numPr>
          <w:ilvl w:val="0"/>
          <w:numId w:val="5"/>
        </w:numPr>
        <w:spacing w:after="0"/>
        <w:jc w:val="both"/>
        <w:rPr>
          <w:rFonts w:ascii="Arial" w:hAnsi="Arial" w:cs="Arial"/>
        </w:rPr>
      </w:pPr>
      <w:r>
        <w:rPr>
          <w:rFonts w:ascii="Arial" w:hAnsi="Arial" w:cs="Arial"/>
        </w:rPr>
        <w:t>Connection of USB device (detect USB power)</w:t>
      </w:r>
    </w:p>
    <w:p w:rsidR="00A5287B" w:rsidRDefault="00900091" w:rsidP="00900091">
      <w:pPr>
        <w:spacing w:after="0"/>
        <w:jc w:val="both"/>
        <w:rPr>
          <w:rFonts w:ascii="Arial" w:hAnsi="Arial" w:cs="Arial"/>
        </w:rPr>
      </w:pPr>
      <w:r>
        <w:rPr>
          <w:rFonts w:ascii="Arial" w:hAnsi="Arial" w:cs="Arial"/>
        </w:rPr>
        <w:t>A</w:t>
      </w:r>
      <w:r w:rsidR="00A5287B">
        <w:rPr>
          <w:rFonts w:ascii="Arial" w:hAnsi="Arial" w:cs="Arial"/>
        </w:rPr>
        <w:t xml:space="preserve"> one second</w:t>
      </w:r>
      <w:r>
        <w:rPr>
          <w:rFonts w:ascii="Arial" w:hAnsi="Arial" w:cs="Arial"/>
        </w:rPr>
        <w:t xml:space="preserve"> timer IRQ is used to set the power task event which monitors battery life.  </w:t>
      </w:r>
      <w:r w:rsidR="00A5287B">
        <w:rPr>
          <w:rFonts w:ascii="Arial" w:hAnsi="Arial" w:cs="Arial"/>
        </w:rPr>
        <w:t>The task uses the ADC peripheral to measure battery voltage.  The voltage is compared against a lookup table of values and the battery life display is updated upon change of status only.  This same event measures the USB voltage to determine if a connection has been made.  If so it enables various settings, making the App Link mode possible.</w:t>
      </w:r>
    </w:p>
    <w:p w:rsidR="00A5287B" w:rsidRDefault="00A5287B" w:rsidP="00900091">
      <w:pPr>
        <w:spacing w:after="0"/>
        <w:jc w:val="both"/>
        <w:rPr>
          <w:rFonts w:ascii="Arial" w:hAnsi="Arial" w:cs="Arial"/>
        </w:rPr>
      </w:pPr>
    </w:p>
    <w:p w:rsidR="00900091" w:rsidRDefault="00A5287B" w:rsidP="00900091">
      <w:pPr>
        <w:spacing w:after="0"/>
        <w:jc w:val="both"/>
        <w:rPr>
          <w:rFonts w:ascii="Arial" w:hAnsi="Arial" w:cs="Arial"/>
        </w:rPr>
      </w:pPr>
      <w:r>
        <w:rPr>
          <w:rFonts w:ascii="Arial" w:hAnsi="Arial" w:cs="Arial"/>
        </w:rPr>
        <w:t>Similarly</w:t>
      </w:r>
      <w:r w:rsidR="00900091">
        <w:rPr>
          <w:rFonts w:ascii="Arial" w:hAnsi="Arial" w:cs="Arial"/>
        </w:rPr>
        <w:t xml:space="preserve"> a timer IRQ sets an event that signals the task to </w:t>
      </w:r>
      <w:r w:rsidR="00B22001">
        <w:rPr>
          <w:rFonts w:ascii="Arial" w:hAnsi="Arial" w:cs="Arial"/>
        </w:rPr>
        <w:t>set</w:t>
      </w:r>
      <w:r w:rsidR="00D538E7">
        <w:rPr>
          <w:rFonts w:ascii="Arial" w:hAnsi="Arial" w:cs="Arial"/>
        </w:rPr>
        <w:t xml:space="preserve"> the back</w:t>
      </w:r>
      <w:r w:rsidR="00900091">
        <w:rPr>
          <w:rFonts w:ascii="Arial" w:hAnsi="Arial" w:cs="Arial"/>
        </w:rPr>
        <w:t xml:space="preserve">light dimming level.  </w:t>
      </w:r>
      <w:r w:rsidR="00D538E7">
        <w:rPr>
          <w:rFonts w:ascii="Arial" w:hAnsi="Arial" w:cs="Arial"/>
        </w:rPr>
        <w:t>The back</w:t>
      </w:r>
      <w:r w:rsidR="00B22001">
        <w:rPr>
          <w:rFonts w:ascii="Arial" w:hAnsi="Arial" w:cs="Arial"/>
        </w:rPr>
        <w:t xml:space="preserve">light is controlled via a PWM positive duty cycle </w:t>
      </w:r>
      <w:r w:rsidR="00D538E7">
        <w:rPr>
          <w:rFonts w:ascii="Arial" w:hAnsi="Arial" w:cs="Arial"/>
        </w:rPr>
        <w:t>peripheral</w:t>
      </w:r>
      <w:r w:rsidR="00B22001">
        <w:rPr>
          <w:rFonts w:ascii="Arial" w:hAnsi="Arial" w:cs="Arial"/>
        </w:rPr>
        <w:t xml:space="preserve">.  </w:t>
      </w:r>
      <w:r>
        <w:rPr>
          <w:rFonts w:ascii="Arial" w:hAnsi="Arial" w:cs="Arial"/>
        </w:rPr>
        <w:t xml:space="preserve">The task monitors a countdown variable and at computed intervals </w:t>
      </w:r>
      <w:r w:rsidR="00B22001">
        <w:rPr>
          <w:rFonts w:ascii="Arial" w:hAnsi="Arial" w:cs="Arial"/>
        </w:rPr>
        <w:t xml:space="preserve">of no UI </w:t>
      </w:r>
      <w:r>
        <w:rPr>
          <w:rFonts w:ascii="Arial" w:hAnsi="Arial" w:cs="Arial"/>
        </w:rPr>
        <w:t xml:space="preserve">lowers the </w:t>
      </w:r>
      <w:r w:rsidR="00B22001">
        <w:rPr>
          <w:rFonts w:ascii="Arial" w:hAnsi="Arial" w:cs="Arial"/>
        </w:rPr>
        <w:t xml:space="preserve">output to </w:t>
      </w:r>
      <w:r w:rsidR="00D538E7">
        <w:rPr>
          <w:rFonts w:ascii="Arial" w:hAnsi="Arial" w:cs="Arial"/>
        </w:rPr>
        <w:t>the back</w:t>
      </w:r>
      <w:r>
        <w:rPr>
          <w:rFonts w:ascii="Arial" w:hAnsi="Arial" w:cs="Arial"/>
        </w:rPr>
        <w:t xml:space="preserve">light.  </w:t>
      </w:r>
    </w:p>
    <w:p w:rsidR="00900091" w:rsidRPr="00900091" w:rsidRDefault="00900091" w:rsidP="00900091">
      <w:pPr>
        <w:spacing w:after="0"/>
        <w:jc w:val="both"/>
        <w:rPr>
          <w:rFonts w:ascii="Arial" w:hAnsi="Arial" w:cs="Arial"/>
        </w:rPr>
      </w:pPr>
    </w:p>
    <w:p w:rsidR="00FC1743" w:rsidRDefault="00FC1743" w:rsidP="00FC1743">
      <w:pPr>
        <w:spacing w:after="0"/>
        <w:jc w:val="both"/>
        <w:rPr>
          <w:rFonts w:ascii="Arial" w:hAnsi="Arial" w:cs="Arial"/>
        </w:rPr>
      </w:pPr>
      <w:r>
        <w:rPr>
          <w:rFonts w:ascii="Arial" w:hAnsi="Arial" w:cs="Arial"/>
        </w:rPr>
        <w:t>As these events are not time critical to the user experience the power tasks is the</w:t>
      </w:r>
      <w:r w:rsidR="00B22001">
        <w:rPr>
          <w:rFonts w:ascii="Arial" w:hAnsi="Arial" w:cs="Arial"/>
        </w:rPr>
        <w:t xml:space="preserve"> next </w:t>
      </w:r>
      <w:r>
        <w:rPr>
          <w:rFonts w:ascii="Arial" w:hAnsi="Arial" w:cs="Arial"/>
        </w:rPr>
        <w:t>lowest priority task</w:t>
      </w:r>
      <w:r w:rsidR="00B22001">
        <w:rPr>
          <w:rFonts w:ascii="Arial" w:hAnsi="Arial" w:cs="Arial"/>
        </w:rPr>
        <w:t>.</w:t>
      </w:r>
    </w:p>
    <w:p w:rsidR="00103F6D" w:rsidRDefault="00103F6D" w:rsidP="00FC1743">
      <w:pPr>
        <w:spacing w:after="0"/>
        <w:jc w:val="both"/>
        <w:rPr>
          <w:rFonts w:ascii="Arial" w:hAnsi="Arial" w:cs="Arial"/>
        </w:rPr>
      </w:pPr>
    </w:p>
    <w:p w:rsidR="00103F6D" w:rsidRPr="00FC1743" w:rsidRDefault="00103F6D" w:rsidP="00FC1743">
      <w:pPr>
        <w:spacing w:after="0"/>
        <w:jc w:val="both"/>
        <w:rPr>
          <w:rFonts w:ascii="Arial" w:hAnsi="Arial" w:cs="Arial"/>
        </w:rPr>
      </w:pPr>
      <w:r>
        <w:rPr>
          <w:rFonts w:ascii="Arial" w:hAnsi="Arial" w:cs="Arial"/>
        </w:rPr>
        <w:t>It is noted here that the HC15C device has a “hardware only, automatic detect and switch to USB power circuit”.  In the presence of USB power the device will run from the computer’s power and not its batteries.  If USB power is removed the circuit switches back to battery operation.  This switch is performed without interrupting the user.</w:t>
      </w:r>
    </w:p>
    <w:p w:rsidR="00FC1743" w:rsidRDefault="00FC1743" w:rsidP="00D61ED8">
      <w:pPr>
        <w:spacing w:after="0"/>
        <w:jc w:val="both"/>
        <w:rPr>
          <w:rFonts w:ascii="Arial" w:hAnsi="Arial" w:cs="Arial"/>
        </w:rPr>
      </w:pPr>
    </w:p>
    <w:p w:rsidR="00591169" w:rsidRDefault="00B22001" w:rsidP="00D538E7">
      <w:pPr>
        <w:pStyle w:val="Heading1"/>
      </w:pPr>
      <w:bookmarkStart w:id="9" w:name="_Toc331445268"/>
      <w:r>
        <w:lastRenderedPageBreak/>
        <w:t>CALCULATOR MODE:</w:t>
      </w:r>
      <w:bookmarkEnd w:id="9"/>
    </w:p>
    <w:p w:rsidR="00B22001" w:rsidRDefault="00B22001" w:rsidP="00D61ED8">
      <w:pPr>
        <w:spacing w:after="0"/>
        <w:jc w:val="both"/>
        <w:rPr>
          <w:rFonts w:ascii="Arial" w:hAnsi="Arial" w:cs="Arial"/>
        </w:rPr>
      </w:pPr>
      <w:r>
        <w:rPr>
          <w:rFonts w:ascii="Arial" w:hAnsi="Arial" w:cs="Arial"/>
        </w:rPr>
        <w:t xml:space="preserve">This is the default mode of operation for the HC15C device.  Most interestingly this mode is only associated with the click task.  Touching a key, loads </w:t>
      </w:r>
      <w:r w:rsidR="00187E32">
        <w:rPr>
          <w:rFonts w:ascii="Arial" w:hAnsi="Arial" w:cs="Arial"/>
        </w:rPr>
        <w:t xml:space="preserve">a </w:t>
      </w:r>
      <w:r>
        <w:rPr>
          <w:rFonts w:ascii="Arial" w:hAnsi="Arial" w:cs="Arial"/>
        </w:rPr>
        <w:t>key press me</w:t>
      </w:r>
      <w:r w:rsidR="00187E32">
        <w:rPr>
          <w:rFonts w:ascii="Arial" w:hAnsi="Arial" w:cs="Arial"/>
        </w:rPr>
        <w:t>ssage</w:t>
      </w:r>
      <w:r>
        <w:rPr>
          <w:rFonts w:ascii="Arial" w:hAnsi="Arial" w:cs="Arial"/>
        </w:rPr>
        <w:t xml:space="preserve"> to a queue.  Touch messages are extracted from the queue in FIFO fashion.  The message is compared against a filter, if unmasked (meaning the key press is valid), the button click sound is loaded to the audio queue for playing and the function or input associated with that key is processed.  </w:t>
      </w:r>
      <w:r w:rsidR="00187E32">
        <w:rPr>
          <w:rFonts w:ascii="Arial" w:hAnsi="Arial" w:cs="Arial"/>
        </w:rPr>
        <w:t>Note as the click task is the highest priority task</w:t>
      </w:r>
      <w:r w:rsidR="0092251F">
        <w:rPr>
          <w:rFonts w:ascii="Arial" w:hAnsi="Arial" w:cs="Arial"/>
        </w:rPr>
        <w:t>,</w:t>
      </w:r>
      <w:r w:rsidR="00187E32">
        <w:rPr>
          <w:rFonts w:ascii="Arial" w:hAnsi="Arial" w:cs="Arial"/>
        </w:rPr>
        <w:t xml:space="preserve"> the calculator function or input is processed first.  Though the audio queue is runnable, the click is played only when the audio task’s priority allows it to execute.  In normal operation the order of events is indistinguishable to the user.  </w:t>
      </w:r>
      <w:r w:rsidR="00F71A14">
        <w:rPr>
          <w:rFonts w:ascii="Arial" w:hAnsi="Arial" w:cs="Arial"/>
        </w:rPr>
        <w:t>However i</w:t>
      </w:r>
      <w:r w:rsidR="00187E32">
        <w:rPr>
          <w:rFonts w:ascii="Arial" w:hAnsi="Arial" w:cs="Arial"/>
        </w:rPr>
        <w:t xml:space="preserve">f you </w:t>
      </w:r>
      <w:r w:rsidR="0092251F">
        <w:rPr>
          <w:rFonts w:ascii="Arial" w:hAnsi="Arial" w:cs="Arial"/>
        </w:rPr>
        <w:t xml:space="preserve">quickly </w:t>
      </w:r>
      <w:r w:rsidR="00187E32">
        <w:rPr>
          <w:rFonts w:ascii="Arial" w:hAnsi="Arial" w:cs="Arial"/>
        </w:rPr>
        <w:t>piano role the touch keys</w:t>
      </w:r>
      <w:r w:rsidR="0092251F">
        <w:rPr>
          <w:rFonts w:ascii="Arial" w:hAnsi="Arial" w:cs="Arial"/>
        </w:rPr>
        <w:t xml:space="preserve"> for fun, the display will</w:t>
      </w:r>
      <w:r w:rsidR="00187E32">
        <w:rPr>
          <w:rFonts w:ascii="Arial" w:hAnsi="Arial" w:cs="Arial"/>
        </w:rPr>
        <w:t xml:space="preserve"> update and compute ahead of the “click”.  The back log of clicks will all play as the c</w:t>
      </w:r>
      <w:r w:rsidR="00F71A14">
        <w:rPr>
          <w:rFonts w:ascii="Arial" w:hAnsi="Arial" w:cs="Arial"/>
        </w:rPr>
        <w:t xml:space="preserve">lick task </w:t>
      </w:r>
      <w:r w:rsidR="00187E32">
        <w:rPr>
          <w:rFonts w:ascii="Arial" w:hAnsi="Arial" w:cs="Arial"/>
        </w:rPr>
        <w:t>allow</w:t>
      </w:r>
      <w:r w:rsidR="00F71A14">
        <w:rPr>
          <w:rFonts w:ascii="Arial" w:hAnsi="Arial" w:cs="Arial"/>
        </w:rPr>
        <w:t>s</w:t>
      </w:r>
      <w:r w:rsidR="00187E32">
        <w:rPr>
          <w:rFonts w:ascii="Arial" w:hAnsi="Arial" w:cs="Arial"/>
        </w:rPr>
        <w:t>.</w:t>
      </w:r>
      <w:r w:rsidR="0092251F">
        <w:rPr>
          <w:rFonts w:ascii="Arial" w:hAnsi="Arial" w:cs="Arial"/>
        </w:rPr>
        <w:t xml:space="preserve">  It is noted here that </w:t>
      </w:r>
      <w:proofErr w:type="gramStart"/>
      <w:r w:rsidR="0092251F">
        <w:rPr>
          <w:rFonts w:ascii="Arial" w:hAnsi="Arial" w:cs="Arial"/>
        </w:rPr>
        <w:t>all of the</w:t>
      </w:r>
      <w:proofErr w:type="gramEnd"/>
      <w:r w:rsidR="0092251F">
        <w:rPr>
          <w:rFonts w:ascii="Arial" w:hAnsi="Arial" w:cs="Arial"/>
        </w:rPr>
        <w:t xml:space="preserve"> math related functions </w:t>
      </w:r>
      <w:r w:rsidR="001A7CF0">
        <w:rPr>
          <w:rFonts w:ascii="Arial" w:hAnsi="Arial" w:cs="Arial"/>
        </w:rPr>
        <w:t xml:space="preserve">can be found in the files </w:t>
      </w:r>
      <w:r w:rsidR="0092251F">
        <w:rPr>
          <w:rFonts w:ascii="Arial" w:hAnsi="Arial" w:cs="Arial"/>
        </w:rPr>
        <w:t>MATH</w:t>
      </w:r>
      <w:r w:rsidR="001A7CF0">
        <w:rPr>
          <w:rFonts w:ascii="Arial" w:hAnsi="Arial" w:cs="Arial"/>
        </w:rPr>
        <w:t>_FUNCTIONS</w:t>
      </w:r>
      <w:r w:rsidR="0092251F">
        <w:rPr>
          <w:rFonts w:ascii="Arial" w:hAnsi="Arial" w:cs="Arial"/>
        </w:rPr>
        <w:t xml:space="preserve">.C and .H.  Many of the </w:t>
      </w:r>
      <w:proofErr w:type="gramStart"/>
      <w:r w:rsidR="0092251F">
        <w:rPr>
          <w:rFonts w:ascii="Arial" w:hAnsi="Arial" w:cs="Arial"/>
        </w:rPr>
        <w:t>core</w:t>
      </w:r>
      <w:proofErr w:type="gramEnd"/>
      <w:r w:rsidR="0092251F">
        <w:rPr>
          <w:rFonts w:ascii="Arial" w:hAnsi="Arial" w:cs="Arial"/>
        </w:rPr>
        <w:t xml:space="preserve">, under lining functions that support the RPN method will be found in </w:t>
      </w:r>
      <w:r w:rsidR="001A7CF0">
        <w:rPr>
          <w:rFonts w:ascii="Arial" w:hAnsi="Arial" w:cs="Arial"/>
        </w:rPr>
        <w:t>C</w:t>
      </w:r>
      <w:r w:rsidR="0092251F">
        <w:rPr>
          <w:rFonts w:ascii="Arial" w:hAnsi="Arial" w:cs="Arial"/>
        </w:rPr>
        <w:t>ORE</w:t>
      </w:r>
      <w:r w:rsidR="001A7CF0">
        <w:rPr>
          <w:rFonts w:ascii="Arial" w:hAnsi="Arial" w:cs="Arial"/>
        </w:rPr>
        <w:t>_FUNCTIONS</w:t>
      </w:r>
      <w:r w:rsidR="0092251F">
        <w:rPr>
          <w:rFonts w:ascii="Arial" w:hAnsi="Arial" w:cs="Arial"/>
        </w:rPr>
        <w:t xml:space="preserve">.C and .H.  </w:t>
      </w:r>
    </w:p>
    <w:p w:rsidR="0092251F" w:rsidRDefault="0092251F" w:rsidP="00D61ED8">
      <w:pPr>
        <w:spacing w:after="0"/>
        <w:jc w:val="both"/>
        <w:rPr>
          <w:rFonts w:ascii="Arial" w:hAnsi="Arial" w:cs="Arial"/>
        </w:rPr>
      </w:pPr>
    </w:p>
    <w:p w:rsidR="0092251F" w:rsidRDefault="0092251F" w:rsidP="00D61ED8">
      <w:pPr>
        <w:spacing w:after="0"/>
        <w:jc w:val="both"/>
        <w:rPr>
          <w:rFonts w:ascii="Arial" w:hAnsi="Arial" w:cs="Arial"/>
        </w:rPr>
      </w:pPr>
      <w:r>
        <w:rPr>
          <w:rFonts w:ascii="Arial" w:hAnsi="Arial" w:cs="Arial"/>
        </w:rPr>
        <w:t>One of the few drawbacks of the C language is that it does not suppor</w:t>
      </w:r>
      <w:r w:rsidR="001A7CF0">
        <w:rPr>
          <w:rFonts w:ascii="Arial" w:hAnsi="Arial" w:cs="Arial"/>
        </w:rPr>
        <w:t>t error trapping.  As such, much</w:t>
      </w:r>
      <w:r>
        <w:rPr>
          <w:rFonts w:ascii="Arial" w:hAnsi="Arial" w:cs="Arial"/>
        </w:rPr>
        <w:t xml:space="preserve"> of the math library is built around the prediction of mathematical or unsupported modes.  The device does not directly support infinite results or imaginary numbers.</w:t>
      </w:r>
    </w:p>
    <w:p w:rsidR="00D23E49" w:rsidRDefault="00D23E49" w:rsidP="00D61ED8">
      <w:pPr>
        <w:spacing w:after="0"/>
        <w:jc w:val="both"/>
        <w:rPr>
          <w:rFonts w:ascii="Arial" w:hAnsi="Arial" w:cs="Arial"/>
        </w:rPr>
      </w:pPr>
    </w:p>
    <w:p w:rsidR="00623D25" w:rsidRDefault="00623D25" w:rsidP="008E6F25">
      <w:pPr>
        <w:pStyle w:val="Heading1"/>
      </w:pPr>
      <w:bookmarkStart w:id="10" w:name="_Toc331445269"/>
      <w:r>
        <w:t>SETUP MODE:</w:t>
      </w:r>
      <w:bookmarkEnd w:id="10"/>
    </w:p>
    <w:p w:rsidR="00623D25" w:rsidRDefault="00623D25" w:rsidP="00D61ED8">
      <w:pPr>
        <w:spacing w:after="0"/>
        <w:jc w:val="both"/>
        <w:rPr>
          <w:rFonts w:ascii="Arial" w:hAnsi="Arial" w:cs="Arial"/>
        </w:rPr>
      </w:pPr>
      <w:r>
        <w:rPr>
          <w:rFonts w:ascii="Arial" w:hAnsi="Arial" w:cs="Arial"/>
        </w:rPr>
        <w:t>Setup mode allows the user to set:</w:t>
      </w:r>
    </w:p>
    <w:p w:rsidR="00623D25" w:rsidRDefault="00623D25" w:rsidP="00623D25">
      <w:pPr>
        <w:pStyle w:val="ListParagraph"/>
        <w:numPr>
          <w:ilvl w:val="0"/>
          <w:numId w:val="8"/>
        </w:numPr>
        <w:spacing w:after="0"/>
        <w:jc w:val="both"/>
        <w:rPr>
          <w:rFonts w:ascii="Arial" w:hAnsi="Arial" w:cs="Arial"/>
        </w:rPr>
      </w:pPr>
      <w:r>
        <w:rPr>
          <w:rFonts w:ascii="Arial" w:hAnsi="Arial" w:cs="Arial"/>
        </w:rPr>
        <w:t>Time to Back Light Off</w:t>
      </w:r>
    </w:p>
    <w:p w:rsidR="00623D25" w:rsidRDefault="00623D25" w:rsidP="00623D25">
      <w:pPr>
        <w:pStyle w:val="ListParagraph"/>
        <w:numPr>
          <w:ilvl w:val="0"/>
          <w:numId w:val="8"/>
        </w:numPr>
        <w:spacing w:after="0"/>
        <w:jc w:val="both"/>
        <w:rPr>
          <w:rFonts w:ascii="Arial" w:hAnsi="Arial" w:cs="Arial"/>
        </w:rPr>
      </w:pPr>
      <w:r>
        <w:rPr>
          <w:rFonts w:ascii="Arial" w:hAnsi="Arial" w:cs="Arial"/>
        </w:rPr>
        <w:t>Cal Verbose Level</w:t>
      </w:r>
    </w:p>
    <w:p w:rsidR="00623D25" w:rsidRDefault="00623D25" w:rsidP="00623D25">
      <w:pPr>
        <w:pStyle w:val="ListParagraph"/>
        <w:numPr>
          <w:ilvl w:val="0"/>
          <w:numId w:val="8"/>
        </w:numPr>
        <w:spacing w:after="0"/>
        <w:jc w:val="both"/>
        <w:rPr>
          <w:rFonts w:ascii="Arial" w:hAnsi="Arial" w:cs="Arial"/>
        </w:rPr>
      </w:pPr>
      <w:r>
        <w:rPr>
          <w:rFonts w:ascii="Arial" w:hAnsi="Arial" w:cs="Arial"/>
        </w:rPr>
        <w:t>Time to deep sleep</w:t>
      </w:r>
    </w:p>
    <w:p w:rsidR="00623D25" w:rsidRPr="00623D25" w:rsidRDefault="00623D25" w:rsidP="00623D25">
      <w:pPr>
        <w:spacing w:after="0"/>
        <w:jc w:val="both"/>
        <w:rPr>
          <w:rFonts w:ascii="Arial" w:hAnsi="Arial" w:cs="Arial"/>
        </w:rPr>
      </w:pPr>
      <w:r>
        <w:rPr>
          <w:rFonts w:ascii="Arial" w:hAnsi="Arial" w:cs="Arial"/>
        </w:rPr>
        <w:t>Setup mode works out of the setup task.  All three parameters are environmental parameters of the device and are stored to non-</w:t>
      </w:r>
      <w:r w:rsidR="00D05102">
        <w:rPr>
          <w:rFonts w:ascii="Arial" w:hAnsi="Arial" w:cs="Arial"/>
        </w:rPr>
        <w:t>volatile</w:t>
      </w:r>
      <w:r>
        <w:rPr>
          <w:rFonts w:ascii="Arial" w:hAnsi="Arial" w:cs="Arial"/>
        </w:rPr>
        <w:t xml:space="preserve"> EEPROM</w:t>
      </w:r>
      <w:r w:rsidR="006D053F">
        <w:rPr>
          <w:rFonts w:ascii="Arial" w:hAnsi="Arial" w:cs="Arial"/>
        </w:rPr>
        <w:t xml:space="preserve"> via an I2C bus interface</w:t>
      </w:r>
      <w:r>
        <w:rPr>
          <w:rFonts w:ascii="Arial" w:hAnsi="Arial" w:cs="Arial"/>
        </w:rPr>
        <w:t>.  It should be noted that changes</w:t>
      </w:r>
      <w:r w:rsidR="008E6F25">
        <w:rPr>
          <w:rFonts w:ascii="Arial" w:hAnsi="Arial" w:cs="Arial"/>
        </w:rPr>
        <w:t xml:space="preserve"> to</w:t>
      </w:r>
      <w:r>
        <w:rPr>
          <w:rFonts w:ascii="Arial" w:hAnsi="Arial" w:cs="Arial"/>
        </w:rPr>
        <w:t xml:space="preserve"> a parameter automatically causes it to be </w:t>
      </w:r>
      <w:r w:rsidR="008E6F25">
        <w:rPr>
          <w:rFonts w:ascii="Arial" w:hAnsi="Arial" w:cs="Arial"/>
        </w:rPr>
        <w:t xml:space="preserve">the </w:t>
      </w:r>
      <w:r>
        <w:rPr>
          <w:rFonts w:ascii="Arial" w:hAnsi="Arial" w:cs="Arial"/>
        </w:rPr>
        <w:t>active value.  These parameters, as all stored operating conditions</w:t>
      </w:r>
      <w:r w:rsidR="008E6F25">
        <w:rPr>
          <w:rFonts w:ascii="Arial" w:hAnsi="Arial" w:cs="Arial"/>
        </w:rPr>
        <w:t>,</w:t>
      </w:r>
      <w:r>
        <w:rPr>
          <w:rFonts w:ascii="Arial" w:hAnsi="Arial" w:cs="Arial"/>
        </w:rPr>
        <w:t xml:space="preserve"> are saved as a result of time out to deep sleep, or forced sleep.  The list of stored parameters can be </w:t>
      </w:r>
      <w:r w:rsidR="008E6F25">
        <w:rPr>
          <w:rFonts w:ascii="Arial" w:hAnsi="Arial" w:cs="Arial"/>
        </w:rPr>
        <w:t>viewed in the driver file CAT24C2</w:t>
      </w:r>
      <w:r>
        <w:rPr>
          <w:rFonts w:ascii="Arial" w:hAnsi="Arial" w:cs="Arial"/>
        </w:rPr>
        <w:t>.C and .H</w:t>
      </w:r>
    </w:p>
    <w:p w:rsidR="00623D25" w:rsidRDefault="00623D25" w:rsidP="00D61ED8">
      <w:pPr>
        <w:spacing w:after="0"/>
        <w:jc w:val="both"/>
        <w:rPr>
          <w:rFonts w:ascii="Arial" w:hAnsi="Arial" w:cs="Arial"/>
        </w:rPr>
      </w:pPr>
    </w:p>
    <w:p w:rsidR="00D23E49" w:rsidRDefault="0092251F" w:rsidP="00706802">
      <w:pPr>
        <w:pStyle w:val="Heading1"/>
      </w:pPr>
      <w:bookmarkStart w:id="11" w:name="_Toc331445270"/>
      <w:r>
        <w:t>CLOCK MODE:</w:t>
      </w:r>
      <w:bookmarkEnd w:id="11"/>
    </w:p>
    <w:p w:rsidR="001F0498" w:rsidRDefault="001E461F" w:rsidP="00D61ED8">
      <w:pPr>
        <w:spacing w:after="0"/>
        <w:jc w:val="both"/>
        <w:rPr>
          <w:rFonts w:ascii="Arial" w:hAnsi="Arial" w:cs="Arial"/>
        </w:rPr>
      </w:pPr>
      <w:r>
        <w:rPr>
          <w:rFonts w:ascii="Arial" w:hAnsi="Arial" w:cs="Arial"/>
        </w:rPr>
        <w:t xml:space="preserve">Clock </w:t>
      </w:r>
      <w:r w:rsidR="00706802">
        <w:rPr>
          <w:rFonts w:ascii="Arial" w:hAnsi="Arial" w:cs="Arial"/>
        </w:rPr>
        <w:t xml:space="preserve">mode displays the present time and </w:t>
      </w:r>
      <w:r>
        <w:rPr>
          <w:rFonts w:ascii="Arial" w:hAnsi="Arial" w:cs="Arial"/>
        </w:rPr>
        <w:t xml:space="preserve">date </w:t>
      </w:r>
      <w:r w:rsidR="00706802">
        <w:rPr>
          <w:rFonts w:ascii="Arial" w:hAnsi="Arial" w:cs="Arial"/>
        </w:rPr>
        <w:t>along with a stop</w:t>
      </w:r>
      <w:r>
        <w:rPr>
          <w:rFonts w:ascii="Arial" w:hAnsi="Arial" w:cs="Arial"/>
        </w:rPr>
        <w:t xml:space="preserve">watch feature. </w:t>
      </w:r>
      <w:r w:rsidR="0018304D">
        <w:rPr>
          <w:rFonts w:ascii="Arial" w:hAnsi="Arial" w:cs="Arial"/>
        </w:rPr>
        <w:t xml:space="preserve">  Clock mode </w:t>
      </w:r>
      <w:r w:rsidR="00706802">
        <w:rPr>
          <w:rFonts w:ascii="Arial" w:hAnsi="Arial" w:cs="Arial"/>
        </w:rPr>
        <w:t xml:space="preserve">operates from </w:t>
      </w:r>
      <w:r w:rsidR="0018304D">
        <w:rPr>
          <w:rFonts w:ascii="Arial" w:hAnsi="Arial" w:cs="Arial"/>
        </w:rPr>
        <w:t xml:space="preserve">the clock task.  </w:t>
      </w:r>
      <w:r w:rsidR="00FD08C3">
        <w:rPr>
          <w:rFonts w:ascii="Arial" w:hAnsi="Arial" w:cs="Arial"/>
        </w:rPr>
        <w:t>Upon start clock mode</w:t>
      </w:r>
      <w:r>
        <w:rPr>
          <w:rFonts w:ascii="Arial" w:hAnsi="Arial" w:cs="Arial"/>
        </w:rPr>
        <w:t xml:space="preserve"> loads the battery back RTC </w:t>
      </w:r>
      <w:r w:rsidR="00FD08C3">
        <w:rPr>
          <w:rFonts w:ascii="Arial" w:hAnsi="Arial" w:cs="Arial"/>
        </w:rPr>
        <w:t>Time</w:t>
      </w:r>
      <w:r>
        <w:rPr>
          <w:rFonts w:ascii="Arial" w:hAnsi="Arial" w:cs="Arial"/>
        </w:rPr>
        <w:t xml:space="preserve"> and Date.  A </w:t>
      </w:r>
      <w:r w:rsidR="00FD08C3">
        <w:rPr>
          <w:rFonts w:ascii="Arial" w:hAnsi="Arial" w:cs="Arial"/>
        </w:rPr>
        <w:t xml:space="preserve">stopwatch </w:t>
      </w:r>
      <w:r>
        <w:rPr>
          <w:rFonts w:ascii="Arial" w:hAnsi="Arial" w:cs="Arial"/>
        </w:rPr>
        <w:t xml:space="preserve">is also displayed </w:t>
      </w:r>
      <w:r w:rsidR="00FD08C3">
        <w:rPr>
          <w:rFonts w:ascii="Arial" w:hAnsi="Arial" w:cs="Arial"/>
        </w:rPr>
        <w:t xml:space="preserve">(set to 0).  Clock mode enables the RTC </w:t>
      </w:r>
      <w:r>
        <w:rPr>
          <w:rFonts w:ascii="Arial" w:hAnsi="Arial" w:cs="Arial"/>
        </w:rPr>
        <w:t xml:space="preserve">for a one </w:t>
      </w:r>
      <w:r w:rsidR="00FD08C3">
        <w:rPr>
          <w:rFonts w:ascii="Arial" w:hAnsi="Arial" w:cs="Arial"/>
        </w:rPr>
        <w:t xml:space="preserve">second interrupt which sets an event </w:t>
      </w:r>
      <w:r>
        <w:rPr>
          <w:rFonts w:ascii="Arial" w:hAnsi="Arial" w:cs="Arial"/>
        </w:rPr>
        <w:t>causing</w:t>
      </w:r>
      <w:r w:rsidR="00FD08C3">
        <w:rPr>
          <w:rFonts w:ascii="Arial" w:hAnsi="Arial" w:cs="Arial"/>
        </w:rPr>
        <w:t xml:space="preserve"> the clock task to run.  The clock task</w:t>
      </w:r>
      <w:r>
        <w:rPr>
          <w:rFonts w:ascii="Arial" w:hAnsi="Arial" w:cs="Arial"/>
        </w:rPr>
        <w:t xml:space="preserve"> updates the change in time at the second, minute hour and date only as necessary.  When the user starts the stop watch, a 100ms timer </w:t>
      </w:r>
      <w:r w:rsidR="00706802">
        <w:rPr>
          <w:rFonts w:ascii="Arial" w:hAnsi="Arial" w:cs="Arial"/>
        </w:rPr>
        <w:t xml:space="preserve">event </w:t>
      </w:r>
      <w:r>
        <w:rPr>
          <w:rFonts w:ascii="Arial" w:hAnsi="Arial" w:cs="Arial"/>
        </w:rPr>
        <w:t xml:space="preserve">is enabled.  The timer sets an event causing the task to increment the stop watch.  </w:t>
      </w:r>
      <w:r w:rsidR="00587FBD">
        <w:rPr>
          <w:rFonts w:ascii="Arial" w:hAnsi="Arial" w:cs="Arial"/>
        </w:rPr>
        <w:t xml:space="preserve">The stop watch is incremented in hundreds of milliseconds, seconds, minutes and hours only as necessary.  </w:t>
      </w:r>
      <w:r>
        <w:rPr>
          <w:rFonts w:ascii="Arial" w:hAnsi="Arial" w:cs="Arial"/>
        </w:rPr>
        <w:t>The stopwatch can be paused (timer disabled) and reset.</w:t>
      </w:r>
      <w:r w:rsidR="00706802">
        <w:rPr>
          <w:rFonts w:ascii="Arial" w:hAnsi="Arial" w:cs="Arial"/>
        </w:rPr>
        <w:t xml:space="preserve">  It </w:t>
      </w:r>
      <w:r w:rsidR="00D05102">
        <w:rPr>
          <w:rFonts w:ascii="Arial" w:hAnsi="Arial" w:cs="Arial"/>
        </w:rPr>
        <w:t xml:space="preserve">is </w:t>
      </w:r>
      <w:r w:rsidR="00706802">
        <w:rPr>
          <w:rFonts w:ascii="Arial" w:hAnsi="Arial" w:cs="Arial"/>
        </w:rPr>
        <w:t>important to note that a running stopwatch will disable deep sleep.</w:t>
      </w:r>
    </w:p>
    <w:p w:rsidR="001E461F" w:rsidRDefault="001E461F" w:rsidP="00D61ED8">
      <w:pPr>
        <w:spacing w:after="0"/>
        <w:jc w:val="both"/>
        <w:rPr>
          <w:rFonts w:ascii="Arial" w:hAnsi="Arial" w:cs="Arial"/>
        </w:rPr>
      </w:pPr>
    </w:p>
    <w:p w:rsidR="001E461F" w:rsidRDefault="001E461F" w:rsidP="00D61ED8">
      <w:pPr>
        <w:spacing w:after="0"/>
        <w:jc w:val="both"/>
        <w:rPr>
          <w:rFonts w:ascii="Arial" w:hAnsi="Arial" w:cs="Arial"/>
        </w:rPr>
      </w:pPr>
      <w:r>
        <w:rPr>
          <w:rFonts w:ascii="Arial" w:hAnsi="Arial" w:cs="Arial"/>
        </w:rPr>
        <w:lastRenderedPageBreak/>
        <w:t xml:space="preserve">Clock Mode works with </w:t>
      </w:r>
      <w:r w:rsidR="0079742E">
        <w:rPr>
          <w:rFonts w:ascii="Arial" w:hAnsi="Arial" w:cs="Arial"/>
        </w:rPr>
        <w:t xml:space="preserve">the </w:t>
      </w:r>
      <w:r>
        <w:rPr>
          <w:rFonts w:ascii="Arial" w:hAnsi="Arial" w:cs="Arial"/>
        </w:rPr>
        <w:t xml:space="preserve">Win App if the device USB </w:t>
      </w:r>
      <w:r w:rsidR="00587FBD">
        <w:rPr>
          <w:rFonts w:ascii="Arial" w:hAnsi="Arial" w:cs="Arial"/>
        </w:rPr>
        <w:t xml:space="preserve">(J3 only) is </w:t>
      </w:r>
      <w:r>
        <w:rPr>
          <w:rFonts w:ascii="Arial" w:hAnsi="Arial" w:cs="Arial"/>
        </w:rPr>
        <w:t>connected to a computer.  If the USB is connected</w:t>
      </w:r>
      <w:r w:rsidR="00587FBD">
        <w:rPr>
          <w:rFonts w:ascii="Arial" w:hAnsi="Arial" w:cs="Arial"/>
        </w:rPr>
        <w:t xml:space="preserve"> the App Link key is enabled.  The clock’s date and time can only be set by the </w:t>
      </w:r>
      <w:r w:rsidR="00706802">
        <w:rPr>
          <w:rFonts w:ascii="Arial" w:hAnsi="Arial" w:cs="Arial"/>
        </w:rPr>
        <w:t>W</w:t>
      </w:r>
      <w:r w:rsidR="00587FBD">
        <w:rPr>
          <w:rFonts w:ascii="Arial" w:hAnsi="Arial" w:cs="Arial"/>
        </w:rPr>
        <w:t xml:space="preserve">in </w:t>
      </w:r>
      <w:r w:rsidR="00706802">
        <w:rPr>
          <w:rFonts w:ascii="Arial" w:hAnsi="Arial" w:cs="Arial"/>
        </w:rPr>
        <w:t>A</w:t>
      </w:r>
      <w:r w:rsidR="0079742E">
        <w:rPr>
          <w:rFonts w:ascii="Arial" w:hAnsi="Arial" w:cs="Arial"/>
        </w:rPr>
        <w:t>pp.  When connected</w:t>
      </w:r>
      <w:r w:rsidR="00587FBD">
        <w:rPr>
          <w:rFonts w:ascii="Arial" w:hAnsi="Arial" w:cs="Arial"/>
        </w:rPr>
        <w:t xml:space="preserve"> activate the </w:t>
      </w:r>
      <w:r w:rsidR="00706802">
        <w:rPr>
          <w:rFonts w:ascii="Arial" w:hAnsi="Arial" w:cs="Arial"/>
        </w:rPr>
        <w:t>W</w:t>
      </w:r>
      <w:r w:rsidR="00587FBD">
        <w:rPr>
          <w:rFonts w:ascii="Arial" w:hAnsi="Arial" w:cs="Arial"/>
        </w:rPr>
        <w:t xml:space="preserve">in </w:t>
      </w:r>
      <w:r w:rsidR="00706802">
        <w:rPr>
          <w:rFonts w:ascii="Arial" w:hAnsi="Arial" w:cs="Arial"/>
        </w:rPr>
        <w:t>A</w:t>
      </w:r>
      <w:r w:rsidR="00587FBD">
        <w:rPr>
          <w:rFonts w:ascii="Arial" w:hAnsi="Arial" w:cs="Arial"/>
        </w:rPr>
        <w:t xml:space="preserve">pp by touching the App Link key and launching the Win App software (not necessarily in that order).  From the Win App Software </w:t>
      </w:r>
      <w:r w:rsidR="0018304D">
        <w:rPr>
          <w:rFonts w:ascii="Arial" w:hAnsi="Arial" w:cs="Arial"/>
        </w:rPr>
        <w:t xml:space="preserve">connect to the HC15C.  The time set button on the Win App software is enabled by </w:t>
      </w:r>
      <w:r w:rsidR="00706802">
        <w:rPr>
          <w:rFonts w:ascii="Arial" w:hAnsi="Arial" w:cs="Arial"/>
        </w:rPr>
        <w:t xml:space="preserve">the </w:t>
      </w:r>
      <w:r w:rsidR="0018304D">
        <w:rPr>
          <w:rFonts w:ascii="Arial" w:hAnsi="Arial" w:cs="Arial"/>
        </w:rPr>
        <w:t>download key on the HC15C device</w:t>
      </w:r>
      <w:r w:rsidR="00706802">
        <w:rPr>
          <w:rFonts w:ascii="Arial" w:hAnsi="Arial" w:cs="Arial"/>
        </w:rPr>
        <w:t>.  The HC15C communicates</w:t>
      </w:r>
      <w:r w:rsidR="0018304D">
        <w:rPr>
          <w:rFonts w:ascii="Arial" w:hAnsi="Arial" w:cs="Arial"/>
        </w:rPr>
        <w:t xml:space="preserve"> to the Win App via a custom protocol.  This protocol can be reviewed in the files </w:t>
      </w:r>
      <w:r w:rsidR="0018304D" w:rsidRPr="006D053F">
        <w:rPr>
          <w:rFonts w:ascii="Arial" w:hAnsi="Arial" w:cs="Arial"/>
        </w:rPr>
        <w:t>HC15C_PROTOTOL.C AND .H</w:t>
      </w:r>
    </w:p>
    <w:p w:rsidR="0018304D" w:rsidRDefault="0018304D" w:rsidP="00D61ED8">
      <w:pPr>
        <w:spacing w:after="0"/>
        <w:jc w:val="both"/>
        <w:rPr>
          <w:rFonts w:ascii="Arial" w:hAnsi="Arial" w:cs="Arial"/>
        </w:rPr>
      </w:pPr>
    </w:p>
    <w:p w:rsidR="0018304D" w:rsidRDefault="0018304D" w:rsidP="00706802">
      <w:pPr>
        <w:pStyle w:val="Heading1"/>
      </w:pPr>
      <w:bookmarkStart w:id="12" w:name="_Toc331445271"/>
      <w:r>
        <w:t>ALARM MODE:</w:t>
      </w:r>
      <w:bookmarkEnd w:id="12"/>
    </w:p>
    <w:p w:rsidR="0018304D" w:rsidRDefault="0018304D" w:rsidP="00D61ED8">
      <w:pPr>
        <w:spacing w:after="0"/>
        <w:jc w:val="both"/>
        <w:rPr>
          <w:rFonts w:ascii="Arial" w:hAnsi="Arial" w:cs="Arial"/>
        </w:rPr>
      </w:pPr>
      <w:r>
        <w:rPr>
          <w:rFonts w:ascii="Arial" w:hAnsi="Arial" w:cs="Arial"/>
        </w:rPr>
        <w:t xml:space="preserve">The purpose of alarm mode is to set an alarm.  Alarm mode is a subset of the clock task.  The left and right keys allow navigation to set the hour, minute and day </w:t>
      </w:r>
      <w:r w:rsidR="00706802">
        <w:rPr>
          <w:rFonts w:ascii="Arial" w:hAnsi="Arial" w:cs="Arial"/>
        </w:rPr>
        <w:t xml:space="preserve">/ </w:t>
      </w:r>
      <w:r>
        <w:rPr>
          <w:rFonts w:ascii="Arial" w:hAnsi="Arial" w:cs="Arial"/>
        </w:rPr>
        <w:t>night (AM/PM) time.  Setting the alarm enables the RTC alarm interrupt.  The RTC alarm interrupt is masked for hour and minute only.  In other words an alarm event is set only upon match of hour and minute. The hour time is military time so it encapsulates AM /</w:t>
      </w:r>
      <w:r w:rsidR="0079742E">
        <w:rPr>
          <w:rFonts w:ascii="Arial" w:hAnsi="Arial" w:cs="Arial"/>
        </w:rPr>
        <w:t xml:space="preserve"> </w:t>
      </w:r>
      <w:r>
        <w:rPr>
          <w:rFonts w:ascii="Arial" w:hAnsi="Arial" w:cs="Arial"/>
        </w:rPr>
        <w:t xml:space="preserve">PM.  Upon alarm, the IRQ closes the present mode and presents the time to the user.  </w:t>
      </w:r>
      <w:r w:rsidR="00623D25">
        <w:rPr>
          <w:rFonts w:ascii="Arial" w:hAnsi="Arial" w:cs="Arial"/>
        </w:rPr>
        <w:t>Stopping the alarm disables the RTC alarm interrupt.</w:t>
      </w:r>
    </w:p>
    <w:p w:rsidR="00623D25" w:rsidRDefault="00623D25" w:rsidP="00D61ED8">
      <w:pPr>
        <w:spacing w:after="0"/>
        <w:jc w:val="both"/>
        <w:rPr>
          <w:rFonts w:ascii="Arial" w:hAnsi="Arial" w:cs="Arial"/>
        </w:rPr>
      </w:pPr>
    </w:p>
    <w:p w:rsidR="00623D25" w:rsidRDefault="00623D25" w:rsidP="00706802">
      <w:pPr>
        <w:pStyle w:val="Heading1"/>
      </w:pPr>
      <w:bookmarkStart w:id="13" w:name="_Toc331445272"/>
      <w:r>
        <w:t>VOLT METER MODE:</w:t>
      </w:r>
      <w:bookmarkEnd w:id="13"/>
    </w:p>
    <w:p w:rsidR="00DB1E91" w:rsidRDefault="00623D25" w:rsidP="00D61ED8">
      <w:pPr>
        <w:spacing w:after="0"/>
        <w:jc w:val="both"/>
        <w:rPr>
          <w:rFonts w:ascii="Arial" w:hAnsi="Arial" w:cs="Arial"/>
        </w:rPr>
      </w:pPr>
      <w:r>
        <w:rPr>
          <w:rFonts w:ascii="Arial" w:hAnsi="Arial" w:cs="Arial"/>
        </w:rPr>
        <w:t xml:space="preserve">Built into the device is a highly accurate volt meter.  Users should consult the UMTS document for </w:t>
      </w:r>
      <w:r w:rsidR="00EA7E9F">
        <w:rPr>
          <w:rFonts w:ascii="Arial" w:hAnsi="Arial" w:cs="Arial"/>
        </w:rPr>
        <w:t xml:space="preserve">specifications and operating parameters.  The volt meter mode is a subset of the meter task.  </w:t>
      </w:r>
    </w:p>
    <w:p w:rsidR="00623D25" w:rsidRDefault="00DB1E91" w:rsidP="00D61ED8">
      <w:pPr>
        <w:spacing w:after="0"/>
        <w:jc w:val="both"/>
        <w:rPr>
          <w:rFonts w:ascii="Arial" w:hAnsi="Arial" w:cs="Arial"/>
        </w:rPr>
      </w:pPr>
      <w:r>
        <w:rPr>
          <w:rFonts w:ascii="Arial" w:hAnsi="Arial" w:cs="Arial"/>
        </w:rPr>
        <w:t xml:space="preserve">The mode starts by turning </w:t>
      </w:r>
      <w:r w:rsidR="006D60DD">
        <w:rPr>
          <w:rFonts w:ascii="Arial" w:hAnsi="Arial" w:cs="Arial"/>
        </w:rPr>
        <w:t>on / off the control logic (FETs</w:t>
      </w:r>
      <w:r>
        <w:rPr>
          <w:rFonts w:ascii="Arial" w:hAnsi="Arial" w:cs="Arial"/>
        </w:rPr>
        <w:t xml:space="preserve"> in the meter circuit) necessary to measure voltage.  </w:t>
      </w:r>
      <w:r w:rsidR="00EA7E9F">
        <w:rPr>
          <w:rFonts w:ascii="Arial" w:hAnsi="Arial" w:cs="Arial"/>
        </w:rPr>
        <w:t>A timer interrupts sets an event which causes the ADC to</w:t>
      </w:r>
      <w:r w:rsidR="006D60DD">
        <w:rPr>
          <w:rFonts w:ascii="Arial" w:hAnsi="Arial" w:cs="Arial"/>
        </w:rPr>
        <w:t xml:space="preserve"> measure the input voltage on J5</w:t>
      </w:r>
      <w:r w:rsidR="00EA7E9F">
        <w:rPr>
          <w:rFonts w:ascii="Arial" w:hAnsi="Arial" w:cs="Arial"/>
        </w:rPr>
        <w:t xml:space="preserve">.  An algorithm within the task </w:t>
      </w:r>
      <w:r>
        <w:rPr>
          <w:rFonts w:ascii="Arial" w:hAnsi="Arial" w:cs="Arial"/>
        </w:rPr>
        <w:t>acts as a smart filter to accept or reject</w:t>
      </w:r>
      <w:r w:rsidR="00EA7E9F">
        <w:rPr>
          <w:rFonts w:ascii="Arial" w:hAnsi="Arial" w:cs="Arial"/>
        </w:rPr>
        <w:t xml:space="preserve"> the measured value.  If rejected, the rejected value is stored for future comparison to determine if it </w:t>
      </w:r>
      <w:r>
        <w:rPr>
          <w:rFonts w:ascii="Arial" w:hAnsi="Arial" w:cs="Arial"/>
        </w:rPr>
        <w:t>wa</w:t>
      </w:r>
      <w:r w:rsidR="00EA7E9F">
        <w:rPr>
          <w:rFonts w:ascii="Arial" w:hAnsi="Arial" w:cs="Arial"/>
        </w:rPr>
        <w:t xml:space="preserve">s in fact valid.  Note this is not a simple averaging filter.  The averaging filter takes place in the ADC measure function </w:t>
      </w:r>
      <w:proofErr w:type="spellStart"/>
      <w:r w:rsidR="006D053F" w:rsidRPr="006D053F">
        <w:rPr>
          <w:rFonts w:ascii="Arial" w:hAnsi="Arial" w:cs="Arial"/>
        </w:rPr>
        <w:t>ADC_getConvertedValue</w:t>
      </w:r>
      <w:proofErr w:type="spellEnd"/>
      <w:r w:rsidR="006D053F" w:rsidRPr="006D053F">
        <w:rPr>
          <w:rFonts w:ascii="Arial" w:hAnsi="Arial" w:cs="Arial"/>
        </w:rPr>
        <w:t xml:space="preserve"> </w:t>
      </w:r>
      <w:r w:rsidR="006D053F">
        <w:rPr>
          <w:rFonts w:ascii="Arial" w:hAnsi="Arial" w:cs="Arial"/>
        </w:rPr>
        <w:t xml:space="preserve">(ADC_HC15C.C and .H) </w:t>
      </w:r>
      <w:r w:rsidR="00EA7E9F">
        <w:rPr>
          <w:rFonts w:ascii="Arial" w:hAnsi="Arial" w:cs="Arial"/>
        </w:rPr>
        <w:t xml:space="preserve">which incorporates a filter average and sample interval.  </w:t>
      </w:r>
      <w:r w:rsidR="0008505F">
        <w:rPr>
          <w:rFonts w:ascii="Arial" w:hAnsi="Arial" w:cs="Arial"/>
        </w:rPr>
        <w:t xml:space="preserve">The measure value also works to </w:t>
      </w:r>
      <w:r>
        <w:rPr>
          <w:rFonts w:ascii="Arial" w:hAnsi="Arial" w:cs="Arial"/>
        </w:rPr>
        <w:t xml:space="preserve">establish the </w:t>
      </w:r>
      <w:r w:rsidR="0008505F">
        <w:rPr>
          <w:rFonts w:ascii="Arial" w:hAnsi="Arial" w:cs="Arial"/>
        </w:rPr>
        <w:t xml:space="preserve">input </w:t>
      </w:r>
      <w:r>
        <w:rPr>
          <w:rFonts w:ascii="Arial" w:hAnsi="Arial" w:cs="Arial"/>
        </w:rPr>
        <w:t xml:space="preserve">voltage </w:t>
      </w:r>
      <w:r w:rsidR="0008505F">
        <w:rPr>
          <w:rFonts w:ascii="Arial" w:hAnsi="Arial" w:cs="Arial"/>
        </w:rPr>
        <w:t>divide</w:t>
      </w:r>
      <w:r>
        <w:rPr>
          <w:rFonts w:ascii="Arial" w:hAnsi="Arial" w:cs="Arial"/>
        </w:rPr>
        <w:t>r</w:t>
      </w:r>
      <w:r w:rsidR="0008505F">
        <w:rPr>
          <w:rFonts w:ascii="Arial" w:hAnsi="Arial" w:cs="Arial"/>
        </w:rPr>
        <w:t xml:space="preserve"> ratio.  </w:t>
      </w:r>
      <w:r>
        <w:rPr>
          <w:rFonts w:ascii="Arial" w:hAnsi="Arial" w:cs="Arial"/>
        </w:rPr>
        <w:t xml:space="preserve">This </w:t>
      </w:r>
      <w:r w:rsidR="0079742E">
        <w:rPr>
          <w:rFonts w:ascii="Arial" w:hAnsi="Arial" w:cs="Arial"/>
        </w:rPr>
        <w:t>divider</w:t>
      </w:r>
      <w:r>
        <w:rPr>
          <w:rFonts w:ascii="Arial" w:hAnsi="Arial" w:cs="Arial"/>
        </w:rPr>
        <w:t xml:space="preserve"> allows for the maximum dynamic range of the 10bit ADC.  The </w:t>
      </w:r>
      <w:r w:rsidR="006D60DD">
        <w:rPr>
          <w:rFonts w:ascii="Arial" w:hAnsi="Arial" w:cs="Arial"/>
        </w:rPr>
        <w:t xml:space="preserve">input divider </w:t>
      </w:r>
      <w:r>
        <w:rPr>
          <w:rFonts w:ascii="Arial" w:hAnsi="Arial" w:cs="Arial"/>
        </w:rPr>
        <w:t xml:space="preserve">ratio is </w:t>
      </w:r>
      <w:r w:rsidR="006D60DD">
        <w:rPr>
          <w:rFonts w:ascii="Arial" w:hAnsi="Arial" w:cs="Arial"/>
        </w:rPr>
        <w:t xml:space="preserve">analogues to </w:t>
      </w:r>
      <w:r>
        <w:rPr>
          <w:rFonts w:ascii="Arial" w:hAnsi="Arial" w:cs="Arial"/>
        </w:rPr>
        <w:t>the vo</w:t>
      </w:r>
      <w:r w:rsidR="006D60DD">
        <w:rPr>
          <w:rFonts w:ascii="Arial" w:hAnsi="Arial" w:cs="Arial"/>
        </w:rPr>
        <w:t>ltage range of operation.  The</w:t>
      </w:r>
      <w:r>
        <w:rPr>
          <w:rFonts w:ascii="Arial" w:hAnsi="Arial" w:cs="Arial"/>
        </w:rPr>
        <w:t xml:space="preserve"> </w:t>
      </w:r>
      <w:r w:rsidR="006D60DD">
        <w:rPr>
          <w:rFonts w:ascii="Arial" w:hAnsi="Arial" w:cs="Arial"/>
        </w:rPr>
        <w:t xml:space="preserve">range is </w:t>
      </w:r>
      <w:r>
        <w:rPr>
          <w:rFonts w:ascii="Arial" w:hAnsi="Arial" w:cs="Arial"/>
        </w:rPr>
        <w:t>set</w:t>
      </w:r>
      <w:r w:rsidR="006D60DD">
        <w:rPr>
          <w:rFonts w:ascii="Arial" w:hAnsi="Arial" w:cs="Arial"/>
        </w:rPr>
        <w:t xml:space="preserve"> by turning on one of three FETs</w:t>
      </w:r>
      <w:r>
        <w:rPr>
          <w:rFonts w:ascii="Arial" w:hAnsi="Arial" w:cs="Arial"/>
        </w:rPr>
        <w:t xml:space="preserve"> that control the divider ratio.  Additionally a</w:t>
      </w:r>
      <w:r w:rsidR="0008505F">
        <w:rPr>
          <w:rFonts w:ascii="Arial" w:hAnsi="Arial" w:cs="Arial"/>
        </w:rPr>
        <w:t xml:space="preserve"> max value read is maintained and update as necessary as part of the measure.  This value can be reset by touching the reset key.</w:t>
      </w:r>
    </w:p>
    <w:p w:rsidR="00623D25" w:rsidRDefault="00623D25" w:rsidP="00D61ED8">
      <w:pPr>
        <w:spacing w:after="0"/>
        <w:jc w:val="both"/>
        <w:rPr>
          <w:rFonts w:ascii="Arial" w:hAnsi="Arial" w:cs="Arial"/>
        </w:rPr>
      </w:pPr>
    </w:p>
    <w:p w:rsidR="00623D25" w:rsidRDefault="0008505F" w:rsidP="00D61ED8">
      <w:pPr>
        <w:spacing w:after="0"/>
        <w:jc w:val="both"/>
        <w:rPr>
          <w:rFonts w:ascii="Arial" w:hAnsi="Arial" w:cs="Arial"/>
        </w:rPr>
      </w:pPr>
      <w:r>
        <w:rPr>
          <w:rFonts w:ascii="Arial" w:hAnsi="Arial" w:cs="Arial"/>
        </w:rPr>
        <w:t xml:space="preserve">Volt meter mode works with the Win App device.  When connected to the Win App (Volt Meter Tab) the HC15C device transmit the measured voltage via custom protocol.  The raw packet data is displayed to the </w:t>
      </w:r>
      <w:r w:rsidR="006D60DD">
        <w:rPr>
          <w:rFonts w:ascii="Arial" w:hAnsi="Arial" w:cs="Arial"/>
        </w:rPr>
        <w:t>W</w:t>
      </w:r>
      <w:r>
        <w:rPr>
          <w:rFonts w:ascii="Arial" w:hAnsi="Arial" w:cs="Arial"/>
        </w:rPr>
        <w:t xml:space="preserve">in </w:t>
      </w:r>
      <w:r w:rsidR="006D60DD">
        <w:rPr>
          <w:rFonts w:ascii="Arial" w:hAnsi="Arial" w:cs="Arial"/>
        </w:rPr>
        <w:t>A</w:t>
      </w:r>
      <w:r>
        <w:rPr>
          <w:rFonts w:ascii="Arial" w:hAnsi="Arial" w:cs="Arial"/>
        </w:rPr>
        <w:t>pp.</w:t>
      </w:r>
    </w:p>
    <w:p w:rsidR="00DB1E91" w:rsidRDefault="00DB1E91" w:rsidP="00D61ED8">
      <w:pPr>
        <w:spacing w:after="0"/>
        <w:jc w:val="both"/>
        <w:rPr>
          <w:rFonts w:ascii="Arial" w:hAnsi="Arial" w:cs="Arial"/>
        </w:rPr>
      </w:pPr>
    </w:p>
    <w:p w:rsidR="00DB1E91" w:rsidRDefault="00DB1E91" w:rsidP="006D60DD">
      <w:pPr>
        <w:pStyle w:val="Heading1"/>
      </w:pPr>
      <w:bookmarkStart w:id="14" w:name="_Toc331445273"/>
      <w:r>
        <w:t>OHM METER MODE:</w:t>
      </w:r>
      <w:bookmarkEnd w:id="14"/>
    </w:p>
    <w:p w:rsidR="00DB1E91" w:rsidRDefault="00010D8F" w:rsidP="00D61ED8">
      <w:pPr>
        <w:spacing w:after="0"/>
        <w:jc w:val="both"/>
        <w:rPr>
          <w:rFonts w:ascii="Arial" w:hAnsi="Arial" w:cs="Arial"/>
        </w:rPr>
      </w:pPr>
      <w:r>
        <w:rPr>
          <w:rFonts w:ascii="Arial" w:hAnsi="Arial" w:cs="Arial"/>
        </w:rPr>
        <w:t xml:space="preserve">Ohm meter mode is somewhat miss-labeled as it would be better called continuity mode.  The ohm meter is a subset of the meter task.  The mode operates </w:t>
      </w:r>
      <w:r w:rsidR="006D60DD">
        <w:rPr>
          <w:rFonts w:ascii="Arial" w:hAnsi="Arial" w:cs="Arial"/>
        </w:rPr>
        <w:t xml:space="preserve">in </w:t>
      </w:r>
      <w:r>
        <w:rPr>
          <w:rFonts w:ascii="Arial" w:hAnsi="Arial" w:cs="Arial"/>
        </w:rPr>
        <w:t xml:space="preserve">very similar fashion to volt meter mode.  Ohm meter mode allows the user to increment the threshold for continuity.   This threshold is changed in increments of 25 ohms.  When </w:t>
      </w:r>
      <w:r w:rsidR="009119C6">
        <w:rPr>
          <w:rFonts w:ascii="Arial" w:hAnsi="Arial" w:cs="Arial"/>
        </w:rPr>
        <w:t>continuity</w:t>
      </w:r>
      <w:r>
        <w:rPr>
          <w:rFonts w:ascii="Arial" w:hAnsi="Arial" w:cs="Arial"/>
        </w:rPr>
        <w:t xml:space="preserve"> is reached (the measured </w:t>
      </w:r>
      <w:r>
        <w:rPr>
          <w:rFonts w:ascii="Arial" w:hAnsi="Arial" w:cs="Arial"/>
        </w:rPr>
        <w:lastRenderedPageBreak/>
        <w:t xml:space="preserve">resistance is less than or equal to the set resistance) the task enables a timer IRQ.  The timer IRQ alternates the audio level to the DAC output between two states (high and low) to produce a </w:t>
      </w:r>
      <w:proofErr w:type="gramStart"/>
      <w:r>
        <w:rPr>
          <w:rFonts w:ascii="Arial" w:hAnsi="Arial" w:cs="Arial"/>
        </w:rPr>
        <w:t>2KHz</w:t>
      </w:r>
      <w:proofErr w:type="gramEnd"/>
      <w:r>
        <w:rPr>
          <w:rFonts w:ascii="Arial" w:hAnsi="Arial" w:cs="Arial"/>
        </w:rPr>
        <w:t xml:space="preserve"> audio tone.  Ohm meter mode works with the Win App in similar fashion to the volt meter.</w:t>
      </w:r>
    </w:p>
    <w:p w:rsidR="00010D8F" w:rsidRDefault="00010D8F" w:rsidP="00D61ED8">
      <w:pPr>
        <w:spacing w:after="0"/>
        <w:jc w:val="both"/>
        <w:rPr>
          <w:rFonts w:ascii="Arial" w:hAnsi="Arial" w:cs="Arial"/>
        </w:rPr>
      </w:pPr>
    </w:p>
    <w:p w:rsidR="00010D8F" w:rsidRDefault="00010D8F" w:rsidP="006D60DD">
      <w:pPr>
        <w:pStyle w:val="Heading1"/>
      </w:pPr>
      <w:bookmarkStart w:id="15" w:name="_Toc331445274"/>
      <w:r>
        <w:t>SD LIST MODE:</w:t>
      </w:r>
      <w:bookmarkEnd w:id="15"/>
    </w:p>
    <w:p w:rsidR="00010D8F" w:rsidRDefault="00010D8F" w:rsidP="00D61ED8">
      <w:pPr>
        <w:spacing w:after="0"/>
        <w:jc w:val="both"/>
        <w:rPr>
          <w:rFonts w:ascii="Arial" w:hAnsi="Arial" w:cs="Arial"/>
        </w:rPr>
      </w:pPr>
      <w:r>
        <w:rPr>
          <w:rFonts w:ascii="Arial" w:hAnsi="Arial" w:cs="Arial"/>
        </w:rPr>
        <w:t>This mode allows the user to view the contents of the</w:t>
      </w:r>
      <w:r w:rsidR="006D60DD">
        <w:rPr>
          <w:rFonts w:ascii="Arial" w:hAnsi="Arial" w:cs="Arial"/>
        </w:rPr>
        <w:t xml:space="preserve"> removable</w:t>
      </w:r>
      <w:r>
        <w:rPr>
          <w:rFonts w:ascii="Arial" w:hAnsi="Arial" w:cs="Arial"/>
        </w:rPr>
        <w:t xml:space="preserve"> SD card.  SD Mode is a subset of the list task.  The list task, as well as all other </w:t>
      </w:r>
      <w:r w:rsidR="00A234A5">
        <w:rPr>
          <w:rFonts w:ascii="Arial" w:hAnsi="Arial" w:cs="Arial"/>
        </w:rPr>
        <w:t xml:space="preserve">functions that access the SD card, use Chan’s embedded FAT File System.  </w:t>
      </w:r>
      <w:r w:rsidR="001D0915">
        <w:rPr>
          <w:rFonts w:ascii="Arial" w:hAnsi="Arial" w:cs="Arial"/>
        </w:rPr>
        <w:t xml:space="preserve">The disk IO layer of FAT FS is via the SPI bus interface to the SD card.  </w:t>
      </w:r>
      <w:r w:rsidR="00A234A5">
        <w:rPr>
          <w:rFonts w:ascii="Arial" w:hAnsi="Arial" w:cs="Arial"/>
        </w:rPr>
        <w:t>The list shows</w:t>
      </w:r>
      <w:r w:rsidR="006D60DD">
        <w:rPr>
          <w:rFonts w:ascii="Arial" w:hAnsi="Arial" w:cs="Arial"/>
        </w:rPr>
        <w:t xml:space="preserve"> both </w:t>
      </w:r>
      <w:r w:rsidR="00A234A5">
        <w:rPr>
          <w:rFonts w:ascii="Arial" w:hAnsi="Arial" w:cs="Arial"/>
        </w:rPr>
        <w:t xml:space="preserve">file names and directories.  </w:t>
      </w:r>
    </w:p>
    <w:p w:rsidR="00A234A5" w:rsidRDefault="00A234A5" w:rsidP="00D61ED8">
      <w:pPr>
        <w:spacing w:after="0"/>
        <w:jc w:val="both"/>
        <w:rPr>
          <w:rFonts w:ascii="Arial" w:hAnsi="Arial" w:cs="Arial"/>
        </w:rPr>
      </w:pPr>
    </w:p>
    <w:p w:rsidR="00A234A5" w:rsidRDefault="00A234A5" w:rsidP="006D60DD">
      <w:pPr>
        <w:pStyle w:val="Heading1"/>
      </w:pPr>
      <w:bookmarkStart w:id="16" w:name="_Toc331445275"/>
      <w:r>
        <w:t>MUSIC LIST MODE:</w:t>
      </w:r>
      <w:bookmarkEnd w:id="16"/>
    </w:p>
    <w:p w:rsidR="00A234A5" w:rsidRPr="00334EC0" w:rsidRDefault="00A234A5" w:rsidP="00D61ED8">
      <w:pPr>
        <w:spacing w:after="0"/>
        <w:jc w:val="both"/>
        <w:rPr>
          <w:rFonts w:ascii="Arial" w:hAnsi="Arial" w:cs="Arial"/>
        </w:rPr>
      </w:pPr>
      <w:r>
        <w:rPr>
          <w:rFonts w:ascii="Arial" w:hAnsi="Arial" w:cs="Arial"/>
        </w:rPr>
        <w:t>Music List mode allows the user to play music files stored to the directory MUSIC_FILES on the SD card.  Music List mode is a subset of the list task.  Users can</w:t>
      </w:r>
      <w:r w:rsidR="00B179AF">
        <w:rPr>
          <w:rFonts w:ascii="Arial" w:hAnsi="Arial" w:cs="Arial"/>
        </w:rPr>
        <w:t xml:space="preserve"> s</w:t>
      </w:r>
      <w:r w:rsidR="006D60DD">
        <w:rPr>
          <w:rFonts w:ascii="Arial" w:hAnsi="Arial" w:cs="Arial"/>
        </w:rPr>
        <w:t>croll the list, select a song: P</w:t>
      </w:r>
      <w:r w:rsidR="00B179AF">
        <w:rPr>
          <w:rFonts w:ascii="Arial" w:hAnsi="Arial" w:cs="Arial"/>
        </w:rPr>
        <w:t>lay</w:t>
      </w:r>
      <w:r>
        <w:rPr>
          <w:rFonts w:ascii="Arial" w:hAnsi="Arial" w:cs="Arial"/>
        </w:rPr>
        <w:t xml:space="preserve">, </w:t>
      </w:r>
      <w:r w:rsidR="006D60DD">
        <w:rPr>
          <w:rFonts w:ascii="Arial" w:hAnsi="Arial" w:cs="Arial"/>
        </w:rPr>
        <w:t>P</w:t>
      </w:r>
      <w:r w:rsidR="00B179AF">
        <w:rPr>
          <w:rFonts w:ascii="Arial" w:hAnsi="Arial" w:cs="Arial"/>
        </w:rPr>
        <w:t xml:space="preserve">ause, </w:t>
      </w:r>
      <w:r>
        <w:rPr>
          <w:rFonts w:ascii="Arial" w:hAnsi="Arial" w:cs="Arial"/>
        </w:rPr>
        <w:t xml:space="preserve">and </w:t>
      </w:r>
      <w:r w:rsidR="006D60DD">
        <w:rPr>
          <w:rFonts w:ascii="Arial" w:hAnsi="Arial" w:cs="Arial"/>
        </w:rPr>
        <w:t>S</w:t>
      </w:r>
      <w:r>
        <w:rPr>
          <w:rFonts w:ascii="Arial" w:hAnsi="Arial" w:cs="Arial"/>
        </w:rPr>
        <w:t>top.  Audio is played by posting the selected audio specific structure to the audio task message queue.  The audio task uses a proprietary 16 bit PCM file player</w:t>
      </w:r>
      <w:r w:rsidR="006D60DD">
        <w:rPr>
          <w:rFonts w:ascii="Arial" w:hAnsi="Arial" w:cs="Arial"/>
        </w:rPr>
        <w:t xml:space="preserve"> </w:t>
      </w:r>
      <w:r w:rsidR="00103F6D">
        <w:rPr>
          <w:rFonts w:ascii="Arial" w:hAnsi="Arial" w:cs="Arial"/>
        </w:rPr>
        <w:t xml:space="preserve">function </w:t>
      </w:r>
      <w:r w:rsidR="00103F6D" w:rsidRPr="00103F6D">
        <w:rPr>
          <w:rFonts w:ascii="Arial" w:hAnsi="Arial" w:cs="Arial"/>
        </w:rPr>
        <w:t>call_play16Bit_WAVE</w:t>
      </w:r>
      <w:r>
        <w:rPr>
          <w:rFonts w:ascii="Arial" w:hAnsi="Arial" w:cs="Arial"/>
        </w:rPr>
        <w:t xml:space="preserve">.  This player is encapsulated within the function </w:t>
      </w:r>
      <w:r w:rsidR="00103F6D">
        <w:rPr>
          <w:rFonts w:ascii="Arial" w:hAnsi="Arial" w:cs="Arial"/>
        </w:rPr>
        <w:t>AUDIO_</w:t>
      </w:r>
      <w:r w:rsidR="00103F6D" w:rsidRPr="00103F6D">
        <w:rPr>
          <w:rFonts w:ascii="Arial" w:hAnsi="Arial" w:cs="Arial"/>
        </w:rPr>
        <w:t>TASKS</w:t>
      </w:r>
      <w:r w:rsidRPr="00103F6D">
        <w:rPr>
          <w:rFonts w:ascii="Arial" w:hAnsi="Arial" w:cs="Arial"/>
        </w:rPr>
        <w:t>.C and .H</w:t>
      </w:r>
      <w:r>
        <w:rPr>
          <w:rFonts w:ascii="Arial" w:hAnsi="Arial" w:cs="Arial"/>
        </w:rPr>
        <w:t xml:space="preserve">.  Generally speaking the </w:t>
      </w:r>
      <w:r w:rsidR="006D60DD">
        <w:rPr>
          <w:rFonts w:ascii="Arial" w:hAnsi="Arial" w:cs="Arial"/>
        </w:rPr>
        <w:t>function</w:t>
      </w:r>
      <w:r>
        <w:rPr>
          <w:rFonts w:ascii="Arial" w:hAnsi="Arial" w:cs="Arial"/>
        </w:rPr>
        <w:t xml:space="preserve"> works by loading a defined block</w:t>
      </w:r>
      <w:r w:rsidR="00B179AF">
        <w:rPr>
          <w:rFonts w:ascii="Arial" w:hAnsi="Arial" w:cs="Arial"/>
        </w:rPr>
        <w:t xml:space="preserve"> of data.  That data is separated </w:t>
      </w:r>
      <w:r>
        <w:rPr>
          <w:rFonts w:ascii="Arial" w:hAnsi="Arial" w:cs="Arial"/>
        </w:rPr>
        <w:t xml:space="preserve">to </w:t>
      </w:r>
      <w:r w:rsidR="00B179AF">
        <w:rPr>
          <w:rFonts w:ascii="Arial" w:hAnsi="Arial" w:cs="Arial"/>
        </w:rPr>
        <w:t xml:space="preserve">left and right channels (left and right (if </w:t>
      </w:r>
      <w:r w:rsidR="00D05102">
        <w:rPr>
          <w:rFonts w:ascii="Arial" w:hAnsi="Arial" w:cs="Arial"/>
        </w:rPr>
        <w:t>stereo</w:t>
      </w:r>
      <w:r w:rsidR="00B179AF">
        <w:rPr>
          <w:rFonts w:ascii="Arial" w:hAnsi="Arial" w:cs="Arial"/>
        </w:rPr>
        <w:t>)) and scaled for a 10 bit DAC</w:t>
      </w:r>
      <w:r>
        <w:rPr>
          <w:rFonts w:ascii="Arial" w:hAnsi="Arial" w:cs="Arial"/>
        </w:rPr>
        <w:t xml:space="preserve">.  </w:t>
      </w:r>
      <w:r w:rsidR="00B179AF">
        <w:rPr>
          <w:rFonts w:ascii="Arial" w:hAnsi="Arial" w:cs="Arial"/>
        </w:rPr>
        <w:t xml:space="preserve">The data is then placed to left and right circular buffers.  </w:t>
      </w:r>
      <w:r>
        <w:rPr>
          <w:rFonts w:ascii="Arial" w:hAnsi="Arial" w:cs="Arial"/>
        </w:rPr>
        <w:t xml:space="preserve">A timer IRQ </w:t>
      </w:r>
      <w:r w:rsidR="00B179AF">
        <w:rPr>
          <w:rFonts w:ascii="Arial" w:hAnsi="Arial" w:cs="Arial"/>
        </w:rPr>
        <w:t xml:space="preserve">which has been initialed to interrupt at the audio playback rate </w:t>
      </w:r>
      <w:r>
        <w:rPr>
          <w:rFonts w:ascii="Arial" w:hAnsi="Arial" w:cs="Arial"/>
        </w:rPr>
        <w:t xml:space="preserve">is used to extract the file’s audio </w:t>
      </w:r>
      <w:r w:rsidR="00B179AF">
        <w:rPr>
          <w:rFonts w:ascii="Arial" w:hAnsi="Arial" w:cs="Arial"/>
        </w:rPr>
        <w:t>from the circular buffer and load the DAC peripheral.  A peak detector algorithm sets the dB marking LEDs.  It should be noted that all audio is played by the audio task.  Playing the audi</w:t>
      </w:r>
      <w:r w:rsidR="006D60DD">
        <w:rPr>
          <w:rFonts w:ascii="Arial" w:hAnsi="Arial" w:cs="Arial"/>
        </w:rPr>
        <w:t>o from music mode also enables the</w:t>
      </w:r>
      <w:r w:rsidR="00B179AF">
        <w:rPr>
          <w:rFonts w:ascii="Arial" w:hAnsi="Arial" w:cs="Arial"/>
        </w:rPr>
        <w:t xml:space="preserve"> one second RTC </w:t>
      </w:r>
      <w:r w:rsidR="009119C6">
        <w:rPr>
          <w:rFonts w:ascii="Arial" w:hAnsi="Arial" w:cs="Arial"/>
        </w:rPr>
        <w:t>interrupt</w:t>
      </w:r>
      <w:r w:rsidR="00B179AF">
        <w:rPr>
          <w:rFonts w:ascii="Arial" w:hAnsi="Arial" w:cs="Arial"/>
        </w:rPr>
        <w:t xml:space="preserve">.  This interrupt is used to decrement the </w:t>
      </w:r>
      <w:r w:rsidR="0079742E">
        <w:rPr>
          <w:rFonts w:ascii="Arial" w:hAnsi="Arial" w:cs="Arial"/>
        </w:rPr>
        <w:t xml:space="preserve">play time </w:t>
      </w:r>
      <w:r w:rsidR="00B179AF">
        <w:rPr>
          <w:rFonts w:ascii="Arial" w:hAnsi="Arial" w:cs="Arial"/>
        </w:rPr>
        <w:t>as the file is played.</w:t>
      </w:r>
    </w:p>
    <w:sectPr w:rsidR="00A234A5" w:rsidRPr="00334EC0" w:rsidSect="00D05102">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652A" w:rsidRDefault="0038652A" w:rsidP="00D05102">
      <w:pPr>
        <w:spacing w:after="0" w:line="240" w:lineRule="auto"/>
      </w:pPr>
      <w:r>
        <w:separator/>
      </w:r>
    </w:p>
  </w:endnote>
  <w:endnote w:type="continuationSeparator" w:id="0">
    <w:p w:rsidR="0038652A" w:rsidRDefault="0038652A" w:rsidP="00D051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0680950"/>
      <w:docPartObj>
        <w:docPartGallery w:val="Page Numbers (Bottom of Page)"/>
        <w:docPartUnique/>
      </w:docPartObj>
    </w:sdtPr>
    <w:sdtContent>
      <w:sdt>
        <w:sdtPr>
          <w:id w:val="-1669238322"/>
          <w:docPartObj>
            <w:docPartGallery w:val="Page Numbers (Top of Page)"/>
            <w:docPartUnique/>
          </w:docPartObj>
        </w:sdtPr>
        <w:sdtContent>
          <w:p w:rsidR="00654F7B" w:rsidRDefault="00654F7B">
            <w:pPr>
              <w:pStyle w:val="Footer"/>
              <w:jc w:val="center"/>
            </w:pPr>
            <w:r>
              <w:t xml:space="preserve">Page </w:t>
            </w:r>
            <w:r w:rsidR="00B70B73">
              <w:rPr>
                <w:b/>
                <w:bCs/>
                <w:sz w:val="24"/>
                <w:szCs w:val="24"/>
              </w:rPr>
              <w:fldChar w:fldCharType="begin"/>
            </w:r>
            <w:r>
              <w:rPr>
                <w:b/>
                <w:bCs/>
              </w:rPr>
              <w:instrText xml:space="preserve"> PAGE </w:instrText>
            </w:r>
            <w:r w:rsidR="00B70B73">
              <w:rPr>
                <w:b/>
                <w:bCs/>
                <w:sz w:val="24"/>
                <w:szCs w:val="24"/>
              </w:rPr>
              <w:fldChar w:fldCharType="separate"/>
            </w:r>
            <w:r w:rsidR="0085601D">
              <w:rPr>
                <w:b/>
                <w:bCs/>
                <w:noProof/>
              </w:rPr>
              <w:t>10</w:t>
            </w:r>
            <w:r w:rsidR="00B70B73">
              <w:rPr>
                <w:b/>
                <w:bCs/>
                <w:sz w:val="24"/>
                <w:szCs w:val="24"/>
              </w:rPr>
              <w:fldChar w:fldCharType="end"/>
            </w:r>
            <w:r>
              <w:t xml:space="preserve"> of </w:t>
            </w:r>
            <w:r w:rsidR="00B70B73">
              <w:rPr>
                <w:b/>
                <w:bCs/>
                <w:sz w:val="24"/>
                <w:szCs w:val="24"/>
              </w:rPr>
              <w:fldChar w:fldCharType="begin"/>
            </w:r>
            <w:r>
              <w:rPr>
                <w:b/>
                <w:bCs/>
              </w:rPr>
              <w:instrText xml:space="preserve"> NUMPAGES  </w:instrText>
            </w:r>
            <w:r w:rsidR="00B70B73">
              <w:rPr>
                <w:b/>
                <w:bCs/>
                <w:sz w:val="24"/>
                <w:szCs w:val="24"/>
              </w:rPr>
              <w:fldChar w:fldCharType="separate"/>
            </w:r>
            <w:r w:rsidR="0085601D">
              <w:rPr>
                <w:b/>
                <w:bCs/>
                <w:noProof/>
              </w:rPr>
              <w:t>10</w:t>
            </w:r>
            <w:r w:rsidR="00B70B73">
              <w:rPr>
                <w:b/>
                <w:bCs/>
                <w:sz w:val="24"/>
                <w:szCs w:val="24"/>
              </w:rPr>
              <w:fldChar w:fldCharType="end"/>
            </w:r>
          </w:p>
        </w:sdtContent>
      </w:sdt>
    </w:sdtContent>
  </w:sdt>
  <w:p w:rsidR="00654F7B" w:rsidRDefault="00654F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652A" w:rsidRDefault="0038652A" w:rsidP="00D05102">
      <w:pPr>
        <w:spacing w:after="0" w:line="240" w:lineRule="auto"/>
      </w:pPr>
      <w:r>
        <w:separator/>
      </w:r>
    </w:p>
  </w:footnote>
  <w:footnote w:type="continuationSeparator" w:id="0">
    <w:p w:rsidR="0038652A" w:rsidRDefault="0038652A" w:rsidP="00D051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E1FE8"/>
    <w:multiLevelType w:val="hybridMultilevel"/>
    <w:tmpl w:val="7AD2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AD2396"/>
    <w:multiLevelType w:val="hybridMultilevel"/>
    <w:tmpl w:val="E5D228A4"/>
    <w:lvl w:ilvl="0" w:tplc="B61247A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BE14B5"/>
    <w:multiLevelType w:val="hybridMultilevel"/>
    <w:tmpl w:val="1314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2366BA"/>
    <w:multiLevelType w:val="hybridMultilevel"/>
    <w:tmpl w:val="8632B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29203A"/>
    <w:multiLevelType w:val="hybridMultilevel"/>
    <w:tmpl w:val="2A60095A"/>
    <w:lvl w:ilvl="0" w:tplc="0409000F">
      <w:start w:val="1"/>
      <w:numFmt w:val="decimal"/>
      <w:lvlText w:val="%1."/>
      <w:lvlJc w:val="left"/>
      <w:pPr>
        <w:ind w:left="847" w:hanging="360"/>
      </w:pPr>
    </w:lvl>
    <w:lvl w:ilvl="1" w:tplc="04090019" w:tentative="1">
      <w:start w:val="1"/>
      <w:numFmt w:val="lowerLetter"/>
      <w:lvlText w:val="%2."/>
      <w:lvlJc w:val="left"/>
      <w:pPr>
        <w:ind w:left="1567" w:hanging="360"/>
      </w:pPr>
    </w:lvl>
    <w:lvl w:ilvl="2" w:tplc="0409001B" w:tentative="1">
      <w:start w:val="1"/>
      <w:numFmt w:val="lowerRoman"/>
      <w:lvlText w:val="%3."/>
      <w:lvlJc w:val="right"/>
      <w:pPr>
        <w:ind w:left="2287" w:hanging="180"/>
      </w:pPr>
    </w:lvl>
    <w:lvl w:ilvl="3" w:tplc="0409000F" w:tentative="1">
      <w:start w:val="1"/>
      <w:numFmt w:val="decimal"/>
      <w:lvlText w:val="%4."/>
      <w:lvlJc w:val="left"/>
      <w:pPr>
        <w:ind w:left="3007" w:hanging="360"/>
      </w:pPr>
    </w:lvl>
    <w:lvl w:ilvl="4" w:tplc="04090019" w:tentative="1">
      <w:start w:val="1"/>
      <w:numFmt w:val="lowerLetter"/>
      <w:lvlText w:val="%5."/>
      <w:lvlJc w:val="left"/>
      <w:pPr>
        <w:ind w:left="3727" w:hanging="360"/>
      </w:pPr>
    </w:lvl>
    <w:lvl w:ilvl="5" w:tplc="0409001B" w:tentative="1">
      <w:start w:val="1"/>
      <w:numFmt w:val="lowerRoman"/>
      <w:lvlText w:val="%6."/>
      <w:lvlJc w:val="right"/>
      <w:pPr>
        <w:ind w:left="4447" w:hanging="180"/>
      </w:pPr>
    </w:lvl>
    <w:lvl w:ilvl="6" w:tplc="0409000F" w:tentative="1">
      <w:start w:val="1"/>
      <w:numFmt w:val="decimal"/>
      <w:lvlText w:val="%7."/>
      <w:lvlJc w:val="left"/>
      <w:pPr>
        <w:ind w:left="5167" w:hanging="360"/>
      </w:pPr>
    </w:lvl>
    <w:lvl w:ilvl="7" w:tplc="04090019" w:tentative="1">
      <w:start w:val="1"/>
      <w:numFmt w:val="lowerLetter"/>
      <w:lvlText w:val="%8."/>
      <w:lvlJc w:val="left"/>
      <w:pPr>
        <w:ind w:left="5887" w:hanging="360"/>
      </w:pPr>
    </w:lvl>
    <w:lvl w:ilvl="8" w:tplc="0409001B" w:tentative="1">
      <w:start w:val="1"/>
      <w:numFmt w:val="lowerRoman"/>
      <w:lvlText w:val="%9."/>
      <w:lvlJc w:val="right"/>
      <w:pPr>
        <w:ind w:left="6607" w:hanging="180"/>
      </w:pPr>
    </w:lvl>
  </w:abstractNum>
  <w:abstractNum w:abstractNumId="5">
    <w:nsid w:val="3E7C6C60"/>
    <w:multiLevelType w:val="hybridMultilevel"/>
    <w:tmpl w:val="1314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D636DD"/>
    <w:multiLevelType w:val="hybridMultilevel"/>
    <w:tmpl w:val="0DC0D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F8B73D7"/>
    <w:multiLevelType w:val="hybridMultilevel"/>
    <w:tmpl w:val="1314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3154A56"/>
    <w:multiLevelType w:val="hybridMultilevel"/>
    <w:tmpl w:val="162C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126AC7"/>
    <w:multiLevelType w:val="hybridMultilevel"/>
    <w:tmpl w:val="5E32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7"/>
  </w:num>
  <w:num w:numId="5">
    <w:abstractNumId w:val="8"/>
  </w:num>
  <w:num w:numId="6">
    <w:abstractNumId w:val="0"/>
  </w:num>
  <w:num w:numId="7">
    <w:abstractNumId w:val="4"/>
  </w:num>
  <w:num w:numId="8">
    <w:abstractNumId w:val="9"/>
  </w:num>
  <w:num w:numId="9">
    <w:abstractNumId w:val="1"/>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334EC0"/>
    <w:rsid w:val="00010D8F"/>
    <w:rsid w:val="00024D78"/>
    <w:rsid w:val="0008505F"/>
    <w:rsid w:val="000B5905"/>
    <w:rsid w:val="00103F6D"/>
    <w:rsid w:val="0018304D"/>
    <w:rsid w:val="00187E32"/>
    <w:rsid w:val="001A7CF0"/>
    <w:rsid w:val="001D0915"/>
    <w:rsid w:val="001E461F"/>
    <w:rsid w:val="001F0498"/>
    <w:rsid w:val="002634A0"/>
    <w:rsid w:val="00267CB9"/>
    <w:rsid w:val="0029093F"/>
    <w:rsid w:val="00291FF8"/>
    <w:rsid w:val="002B3C0C"/>
    <w:rsid w:val="002B406E"/>
    <w:rsid w:val="002B65AB"/>
    <w:rsid w:val="003069BF"/>
    <w:rsid w:val="00333714"/>
    <w:rsid w:val="00334EC0"/>
    <w:rsid w:val="00342A07"/>
    <w:rsid w:val="0038652A"/>
    <w:rsid w:val="003D313B"/>
    <w:rsid w:val="003E1154"/>
    <w:rsid w:val="00491D89"/>
    <w:rsid w:val="004F72CF"/>
    <w:rsid w:val="00587FBD"/>
    <w:rsid w:val="00591169"/>
    <w:rsid w:val="005B7EBE"/>
    <w:rsid w:val="006200D8"/>
    <w:rsid w:val="00623D25"/>
    <w:rsid w:val="00654F7B"/>
    <w:rsid w:val="006D053F"/>
    <w:rsid w:val="006D60DD"/>
    <w:rsid w:val="00706802"/>
    <w:rsid w:val="00715F1E"/>
    <w:rsid w:val="0079742E"/>
    <w:rsid w:val="007F7570"/>
    <w:rsid w:val="00805001"/>
    <w:rsid w:val="008263BC"/>
    <w:rsid w:val="0085601D"/>
    <w:rsid w:val="008706BE"/>
    <w:rsid w:val="008E6F25"/>
    <w:rsid w:val="00900091"/>
    <w:rsid w:val="009119C6"/>
    <w:rsid w:val="0092251F"/>
    <w:rsid w:val="00931BDB"/>
    <w:rsid w:val="00994EDF"/>
    <w:rsid w:val="00A234A5"/>
    <w:rsid w:val="00A5287B"/>
    <w:rsid w:val="00A9443E"/>
    <w:rsid w:val="00B179AF"/>
    <w:rsid w:val="00B22001"/>
    <w:rsid w:val="00B70B73"/>
    <w:rsid w:val="00BA7FDE"/>
    <w:rsid w:val="00CB2DE9"/>
    <w:rsid w:val="00D05102"/>
    <w:rsid w:val="00D23E49"/>
    <w:rsid w:val="00D46F7A"/>
    <w:rsid w:val="00D538E7"/>
    <w:rsid w:val="00D61ED8"/>
    <w:rsid w:val="00DB1E91"/>
    <w:rsid w:val="00E90E09"/>
    <w:rsid w:val="00EA7E9F"/>
    <w:rsid w:val="00F554B1"/>
    <w:rsid w:val="00F71A14"/>
    <w:rsid w:val="00F82A21"/>
    <w:rsid w:val="00FC1743"/>
    <w:rsid w:val="00FD08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570"/>
  </w:style>
  <w:style w:type="paragraph" w:styleId="Heading1">
    <w:name w:val="heading 1"/>
    <w:basedOn w:val="Normal"/>
    <w:next w:val="Normal"/>
    <w:link w:val="Heading1Char"/>
    <w:uiPriority w:val="9"/>
    <w:qFormat/>
    <w:rsid w:val="00267CB9"/>
    <w:pPr>
      <w:keepNext/>
      <w:keepLines/>
      <w:numPr>
        <w:numId w:val="9"/>
      </w:numPr>
      <w:spacing w:before="240" w:after="0"/>
      <w:ind w:left="360"/>
      <w:outlineLvl w:val="0"/>
    </w:pPr>
    <w:rPr>
      <w:rFonts w:ascii="Arial" w:eastAsiaTheme="majorEastAsia" w:hAnsi="Arial" w:cstheme="majorBidi"/>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A07"/>
    <w:pPr>
      <w:ind w:left="720"/>
      <w:contextualSpacing/>
    </w:pPr>
  </w:style>
  <w:style w:type="character" w:customStyle="1" w:styleId="Heading1Char">
    <w:name w:val="Heading 1 Char"/>
    <w:basedOn w:val="DefaultParagraphFont"/>
    <w:link w:val="Heading1"/>
    <w:uiPriority w:val="9"/>
    <w:rsid w:val="00267CB9"/>
    <w:rPr>
      <w:rFonts w:ascii="Arial" w:eastAsiaTheme="majorEastAsia" w:hAnsi="Arial" w:cstheme="majorBidi"/>
      <w:b/>
      <w:bCs/>
      <w:sz w:val="24"/>
      <w:szCs w:val="28"/>
    </w:rPr>
  </w:style>
  <w:style w:type="paragraph" w:styleId="TOCHeading">
    <w:name w:val="TOC Heading"/>
    <w:basedOn w:val="Heading1"/>
    <w:next w:val="Normal"/>
    <w:uiPriority w:val="39"/>
    <w:semiHidden/>
    <w:unhideWhenUsed/>
    <w:qFormat/>
    <w:rsid w:val="006D60DD"/>
    <w:pPr>
      <w:numPr>
        <w:numId w:val="0"/>
      </w:numPr>
      <w:spacing w:before="480"/>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6D60DD"/>
    <w:pPr>
      <w:spacing w:after="100"/>
    </w:pPr>
  </w:style>
  <w:style w:type="character" w:styleId="Hyperlink">
    <w:name w:val="Hyperlink"/>
    <w:basedOn w:val="DefaultParagraphFont"/>
    <w:uiPriority w:val="99"/>
    <w:unhideWhenUsed/>
    <w:rsid w:val="006D60DD"/>
    <w:rPr>
      <w:color w:val="0000FF" w:themeColor="hyperlink"/>
      <w:u w:val="single"/>
    </w:rPr>
  </w:style>
  <w:style w:type="paragraph" w:styleId="BalloonText">
    <w:name w:val="Balloon Text"/>
    <w:basedOn w:val="Normal"/>
    <w:link w:val="BalloonTextChar"/>
    <w:uiPriority w:val="99"/>
    <w:semiHidden/>
    <w:unhideWhenUsed/>
    <w:rsid w:val="006D60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0DD"/>
    <w:rPr>
      <w:rFonts w:ascii="Tahoma" w:hAnsi="Tahoma" w:cs="Tahoma"/>
      <w:sz w:val="16"/>
      <w:szCs w:val="16"/>
    </w:rPr>
  </w:style>
  <w:style w:type="table" w:styleId="TableGrid">
    <w:name w:val="Table Grid"/>
    <w:basedOn w:val="TableNormal"/>
    <w:uiPriority w:val="59"/>
    <w:rsid w:val="006D60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51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102"/>
  </w:style>
  <w:style w:type="paragraph" w:styleId="Footer">
    <w:name w:val="footer"/>
    <w:basedOn w:val="Normal"/>
    <w:link w:val="FooterChar"/>
    <w:uiPriority w:val="99"/>
    <w:unhideWhenUsed/>
    <w:rsid w:val="00D051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1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A07"/>
    <w:pPr>
      <w:ind w:left="720"/>
      <w:contextualSpacing/>
    </w:pPr>
  </w:style>
</w:styles>
</file>

<file path=word/webSettings.xml><?xml version="1.0" encoding="utf-8"?>
<w:webSettings xmlns:r="http://schemas.openxmlformats.org/officeDocument/2006/relationships" xmlns:w="http://schemas.openxmlformats.org/wordprocessingml/2006/main">
  <w:divs>
    <w:div w:id="65885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3B2A64-4741-49E9-9D19-2361DB556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10</Pages>
  <Words>3018</Words>
  <Characters>17206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 S. Collector</dc:creator>
  <cp:lastModifiedBy>Hab</cp:lastModifiedBy>
  <cp:revision>28</cp:revision>
  <cp:lastPrinted>2012-08-05T16:14:00Z</cp:lastPrinted>
  <dcterms:created xsi:type="dcterms:W3CDTF">2012-07-23T16:18:00Z</dcterms:created>
  <dcterms:modified xsi:type="dcterms:W3CDTF">2012-08-05T16:15:00Z</dcterms:modified>
</cp:coreProperties>
</file>