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C587B" w14:textId="77777777" w:rsidR="00181003" w:rsidRDefault="00181003" w:rsidP="003F2B72">
      <w:bookmarkStart w:id="0" w:name="_Hlk199329397"/>
    </w:p>
    <w:p w14:paraId="205F7519" w14:textId="77777777" w:rsidR="00181003" w:rsidRDefault="00181003" w:rsidP="003F2B72"/>
    <w:p w14:paraId="11B4771B" w14:textId="77777777" w:rsidR="00181003" w:rsidRDefault="00181003" w:rsidP="003F2B72"/>
    <w:p w14:paraId="621E85B0" w14:textId="2F147AD1" w:rsidR="00181003" w:rsidRPr="00681315" w:rsidRDefault="00AB5CE9" w:rsidP="00681315">
      <w:pPr>
        <w:jc w:val="center"/>
        <w:rPr>
          <w:b/>
          <w:bCs/>
          <w:sz w:val="56"/>
          <w:szCs w:val="56"/>
        </w:rPr>
      </w:pPr>
      <w:r>
        <w:rPr>
          <w:b/>
          <w:bCs/>
          <w:sz w:val="56"/>
          <w:szCs w:val="56"/>
        </w:rPr>
        <w:t>SOFTCORE SPECTRUM ANALYZER</w:t>
      </w:r>
    </w:p>
    <w:p w14:paraId="173D57E9" w14:textId="66F2A7EC" w:rsidR="00181003" w:rsidRPr="00181003" w:rsidRDefault="00181003" w:rsidP="00681315">
      <w:pPr>
        <w:jc w:val="center"/>
        <w:rPr>
          <w:rFonts w:ascii="Arial" w:hAnsi="Arial" w:cs="Arial"/>
          <w:sz w:val="40"/>
          <w:szCs w:val="40"/>
        </w:rPr>
      </w:pPr>
      <w:r w:rsidRPr="00181003">
        <w:rPr>
          <w:rFonts w:ascii="Arial" w:hAnsi="Arial" w:cs="Arial"/>
          <w:sz w:val="40"/>
          <w:szCs w:val="40"/>
        </w:rPr>
        <w:t>IMR Engineering, LLC</w:t>
      </w:r>
    </w:p>
    <w:p w14:paraId="38785DDE" w14:textId="15770950" w:rsidR="00181003" w:rsidRPr="00181003" w:rsidRDefault="00181003" w:rsidP="00681315">
      <w:pPr>
        <w:jc w:val="center"/>
        <w:rPr>
          <w:rFonts w:ascii="Arial" w:hAnsi="Arial" w:cs="Arial"/>
        </w:rPr>
      </w:pPr>
      <w:r w:rsidRPr="00181003">
        <w:rPr>
          <w:rFonts w:ascii="Arial" w:hAnsi="Arial" w:cs="Arial"/>
        </w:rPr>
        <w:t>Ideas Made Real</w:t>
      </w:r>
    </w:p>
    <w:p w14:paraId="10462174" w14:textId="77777777" w:rsidR="00181003" w:rsidRDefault="00181003" w:rsidP="003F2B72"/>
    <w:p w14:paraId="2122A443" w14:textId="77777777" w:rsidR="00681315" w:rsidRDefault="00681315" w:rsidP="003F2B72"/>
    <w:p w14:paraId="45817392" w14:textId="77777777" w:rsidR="00681315" w:rsidRDefault="00681315" w:rsidP="003F2B72"/>
    <w:p w14:paraId="1295E806" w14:textId="77777777" w:rsidR="00681315" w:rsidRDefault="00681315" w:rsidP="003F2B72"/>
    <w:p w14:paraId="5AD2979B" w14:textId="644D1C4A" w:rsidR="00181003" w:rsidRDefault="00AF340B" w:rsidP="00681315">
      <w:pPr>
        <w:jc w:val="center"/>
      </w:pPr>
      <w:r>
        <w:rPr>
          <w:noProof/>
        </w:rPr>
        <w:t>xc</w:t>
      </w:r>
      <w:r w:rsidR="00AB5CE9">
        <w:rPr>
          <w:noProof/>
        </w:rPr>
        <w:drawing>
          <wp:inline distT="0" distB="0" distL="0" distR="0" wp14:anchorId="06927D74" wp14:editId="1C2F63B0">
            <wp:extent cx="5943600" cy="3773805"/>
            <wp:effectExtent l="0" t="0" r="0" b="0"/>
            <wp:docPr id="117740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73805"/>
                    </a:xfrm>
                    <a:prstGeom prst="rect">
                      <a:avLst/>
                    </a:prstGeom>
                    <a:noFill/>
                    <a:ln>
                      <a:noFill/>
                    </a:ln>
                  </pic:spPr>
                </pic:pic>
              </a:graphicData>
            </a:graphic>
          </wp:inline>
        </w:drawing>
      </w:r>
    </w:p>
    <w:p w14:paraId="1BA24649" w14:textId="77777777" w:rsidR="00181003" w:rsidRDefault="00181003" w:rsidP="003F2B72"/>
    <w:p w14:paraId="2387357D" w14:textId="77777777" w:rsidR="00181003" w:rsidRDefault="00181003" w:rsidP="003F2B72"/>
    <w:p w14:paraId="66B81546" w14:textId="36D87097" w:rsidR="00181003" w:rsidRPr="00BB325A" w:rsidRDefault="00BB0D0D" w:rsidP="003F2B72">
      <w:pPr>
        <w:rPr>
          <w:b/>
          <w:bCs/>
        </w:rPr>
      </w:pPr>
      <w:r w:rsidRPr="00BB325A">
        <w:rPr>
          <w:b/>
          <w:bCs/>
        </w:rPr>
        <w:t>USER MANUAL AND TECHNICAL SPECIFICATION</w:t>
      </w:r>
    </w:p>
    <w:p w14:paraId="4E4F2CA5" w14:textId="77777777" w:rsidR="00681315" w:rsidRDefault="00681315" w:rsidP="003F2B72"/>
    <w:p w14:paraId="2F9C2F1A" w14:textId="151BCDEF" w:rsidR="00181003" w:rsidRPr="00681315" w:rsidRDefault="00181003" w:rsidP="003F2B72">
      <w:r w:rsidRPr="00681315">
        <w:t>Principal Engineer: Hab Collector</w:t>
      </w:r>
    </w:p>
    <w:p w14:paraId="27C3A458" w14:textId="69C86415" w:rsidR="00181003" w:rsidRPr="00681315" w:rsidRDefault="00181003" w:rsidP="003F2B72">
      <w:hyperlink r:id="rId9" w:history="1">
        <w:r w:rsidRPr="00681315">
          <w:rPr>
            <w:rStyle w:val="Hyperlink"/>
          </w:rPr>
          <w:t>http://imrengineering.com</w:t>
        </w:r>
      </w:hyperlink>
    </w:p>
    <w:p w14:paraId="54A14BA4" w14:textId="77777777" w:rsidR="00181003" w:rsidRDefault="00181003" w:rsidP="003F2B72">
      <w:r>
        <w:br w:type="page"/>
      </w:r>
    </w:p>
    <w:sdt>
      <w:sdtPr>
        <w:rPr>
          <w:rFonts w:ascii="Century Gothic" w:eastAsiaTheme="minorHAnsi" w:hAnsi="Century Gothic" w:cstheme="minorBidi"/>
          <w:color w:val="auto"/>
          <w:kern w:val="2"/>
          <w:sz w:val="22"/>
          <w:szCs w:val="22"/>
          <w14:ligatures w14:val="standardContextual"/>
        </w:rPr>
        <w:id w:val="-2134786895"/>
        <w:docPartObj>
          <w:docPartGallery w:val="Table of Contents"/>
          <w:docPartUnique/>
        </w:docPartObj>
      </w:sdtPr>
      <w:sdtEndPr>
        <w:rPr>
          <w:b/>
          <w:bCs/>
          <w:noProof/>
        </w:rPr>
      </w:sdtEndPr>
      <w:sdtContent>
        <w:p w14:paraId="413C25F0" w14:textId="6FFC62A2" w:rsidR="00681315" w:rsidRDefault="00681315">
          <w:pPr>
            <w:pStyle w:val="TOCHeading"/>
          </w:pPr>
          <w:r>
            <w:t>Table of Contents</w:t>
          </w:r>
        </w:p>
        <w:p w14:paraId="57DABC18" w14:textId="51A94751" w:rsidR="009242B2" w:rsidRDefault="00681315">
          <w:pPr>
            <w:pStyle w:val="TOC1"/>
            <w:tabs>
              <w:tab w:val="left" w:pos="480"/>
              <w:tab w:val="right" w:leader="dot" w:pos="935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24704976" w:history="1">
            <w:r w:rsidR="009242B2" w:rsidRPr="009E0C65">
              <w:rPr>
                <w:rStyle w:val="Hyperlink"/>
                <w:noProof/>
              </w:rPr>
              <w:t>1.</w:t>
            </w:r>
            <w:r w:rsidR="009242B2">
              <w:rPr>
                <w:rFonts w:asciiTheme="minorHAnsi" w:eastAsiaTheme="minorEastAsia" w:hAnsiTheme="minorHAnsi"/>
                <w:noProof/>
                <w:sz w:val="24"/>
                <w:szCs w:val="24"/>
              </w:rPr>
              <w:tab/>
            </w:r>
            <w:r w:rsidR="009242B2" w:rsidRPr="009E0C65">
              <w:rPr>
                <w:rStyle w:val="Hyperlink"/>
                <w:noProof/>
              </w:rPr>
              <w:t>INTRODUCTION:</w:t>
            </w:r>
            <w:r w:rsidR="009242B2">
              <w:rPr>
                <w:noProof/>
                <w:webHidden/>
              </w:rPr>
              <w:tab/>
            </w:r>
            <w:r w:rsidR="009242B2">
              <w:rPr>
                <w:noProof/>
                <w:webHidden/>
              </w:rPr>
              <w:fldChar w:fldCharType="begin"/>
            </w:r>
            <w:r w:rsidR="009242B2">
              <w:rPr>
                <w:noProof/>
                <w:webHidden/>
              </w:rPr>
              <w:instrText xml:space="preserve"> PAGEREF _Toc224704976 \h </w:instrText>
            </w:r>
            <w:r w:rsidR="009242B2">
              <w:rPr>
                <w:noProof/>
                <w:webHidden/>
              </w:rPr>
            </w:r>
            <w:r w:rsidR="009242B2">
              <w:rPr>
                <w:noProof/>
                <w:webHidden/>
              </w:rPr>
              <w:fldChar w:fldCharType="separate"/>
            </w:r>
            <w:r w:rsidR="009242B2">
              <w:rPr>
                <w:noProof/>
                <w:webHidden/>
              </w:rPr>
              <w:t>4</w:t>
            </w:r>
            <w:r w:rsidR="009242B2">
              <w:rPr>
                <w:noProof/>
                <w:webHidden/>
              </w:rPr>
              <w:fldChar w:fldCharType="end"/>
            </w:r>
          </w:hyperlink>
        </w:p>
        <w:p w14:paraId="7D6EC287" w14:textId="396B861C"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4977" w:history="1">
            <w:r w:rsidRPr="009E0C65">
              <w:rPr>
                <w:rStyle w:val="Hyperlink"/>
                <w:noProof/>
              </w:rPr>
              <w:t>1.1</w:t>
            </w:r>
            <w:r>
              <w:rPr>
                <w:rFonts w:asciiTheme="minorHAnsi" w:eastAsiaTheme="minorEastAsia" w:hAnsiTheme="minorHAnsi"/>
                <w:noProof/>
                <w:sz w:val="24"/>
                <w:szCs w:val="24"/>
              </w:rPr>
              <w:tab/>
            </w:r>
            <w:r w:rsidRPr="009E0C65">
              <w:rPr>
                <w:rStyle w:val="Hyperlink"/>
                <w:noProof/>
              </w:rPr>
              <w:t>THE CHALLENGE:</w:t>
            </w:r>
            <w:r>
              <w:rPr>
                <w:noProof/>
                <w:webHidden/>
              </w:rPr>
              <w:tab/>
            </w:r>
            <w:r>
              <w:rPr>
                <w:noProof/>
                <w:webHidden/>
              </w:rPr>
              <w:fldChar w:fldCharType="begin"/>
            </w:r>
            <w:r>
              <w:rPr>
                <w:noProof/>
                <w:webHidden/>
              </w:rPr>
              <w:instrText xml:space="preserve"> PAGEREF _Toc224704977 \h </w:instrText>
            </w:r>
            <w:r>
              <w:rPr>
                <w:noProof/>
                <w:webHidden/>
              </w:rPr>
            </w:r>
            <w:r>
              <w:rPr>
                <w:noProof/>
                <w:webHidden/>
              </w:rPr>
              <w:fldChar w:fldCharType="separate"/>
            </w:r>
            <w:r>
              <w:rPr>
                <w:noProof/>
                <w:webHidden/>
              </w:rPr>
              <w:t>4</w:t>
            </w:r>
            <w:r>
              <w:rPr>
                <w:noProof/>
                <w:webHidden/>
              </w:rPr>
              <w:fldChar w:fldCharType="end"/>
            </w:r>
          </w:hyperlink>
        </w:p>
        <w:p w14:paraId="1D299EC5" w14:textId="662D9B9E"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4978" w:history="1">
            <w:r w:rsidRPr="009E0C65">
              <w:rPr>
                <w:rStyle w:val="Hyperlink"/>
                <w:noProof/>
              </w:rPr>
              <w:t>1.2</w:t>
            </w:r>
            <w:r>
              <w:rPr>
                <w:rFonts w:asciiTheme="minorHAnsi" w:eastAsiaTheme="minorEastAsia" w:hAnsiTheme="minorHAnsi"/>
                <w:noProof/>
                <w:sz w:val="24"/>
                <w:szCs w:val="24"/>
              </w:rPr>
              <w:tab/>
            </w:r>
            <w:r w:rsidRPr="009E0C65">
              <w:rPr>
                <w:rStyle w:val="Hyperlink"/>
                <w:noProof/>
              </w:rPr>
              <w:t>PHASE 1 / PHASE 2:</w:t>
            </w:r>
            <w:r>
              <w:rPr>
                <w:noProof/>
                <w:webHidden/>
              </w:rPr>
              <w:tab/>
            </w:r>
            <w:r>
              <w:rPr>
                <w:noProof/>
                <w:webHidden/>
              </w:rPr>
              <w:fldChar w:fldCharType="begin"/>
            </w:r>
            <w:r>
              <w:rPr>
                <w:noProof/>
                <w:webHidden/>
              </w:rPr>
              <w:instrText xml:space="preserve"> PAGEREF _Toc224704978 \h </w:instrText>
            </w:r>
            <w:r>
              <w:rPr>
                <w:noProof/>
                <w:webHidden/>
              </w:rPr>
            </w:r>
            <w:r>
              <w:rPr>
                <w:noProof/>
                <w:webHidden/>
              </w:rPr>
              <w:fldChar w:fldCharType="separate"/>
            </w:r>
            <w:r>
              <w:rPr>
                <w:noProof/>
                <w:webHidden/>
              </w:rPr>
              <w:t>4</w:t>
            </w:r>
            <w:r>
              <w:rPr>
                <w:noProof/>
                <w:webHidden/>
              </w:rPr>
              <w:fldChar w:fldCharType="end"/>
            </w:r>
          </w:hyperlink>
        </w:p>
        <w:p w14:paraId="60BCAA6E" w14:textId="711DCBBD"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4979" w:history="1">
            <w:r w:rsidRPr="009E0C65">
              <w:rPr>
                <w:rStyle w:val="Hyperlink"/>
                <w:noProof/>
              </w:rPr>
              <w:t>1.3</w:t>
            </w:r>
            <w:r>
              <w:rPr>
                <w:rFonts w:asciiTheme="minorHAnsi" w:eastAsiaTheme="minorEastAsia" w:hAnsiTheme="minorHAnsi"/>
                <w:noProof/>
                <w:sz w:val="24"/>
                <w:szCs w:val="24"/>
              </w:rPr>
              <w:tab/>
            </w:r>
            <w:r w:rsidRPr="009E0C65">
              <w:rPr>
                <w:rStyle w:val="Hyperlink"/>
                <w:noProof/>
              </w:rPr>
              <w:t>SO WHAT IS IT:</w:t>
            </w:r>
            <w:r>
              <w:rPr>
                <w:noProof/>
                <w:webHidden/>
              </w:rPr>
              <w:tab/>
            </w:r>
            <w:r>
              <w:rPr>
                <w:noProof/>
                <w:webHidden/>
              </w:rPr>
              <w:fldChar w:fldCharType="begin"/>
            </w:r>
            <w:r>
              <w:rPr>
                <w:noProof/>
                <w:webHidden/>
              </w:rPr>
              <w:instrText xml:space="preserve"> PAGEREF _Toc224704979 \h </w:instrText>
            </w:r>
            <w:r>
              <w:rPr>
                <w:noProof/>
                <w:webHidden/>
              </w:rPr>
            </w:r>
            <w:r>
              <w:rPr>
                <w:noProof/>
                <w:webHidden/>
              </w:rPr>
              <w:fldChar w:fldCharType="separate"/>
            </w:r>
            <w:r>
              <w:rPr>
                <w:noProof/>
                <w:webHidden/>
              </w:rPr>
              <w:t>4</w:t>
            </w:r>
            <w:r>
              <w:rPr>
                <w:noProof/>
                <w:webHidden/>
              </w:rPr>
              <w:fldChar w:fldCharType="end"/>
            </w:r>
          </w:hyperlink>
        </w:p>
        <w:p w14:paraId="40E32703" w14:textId="5DD431B9" w:rsidR="009242B2" w:rsidRDefault="009242B2">
          <w:pPr>
            <w:pStyle w:val="TOC1"/>
            <w:tabs>
              <w:tab w:val="left" w:pos="480"/>
              <w:tab w:val="right" w:leader="dot" w:pos="9350"/>
            </w:tabs>
            <w:rPr>
              <w:rFonts w:asciiTheme="minorHAnsi" w:eastAsiaTheme="minorEastAsia" w:hAnsiTheme="minorHAnsi"/>
              <w:noProof/>
              <w:sz w:val="24"/>
              <w:szCs w:val="24"/>
            </w:rPr>
          </w:pPr>
          <w:hyperlink w:anchor="_Toc224704980" w:history="1">
            <w:r w:rsidRPr="009E0C65">
              <w:rPr>
                <w:rStyle w:val="Hyperlink"/>
                <w:noProof/>
              </w:rPr>
              <w:t>2.</w:t>
            </w:r>
            <w:r>
              <w:rPr>
                <w:rFonts w:asciiTheme="minorHAnsi" w:eastAsiaTheme="minorEastAsia" w:hAnsiTheme="minorHAnsi"/>
                <w:noProof/>
                <w:sz w:val="24"/>
                <w:szCs w:val="24"/>
              </w:rPr>
              <w:tab/>
            </w:r>
            <w:r w:rsidRPr="009E0C65">
              <w:rPr>
                <w:rStyle w:val="Hyperlink"/>
                <w:noProof/>
              </w:rPr>
              <w:t>AT A GLANCE:</w:t>
            </w:r>
            <w:r>
              <w:rPr>
                <w:noProof/>
                <w:webHidden/>
              </w:rPr>
              <w:tab/>
            </w:r>
            <w:r>
              <w:rPr>
                <w:noProof/>
                <w:webHidden/>
              </w:rPr>
              <w:fldChar w:fldCharType="begin"/>
            </w:r>
            <w:r>
              <w:rPr>
                <w:noProof/>
                <w:webHidden/>
              </w:rPr>
              <w:instrText xml:space="preserve"> PAGEREF _Toc224704980 \h </w:instrText>
            </w:r>
            <w:r>
              <w:rPr>
                <w:noProof/>
                <w:webHidden/>
              </w:rPr>
            </w:r>
            <w:r>
              <w:rPr>
                <w:noProof/>
                <w:webHidden/>
              </w:rPr>
              <w:fldChar w:fldCharType="separate"/>
            </w:r>
            <w:r>
              <w:rPr>
                <w:noProof/>
                <w:webHidden/>
              </w:rPr>
              <w:t>5</w:t>
            </w:r>
            <w:r>
              <w:rPr>
                <w:noProof/>
                <w:webHidden/>
              </w:rPr>
              <w:fldChar w:fldCharType="end"/>
            </w:r>
          </w:hyperlink>
        </w:p>
        <w:p w14:paraId="655C6AE4" w14:textId="6373865D"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4981" w:history="1">
            <w:r w:rsidRPr="009E0C65">
              <w:rPr>
                <w:rStyle w:val="Hyperlink"/>
                <w:noProof/>
              </w:rPr>
              <w:t>2.1</w:t>
            </w:r>
            <w:r>
              <w:rPr>
                <w:rFonts w:asciiTheme="minorHAnsi" w:eastAsiaTheme="minorEastAsia" w:hAnsiTheme="minorHAnsi"/>
                <w:noProof/>
                <w:sz w:val="24"/>
                <w:szCs w:val="24"/>
              </w:rPr>
              <w:tab/>
            </w:r>
            <w:r w:rsidRPr="009E0C65">
              <w:rPr>
                <w:rStyle w:val="Hyperlink"/>
                <w:noProof/>
              </w:rPr>
              <w:t>PL FEATURES:</w:t>
            </w:r>
            <w:r>
              <w:rPr>
                <w:noProof/>
                <w:webHidden/>
              </w:rPr>
              <w:tab/>
            </w:r>
            <w:r>
              <w:rPr>
                <w:noProof/>
                <w:webHidden/>
              </w:rPr>
              <w:fldChar w:fldCharType="begin"/>
            </w:r>
            <w:r>
              <w:rPr>
                <w:noProof/>
                <w:webHidden/>
              </w:rPr>
              <w:instrText xml:space="preserve"> PAGEREF _Toc224704981 \h </w:instrText>
            </w:r>
            <w:r>
              <w:rPr>
                <w:noProof/>
                <w:webHidden/>
              </w:rPr>
            </w:r>
            <w:r>
              <w:rPr>
                <w:noProof/>
                <w:webHidden/>
              </w:rPr>
              <w:fldChar w:fldCharType="separate"/>
            </w:r>
            <w:r>
              <w:rPr>
                <w:noProof/>
                <w:webHidden/>
              </w:rPr>
              <w:t>5</w:t>
            </w:r>
            <w:r>
              <w:rPr>
                <w:noProof/>
                <w:webHidden/>
              </w:rPr>
              <w:fldChar w:fldCharType="end"/>
            </w:r>
          </w:hyperlink>
        </w:p>
        <w:p w14:paraId="257D8DA3" w14:textId="493DD0F1"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4982" w:history="1">
            <w:r w:rsidRPr="009E0C65">
              <w:rPr>
                <w:rStyle w:val="Hyperlink"/>
                <w:noProof/>
              </w:rPr>
              <w:t>2.2</w:t>
            </w:r>
            <w:r>
              <w:rPr>
                <w:rFonts w:asciiTheme="minorHAnsi" w:eastAsiaTheme="minorEastAsia" w:hAnsiTheme="minorHAnsi"/>
                <w:noProof/>
                <w:sz w:val="24"/>
                <w:szCs w:val="24"/>
              </w:rPr>
              <w:tab/>
            </w:r>
            <w:r w:rsidRPr="009E0C65">
              <w:rPr>
                <w:rStyle w:val="Hyperlink"/>
                <w:noProof/>
              </w:rPr>
              <w:t>HW FEATURES:</w:t>
            </w:r>
            <w:r>
              <w:rPr>
                <w:noProof/>
                <w:webHidden/>
              </w:rPr>
              <w:tab/>
            </w:r>
            <w:r>
              <w:rPr>
                <w:noProof/>
                <w:webHidden/>
              </w:rPr>
              <w:fldChar w:fldCharType="begin"/>
            </w:r>
            <w:r>
              <w:rPr>
                <w:noProof/>
                <w:webHidden/>
              </w:rPr>
              <w:instrText xml:space="preserve"> PAGEREF _Toc224704982 \h </w:instrText>
            </w:r>
            <w:r>
              <w:rPr>
                <w:noProof/>
                <w:webHidden/>
              </w:rPr>
            </w:r>
            <w:r>
              <w:rPr>
                <w:noProof/>
                <w:webHidden/>
              </w:rPr>
              <w:fldChar w:fldCharType="separate"/>
            </w:r>
            <w:r>
              <w:rPr>
                <w:noProof/>
                <w:webHidden/>
              </w:rPr>
              <w:t>5</w:t>
            </w:r>
            <w:r>
              <w:rPr>
                <w:noProof/>
                <w:webHidden/>
              </w:rPr>
              <w:fldChar w:fldCharType="end"/>
            </w:r>
          </w:hyperlink>
        </w:p>
        <w:p w14:paraId="5CAF73C4" w14:textId="13B383FF"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4983" w:history="1">
            <w:r w:rsidRPr="009E0C65">
              <w:rPr>
                <w:rStyle w:val="Hyperlink"/>
                <w:noProof/>
              </w:rPr>
              <w:t>2.3</w:t>
            </w:r>
            <w:r>
              <w:rPr>
                <w:rFonts w:asciiTheme="minorHAnsi" w:eastAsiaTheme="minorEastAsia" w:hAnsiTheme="minorHAnsi"/>
                <w:noProof/>
                <w:sz w:val="24"/>
                <w:szCs w:val="24"/>
              </w:rPr>
              <w:tab/>
            </w:r>
            <w:r w:rsidRPr="009E0C65">
              <w:rPr>
                <w:rStyle w:val="Hyperlink"/>
                <w:noProof/>
              </w:rPr>
              <w:t>FW FEATURES:</w:t>
            </w:r>
            <w:r>
              <w:rPr>
                <w:noProof/>
                <w:webHidden/>
              </w:rPr>
              <w:tab/>
            </w:r>
            <w:r>
              <w:rPr>
                <w:noProof/>
                <w:webHidden/>
              </w:rPr>
              <w:fldChar w:fldCharType="begin"/>
            </w:r>
            <w:r>
              <w:rPr>
                <w:noProof/>
                <w:webHidden/>
              </w:rPr>
              <w:instrText xml:space="preserve"> PAGEREF _Toc224704983 \h </w:instrText>
            </w:r>
            <w:r>
              <w:rPr>
                <w:noProof/>
                <w:webHidden/>
              </w:rPr>
            </w:r>
            <w:r>
              <w:rPr>
                <w:noProof/>
                <w:webHidden/>
              </w:rPr>
              <w:fldChar w:fldCharType="separate"/>
            </w:r>
            <w:r>
              <w:rPr>
                <w:noProof/>
                <w:webHidden/>
              </w:rPr>
              <w:t>5</w:t>
            </w:r>
            <w:r>
              <w:rPr>
                <w:noProof/>
                <w:webHidden/>
              </w:rPr>
              <w:fldChar w:fldCharType="end"/>
            </w:r>
          </w:hyperlink>
        </w:p>
        <w:p w14:paraId="51F8FFF7" w14:textId="48A45F51"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4984" w:history="1">
            <w:r w:rsidRPr="009E0C65">
              <w:rPr>
                <w:rStyle w:val="Hyperlink"/>
                <w:noProof/>
              </w:rPr>
              <w:t>2.4</w:t>
            </w:r>
            <w:r>
              <w:rPr>
                <w:rFonts w:asciiTheme="minorHAnsi" w:eastAsiaTheme="minorEastAsia" w:hAnsiTheme="minorHAnsi"/>
                <w:noProof/>
                <w:sz w:val="24"/>
                <w:szCs w:val="24"/>
              </w:rPr>
              <w:tab/>
            </w:r>
            <w:r w:rsidRPr="009E0C65">
              <w:rPr>
                <w:rStyle w:val="Hyperlink"/>
                <w:noProof/>
              </w:rPr>
              <w:t>SIMPLIFIED BLOCK DIAGRAM</w:t>
            </w:r>
            <w:r>
              <w:rPr>
                <w:noProof/>
                <w:webHidden/>
              </w:rPr>
              <w:tab/>
            </w:r>
            <w:r>
              <w:rPr>
                <w:noProof/>
                <w:webHidden/>
              </w:rPr>
              <w:fldChar w:fldCharType="begin"/>
            </w:r>
            <w:r>
              <w:rPr>
                <w:noProof/>
                <w:webHidden/>
              </w:rPr>
              <w:instrText xml:space="preserve"> PAGEREF _Toc224704984 \h </w:instrText>
            </w:r>
            <w:r>
              <w:rPr>
                <w:noProof/>
                <w:webHidden/>
              </w:rPr>
            </w:r>
            <w:r>
              <w:rPr>
                <w:noProof/>
                <w:webHidden/>
              </w:rPr>
              <w:fldChar w:fldCharType="separate"/>
            </w:r>
            <w:r>
              <w:rPr>
                <w:noProof/>
                <w:webHidden/>
              </w:rPr>
              <w:t>6</w:t>
            </w:r>
            <w:r>
              <w:rPr>
                <w:noProof/>
                <w:webHidden/>
              </w:rPr>
              <w:fldChar w:fldCharType="end"/>
            </w:r>
          </w:hyperlink>
        </w:p>
        <w:p w14:paraId="588097CC" w14:textId="6F6B8588" w:rsidR="009242B2" w:rsidRDefault="009242B2">
          <w:pPr>
            <w:pStyle w:val="TOC1"/>
            <w:tabs>
              <w:tab w:val="left" w:pos="480"/>
              <w:tab w:val="right" w:leader="dot" w:pos="9350"/>
            </w:tabs>
            <w:rPr>
              <w:rFonts w:asciiTheme="minorHAnsi" w:eastAsiaTheme="minorEastAsia" w:hAnsiTheme="minorHAnsi"/>
              <w:noProof/>
              <w:sz w:val="24"/>
              <w:szCs w:val="24"/>
            </w:rPr>
          </w:pPr>
          <w:hyperlink w:anchor="_Toc224704985" w:history="1">
            <w:r w:rsidRPr="009E0C65">
              <w:rPr>
                <w:rStyle w:val="Hyperlink"/>
                <w:noProof/>
              </w:rPr>
              <w:t>3.</w:t>
            </w:r>
            <w:r>
              <w:rPr>
                <w:rFonts w:asciiTheme="minorHAnsi" w:eastAsiaTheme="minorEastAsia" w:hAnsiTheme="minorHAnsi"/>
                <w:noProof/>
                <w:sz w:val="24"/>
                <w:szCs w:val="24"/>
              </w:rPr>
              <w:tab/>
            </w:r>
            <w:r w:rsidRPr="009E0C65">
              <w:rPr>
                <w:rStyle w:val="Hyperlink"/>
                <w:noProof/>
              </w:rPr>
              <w:t>PROJECT SCOPE:</w:t>
            </w:r>
            <w:r>
              <w:rPr>
                <w:noProof/>
                <w:webHidden/>
              </w:rPr>
              <w:tab/>
            </w:r>
            <w:r>
              <w:rPr>
                <w:noProof/>
                <w:webHidden/>
              </w:rPr>
              <w:fldChar w:fldCharType="begin"/>
            </w:r>
            <w:r>
              <w:rPr>
                <w:noProof/>
                <w:webHidden/>
              </w:rPr>
              <w:instrText xml:space="preserve"> PAGEREF _Toc224704985 \h </w:instrText>
            </w:r>
            <w:r>
              <w:rPr>
                <w:noProof/>
                <w:webHidden/>
              </w:rPr>
            </w:r>
            <w:r>
              <w:rPr>
                <w:noProof/>
                <w:webHidden/>
              </w:rPr>
              <w:fldChar w:fldCharType="separate"/>
            </w:r>
            <w:r>
              <w:rPr>
                <w:noProof/>
                <w:webHidden/>
              </w:rPr>
              <w:t>6</w:t>
            </w:r>
            <w:r>
              <w:rPr>
                <w:noProof/>
                <w:webHidden/>
              </w:rPr>
              <w:fldChar w:fldCharType="end"/>
            </w:r>
          </w:hyperlink>
        </w:p>
        <w:p w14:paraId="584C4A9E" w14:textId="0277BA26"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4986" w:history="1">
            <w:r w:rsidRPr="009E0C65">
              <w:rPr>
                <w:rStyle w:val="Hyperlink"/>
                <w:noProof/>
              </w:rPr>
              <w:t>3.1</w:t>
            </w:r>
            <w:r>
              <w:rPr>
                <w:rFonts w:asciiTheme="minorHAnsi" w:eastAsiaTheme="minorEastAsia" w:hAnsiTheme="minorHAnsi"/>
                <w:noProof/>
                <w:sz w:val="24"/>
                <w:szCs w:val="24"/>
              </w:rPr>
              <w:tab/>
            </w:r>
            <w:r w:rsidRPr="009E0C65">
              <w:rPr>
                <w:rStyle w:val="Hyperlink"/>
                <w:noProof/>
              </w:rPr>
              <w:t>P1 FIRMWARE SCOPE:</w:t>
            </w:r>
            <w:r>
              <w:rPr>
                <w:noProof/>
                <w:webHidden/>
              </w:rPr>
              <w:tab/>
            </w:r>
            <w:r>
              <w:rPr>
                <w:noProof/>
                <w:webHidden/>
              </w:rPr>
              <w:fldChar w:fldCharType="begin"/>
            </w:r>
            <w:r>
              <w:rPr>
                <w:noProof/>
                <w:webHidden/>
              </w:rPr>
              <w:instrText xml:space="preserve"> PAGEREF _Toc224704986 \h </w:instrText>
            </w:r>
            <w:r>
              <w:rPr>
                <w:noProof/>
                <w:webHidden/>
              </w:rPr>
            </w:r>
            <w:r>
              <w:rPr>
                <w:noProof/>
                <w:webHidden/>
              </w:rPr>
              <w:fldChar w:fldCharType="separate"/>
            </w:r>
            <w:r>
              <w:rPr>
                <w:noProof/>
                <w:webHidden/>
              </w:rPr>
              <w:t>6</w:t>
            </w:r>
            <w:r>
              <w:rPr>
                <w:noProof/>
                <w:webHidden/>
              </w:rPr>
              <w:fldChar w:fldCharType="end"/>
            </w:r>
          </w:hyperlink>
        </w:p>
        <w:p w14:paraId="01D7839E" w14:textId="4705EC19"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4987" w:history="1">
            <w:r w:rsidRPr="009E0C65">
              <w:rPr>
                <w:rStyle w:val="Hyperlink"/>
                <w:noProof/>
              </w:rPr>
              <w:t>3.2</w:t>
            </w:r>
            <w:r>
              <w:rPr>
                <w:rFonts w:asciiTheme="minorHAnsi" w:eastAsiaTheme="minorEastAsia" w:hAnsiTheme="minorHAnsi"/>
                <w:noProof/>
                <w:sz w:val="24"/>
                <w:szCs w:val="24"/>
              </w:rPr>
              <w:tab/>
            </w:r>
            <w:r w:rsidRPr="009E0C65">
              <w:rPr>
                <w:rStyle w:val="Hyperlink"/>
                <w:noProof/>
              </w:rPr>
              <w:t>P1 HARDWARE SCOPE:</w:t>
            </w:r>
            <w:r>
              <w:rPr>
                <w:noProof/>
                <w:webHidden/>
              </w:rPr>
              <w:tab/>
            </w:r>
            <w:r>
              <w:rPr>
                <w:noProof/>
                <w:webHidden/>
              </w:rPr>
              <w:fldChar w:fldCharType="begin"/>
            </w:r>
            <w:r>
              <w:rPr>
                <w:noProof/>
                <w:webHidden/>
              </w:rPr>
              <w:instrText xml:space="preserve"> PAGEREF _Toc224704987 \h </w:instrText>
            </w:r>
            <w:r>
              <w:rPr>
                <w:noProof/>
                <w:webHidden/>
              </w:rPr>
            </w:r>
            <w:r>
              <w:rPr>
                <w:noProof/>
                <w:webHidden/>
              </w:rPr>
              <w:fldChar w:fldCharType="separate"/>
            </w:r>
            <w:r>
              <w:rPr>
                <w:noProof/>
                <w:webHidden/>
              </w:rPr>
              <w:t>6</w:t>
            </w:r>
            <w:r>
              <w:rPr>
                <w:noProof/>
                <w:webHidden/>
              </w:rPr>
              <w:fldChar w:fldCharType="end"/>
            </w:r>
          </w:hyperlink>
        </w:p>
        <w:p w14:paraId="43E0ED4F" w14:textId="1BC6C923" w:rsidR="009242B2" w:rsidRDefault="009242B2">
          <w:pPr>
            <w:pStyle w:val="TOC1"/>
            <w:tabs>
              <w:tab w:val="left" w:pos="480"/>
              <w:tab w:val="right" w:leader="dot" w:pos="9350"/>
            </w:tabs>
            <w:rPr>
              <w:rFonts w:asciiTheme="minorHAnsi" w:eastAsiaTheme="minorEastAsia" w:hAnsiTheme="minorHAnsi"/>
              <w:noProof/>
              <w:sz w:val="24"/>
              <w:szCs w:val="24"/>
            </w:rPr>
          </w:pPr>
          <w:hyperlink w:anchor="_Toc224704988" w:history="1">
            <w:r w:rsidRPr="009E0C65">
              <w:rPr>
                <w:rStyle w:val="Hyperlink"/>
                <w:noProof/>
              </w:rPr>
              <w:t>4.</w:t>
            </w:r>
            <w:r>
              <w:rPr>
                <w:rFonts w:asciiTheme="minorHAnsi" w:eastAsiaTheme="minorEastAsia" w:hAnsiTheme="minorHAnsi"/>
                <w:noProof/>
                <w:sz w:val="24"/>
                <w:szCs w:val="24"/>
              </w:rPr>
              <w:tab/>
            </w:r>
            <w:r w:rsidRPr="009E0C65">
              <w:rPr>
                <w:rStyle w:val="Hyperlink"/>
                <w:noProof/>
              </w:rPr>
              <w:t>DETAILED MODES OF OPERATION:</w:t>
            </w:r>
            <w:r>
              <w:rPr>
                <w:noProof/>
                <w:webHidden/>
              </w:rPr>
              <w:tab/>
            </w:r>
            <w:r>
              <w:rPr>
                <w:noProof/>
                <w:webHidden/>
              </w:rPr>
              <w:fldChar w:fldCharType="begin"/>
            </w:r>
            <w:r>
              <w:rPr>
                <w:noProof/>
                <w:webHidden/>
              </w:rPr>
              <w:instrText xml:space="preserve"> PAGEREF _Toc224704988 \h </w:instrText>
            </w:r>
            <w:r>
              <w:rPr>
                <w:noProof/>
                <w:webHidden/>
              </w:rPr>
            </w:r>
            <w:r>
              <w:rPr>
                <w:noProof/>
                <w:webHidden/>
              </w:rPr>
              <w:fldChar w:fldCharType="separate"/>
            </w:r>
            <w:r>
              <w:rPr>
                <w:noProof/>
                <w:webHidden/>
              </w:rPr>
              <w:t>7</w:t>
            </w:r>
            <w:r>
              <w:rPr>
                <w:noProof/>
                <w:webHidden/>
              </w:rPr>
              <w:fldChar w:fldCharType="end"/>
            </w:r>
          </w:hyperlink>
        </w:p>
        <w:p w14:paraId="26FCD049" w14:textId="2331A226"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4989" w:history="1">
            <w:r w:rsidRPr="009E0C65">
              <w:rPr>
                <w:rStyle w:val="Hyperlink"/>
                <w:noProof/>
              </w:rPr>
              <w:t>4.1</w:t>
            </w:r>
            <w:r>
              <w:rPr>
                <w:rFonts w:asciiTheme="minorHAnsi" w:eastAsiaTheme="minorEastAsia" w:hAnsiTheme="minorHAnsi"/>
                <w:noProof/>
                <w:sz w:val="24"/>
                <w:szCs w:val="24"/>
              </w:rPr>
              <w:tab/>
            </w:r>
            <w:r w:rsidRPr="009E0C65">
              <w:rPr>
                <w:rStyle w:val="Hyperlink"/>
                <w:noProof/>
              </w:rPr>
              <w:t>AUDIO SA MODE DETAILS:</w:t>
            </w:r>
            <w:r>
              <w:rPr>
                <w:noProof/>
                <w:webHidden/>
              </w:rPr>
              <w:tab/>
            </w:r>
            <w:r>
              <w:rPr>
                <w:noProof/>
                <w:webHidden/>
              </w:rPr>
              <w:fldChar w:fldCharType="begin"/>
            </w:r>
            <w:r>
              <w:rPr>
                <w:noProof/>
                <w:webHidden/>
              </w:rPr>
              <w:instrText xml:space="preserve"> PAGEREF _Toc224704989 \h </w:instrText>
            </w:r>
            <w:r>
              <w:rPr>
                <w:noProof/>
                <w:webHidden/>
              </w:rPr>
            </w:r>
            <w:r>
              <w:rPr>
                <w:noProof/>
                <w:webHidden/>
              </w:rPr>
              <w:fldChar w:fldCharType="separate"/>
            </w:r>
            <w:r>
              <w:rPr>
                <w:noProof/>
                <w:webHidden/>
              </w:rPr>
              <w:t>7</w:t>
            </w:r>
            <w:r>
              <w:rPr>
                <w:noProof/>
                <w:webHidden/>
              </w:rPr>
              <w:fldChar w:fldCharType="end"/>
            </w:r>
          </w:hyperlink>
        </w:p>
        <w:p w14:paraId="4BCF502B" w14:textId="50A6FB35"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4990" w:history="1">
            <w:r w:rsidRPr="009E0C65">
              <w:rPr>
                <w:rStyle w:val="Hyperlink"/>
                <w:noProof/>
              </w:rPr>
              <w:t>4.2</w:t>
            </w:r>
            <w:r>
              <w:rPr>
                <w:rFonts w:asciiTheme="minorHAnsi" w:eastAsiaTheme="minorEastAsia" w:hAnsiTheme="minorHAnsi"/>
                <w:noProof/>
                <w:sz w:val="24"/>
                <w:szCs w:val="24"/>
              </w:rPr>
              <w:tab/>
            </w:r>
            <w:r w:rsidRPr="009E0C65">
              <w:rPr>
                <w:rStyle w:val="Hyperlink"/>
                <w:noProof/>
              </w:rPr>
              <w:t>SIGNAL SA MODE DETAILS:</w:t>
            </w:r>
            <w:r>
              <w:rPr>
                <w:noProof/>
                <w:webHidden/>
              </w:rPr>
              <w:tab/>
            </w:r>
            <w:r>
              <w:rPr>
                <w:noProof/>
                <w:webHidden/>
              </w:rPr>
              <w:fldChar w:fldCharType="begin"/>
            </w:r>
            <w:r>
              <w:rPr>
                <w:noProof/>
                <w:webHidden/>
              </w:rPr>
              <w:instrText xml:space="preserve"> PAGEREF _Toc224704990 \h </w:instrText>
            </w:r>
            <w:r>
              <w:rPr>
                <w:noProof/>
                <w:webHidden/>
              </w:rPr>
            </w:r>
            <w:r>
              <w:rPr>
                <w:noProof/>
                <w:webHidden/>
              </w:rPr>
              <w:fldChar w:fldCharType="separate"/>
            </w:r>
            <w:r>
              <w:rPr>
                <w:noProof/>
                <w:webHidden/>
              </w:rPr>
              <w:t>9</w:t>
            </w:r>
            <w:r>
              <w:rPr>
                <w:noProof/>
                <w:webHidden/>
              </w:rPr>
              <w:fldChar w:fldCharType="end"/>
            </w:r>
          </w:hyperlink>
        </w:p>
        <w:p w14:paraId="6B435EAE" w14:textId="670D7DAF" w:rsidR="009242B2" w:rsidRDefault="009242B2">
          <w:pPr>
            <w:pStyle w:val="TOC1"/>
            <w:tabs>
              <w:tab w:val="left" w:pos="480"/>
              <w:tab w:val="right" w:leader="dot" w:pos="9350"/>
            </w:tabs>
            <w:rPr>
              <w:rFonts w:asciiTheme="minorHAnsi" w:eastAsiaTheme="minorEastAsia" w:hAnsiTheme="minorHAnsi"/>
              <w:noProof/>
              <w:sz w:val="24"/>
              <w:szCs w:val="24"/>
            </w:rPr>
          </w:pPr>
          <w:hyperlink w:anchor="_Toc224704991" w:history="1">
            <w:r w:rsidRPr="009E0C65">
              <w:rPr>
                <w:rStyle w:val="Hyperlink"/>
                <w:noProof/>
              </w:rPr>
              <w:t>5.</w:t>
            </w:r>
            <w:r>
              <w:rPr>
                <w:rFonts w:asciiTheme="minorHAnsi" w:eastAsiaTheme="minorEastAsia" w:hAnsiTheme="minorHAnsi"/>
                <w:noProof/>
                <w:sz w:val="24"/>
                <w:szCs w:val="24"/>
              </w:rPr>
              <w:tab/>
            </w:r>
            <w:r w:rsidRPr="009E0C65">
              <w:rPr>
                <w:rStyle w:val="Hyperlink"/>
                <w:noProof/>
              </w:rPr>
              <w:t>FFT IMPLEMENTATION AND NEED TO KNOW:</w:t>
            </w:r>
            <w:r>
              <w:rPr>
                <w:noProof/>
                <w:webHidden/>
              </w:rPr>
              <w:tab/>
            </w:r>
            <w:r>
              <w:rPr>
                <w:noProof/>
                <w:webHidden/>
              </w:rPr>
              <w:fldChar w:fldCharType="begin"/>
            </w:r>
            <w:r>
              <w:rPr>
                <w:noProof/>
                <w:webHidden/>
              </w:rPr>
              <w:instrText xml:space="preserve"> PAGEREF _Toc224704991 \h </w:instrText>
            </w:r>
            <w:r>
              <w:rPr>
                <w:noProof/>
                <w:webHidden/>
              </w:rPr>
            </w:r>
            <w:r>
              <w:rPr>
                <w:noProof/>
                <w:webHidden/>
              </w:rPr>
              <w:fldChar w:fldCharType="separate"/>
            </w:r>
            <w:r>
              <w:rPr>
                <w:noProof/>
                <w:webHidden/>
              </w:rPr>
              <w:t>10</w:t>
            </w:r>
            <w:r>
              <w:rPr>
                <w:noProof/>
                <w:webHidden/>
              </w:rPr>
              <w:fldChar w:fldCharType="end"/>
            </w:r>
          </w:hyperlink>
        </w:p>
        <w:p w14:paraId="129429FB" w14:textId="675CBC0A"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4992" w:history="1">
            <w:r w:rsidRPr="009E0C65">
              <w:rPr>
                <w:rStyle w:val="Hyperlink"/>
                <w:noProof/>
              </w:rPr>
              <w:t>5.1</w:t>
            </w:r>
            <w:r>
              <w:rPr>
                <w:rFonts w:asciiTheme="minorHAnsi" w:eastAsiaTheme="minorEastAsia" w:hAnsiTheme="minorHAnsi"/>
                <w:noProof/>
                <w:sz w:val="24"/>
                <w:szCs w:val="24"/>
              </w:rPr>
              <w:tab/>
            </w:r>
            <w:r w:rsidRPr="009E0C65">
              <w:rPr>
                <w:rStyle w:val="Hyperlink"/>
                <w:noProof/>
              </w:rPr>
              <w:t>FFT PROCESS FLOW:</w:t>
            </w:r>
            <w:r>
              <w:rPr>
                <w:noProof/>
                <w:webHidden/>
              </w:rPr>
              <w:tab/>
            </w:r>
            <w:r>
              <w:rPr>
                <w:noProof/>
                <w:webHidden/>
              </w:rPr>
              <w:fldChar w:fldCharType="begin"/>
            </w:r>
            <w:r>
              <w:rPr>
                <w:noProof/>
                <w:webHidden/>
              </w:rPr>
              <w:instrText xml:space="preserve"> PAGEREF _Toc224704992 \h </w:instrText>
            </w:r>
            <w:r>
              <w:rPr>
                <w:noProof/>
                <w:webHidden/>
              </w:rPr>
            </w:r>
            <w:r>
              <w:rPr>
                <w:noProof/>
                <w:webHidden/>
              </w:rPr>
              <w:fldChar w:fldCharType="separate"/>
            </w:r>
            <w:r>
              <w:rPr>
                <w:noProof/>
                <w:webHidden/>
              </w:rPr>
              <w:t>10</w:t>
            </w:r>
            <w:r>
              <w:rPr>
                <w:noProof/>
                <w:webHidden/>
              </w:rPr>
              <w:fldChar w:fldCharType="end"/>
            </w:r>
          </w:hyperlink>
        </w:p>
        <w:p w14:paraId="591B43E5" w14:textId="76518028"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4993" w:history="1">
            <w:r w:rsidRPr="009E0C65">
              <w:rPr>
                <w:rStyle w:val="Hyperlink"/>
                <w:noProof/>
              </w:rPr>
              <w:t>5.2</w:t>
            </w:r>
            <w:r>
              <w:rPr>
                <w:rFonts w:asciiTheme="minorHAnsi" w:eastAsiaTheme="minorEastAsia" w:hAnsiTheme="minorHAnsi"/>
                <w:noProof/>
                <w:sz w:val="24"/>
                <w:szCs w:val="24"/>
              </w:rPr>
              <w:tab/>
            </w:r>
            <w:r w:rsidRPr="009E0C65">
              <w:rPr>
                <w:rStyle w:val="Hyperlink"/>
                <w:noProof/>
              </w:rPr>
              <w:t>WHAT CAN BE MEASURED:</w:t>
            </w:r>
            <w:r>
              <w:rPr>
                <w:noProof/>
                <w:webHidden/>
              </w:rPr>
              <w:tab/>
            </w:r>
            <w:r>
              <w:rPr>
                <w:noProof/>
                <w:webHidden/>
              </w:rPr>
              <w:fldChar w:fldCharType="begin"/>
            </w:r>
            <w:r>
              <w:rPr>
                <w:noProof/>
                <w:webHidden/>
              </w:rPr>
              <w:instrText xml:space="preserve"> PAGEREF _Toc224704993 \h </w:instrText>
            </w:r>
            <w:r>
              <w:rPr>
                <w:noProof/>
                <w:webHidden/>
              </w:rPr>
            </w:r>
            <w:r>
              <w:rPr>
                <w:noProof/>
                <w:webHidden/>
              </w:rPr>
              <w:fldChar w:fldCharType="separate"/>
            </w:r>
            <w:r>
              <w:rPr>
                <w:noProof/>
                <w:webHidden/>
              </w:rPr>
              <w:t>10</w:t>
            </w:r>
            <w:r>
              <w:rPr>
                <w:noProof/>
                <w:webHidden/>
              </w:rPr>
              <w:fldChar w:fldCharType="end"/>
            </w:r>
          </w:hyperlink>
        </w:p>
        <w:p w14:paraId="06088D80" w14:textId="52805838"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4994" w:history="1">
            <w:r w:rsidRPr="009E0C65">
              <w:rPr>
                <w:rStyle w:val="Hyperlink"/>
                <w:noProof/>
              </w:rPr>
              <w:t>5.3</w:t>
            </w:r>
            <w:r>
              <w:rPr>
                <w:rFonts w:asciiTheme="minorHAnsi" w:eastAsiaTheme="minorEastAsia" w:hAnsiTheme="minorHAnsi"/>
                <w:noProof/>
                <w:sz w:val="24"/>
                <w:szCs w:val="24"/>
              </w:rPr>
              <w:tab/>
            </w:r>
            <w:r w:rsidRPr="009E0C65">
              <w:rPr>
                <w:rStyle w:val="Hyperlink"/>
                <w:noProof/>
              </w:rPr>
              <w:t>SIZE BINS AND RBW:</w:t>
            </w:r>
            <w:r>
              <w:rPr>
                <w:noProof/>
                <w:webHidden/>
              </w:rPr>
              <w:tab/>
            </w:r>
            <w:r>
              <w:rPr>
                <w:noProof/>
                <w:webHidden/>
              </w:rPr>
              <w:fldChar w:fldCharType="begin"/>
            </w:r>
            <w:r>
              <w:rPr>
                <w:noProof/>
                <w:webHidden/>
              </w:rPr>
              <w:instrText xml:space="preserve"> PAGEREF _Toc224704994 \h </w:instrText>
            </w:r>
            <w:r>
              <w:rPr>
                <w:noProof/>
                <w:webHidden/>
              </w:rPr>
            </w:r>
            <w:r>
              <w:rPr>
                <w:noProof/>
                <w:webHidden/>
              </w:rPr>
              <w:fldChar w:fldCharType="separate"/>
            </w:r>
            <w:r>
              <w:rPr>
                <w:noProof/>
                <w:webHidden/>
              </w:rPr>
              <w:t>13</w:t>
            </w:r>
            <w:r>
              <w:rPr>
                <w:noProof/>
                <w:webHidden/>
              </w:rPr>
              <w:fldChar w:fldCharType="end"/>
            </w:r>
          </w:hyperlink>
        </w:p>
        <w:p w14:paraId="11290ACB" w14:textId="48521F88"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4995" w:history="1">
            <w:r w:rsidRPr="009E0C65">
              <w:rPr>
                <w:rStyle w:val="Hyperlink"/>
                <w:noProof/>
              </w:rPr>
              <w:t>5.4</w:t>
            </w:r>
            <w:r>
              <w:rPr>
                <w:rFonts w:asciiTheme="minorHAnsi" w:eastAsiaTheme="minorEastAsia" w:hAnsiTheme="minorHAnsi"/>
                <w:noProof/>
                <w:sz w:val="24"/>
                <w:szCs w:val="24"/>
              </w:rPr>
              <w:tab/>
            </w:r>
            <w:r w:rsidRPr="009E0C65">
              <w:rPr>
                <w:rStyle w:val="Hyperlink"/>
                <w:noProof/>
              </w:rPr>
              <w:t>WINDOW FUNCTION:</w:t>
            </w:r>
            <w:r>
              <w:rPr>
                <w:noProof/>
                <w:webHidden/>
              </w:rPr>
              <w:tab/>
            </w:r>
            <w:r>
              <w:rPr>
                <w:noProof/>
                <w:webHidden/>
              </w:rPr>
              <w:fldChar w:fldCharType="begin"/>
            </w:r>
            <w:r>
              <w:rPr>
                <w:noProof/>
                <w:webHidden/>
              </w:rPr>
              <w:instrText xml:space="preserve"> PAGEREF _Toc224704995 \h </w:instrText>
            </w:r>
            <w:r>
              <w:rPr>
                <w:noProof/>
                <w:webHidden/>
              </w:rPr>
            </w:r>
            <w:r>
              <w:rPr>
                <w:noProof/>
                <w:webHidden/>
              </w:rPr>
              <w:fldChar w:fldCharType="separate"/>
            </w:r>
            <w:r>
              <w:rPr>
                <w:noProof/>
                <w:webHidden/>
              </w:rPr>
              <w:t>14</w:t>
            </w:r>
            <w:r>
              <w:rPr>
                <w:noProof/>
                <w:webHidden/>
              </w:rPr>
              <w:fldChar w:fldCharType="end"/>
            </w:r>
          </w:hyperlink>
        </w:p>
        <w:p w14:paraId="6E8FD66D" w14:textId="6F116B03"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4996" w:history="1">
            <w:r w:rsidRPr="009E0C65">
              <w:rPr>
                <w:rStyle w:val="Hyperlink"/>
                <w:noProof/>
              </w:rPr>
              <w:t>5.5</w:t>
            </w:r>
            <w:r>
              <w:rPr>
                <w:rFonts w:asciiTheme="minorHAnsi" w:eastAsiaTheme="minorEastAsia" w:hAnsiTheme="minorHAnsi"/>
                <w:noProof/>
                <w:sz w:val="24"/>
                <w:szCs w:val="24"/>
              </w:rPr>
              <w:tab/>
            </w:r>
            <w:r w:rsidRPr="009E0C65">
              <w:rPr>
                <w:rStyle w:val="Hyperlink"/>
                <w:noProof/>
              </w:rPr>
              <w:t>SAMPLE JITTER – THE PHASE ERROR:</w:t>
            </w:r>
            <w:r>
              <w:rPr>
                <w:noProof/>
                <w:webHidden/>
              </w:rPr>
              <w:tab/>
            </w:r>
            <w:r>
              <w:rPr>
                <w:noProof/>
                <w:webHidden/>
              </w:rPr>
              <w:fldChar w:fldCharType="begin"/>
            </w:r>
            <w:r>
              <w:rPr>
                <w:noProof/>
                <w:webHidden/>
              </w:rPr>
              <w:instrText xml:space="preserve"> PAGEREF _Toc224704996 \h </w:instrText>
            </w:r>
            <w:r>
              <w:rPr>
                <w:noProof/>
                <w:webHidden/>
              </w:rPr>
            </w:r>
            <w:r>
              <w:rPr>
                <w:noProof/>
                <w:webHidden/>
              </w:rPr>
              <w:fldChar w:fldCharType="separate"/>
            </w:r>
            <w:r>
              <w:rPr>
                <w:noProof/>
                <w:webHidden/>
              </w:rPr>
              <w:t>14</w:t>
            </w:r>
            <w:r>
              <w:rPr>
                <w:noProof/>
                <w:webHidden/>
              </w:rPr>
              <w:fldChar w:fldCharType="end"/>
            </w:r>
          </w:hyperlink>
        </w:p>
        <w:p w14:paraId="1F21F4C8" w14:textId="53E3F721"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4997" w:history="1">
            <w:r w:rsidRPr="009E0C65">
              <w:rPr>
                <w:rStyle w:val="Hyperlink"/>
                <w:noProof/>
              </w:rPr>
              <w:t>5.6</w:t>
            </w:r>
            <w:r>
              <w:rPr>
                <w:rFonts w:asciiTheme="minorHAnsi" w:eastAsiaTheme="minorEastAsia" w:hAnsiTheme="minorHAnsi"/>
                <w:noProof/>
                <w:sz w:val="24"/>
                <w:szCs w:val="24"/>
              </w:rPr>
              <w:tab/>
            </w:r>
            <w:r w:rsidRPr="009E0C65">
              <w:rPr>
                <w:rStyle w:val="Hyperlink"/>
                <w:noProof/>
              </w:rPr>
              <w:t>HARMONICS:</w:t>
            </w:r>
            <w:r>
              <w:rPr>
                <w:noProof/>
                <w:webHidden/>
              </w:rPr>
              <w:tab/>
            </w:r>
            <w:r>
              <w:rPr>
                <w:noProof/>
                <w:webHidden/>
              </w:rPr>
              <w:fldChar w:fldCharType="begin"/>
            </w:r>
            <w:r>
              <w:rPr>
                <w:noProof/>
                <w:webHidden/>
              </w:rPr>
              <w:instrText xml:space="preserve"> PAGEREF _Toc224704997 \h </w:instrText>
            </w:r>
            <w:r>
              <w:rPr>
                <w:noProof/>
                <w:webHidden/>
              </w:rPr>
            </w:r>
            <w:r>
              <w:rPr>
                <w:noProof/>
                <w:webHidden/>
              </w:rPr>
              <w:fldChar w:fldCharType="separate"/>
            </w:r>
            <w:r>
              <w:rPr>
                <w:noProof/>
                <w:webHidden/>
              </w:rPr>
              <w:t>15</w:t>
            </w:r>
            <w:r>
              <w:rPr>
                <w:noProof/>
                <w:webHidden/>
              </w:rPr>
              <w:fldChar w:fldCharType="end"/>
            </w:r>
          </w:hyperlink>
        </w:p>
        <w:p w14:paraId="74B866C2" w14:textId="079EF5E4" w:rsidR="009242B2" w:rsidRDefault="009242B2">
          <w:pPr>
            <w:pStyle w:val="TOC1"/>
            <w:tabs>
              <w:tab w:val="left" w:pos="480"/>
              <w:tab w:val="right" w:leader="dot" w:pos="9350"/>
            </w:tabs>
            <w:rPr>
              <w:rFonts w:asciiTheme="minorHAnsi" w:eastAsiaTheme="minorEastAsia" w:hAnsiTheme="minorHAnsi"/>
              <w:noProof/>
              <w:sz w:val="24"/>
              <w:szCs w:val="24"/>
            </w:rPr>
          </w:pPr>
          <w:hyperlink w:anchor="_Toc224704998" w:history="1">
            <w:r w:rsidRPr="009E0C65">
              <w:rPr>
                <w:rStyle w:val="Hyperlink"/>
                <w:noProof/>
              </w:rPr>
              <w:t>6.</w:t>
            </w:r>
            <w:r>
              <w:rPr>
                <w:rFonts w:asciiTheme="minorHAnsi" w:eastAsiaTheme="minorEastAsia" w:hAnsiTheme="minorHAnsi"/>
                <w:noProof/>
                <w:sz w:val="24"/>
                <w:szCs w:val="24"/>
              </w:rPr>
              <w:tab/>
            </w:r>
            <w:r w:rsidRPr="009E0C65">
              <w:rPr>
                <w:rStyle w:val="Hyperlink"/>
                <w:noProof/>
              </w:rPr>
              <w:t>PHYSICAL CONTROLS:</w:t>
            </w:r>
            <w:r>
              <w:rPr>
                <w:noProof/>
                <w:webHidden/>
              </w:rPr>
              <w:tab/>
            </w:r>
            <w:r>
              <w:rPr>
                <w:noProof/>
                <w:webHidden/>
              </w:rPr>
              <w:fldChar w:fldCharType="begin"/>
            </w:r>
            <w:r>
              <w:rPr>
                <w:noProof/>
                <w:webHidden/>
              </w:rPr>
              <w:instrText xml:space="preserve"> PAGEREF _Toc224704998 \h </w:instrText>
            </w:r>
            <w:r>
              <w:rPr>
                <w:noProof/>
                <w:webHidden/>
              </w:rPr>
            </w:r>
            <w:r>
              <w:rPr>
                <w:noProof/>
                <w:webHidden/>
              </w:rPr>
              <w:fldChar w:fldCharType="separate"/>
            </w:r>
            <w:r>
              <w:rPr>
                <w:noProof/>
                <w:webHidden/>
              </w:rPr>
              <w:t>16</w:t>
            </w:r>
            <w:r>
              <w:rPr>
                <w:noProof/>
                <w:webHidden/>
              </w:rPr>
              <w:fldChar w:fldCharType="end"/>
            </w:r>
          </w:hyperlink>
        </w:p>
        <w:p w14:paraId="614B12F7" w14:textId="135AB2A6" w:rsidR="009242B2" w:rsidRDefault="009242B2">
          <w:pPr>
            <w:pStyle w:val="TOC1"/>
            <w:tabs>
              <w:tab w:val="left" w:pos="480"/>
              <w:tab w:val="right" w:leader="dot" w:pos="9350"/>
            </w:tabs>
            <w:rPr>
              <w:rFonts w:asciiTheme="minorHAnsi" w:eastAsiaTheme="minorEastAsia" w:hAnsiTheme="minorHAnsi"/>
              <w:noProof/>
              <w:sz w:val="24"/>
              <w:szCs w:val="24"/>
            </w:rPr>
          </w:pPr>
          <w:hyperlink w:anchor="_Toc224704999" w:history="1">
            <w:r w:rsidRPr="009E0C65">
              <w:rPr>
                <w:rStyle w:val="Hyperlink"/>
                <w:noProof/>
              </w:rPr>
              <w:t>7.</w:t>
            </w:r>
            <w:r>
              <w:rPr>
                <w:rFonts w:asciiTheme="minorHAnsi" w:eastAsiaTheme="minorEastAsia" w:hAnsiTheme="minorHAnsi"/>
                <w:noProof/>
                <w:sz w:val="24"/>
                <w:szCs w:val="24"/>
              </w:rPr>
              <w:tab/>
            </w:r>
            <w:r w:rsidRPr="009E0C65">
              <w:rPr>
                <w:rStyle w:val="Hyperlink"/>
                <w:noProof/>
              </w:rPr>
              <w:t>BOOT LOADER:</w:t>
            </w:r>
            <w:r>
              <w:rPr>
                <w:noProof/>
                <w:webHidden/>
              </w:rPr>
              <w:tab/>
            </w:r>
            <w:r>
              <w:rPr>
                <w:noProof/>
                <w:webHidden/>
              </w:rPr>
              <w:fldChar w:fldCharType="begin"/>
            </w:r>
            <w:r>
              <w:rPr>
                <w:noProof/>
                <w:webHidden/>
              </w:rPr>
              <w:instrText xml:space="preserve"> PAGEREF _Toc224704999 \h </w:instrText>
            </w:r>
            <w:r>
              <w:rPr>
                <w:noProof/>
                <w:webHidden/>
              </w:rPr>
            </w:r>
            <w:r>
              <w:rPr>
                <w:noProof/>
                <w:webHidden/>
              </w:rPr>
              <w:fldChar w:fldCharType="separate"/>
            </w:r>
            <w:r>
              <w:rPr>
                <w:noProof/>
                <w:webHidden/>
              </w:rPr>
              <w:t>17</w:t>
            </w:r>
            <w:r>
              <w:rPr>
                <w:noProof/>
                <w:webHidden/>
              </w:rPr>
              <w:fldChar w:fldCharType="end"/>
            </w:r>
          </w:hyperlink>
        </w:p>
        <w:p w14:paraId="18237C8D" w14:textId="7FBC04EA" w:rsidR="009242B2" w:rsidRDefault="009242B2">
          <w:pPr>
            <w:pStyle w:val="TOC1"/>
            <w:tabs>
              <w:tab w:val="left" w:pos="480"/>
              <w:tab w:val="right" w:leader="dot" w:pos="9350"/>
            </w:tabs>
            <w:rPr>
              <w:rFonts w:asciiTheme="minorHAnsi" w:eastAsiaTheme="minorEastAsia" w:hAnsiTheme="minorHAnsi"/>
              <w:noProof/>
              <w:sz w:val="24"/>
              <w:szCs w:val="24"/>
            </w:rPr>
          </w:pPr>
          <w:hyperlink w:anchor="_Toc224705000" w:history="1">
            <w:r w:rsidRPr="009E0C65">
              <w:rPr>
                <w:rStyle w:val="Hyperlink"/>
                <w:noProof/>
              </w:rPr>
              <w:t>8.</w:t>
            </w:r>
            <w:r>
              <w:rPr>
                <w:rFonts w:asciiTheme="minorHAnsi" w:eastAsiaTheme="minorEastAsia" w:hAnsiTheme="minorHAnsi"/>
                <w:noProof/>
                <w:sz w:val="24"/>
                <w:szCs w:val="24"/>
              </w:rPr>
              <w:tab/>
            </w:r>
            <w:r w:rsidRPr="009E0C65">
              <w:rPr>
                <w:rStyle w:val="Hyperlink"/>
                <w:noProof/>
              </w:rPr>
              <w:t>PHASE 2 LOOK AHEAD:</w:t>
            </w:r>
            <w:r>
              <w:rPr>
                <w:noProof/>
                <w:webHidden/>
              </w:rPr>
              <w:tab/>
            </w:r>
            <w:r>
              <w:rPr>
                <w:noProof/>
                <w:webHidden/>
              </w:rPr>
              <w:fldChar w:fldCharType="begin"/>
            </w:r>
            <w:r>
              <w:rPr>
                <w:noProof/>
                <w:webHidden/>
              </w:rPr>
              <w:instrText xml:space="preserve"> PAGEREF _Toc224705000 \h </w:instrText>
            </w:r>
            <w:r>
              <w:rPr>
                <w:noProof/>
                <w:webHidden/>
              </w:rPr>
            </w:r>
            <w:r>
              <w:rPr>
                <w:noProof/>
                <w:webHidden/>
              </w:rPr>
              <w:fldChar w:fldCharType="separate"/>
            </w:r>
            <w:r>
              <w:rPr>
                <w:noProof/>
                <w:webHidden/>
              </w:rPr>
              <w:t>17</w:t>
            </w:r>
            <w:r>
              <w:rPr>
                <w:noProof/>
                <w:webHidden/>
              </w:rPr>
              <w:fldChar w:fldCharType="end"/>
            </w:r>
          </w:hyperlink>
        </w:p>
        <w:p w14:paraId="246DF980" w14:textId="31541502"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5001" w:history="1">
            <w:r w:rsidRPr="009E0C65">
              <w:rPr>
                <w:rStyle w:val="Hyperlink"/>
                <w:noProof/>
              </w:rPr>
              <w:t>8.1</w:t>
            </w:r>
            <w:r>
              <w:rPr>
                <w:rFonts w:asciiTheme="minorHAnsi" w:eastAsiaTheme="minorEastAsia" w:hAnsiTheme="minorHAnsi"/>
                <w:noProof/>
                <w:sz w:val="24"/>
                <w:szCs w:val="24"/>
              </w:rPr>
              <w:tab/>
            </w:r>
            <w:r w:rsidRPr="009E0C65">
              <w:rPr>
                <w:rStyle w:val="Hyperlink"/>
                <w:noProof/>
              </w:rPr>
              <w:t>ENHANCEMENTS:</w:t>
            </w:r>
            <w:r>
              <w:rPr>
                <w:noProof/>
                <w:webHidden/>
              </w:rPr>
              <w:tab/>
            </w:r>
            <w:r>
              <w:rPr>
                <w:noProof/>
                <w:webHidden/>
              </w:rPr>
              <w:fldChar w:fldCharType="begin"/>
            </w:r>
            <w:r>
              <w:rPr>
                <w:noProof/>
                <w:webHidden/>
              </w:rPr>
              <w:instrText xml:space="preserve"> PAGEREF _Toc224705001 \h </w:instrText>
            </w:r>
            <w:r>
              <w:rPr>
                <w:noProof/>
                <w:webHidden/>
              </w:rPr>
            </w:r>
            <w:r>
              <w:rPr>
                <w:noProof/>
                <w:webHidden/>
              </w:rPr>
              <w:fldChar w:fldCharType="separate"/>
            </w:r>
            <w:r>
              <w:rPr>
                <w:noProof/>
                <w:webHidden/>
              </w:rPr>
              <w:t>17</w:t>
            </w:r>
            <w:r>
              <w:rPr>
                <w:noProof/>
                <w:webHidden/>
              </w:rPr>
              <w:fldChar w:fldCharType="end"/>
            </w:r>
          </w:hyperlink>
        </w:p>
        <w:p w14:paraId="2A0979E5" w14:textId="580DC5A5"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5002" w:history="1">
            <w:r w:rsidRPr="009E0C65">
              <w:rPr>
                <w:rStyle w:val="Hyperlink"/>
                <w:noProof/>
              </w:rPr>
              <w:t>8.2</w:t>
            </w:r>
            <w:r>
              <w:rPr>
                <w:rFonts w:asciiTheme="minorHAnsi" w:eastAsiaTheme="minorEastAsia" w:hAnsiTheme="minorHAnsi"/>
                <w:noProof/>
                <w:sz w:val="24"/>
                <w:szCs w:val="24"/>
              </w:rPr>
              <w:tab/>
            </w:r>
            <w:r w:rsidRPr="009E0C65">
              <w:rPr>
                <w:rStyle w:val="Hyperlink"/>
                <w:noProof/>
              </w:rPr>
              <w:t>CORRECTIONS:</w:t>
            </w:r>
            <w:r>
              <w:rPr>
                <w:noProof/>
                <w:webHidden/>
              </w:rPr>
              <w:tab/>
            </w:r>
            <w:r>
              <w:rPr>
                <w:noProof/>
                <w:webHidden/>
              </w:rPr>
              <w:fldChar w:fldCharType="begin"/>
            </w:r>
            <w:r>
              <w:rPr>
                <w:noProof/>
                <w:webHidden/>
              </w:rPr>
              <w:instrText xml:space="preserve"> PAGEREF _Toc224705002 \h </w:instrText>
            </w:r>
            <w:r>
              <w:rPr>
                <w:noProof/>
                <w:webHidden/>
              </w:rPr>
            </w:r>
            <w:r>
              <w:rPr>
                <w:noProof/>
                <w:webHidden/>
              </w:rPr>
              <w:fldChar w:fldCharType="separate"/>
            </w:r>
            <w:r>
              <w:rPr>
                <w:noProof/>
                <w:webHidden/>
              </w:rPr>
              <w:t>18</w:t>
            </w:r>
            <w:r>
              <w:rPr>
                <w:noProof/>
                <w:webHidden/>
              </w:rPr>
              <w:fldChar w:fldCharType="end"/>
            </w:r>
          </w:hyperlink>
        </w:p>
        <w:p w14:paraId="48960A3A" w14:textId="567357D8" w:rsidR="009242B2" w:rsidRDefault="009242B2">
          <w:pPr>
            <w:pStyle w:val="TOC1"/>
            <w:tabs>
              <w:tab w:val="left" w:pos="480"/>
              <w:tab w:val="right" w:leader="dot" w:pos="9350"/>
            </w:tabs>
            <w:rPr>
              <w:rFonts w:asciiTheme="minorHAnsi" w:eastAsiaTheme="minorEastAsia" w:hAnsiTheme="minorHAnsi"/>
              <w:noProof/>
              <w:sz w:val="24"/>
              <w:szCs w:val="24"/>
            </w:rPr>
          </w:pPr>
          <w:hyperlink w:anchor="_Toc224705003" w:history="1">
            <w:r w:rsidRPr="009E0C65">
              <w:rPr>
                <w:rStyle w:val="Hyperlink"/>
                <w:noProof/>
              </w:rPr>
              <w:t>9.</w:t>
            </w:r>
            <w:r>
              <w:rPr>
                <w:rFonts w:asciiTheme="minorHAnsi" w:eastAsiaTheme="minorEastAsia" w:hAnsiTheme="minorHAnsi"/>
                <w:noProof/>
                <w:sz w:val="24"/>
                <w:szCs w:val="24"/>
              </w:rPr>
              <w:tab/>
            </w:r>
            <w:r w:rsidRPr="009E0C65">
              <w:rPr>
                <w:rStyle w:val="Hyperlink"/>
                <w:noProof/>
              </w:rPr>
              <w:t>TECHNICAL SPECIFICATIONS:</w:t>
            </w:r>
            <w:r>
              <w:rPr>
                <w:noProof/>
                <w:webHidden/>
              </w:rPr>
              <w:tab/>
            </w:r>
            <w:r>
              <w:rPr>
                <w:noProof/>
                <w:webHidden/>
              </w:rPr>
              <w:fldChar w:fldCharType="begin"/>
            </w:r>
            <w:r>
              <w:rPr>
                <w:noProof/>
                <w:webHidden/>
              </w:rPr>
              <w:instrText xml:space="preserve"> PAGEREF _Toc224705003 \h </w:instrText>
            </w:r>
            <w:r>
              <w:rPr>
                <w:noProof/>
                <w:webHidden/>
              </w:rPr>
            </w:r>
            <w:r>
              <w:rPr>
                <w:noProof/>
                <w:webHidden/>
              </w:rPr>
              <w:fldChar w:fldCharType="separate"/>
            </w:r>
            <w:r>
              <w:rPr>
                <w:noProof/>
                <w:webHidden/>
              </w:rPr>
              <w:t>19</w:t>
            </w:r>
            <w:r>
              <w:rPr>
                <w:noProof/>
                <w:webHidden/>
              </w:rPr>
              <w:fldChar w:fldCharType="end"/>
            </w:r>
          </w:hyperlink>
        </w:p>
        <w:p w14:paraId="3F132A36" w14:textId="231E9E2C"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5004" w:history="1">
            <w:r w:rsidRPr="009E0C65">
              <w:rPr>
                <w:rStyle w:val="Hyperlink"/>
                <w:noProof/>
              </w:rPr>
              <w:t>9.1</w:t>
            </w:r>
            <w:r>
              <w:rPr>
                <w:rFonts w:asciiTheme="minorHAnsi" w:eastAsiaTheme="minorEastAsia" w:hAnsiTheme="minorHAnsi"/>
                <w:noProof/>
                <w:sz w:val="24"/>
                <w:szCs w:val="24"/>
              </w:rPr>
              <w:tab/>
            </w:r>
            <w:r w:rsidRPr="009E0C65">
              <w:rPr>
                <w:rStyle w:val="Hyperlink"/>
                <w:noProof/>
              </w:rPr>
              <w:t>ABSOLUTE MAXIMUM RATINGS</w:t>
            </w:r>
            <w:r>
              <w:rPr>
                <w:noProof/>
                <w:webHidden/>
              </w:rPr>
              <w:tab/>
            </w:r>
            <w:r>
              <w:rPr>
                <w:noProof/>
                <w:webHidden/>
              </w:rPr>
              <w:fldChar w:fldCharType="begin"/>
            </w:r>
            <w:r>
              <w:rPr>
                <w:noProof/>
                <w:webHidden/>
              </w:rPr>
              <w:instrText xml:space="preserve"> PAGEREF _Toc224705004 \h </w:instrText>
            </w:r>
            <w:r>
              <w:rPr>
                <w:noProof/>
                <w:webHidden/>
              </w:rPr>
            </w:r>
            <w:r>
              <w:rPr>
                <w:noProof/>
                <w:webHidden/>
              </w:rPr>
              <w:fldChar w:fldCharType="separate"/>
            </w:r>
            <w:r>
              <w:rPr>
                <w:noProof/>
                <w:webHidden/>
              </w:rPr>
              <w:t>19</w:t>
            </w:r>
            <w:r>
              <w:rPr>
                <w:noProof/>
                <w:webHidden/>
              </w:rPr>
              <w:fldChar w:fldCharType="end"/>
            </w:r>
          </w:hyperlink>
        </w:p>
        <w:p w14:paraId="5D473CF8" w14:textId="61FABF1C"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5005" w:history="1">
            <w:r w:rsidRPr="009E0C65">
              <w:rPr>
                <w:rStyle w:val="Hyperlink"/>
                <w:noProof/>
              </w:rPr>
              <w:t>9.2</w:t>
            </w:r>
            <w:r>
              <w:rPr>
                <w:rFonts w:asciiTheme="minorHAnsi" w:eastAsiaTheme="minorEastAsia" w:hAnsiTheme="minorHAnsi"/>
                <w:noProof/>
                <w:sz w:val="24"/>
                <w:szCs w:val="24"/>
              </w:rPr>
              <w:tab/>
            </w:r>
            <w:r w:rsidRPr="009E0C65">
              <w:rPr>
                <w:rStyle w:val="Hyperlink"/>
                <w:noProof/>
              </w:rPr>
              <w:t>OPERATIONAL RATINGS:</w:t>
            </w:r>
            <w:r>
              <w:rPr>
                <w:noProof/>
                <w:webHidden/>
              </w:rPr>
              <w:tab/>
            </w:r>
            <w:r>
              <w:rPr>
                <w:noProof/>
                <w:webHidden/>
              </w:rPr>
              <w:fldChar w:fldCharType="begin"/>
            </w:r>
            <w:r>
              <w:rPr>
                <w:noProof/>
                <w:webHidden/>
              </w:rPr>
              <w:instrText xml:space="preserve"> PAGEREF _Toc224705005 \h </w:instrText>
            </w:r>
            <w:r>
              <w:rPr>
                <w:noProof/>
                <w:webHidden/>
              </w:rPr>
            </w:r>
            <w:r>
              <w:rPr>
                <w:noProof/>
                <w:webHidden/>
              </w:rPr>
              <w:fldChar w:fldCharType="separate"/>
            </w:r>
            <w:r>
              <w:rPr>
                <w:noProof/>
                <w:webHidden/>
              </w:rPr>
              <w:t>19</w:t>
            </w:r>
            <w:r>
              <w:rPr>
                <w:noProof/>
                <w:webHidden/>
              </w:rPr>
              <w:fldChar w:fldCharType="end"/>
            </w:r>
          </w:hyperlink>
        </w:p>
        <w:p w14:paraId="10FAF0C1" w14:textId="08595BB4" w:rsidR="009242B2" w:rsidRDefault="009242B2">
          <w:pPr>
            <w:pStyle w:val="TOC1"/>
            <w:tabs>
              <w:tab w:val="left" w:pos="720"/>
              <w:tab w:val="right" w:leader="dot" w:pos="9350"/>
            </w:tabs>
            <w:rPr>
              <w:rFonts w:asciiTheme="minorHAnsi" w:eastAsiaTheme="minorEastAsia" w:hAnsiTheme="minorHAnsi"/>
              <w:noProof/>
              <w:sz w:val="24"/>
              <w:szCs w:val="24"/>
            </w:rPr>
          </w:pPr>
          <w:hyperlink w:anchor="_Toc224705006" w:history="1">
            <w:r w:rsidRPr="009E0C65">
              <w:rPr>
                <w:rStyle w:val="Hyperlink"/>
                <w:noProof/>
              </w:rPr>
              <w:t>10.</w:t>
            </w:r>
            <w:r>
              <w:rPr>
                <w:rFonts w:asciiTheme="minorHAnsi" w:eastAsiaTheme="minorEastAsia" w:hAnsiTheme="minorHAnsi"/>
                <w:noProof/>
                <w:sz w:val="24"/>
                <w:szCs w:val="24"/>
              </w:rPr>
              <w:tab/>
            </w:r>
            <w:r w:rsidRPr="009E0C65">
              <w:rPr>
                <w:rStyle w:val="Hyperlink"/>
                <w:noProof/>
              </w:rPr>
              <w:t>TIMING</w:t>
            </w:r>
            <w:r>
              <w:rPr>
                <w:noProof/>
                <w:webHidden/>
              </w:rPr>
              <w:tab/>
            </w:r>
            <w:r>
              <w:rPr>
                <w:noProof/>
                <w:webHidden/>
              </w:rPr>
              <w:fldChar w:fldCharType="begin"/>
            </w:r>
            <w:r>
              <w:rPr>
                <w:noProof/>
                <w:webHidden/>
              </w:rPr>
              <w:instrText xml:space="preserve"> PAGEREF _Toc224705006 \h </w:instrText>
            </w:r>
            <w:r>
              <w:rPr>
                <w:noProof/>
                <w:webHidden/>
              </w:rPr>
            </w:r>
            <w:r>
              <w:rPr>
                <w:noProof/>
                <w:webHidden/>
              </w:rPr>
              <w:fldChar w:fldCharType="separate"/>
            </w:r>
            <w:r>
              <w:rPr>
                <w:noProof/>
                <w:webHidden/>
              </w:rPr>
              <w:t>20</w:t>
            </w:r>
            <w:r>
              <w:rPr>
                <w:noProof/>
                <w:webHidden/>
              </w:rPr>
              <w:fldChar w:fldCharType="end"/>
            </w:r>
          </w:hyperlink>
        </w:p>
        <w:p w14:paraId="05F2DCDB" w14:textId="459F9A88"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5007" w:history="1">
            <w:r w:rsidRPr="009E0C65">
              <w:rPr>
                <w:rStyle w:val="Hyperlink"/>
                <w:noProof/>
              </w:rPr>
              <w:t>10.1</w:t>
            </w:r>
            <w:r>
              <w:rPr>
                <w:rFonts w:asciiTheme="minorHAnsi" w:eastAsiaTheme="minorEastAsia" w:hAnsiTheme="minorHAnsi"/>
                <w:noProof/>
                <w:sz w:val="24"/>
                <w:szCs w:val="24"/>
              </w:rPr>
              <w:tab/>
            </w:r>
            <w:r w:rsidRPr="009E0C65">
              <w:rPr>
                <w:rStyle w:val="Hyperlink"/>
                <w:noProof/>
              </w:rPr>
              <w:t>IO EXPANDERS:</w:t>
            </w:r>
            <w:r>
              <w:rPr>
                <w:noProof/>
                <w:webHidden/>
              </w:rPr>
              <w:tab/>
            </w:r>
            <w:r>
              <w:rPr>
                <w:noProof/>
                <w:webHidden/>
              </w:rPr>
              <w:fldChar w:fldCharType="begin"/>
            </w:r>
            <w:r>
              <w:rPr>
                <w:noProof/>
                <w:webHidden/>
              </w:rPr>
              <w:instrText xml:space="preserve"> PAGEREF _Toc224705007 \h </w:instrText>
            </w:r>
            <w:r>
              <w:rPr>
                <w:noProof/>
                <w:webHidden/>
              </w:rPr>
            </w:r>
            <w:r>
              <w:rPr>
                <w:noProof/>
                <w:webHidden/>
              </w:rPr>
              <w:fldChar w:fldCharType="separate"/>
            </w:r>
            <w:r>
              <w:rPr>
                <w:noProof/>
                <w:webHidden/>
              </w:rPr>
              <w:t>20</w:t>
            </w:r>
            <w:r>
              <w:rPr>
                <w:noProof/>
                <w:webHidden/>
              </w:rPr>
              <w:fldChar w:fldCharType="end"/>
            </w:r>
          </w:hyperlink>
        </w:p>
        <w:p w14:paraId="510F6EA3" w14:textId="47A7F5AF"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5008" w:history="1">
            <w:r w:rsidRPr="009E0C65">
              <w:rPr>
                <w:rStyle w:val="Hyperlink"/>
                <w:noProof/>
              </w:rPr>
              <w:t>10.2</w:t>
            </w:r>
            <w:r>
              <w:rPr>
                <w:rFonts w:asciiTheme="minorHAnsi" w:eastAsiaTheme="minorEastAsia" w:hAnsiTheme="minorHAnsi"/>
                <w:noProof/>
                <w:sz w:val="24"/>
                <w:szCs w:val="24"/>
              </w:rPr>
              <w:tab/>
            </w:r>
            <w:r w:rsidRPr="009E0C65">
              <w:rPr>
                <w:rStyle w:val="Hyperlink"/>
                <w:noProof/>
              </w:rPr>
              <w:t>DISPLAY (SSD1309 CHIP SET):</w:t>
            </w:r>
            <w:r>
              <w:rPr>
                <w:noProof/>
                <w:webHidden/>
              </w:rPr>
              <w:tab/>
            </w:r>
            <w:r>
              <w:rPr>
                <w:noProof/>
                <w:webHidden/>
              </w:rPr>
              <w:fldChar w:fldCharType="begin"/>
            </w:r>
            <w:r>
              <w:rPr>
                <w:noProof/>
                <w:webHidden/>
              </w:rPr>
              <w:instrText xml:space="preserve"> PAGEREF _Toc224705008 \h </w:instrText>
            </w:r>
            <w:r>
              <w:rPr>
                <w:noProof/>
                <w:webHidden/>
              </w:rPr>
            </w:r>
            <w:r>
              <w:rPr>
                <w:noProof/>
                <w:webHidden/>
              </w:rPr>
              <w:fldChar w:fldCharType="separate"/>
            </w:r>
            <w:r>
              <w:rPr>
                <w:noProof/>
                <w:webHidden/>
              </w:rPr>
              <w:t>21</w:t>
            </w:r>
            <w:r>
              <w:rPr>
                <w:noProof/>
                <w:webHidden/>
              </w:rPr>
              <w:fldChar w:fldCharType="end"/>
            </w:r>
          </w:hyperlink>
        </w:p>
        <w:p w14:paraId="58143C14" w14:textId="51150CDF"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5009" w:history="1">
            <w:r w:rsidRPr="009E0C65">
              <w:rPr>
                <w:rStyle w:val="Hyperlink"/>
                <w:noProof/>
              </w:rPr>
              <w:t>10.3</w:t>
            </w:r>
            <w:r>
              <w:rPr>
                <w:rFonts w:asciiTheme="minorHAnsi" w:eastAsiaTheme="minorEastAsia" w:hAnsiTheme="minorHAnsi"/>
                <w:noProof/>
                <w:sz w:val="24"/>
                <w:szCs w:val="24"/>
              </w:rPr>
              <w:tab/>
            </w:r>
            <w:r w:rsidRPr="009E0C65">
              <w:rPr>
                <w:rStyle w:val="Hyperlink"/>
                <w:noProof/>
              </w:rPr>
              <w:t>uSD DATA TRANSFER</w:t>
            </w:r>
            <w:r>
              <w:rPr>
                <w:noProof/>
                <w:webHidden/>
              </w:rPr>
              <w:tab/>
            </w:r>
            <w:r>
              <w:rPr>
                <w:noProof/>
                <w:webHidden/>
              </w:rPr>
              <w:fldChar w:fldCharType="begin"/>
            </w:r>
            <w:r>
              <w:rPr>
                <w:noProof/>
                <w:webHidden/>
              </w:rPr>
              <w:instrText xml:space="preserve"> PAGEREF _Toc224705009 \h </w:instrText>
            </w:r>
            <w:r>
              <w:rPr>
                <w:noProof/>
                <w:webHidden/>
              </w:rPr>
            </w:r>
            <w:r>
              <w:rPr>
                <w:noProof/>
                <w:webHidden/>
              </w:rPr>
              <w:fldChar w:fldCharType="separate"/>
            </w:r>
            <w:r>
              <w:rPr>
                <w:noProof/>
                <w:webHidden/>
              </w:rPr>
              <w:t>21</w:t>
            </w:r>
            <w:r>
              <w:rPr>
                <w:noProof/>
                <w:webHidden/>
              </w:rPr>
              <w:fldChar w:fldCharType="end"/>
            </w:r>
          </w:hyperlink>
        </w:p>
        <w:p w14:paraId="1B51B571" w14:textId="0179513B" w:rsidR="009242B2" w:rsidRDefault="009242B2">
          <w:pPr>
            <w:pStyle w:val="TOC2"/>
            <w:tabs>
              <w:tab w:val="left" w:pos="960"/>
              <w:tab w:val="right" w:leader="dot" w:pos="9350"/>
            </w:tabs>
            <w:rPr>
              <w:rFonts w:asciiTheme="minorHAnsi" w:eastAsiaTheme="minorEastAsia" w:hAnsiTheme="minorHAnsi"/>
              <w:noProof/>
              <w:sz w:val="24"/>
              <w:szCs w:val="24"/>
            </w:rPr>
          </w:pPr>
          <w:hyperlink w:anchor="_Toc224705010" w:history="1">
            <w:r w:rsidRPr="009E0C65">
              <w:rPr>
                <w:rStyle w:val="Hyperlink"/>
                <w:noProof/>
              </w:rPr>
              <w:t>10.4</w:t>
            </w:r>
            <w:r>
              <w:rPr>
                <w:rFonts w:asciiTheme="minorHAnsi" w:eastAsiaTheme="minorEastAsia" w:hAnsiTheme="minorHAnsi"/>
                <w:noProof/>
                <w:sz w:val="24"/>
                <w:szCs w:val="24"/>
              </w:rPr>
              <w:tab/>
            </w:r>
            <w:r w:rsidRPr="009E0C65">
              <w:rPr>
                <w:rStyle w:val="Hyperlink"/>
                <w:noProof/>
              </w:rPr>
              <w:t>ANTI-ALIASING FILTER DISCONTINUITY AT THE 0V:</w:t>
            </w:r>
            <w:r>
              <w:rPr>
                <w:noProof/>
                <w:webHidden/>
              </w:rPr>
              <w:tab/>
            </w:r>
            <w:r>
              <w:rPr>
                <w:noProof/>
                <w:webHidden/>
              </w:rPr>
              <w:fldChar w:fldCharType="begin"/>
            </w:r>
            <w:r>
              <w:rPr>
                <w:noProof/>
                <w:webHidden/>
              </w:rPr>
              <w:instrText xml:space="preserve"> PAGEREF _Toc224705010 \h </w:instrText>
            </w:r>
            <w:r>
              <w:rPr>
                <w:noProof/>
                <w:webHidden/>
              </w:rPr>
            </w:r>
            <w:r>
              <w:rPr>
                <w:noProof/>
                <w:webHidden/>
              </w:rPr>
              <w:fldChar w:fldCharType="separate"/>
            </w:r>
            <w:r>
              <w:rPr>
                <w:noProof/>
                <w:webHidden/>
              </w:rPr>
              <w:t>22</w:t>
            </w:r>
            <w:r>
              <w:rPr>
                <w:noProof/>
                <w:webHidden/>
              </w:rPr>
              <w:fldChar w:fldCharType="end"/>
            </w:r>
          </w:hyperlink>
        </w:p>
        <w:p w14:paraId="28AA724A" w14:textId="4E63E21C" w:rsidR="009242B2" w:rsidRDefault="009242B2">
          <w:pPr>
            <w:pStyle w:val="TOC1"/>
            <w:tabs>
              <w:tab w:val="left" w:pos="720"/>
              <w:tab w:val="right" w:leader="dot" w:pos="9350"/>
            </w:tabs>
            <w:rPr>
              <w:rFonts w:asciiTheme="minorHAnsi" w:eastAsiaTheme="minorEastAsia" w:hAnsiTheme="minorHAnsi"/>
              <w:noProof/>
              <w:sz w:val="24"/>
              <w:szCs w:val="24"/>
            </w:rPr>
          </w:pPr>
          <w:hyperlink w:anchor="_Toc224705011" w:history="1">
            <w:r w:rsidRPr="009E0C65">
              <w:rPr>
                <w:rStyle w:val="Hyperlink"/>
                <w:noProof/>
              </w:rPr>
              <w:t>11.</w:t>
            </w:r>
            <w:r>
              <w:rPr>
                <w:rFonts w:asciiTheme="minorHAnsi" w:eastAsiaTheme="minorEastAsia" w:hAnsiTheme="minorHAnsi"/>
                <w:noProof/>
                <w:sz w:val="24"/>
                <w:szCs w:val="24"/>
              </w:rPr>
              <w:tab/>
            </w:r>
            <w:r w:rsidRPr="009E0C65">
              <w:rPr>
                <w:rStyle w:val="Hyperlink"/>
                <w:noProof/>
              </w:rPr>
              <w:t>ACKNOWLEDGEMENT</w:t>
            </w:r>
            <w:r>
              <w:rPr>
                <w:noProof/>
                <w:webHidden/>
              </w:rPr>
              <w:tab/>
            </w:r>
            <w:r>
              <w:rPr>
                <w:noProof/>
                <w:webHidden/>
              </w:rPr>
              <w:fldChar w:fldCharType="begin"/>
            </w:r>
            <w:r>
              <w:rPr>
                <w:noProof/>
                <w:webHidden/>
              </w:rPr>
              <w:instrText xml:space="preserve"> PAGEREF _Toc224705011 \h </w:instrText>
            </w:r>
            <w:r>
              <w:rPr>
                <w:noProof/>
                <w:webHidden/>
              </w:rPr>
            </w:r>
            <w:r>
              <w:rPr>
                <w:noProof/>
                <w:webHidden/>
              </w:rPr>
              <w:fldChar w:fldCharType="separate"/>
            </w:r>
            <w:r>
              <w:rPr>
                <w:noProof/>
                <w:webHidden/>
              </w:rPr>
              <w:t>23</w:t>
            </w:r>
            <w:r>
              <w:rPr>
                <w:noProof/>
                <w:webHidden/>
              </w:rPr>
              <w:fldChar w:fldCharType="end"/>
            </w:r>
          </w:hyperlink>
        </w:p>
        <w:p w14:paraId="3B883CDB" w14:textId="2DEF4A3D" w:rsidR="00681315" w:rsidRDefault="00681315">
          <w:r>
            <w:rPr>
              <w:b/>
              <w:bCs/>
              <w:noProof/>
            </w:rPr>
            <w:fldChar w:fldCharType="end"/>
          </w:r>
        </w:p>
      </w:sdtContent>
    </w:sdt>
    <w:p w14:paraId="00BFAA1B" w14:textId="77777777" w:rsidR="00D3440C" w:rsidRDefault="00D3440C" w:rsidP="003F2B72"/>
    <w:p w14:paraId="5BB3461A" w14:textId="77777777" w:rsidR="00D3440C" w:rsidRDefault="00D3440C" w:rsidP="003F2B72"/>
    <w:p w14:paraId="03895D94" w14:textId="77777777" w:rsidR="00D3440C" w:rsidRDefault="00D3440C" w:rsidP="003F2B72"/>
    <w:p w14:paraId="39E6E476" w14:textId="77777777" w:rsidR="00D3440C" w:rsidRDefault="00D3440C" w:rsidP="003F2B72"/>
    <w:p w14:paraId="42CF2271" w14:textId="77777777" w:rsidR="00D3440C" w:rsidRDefault="00D3440C" w:rsidP="003F2B72"/>
    <w:p w14:paraId="21A57CE5" w14:textId="77777777" w:rsidR="00D3440C" w:rsidRDefault="00D3440C" w:rsidP="003F2B72"/>
    <w:p w14:paraId="156F1234" w14:textId="77777777" w:rsidR="00D3440C" w:rsidRDefault="00D3440C" w:rsidP="003F2B72"/>
    <w:p w14:paraId="4160718F" w14:textId="77777777" w:rsidR="00D3440C" w:rsidRDefault="00D3440C" w:rsidP="003F2B72"/>
    <w:p w14:paraId="637424E2" w14:textId="77777777" w:rsidR="00D3440C" w:rsidRDefault="00D3440C" w:rsidP="003F2B72"/>
    <w:p w14:paraId="1BF7E423" w14:textId="77777777" w:rsidR="00D3440C" w:rsidRDefault="00D3440C" w:rsidP="003F2B72"/>
    <w:p w14:paraId="32FBEF20" w14:textId="77777777" w:rsidR="00D3440C" w:rsidRDefault="00D3440C" w:rsidP="003F2B72"/>
    <w:p w14:paraId="643F21D2" w14:textId="77777777" w:rsidR="00D3440C" w:rsidRDefault="00D3440C" w:rsidP="003F2B72"/>
    <w:p w14:paraId="7E39F72D" w14:textId="77777777" w:rsidR="00D3440C" w:rsidRDefault="00D3440C" w:rsidP="003F2B72"/>
    <w:p w14:paraId="0C074E83" w14:textId="77777777" w:rsidR="00D3440C" w:rsidRDefault="00D3440C" w:rsidP="003F2B72"/>
    <w:p w14:paraId="4BC9D0D2" w14:textId="77777777" w:rsidR="00D3440C" w:rsidRDefault="00D3440C" w:rsidP="003F2B72"/>
    <w:p w14:paraId="3E58FDCA" w14:textId="77777777" w:rsidR="00D3440C" w:rsidRDefault="00D3440C" w:rsidP="003F2B72"/>
    <w:p w14:paraId="4A8E1E0B" w14:textId="77777777" w:rsidR="00D3440C" w:rsidRDefault="00D3440C" w:rsidP="003F2B72"/>
    <w:p w14:paraId="6C742684" w14:textId="77777777" w:rsidR="00D3440C" w:rsidRDefault="00D3440C" w:rsidP="003F2B72"/>
    <w:p w14:paraId="0AFDDFB3" w14:textId="77777777" w:rsidR="00D3440C" w:rsidRDefault="00D3440C" w:rsidP="003F2B72"/>
    <w:p w14:paraId="0FB14089" w14:textId="77777777" w:rsidR="00A95BE2" w:rsidRDefault="00A95BE2" w:rsidP="003F2B72"/>
    <w:p w14:paraId="4795FD2E" w14:textId="77777777" w:rsidR="00D3440C" w:rsidRDefault="00D3440C" w:rsidP="003F2B72"/>
    <w:p w14:paraId="136D79A1" w14:textId="77777777" w:rsidR="00D3440C" w:rsidRDefault="00D3440C" w:rsidP="003F2B72"/>
    <w:p w14:paraId="4BBA000C" w14:textId="77777777" w:rsidR="00D3440C" w:rsidRDefault="00D3440C" w:rsidP="003F2B72"/>
    <w:p w14:paraId="03D0572A" w14:textId="77777777" w:rsidR="00D3440C" w:rsidRDefault="00D3440C" w:rsidP="003F2B72"/>
    <w:tbl>
      <w:tblPr>
        <w:tblStyle w:val="TableGrid"/>
        <w:tblW w:w="0" w:type="auto"/>
        <w:tblLook w:val="04A0" w:firstRow="1" w:lastRow="0" w:firstColumn="1" w:lastColumn="0" w:noHBand="0" w:noVBand="1"/>
      </w:tblPr>
      <w:tblGrid>
        <w:gridCol w:w="1434"/>
        <w:gridCol w:w="6399"/>
        <w:gridCol w:w="1517"/>
      </w:tblGrid>
      <w:tr w:rsidR="00D3440C" w:rsidRPr="00BB0D0D" w14:paraId="7CAC1AC8" w14:textId="77777777" w:rsidTr="00094424">
        <w:tc>
          <w:tcPr>
            <w:tcW w:w="9350" w:type="dxa"/>
            <w:gridSpan w:val="3"/>
            <w:shd w:val="pct15" w:color="auto" w:fill="auto"/>
          </w:tcPr>
          <w:p w14:paraId="6AACA7BE" w14:textId="77777777" w:rsidR="00D3440C" w:rsidRPr="00BB0D0D" w:rsidRDefault="00D3440C" w:rsidP="00094424">
            <w:pPr>
              <w:rPr>
                <w:b/>
              </w:rPr>
            </w:pPr>
            <w:r>
              <w:br w:type="page"/>
            </w:r>
            <w:r w:rsidRPr="00BB0D0D">
              <w:rPr>
                <w:b/>
              </w:rPr>
              <w:t>DOCUMENT REVISION HISTORY</w:t>
            </w:r>
          </w:p>
        </w:tc>
      </w:tr>
      <w:tr w:rsidR="00D3440C" w:rsidRPr="00BB0D0D" w14:paraId="7C8A176C" w14:textId="77777777" w:rsidTr="00094424">
        <w:tc>
          <w:tcPr>
            <w:tcW w:w="1434" w:type="dxa"/>
            <w:shd w:val="pct15" w:color="auto" w:fill="auto"/>
          </w:tcPr>
          <w:p w14:paraId="718C6709" w14:textId="77777777" w:rsidR="00D3440C" w:rsidRPr="00BB0D0D" w:rsidRDefault="00D3440C" w:rsidP="00094424">
            <w:pPr>
              <w:rPr>
                <w:b/>
              </w:rPr>
            </w:pPr>
            <w:r w:rsidRPr="00BB0D0D">
              <w:rPr>
                <w:b/>
              </w:rPr>
              <w:t>DATE</w:t>
            </w:r>
          </w:p>
        </w:tc>
        <w:tc>
          <w:tcPr>
            <w:tcW w:w="6399" w:type="dxa"/>
            <w:shd w:val="pct15" w:color="auto" w:fill="auto"/>
          </w:tcPr>
          <w:p w14:paraId="3259B231" w14:textId="77777777" w:rsidR="00D3440C" w:rsidRPr="00BB0D0D" w:rsidRDefault="00D3440C" w:rsidP="00094424">
            <w:pPr>
              <w:rPr>
                <w:b/>
              </w:rPr>
            </w:pPr>
            <w:r w:rsidRPr="00BB0D0D">
              <w:rPr>
                <w:b/>
              </w:rPr>
              <w:t>DESCRIPTION</w:t>
            </w:r>
          </w:p>
        </w:tc>
        <w:tc>
          <w:tcPr>
            <w:tcW w:w="1517" w:type="dxa"/>
            <w:shd w:val="pct15" w:color="auto" w:fill="auto"/>
          </w:tcPr>
          <w:p w14:paraId="3615C743" w14:textId="77777777" w:rsidR="00D3440C" w:rsidRPr="00BB0D0D" w:rsidRDefault="00D3440C" w:rsidP="00094424">
            <w:pPr>
              <w:rPr>
                <w:b/>
              </w:rPr>
            </w:pPr>
            <w:r w:rsidRPr="00BB0D0D">
              <w:rPr>
                <w:b/>
              </w:rPr>
              <w:t>EDIT BY</w:t>
            </w:r>
          </w:p>
        </w:tc>
      </w:tr>
      <w:tr w:rsidR="00D3440C" w:rsidRPr="00BB0D0D" w14:paraId="6BFC0F2B" w14:textId="77777777" w:rsidTr="00094424">
        <w:tc>
          <w:tcPr>
            <w:tcW w:w="1434" w:type="dxa"/>
          </w:tcPr>
          <w:p w14:paraId="58B19261" w14:textId="77777777" w:rsidR="00D3440C" w:rsidRPr="00BB0D0D" w:rsidRDefault="00D3440C" w:rsidP="00094424">
            <w:r>
              <w:t>2026-03-06</w:t>
            </w:r>
          </w:p>
        </w:tc>
        <w:tc>
          <w:tcPr>
            <w:tcW w:w="6399" w:type="dxa"/>
          </w:tcPr>
          <w:p w14:paraId="2F496EBA" w14:textId="77777777" w:rsidR="00D3440C" w:rsidRPr="00BB0D0D" w:rsidRDefault="00D3440C" w:rsidP="00094424">
            <w:r w:rsidRPr="00BB0D0D">
              <w:t>Initial draft</w:t>
            </w:r>
            <w:r>
              <w:t xml:space="preserve"> - Preliminary</w:t>
            </w:r>
          </w:p>
        </w:tc>
        <w:tc>
          <w:tcPr>
            <w:tcW w:w="1517" w:type="dxa"/>
          </w:tcPr>
          <w:p w14:paraId="2F29A718" w14:textId="77777777" w:rsidR="00D3440C" w:rsidRPr="00BB0D0D" w:rsidRDefault="00D3440C" w:rsidP="00094424">
            <w:r w:rsidRPr="00BB0D0D">
              <w:t>HSC</w:t>
            </w:r>
          </w:p>
        </w:tc>
      </w:tr>
      <w:tr w:rsidR="00D3440C" w:rsidRPr="00BB0D0D" w14:paraId="7E584660" w14:textId="77777777" w:rsidTr="00094424">
        <w:tc>
          <w:tcPr>
            <w:tcW w:w="1434" w:type="dxa"/>
          </w:tcPr>
          <w:p w14:paraId="3FDEE174" w14:textId="77777777" w:rsidR="00D3440C" w:rsidRPr="00BB0D0D" w:rsidRDefault="00D3440C" w:rsidP="00094424">
            <w:r>
              <w:t>2026-03-14</w:t>
            </w:r>
          </w:p>
        </w:tc>
        <w:tc>
          <w:tcPr>
            <w:tcW w:w="6399" w:type="dxa"/>
          </w:tcPr>
          <w:p w14:paraId="647BEA4B" w14:textId="77777777" w:rsidR="00D3440C" w:rsidRPr="00BB0D0D" w:rsidRDefault="00D3440C" w:rsidP="00094424">
            <w:r>
              <w:t>Updated formatting and sample jitter</w:t>
            </w:r>
          </w:p>
        </w:tc>
        <w:tc>
          <w:tcPr>
            <w:tcW w:w="1517" w:type="dxa"/>
          </w:tcPr>
          <w:p w14:paraId="00D82035" w14:textId="77777777" w:rsidR="00D3440C" w:rsidRPr="00BB0D0D" w:rsidRDefault="00D3440C" w:rsidP="00094424">
            <w:r>
              <w:t>HSC</w:t>
            </w:r>
          </w:p>
        </w:tc>
      </w:tr>
      <w:tr w:rsidR="00D3440C" w:rsidRPr="00BB0D0D" w14:paraId="2F19DDA6" w14:textId="77777777" w:rsidTr="00094424">
        <w:tc>
          <w:tcPr>
            <w:tcW w:w="1434" w:type="dxa"/>
          </w:tcPr>
          <w:p w14:paraId="1B90C8C4" w14:textId="77777777" w:rsidR="00D3440C" w:rsidRPr="00BB0D0D" w:rsidRDefault="00D3440C" w:rsidP="00094424"/>
        </w:tc>
        <w:tc>
          <w:tcPr>
            <w:tcW w:w="6399" w:type="dxa"/>
          </w:tcPr>
          <w:p w14:paraId="1C72B7D6" w14:textId="77777777" w:rsidR="00D3440C" w:rsidRPr="00BB0D0D" w:rsidRDefault="00D3440C" w:rsidP="00094424"/>
        </w:tc>
        <w:tc>
          <w:tcPr>
            <w:tcW w:w="1517" w:type="dxa"/>
          </w:tcPr>
          <w:p w14:paraId="78033BCB" w14:textId="77777777" w:rsidR="00D3440C" w:rsidRPr="00BB0D0D" w:rsidRDefault="00D3440C" w:rsidP="00094424"/>
        </w:tc>
      </w:tr>
      <w:tr w:rsidR="00D3440C" w:rsidRPr="00BB0D0D" w14:paraId="0D526D93" w14:textId="77777777" w:rsidTr="00094424">
        <w:tc>
          <w:tcPr>
            <w:tcW w:w="1434" w:type="dxa"/>
          </w:tcPr>
          <w:p w14:paraId="0E58E95F" w14:textId="77777777" w:rsidR="00D3440C" w:rsidRDefault="00D3440C" w:rsidP="00094424"/>
        </w:tc>
        <w:tc>
          <w:tcPr>
            <w:tcW w:w="6399" w:type="dxa"/>
          </w:tcPr>
          <w:p w14:paraId="03FDA09B" w14:textId="77777777" w:rsidR="00D3440C" w:rsidRDefault="00D3440C" w:rsidP="00094424"/>
        </w:tc>
        <w:tc>
          <w:tcPr>
            <w:tcW w:w="1517" w:type="dxa"/>
          </w:tcPr>
          <w:p w14:paraId="34070B8A" w14:textId="77777777" w:rsidR="00D3440C" w:rsidRDefault="00D3440C" w:rsidP="00094424"/>
        </w:tc>
      </w:tr>
      <w:tr w:rsidR="00D3440C" w:rsidRPr="00BB0D0D" w14:paraId="369753DF" w14:textId="77777777" w:rsidTr="00094424">
        <w:tc>
          <w:tcPr>
            <w:tcW w:w="1434" w:type="dxa"/>
          </w:tcPr>
          <w:p w14:paraId="3AADB96F" w14:textId="77777777" w:rsidR="00D3440C" w:rsidRDefault="00D3440C" w:rsidP="00094424"/>
        </w:tc>
        <w:tc>
          <w:tcPr>
            <w:tcW w:w="6399" w:type="dxa"/>
          </w:tcPr>
          <w:p w14:paraId="35AFBB6E" w14:textId="77777777" w:rsidR="00D3440C" w:rsidRDefault="00D3440C" w:rsidP="00094424"/>
        </w:tc>
        <w:tc>
          <w:tcPr>
            <w:tcW w:w="1517" w:type="dxa"/>
          </w:tcPr>
          <w:p w14:paraId="31B63837" w14:textId="77777777" w:rsidR="00D3440C" w:rsidRDefault="00D3440C" w:rsidP="00094424"/>
        </w:tc>
      </w:tr>
      <w:tr w:rsidR="00D3440C" w:rsidRPr="00BB0D0D" w14:paraId="0ADA4A83" w14:textId="77777777" w:rsidTr="00094424">
        <w:tc>
          <w:tcPr>
            <w:tcW w:w="1434" w:type="dxa"/>
          </w:tcPr>
          <w:p w14:paraId="66796D33" w14:textId="77777777" w:rsidR="00D3440C" w:rsidRDefault="00D3440C" w:rsidP="00094424"/>
        </w:tc>
        <w:tc>
          <w:tcPr>
            <w:tcW w:w="6399" w:type="dxa"/>
          </w:tcPr>
          <w:p w14:paraId="5B5F198A" w14:textId="77777777" w:rsidR="00D3440C" w:rsidRDefault="00D3440C" w:rsidP="00094424"/>
        </w:tc>
        <w:tc>
          <w:tcPr>
            <w:tcW w:w="1517" w:type="dxa"/>
          </w:tcPr>
          <w:p w14:paraId="6A639F11" w14:textId="77777777" w:rsidR="00D3440C" w:rsidRDefault="00D3440C" w:rsidP="00094424"/>
        </w:tc>
      </w:tr>
      <w:tr w:rsidR="00D3440C" w:rsidRPr="00BB0D0D" w14:paraId="46DCB75C" w14:textId="77777777" w:rsidTr="00094424">
        <w:tc>
          <w:tcPr>
            <w:tcW w:w="1434" w:type="dxa"/>
          </w:tcPr>
          <w:p w14:paraId="584874E7" w14:textId="77777777" w:rsidR="00D3440C" w:rsidRDefault="00D3440C" w:rsidP="00094424"/>
        </w:tc>
        <w:tc>
          <w:tcPr>
            <w:tcW w:w="6399" w:type="dxa"/>
          </w:tcPr>
          <w:p w14:paraId="6EB9B0E2" w14:textId="77777777" w:rsidR="00D3440C" w:rsidRDefault="00D3440C" w:rsidP="00094424"/>
        </w:tc>
        <w:tc>
          <w:tcPr>
            <w:tcW w:w="1517" w:type="dxa"/>
          </w:tcPr>
          <w:p w14:paraId="64C3CEAD" w14:textId="77777777" w:rsidR="00D3440C" w:rsidRDefault="00D3440C" w:rsidP="00094424"/>
        </w:tc>
      </w:tr>
      <w:tr w:rsidR="00D3440C" w:rsidRPr="00BB0D0D" w14:paraId="632689BF" w14:textId="77777777" w:rsidTr="00094424">
        <w:tc>
          <w:tcPr>
            <w:tcW w:w="1434" w:type="dxa"/>
          </w:tcPr>
          <w:p w14:paraId="1C732F92" w14:textId="77777777" w:rsidR="00D3440C" w:rsidRDefault="00D3440C" w:rsidP="00094424"/>
        </w:tc>
        <w:tc>
          <w:tcPr>
            <w:tcW w:w="6399" w:type="dxa"/>
          </w:tcPr>
          <w:p w14:paraId="09F4C424" w14:textId="77777777" w:rsidR="00D3440C" w:rsidRDefault="00D3440C" w:rsidP="00094424"/>
        </w:tc>
        <w:tc>
          <w:tcPr>
            <w:tcW w:w="1517" w:type="dxa"/>
          </w:tcPr>
          <w:p w14:paraId="0E15533A" w14:textId="77777777" w:rsidR="00D3440C" w:rsidRDefault="00D3440C" w:rsidP="00094424"/>
        </w:tc>
      </w:tr>
      <w:tr w:rsidR="00D3440C" w:rsidRPr="00BB0D0D" w14:paraId="09B19DBD" w14:textId="77777777" w:rsidTr="00094424">
        <w:tc>
          <w:tcPr>
            <w:tcW w:w="1434" w:type="dxa"/>
          </w:tcPr>
          <w:p w14:paraId="4D5D5F23" w14:textId="77777777" w:rsidR="00D3440C" w:rsidRDefault="00D3440C" w:rsidP="00094424"/>
        </w:tc>
        <w:tc>
          <w:tcPr>
            <w:tcW w:w="6399" w:type="dxa"/>
          </w:tcPr>
          <w:p w14:paraId="1217AFDD" w14:textId="77777777" w:rsidR="00D3440C" w:rsidRDefault="00D3440C" w:rsidP="00094424"/>
        </w:tc>
        <w:tc>
          <w:tcPr>
            <w:tcW w:w="1517" w:type="dxa"/>
          </w:tcPr>
          <w:p w14:paraId="31C26536" w14:textId="77777777" w:rsidR="00D3440C" w:rsidRDefault="00D3440C" w:rsidP="00094424"/>
        </w:tc>
      </w:tr>
      <w:tr w:rsidR="00D3440C" w:rsidRPr="00BB0D0D" w14:paraId="6247C2C9" w14:textId="77777777" w:rsidTr="00094424">
        <w:tc>
          <w:tcPr>
            <w:tcW w:w="1434" w:type="dxa"/>
          </w:tcPr>
          <w:p w14:paraId="7DFD1C52" w14:textId="77777777" w:rsidR="00D3440C" w:rsidRDefault="00D3440C" w:rsidP="00094424"/>
        </w:tc>
        <w:tc>
          <w:tcPr>
            <w:tcW w:w="6399" w:type="dxa"/>
          </w:tcPr>
          <w:p w14:paraId="72346C9F" w14:textId="77777777" w:rsidR="00D3440C" w:rsidRDefault="00D3440C" w:rsidP="00094424"/>
        </w:tc>
        <w:tc>
          <w:tcPr>
            <w:tcW w:w="1517" w:type="dxa"/>
          </w:tcPr>
          <w:p w14:paraId="60381342" w14:textId="77777777" w:rsidR="00D3440C" w:rsidRDefault="00D3440C" w:rsidP="00094424"/>
        </w:tc>
      </w:tr>
      <w:tr w:rsidR="00D3440C" w:rsidRPr="00BB0D0D" w14:paraId="261557CC" w14:textId="77777777" w:rsidTr="00094424">
        <w:tc>
          <w:tcPr>
            <w:tcW w:w="1434" w:type="dxa"/>
          </w:tcPr>
          <w:p w14:paraId="760883DD" w14:textId="77777777" w:rsidR="00D3440C" w:rsidRDefault="00D3440C" w:rsidP="00094424"/>
        </w:tc>
        <w:tc>
          <w:tcPr>
            <w:tcW w:w="6399" w:type="dxa"/>
          </w:tcPr>
          <w:p w14:paraId="3FB7B63D" w14:textId="77777777" w:rsidR="00D3440C" w:rsidRDefault="00D3440C" w:rsidP="00094424"/>
        </w:tc>
        <w:tc>
          <w:tcPr>
            <w:tcW w:w="1517" w:type="dxa"/>
          </w:tcPr>
          <w:p w14:paraId="05D70CDE" w14:textId="77777777" w:rsidR="00D3440C" w:rsidRDefault="00D3440C" w:rsidP="00094424"/>
        </w:tc>
      </w:tr>
    </w:tbl>
    <w:p w14:paraId="3D58BD83" w14:textId="69D74DCB" w:rsidR="00D3440C" w:rsidRDefault="00181003" w:rsidP="003F2B72">
      <w:r>
        <w:br w:type="page"/>
      </w:r>
    </w:p>
    <w:p w14:paraId="13EC12D3" w14:textId="5CBB350E" w:rsidR="00AF4E9F" w:rsidRDefault="00FF6959" w:rsidP="003F2B72">
      <w:pPr>
        <w:pStyle w:val="Heading1"/>
      </w:pPr>
      <w:bookmarkStart w:id="1" w:name="_Hlk199332212"/>
      <w:bookmarkStart w:id="2" w:name="_Toc224704976"/>
      <w:r>
        <w:lastRenderedPageBreak/>
        <w:t>INTRODUCTION</w:t>
      </w:r>
      <w:r w:rsidR="004241D2" w:rsidRPr="00FF6959">
        <w:t>:</w:t>
      </w:r>
      <w:bookmarkEnd w:id="2"/>
    </w:p>
    <w:p w14:paraId="386E33D9" w14:textId="394A3F3D" w:rsidR="00FF6959" w:rsidRPr="00457BC4" w:rsidRDefault="00FF6959" w:rsidP="003F2B72">
      <w:pPr>
        <w:pStyle w:val="Heading2"/>
      </w:pPr>
      <w:bookmarkStart w:id="3" w:name="_Toc224704977"/>
      <w:r w:rsidRPr="00457BC4">
        <w:t xml:space="preserve">THE </w:t>
      </w:r>
      <w:r w:rsidR="00AB5CE9">
        <w:t>CHALLENGE</w:t>
      </w:r>
      <w:r w:rsidRPr="00457BC4">
        <w:t>:</w:t>
      </w:r>
      <w:bookmarkEnd w:id="3"/>
    </w:p>
    <w:p w14:paraId="0F3EF171" w14:textId="326CE520" w:rsidR="00A94239" w:rsidRDefault="00A94239" w:rsidP="00A94239">
      <w:pPr>
        <w:jc w:val="both"/>
      </w:pPr>
      <w:r>
        <w:t xml:space="preserve">For most applications this </w:t>
      </w:r>
      <w:r w:rsidR="0037748A">
        <w:t>microcontroller (</w:t>
      </w:r>
      <w:r w:rsidR="0037748A" w:rsidRPr="00A94239">
        <w:t>µ</w:t>
      </w:r>
      <w:r w:rsidR="0037748A">
        <w:t>C</w:t>
      </w:r>
      <w:r w:rsidR="0037748A">
        <w:t xml:space="preserve">) </w:t>
      </w:r>
      <w:r>
        <w:t xml:space="preserve">architecture provides an excellent balance of performance, cost, and development complexity.  It is therefore natural to ask an important engineering question: where does a pure </w:t>
      </w:r>
      <w:r w:rsidR="0037748A">
        <w:t>Processor Logic (</w:t>
      </w:r>
      <w:r w:rsidR="00F02968">
        <w:t>PL</w:t>
      </w:r>
      <w:r w:rsidR="0037748A">
        <w:t>)</w:t>
      </w:r>
      <w:r w:rsidR="00F02968">
        <w:t xml:space="preserve"> based </w:t>
      </w:r>
      <w:r>
        <w:t xml:space="preserve">FPGA system fit into this landscape?  </w:t>
      </w:r>
    </w:p>
    <w:p w14:paraId="56D6BA56" w14:textId="77777777" w:rsidR="00A94239" w:rsidRDefault="00A94239" w:rsidP="00A94239">
      <w:pPr>
        <w:jc w:val="both"/>
        <w:rPr>
          <w:rFonts w:ascii="Times New Roman" w:hAnsi="Times New Roman"/>
        </w:rPr>
      </w:pPr>
    </w:p>
    <w:p w14:paraId="7CC12435" w14:textId="1DB33A13" w:rsidR="00A94239" w:rsidRDefault="0037748A" w:rsidP="00A94239">
      <w:pPr>
        <w:jc w:val="both"/>
      </w:pPr>
      <w:r>
        <w:t>In comparison t</w:t>
      </w:r>
      <w:r w:rsidR="00A94239">
        <w:t xml:space="preserve">here is nothing </w:t>
      </w:r>
      <w:r w:rsidR="00F02968">
        <w:t>eas</w:t>
      </w:r>
      <w:r>
        <w:t xml:space="preserve">y, </w:t>
      </w:r>
      <w:r w:rsidR="002F2437">
        <w:t>cheap</w:t>
      </w:r>
      <w:r>
        <w:t xml:space="preserve"> or quick </w:t>
      </w:r>
      <w:r w:rsidR="00F02968">
        <w:t>about</w:t>
      </w:r>
      <w:r w:rsidR="00A94239">
        <w:t xml:space="preserve"> an FPGA</w:t>
      </w:r>
      <w:r>
        <w:t>.  The FPGA simply cannot compete in those categories, but for everything else it excels</w:t>
      </w:r>
      <w:r w:rsidR="00A94239">
        <w:t xml:space="preserve">.  </w:t>
      </w:r>
      <w:r w:rsidR="0021295B">
        <w:t>T</w:t>
      </w:r>
      <w:r w:rsidR="00A94239">
        <w:t xml:space="preserve">he challenge explored in this project is not a feature-for-feature comparison between an FPGA and a </w:t>
      </w:r>
      <w:r w:rsidR="00A94239" w:rsidRPr="00A94239">
        <w:t>µ</w:t>
      </w:r>
      <w:r w:rsidR="00A94239">
        <w:t>C.  Instead, the goal is to explore the practical capabilities of a pure PL FPGA platform by implementing two distinct design projects and observing how such a system compares in practice to what might traditionally be implemented on an ARM Cortex M4</w:t>
      </w:r>
      <w:r>
        <w:t>/M7</w:t>
      </w:r>
      <w:r w:rsidR="00A94239">
        <w:t xml:space="preserve"> class device or higher.</w:t>
      </w:r>
    </w:p>
    <w:p w14:paraId="722FC0E1" w14:textId="77777777" w:rsidR="00A94239" w:rsidRDefault="00A94239" w:rsidP="00A94239">
      <w:pPr>
        <w:jc w:val="both"/>
      </w:pPr>
    </w:p>
    <w:p w14:paraId="1897133F" w14:textId="61DE01C1" w:rsidR="00A94239" w:rsidRDefault="00A94239" w:rsidP="00A94239">
      <w:pPr>
        <w:jc w:val="both"/>
      </w:pPr>
      <w:r>
        <w:t xml:space="preserve">The first phase of this exploration focuses on constructing an FPGA-based system that resembles the functional architecture commonly found in a </w:t>
      </w:r>
      <w:r w:rsidRPr="00A94239">
        <w:t>µ</w:t>
      </w:r>
      <w:r>
        <w:t xml:space="preserve">C environment.  </w:t>
      </w:r>
      <w:r w:rsidR="008A2ECA">
        <w:t xml:space="preserve"> Within the PL</w:t>
      </w:r>
      <w:r w:rsidR="009738AE">
        <w:t>,</w:t>
      </w:r>
      <w:r w:rsidR="008A2ECA">
        <w:t xml:space="preserve"> a subset of needed peripherals </w:t>
      </w:r>
      <w:proofErr w:type="gramStart"/>
      <w:r w:rsidR="008A2ECA">
        <w:t>are</w:t>
      </w:r>
      <w:proofErr w:type="gramEnd"/>
      <w:r w:rsidR="008A2ECA">
        <w:t xml:space="preserve"> implemented which include: </w:t>
      </w:r>
      <w:r>
        <w:t>UART</w:t>
      </w:r>
      <w:r w:rsidR="008A2ECA">
        <w:t xml:space="preserve">, </w:t>
      </w:r>
      <w:r>
        <w:t xml:space="preserve">SPI, DDR, </w:t>
      </w:r>
      <w:r w:rsidR="008A2ECA">
        <w:t>T</w:t>
      </w:r>
      <w:r>
        <w:t xml:space="preserve">imers, </w:t>
      </w:r>
      <w:proofErr w:type="spellStart"/>
      <w:r>
        <w:t>PWM</w:t>
      </w:r>
      <w:proofErr w:type="spellEnd"/>
      <w:r>
        <w:t xml:space="preserve">, </w:t>
      </w:r>
      <w:r w:rsidR="008A2ECA">
        <w:t xml:space="preserve">Interrupt Controller, </w:t>
      </w:r>
      <w:proofErr w:type="spellStart"/>
      <w:r w:rsidR="008A2ECA">
        <w:t>FPU</w:t>
      </w:r>
      <w:proofErr w:type="spellEnd"/>
      <w:r w:rsidR="00A95BE2">
        <w:t xml:space="preserve">, Cache memory </w:t>
      </w:r>
      <w:r>
        <w:t>and other system services required to support a complete embedded application.</w:t>
      </w:r>
      <w:r w:rsidR="00F02968">
        <w:t xml:space="preserve">  </w:t>
      </w:r>
      <w:r>
        <w:t xml:space="preserve">The resulting system demonstrates that the fundamental building blocks normally associated with a </w:t>
      </w:r>
      <w:r w:rsidR="00F02968" w:rsidRPr="00A94239">
        <w:t>µ</w:t>
      </w:r>
      <w:r w:rsidR="00F02968">
        <w:t xml:space="preserve">C </w:t>
      </w:r>
      <w:r>
        <w:t xml:space="preserve">can be </w:t>
      </w:r>
      <w:r w:rsidR="008A2ECA">
        <w:t>tailored specifically to create the device need</w:t>
      </w:r>
      <w:r w:rsidR="00A95BE2">
        <w:t>ed</w:t>
      </w:r>
      <w:r>
        <w:t xml:space="preserve">. </w:t>
      </w:r>
      <w:r w:rsidR="008A2ECA">
        <w:t xml:space="preserve">  That said, incorporated into </w:t>
      </w:r>
      <w:r>
        <w:t xml:space="preserve">this first </w:t>
      </w:r>
      <w:r w:rsidR="0021295B">
        <w:t>phase</w:t>
      </w:r>
      <w:r>
        <w:t xml:space="preserve"> </w:t>
      </w:r>
      <w:r w:rsidR="008A2ECA">
        <w:t xml:space="preserve">a </w:t>
      </w:r>
      <w:r>
        <w:t xml:space="preserve">preview of what lies ahead through the inclusion of </w:t>
      </w:r>
      <w:r w:rsidR="008A2ECA">
        <w:t xml:space="preserve">two </w:t>
      </w:r>
      <w:r>
        <w:t>custom RTL-based</w:t>
      </w:r>
      <w:r w:rsidR="008A2ECA">
        <w:t xml:space="preserve"> IP</w:t>
      </w:r>
      <w:r w:rsidR="009738AE">
        <w:t xml:space="preserve"> blocks</w:t>
      </w:r>
      <w:r w:rsidR="008A2ECA">
        <w:t xml:space="preserve"> (aka </w:t>
      </w:r>
      <w:r w:rsidR="009738AE">
        <w:t>m</w:t>
      </w:r>
      <w:r w:rsidR="008A2ECA">
        <w:t>odules)</w:t>
      </w:r>
      <w:r w:rsidR="00F02968">
        <w:t xml:space="preserve"> – </w:t>
      </w:r>
      <w:r w:rsidR="009738AE">
        <w:t xml:space="preserve">something </w:t>
      </w:r>
      <w:r w:rsidR="00F02968">
        <w:t xml:space="preserve">you cannot do within a </w:t>
      </w:r>
      <w:r w:rsidR="00F02968" w:rsidRPr="00A94239">
        <w:t>µ</w:t>
      </w:r>
      <w:r w:rsidR="00F02968">
        <w:t>C</w:t>
      </w:r>
      <w:r w:rsidR="0021295B">
        <w:t xml:space="preserve"> along with a few other FPGA differentiators.  </w:t>
      </w:r>
    </w:p>
    <w:p w14:paraId="6AE52686" w14:textId="77777777" w:rsidR="00EB4053" w:rsidRDefault="00EB4053" w:rsidP="00BB0D0D">
      <w:pPr>
        <w:jc w:val="both"/>
      </w:pPr>
    </w:p>
    <w:p w14:paraId="522700D0" w14:textId="60A0A98A" w:rsidR="00EB4053" w:rsidRPr="000529C8" w:rsidRDefault="009738AE" w:rsidP="00BB0D0D">
      <w:pPr>
        <w:pStyle w:val="Heading2"/>
        <w:jc w:val="both"/>
      </w:pPr>
      <w:bookmarkStart w:id="4" w:name="_Toc224704978"/>
      <w:r>
        <w:t>PHASE 1 / PHASE 2</w:t>
      </w:r>
      <w:r w:rsidR="00EB4053" w:rsidRPr="000529C8">
        <w:t>:</w:t>
      </w:r>
      <w:bookmarkEnd w:id="4"/>
    </w:p>
    <w:p w14:paraId="144F0B4A" w14:textId="5A995542" w:rsidR="00EB4053" w:rsidRDefault="009738AE" w:rsidP="00BB0D0D">
      <w:pPr>
        <w:jc w:val="both"/>
      </w:pPr>
      <w:r>
        <w:t>What is covered here is the Phase 1 project design</w:t>
      </w:r>
      <w:r w:rsidR="0021295B">
        <w:t>: PL, Hardware, and Firmware</w:t>
      </w:r>
      <w:r>
        <w:t>.  In doing so I will show performance and limitations thereof, things I got wrong, and issues in hardware, firmware, and PL I intend to correct, and or</w:t>
      </w:r>
      <w:r w:rsidR="0021295B">
        <w:t>,</w:t>
      </w:r>
      <w:r>
        <w:t xml:space="preserve"> address in Phase 2.</w:t>
      </w:r>
    </w:p>
    <w:p w14:paraId="1480B9AD" w14:textId="77777777" w:rsidR="002D4FA2" w:rsidRPr="00EB4053" w:rsidRDefault="002D4FA2" w:rsidP="00BB0D0D">
      <w:pPr>
        <w:jc w:val="both"/>
      </w:pPr>
    </w:p>
    <w:p w14:paraId="2E0E5B45" w14:textId="22213871" w:rsidR="002D4FA2" w:rsidRPr="000529C8" w:rsidRDefault="0021295B" w:rsidP="00BB0D0D">
      <w:pPr>
        <w:pStyle w:val="Heading2"/>
        <w:jc w:val="both"/>
      </w:pPr>
      <w:bookmarkStart w:id="5" w:name="_Toc224704979"/>
      <w:proofErr w:type="gramStart"/>
      <w:r>
        <w:t>SO</w:t>
      </w:r>
      <w:proofErr w:type="gramEnd"/>
      <w:r>
        <w:t xml:space="preserve"> </w:t>
      </w:r>
      <w:r w:rsidR="009738AE">
        <w:t>WHAT IS IT</w:t>
      </w:r>
      <w:r w:rsidR="002D4FA2" w:rsidRPr="000529C8">
        <w:t>:</w:t>
      </w:r>
      <w:bookmarkEnd w:id="5"/>
    </w:p>
    <w:p w14:paraId="5F2A50AE" w14:textId="2753EB93" w:rsidR="00935A7C" w:rsidRDefault="00331764" w:rsidP="00BB0D0D">
      <w:pPr>
        <w:jc w:val="both"/>
      </w:pPr>
      <w:r>
        <w:t xml:space="preserve">A </w:t>
      </w:r>
      <w:r w:rsidR="003A201D">
        <w:t xml:space="preserve">dual mode </w:t>
      </w:r>
      <w:r>
        <w:t xml:space="preserve">Spectrum Analyzer </w:t>
      </w:r>
      <w:r w:rsidR="007824E1">
        <w:t xml:space="preserve">(SA) </w:t>
      </w:r>
      <w:r>
        <w:t xml:space="preserve">implemented around the </w:t>
      </w:r>
      <w:proofErr w:type="spellStart"/>
      <w:r w:rsidRPr="00331764">
        <w:rPr>
          <w:rStyle w:val="Strong"/>
          <w:b w:val="0"/>
          <w:bCs w:val="0"/>
        </w:rPr>
        <w:t>MicroBlaze</w:t>
      </w:r>
      <w:proofErr w:type="spellEnd"/>
      <w:r w:rsidRPr="00331764">
        <w:rPr>
          <w:rStyle w:val="Strong"/>
          <w:b w:val="0"/>
          <w:bCs w:val="0"/>
        </w:rPr>
        <w:t xml:space="preserve"> softcore</w:t>
      </w:r>
      <w:r w:rsidR="00FC383A">
        <w:rPr>
          <w:rStyle w:val="Strong"/>
          <w:b w:val="0"/>
          <w:bCs w:val="0"/>
        </w:rPr>
        <w:t xml:space="preserve"> IP</w:t>
      </w:r>
      <w:r w:rsidRPr="00331764">
        <w:rPr>
          <w:rStyle w:val="Strong"/>
          <w:b w:val="0"/>
          <w:bCs w:val="0"/>
        </w:rPr>
        <w:t xml:space="preserve"> processor</w:t>
      </w:r>
      <w:r>
        <w:t xml:space="preserve"> running on the </w:t>
      </w:r>
      <w:r w:rsidRPr="00331764">
        <w:t>AMD (</w:t>
      </w:r>
      <w:r>
        <w:t>aka</w:t>
      </w:r>
      <w:r w:rsidRPr="00331764">
        <w:rPr>
          <w:b/>
          <w:bCs/>
        </w:rPr>
        <w:t xml:space="preserve"> </w:t>
      </w:r>
      <w:r w:rsidRPr="00331764">
        <w:rPr>
          <w:rStyle w:val="Strong"/>
          <w:b w:val="0"/>
          <w:bCs w:val="0"/>
        </w:rPr>
        <w:t xml:space="preserve">Xilinx) </w:t>
      </w:r>
      <w:r w:rsidR="001A59A9">
        <w:t>XC</w:t>
      </w:r>
      <w:r w:rsidR="001A59A9" w:rsidRPr="001A59A9">
        <w:t>7</w:t>
      </w:r>
      <w:r w:rsidR="001A59A9">
        <w:t>A</w:t>
      </w:r>
      <w:r w:rsidR="001A59A9" w:rsidRPr="001A59A9">
        <w:t>100</w:t>
      </w:r>
      <w:r w:rsidR="001A59A9">
        <w:t>T-1CSG</w:t>
      </w:r>
      <w:r w:rsidR="001A59A9" w:rsidRPr="001A59A9">
        <w:t xml:space="preserve">324-1 </w:t>
      </w:r>
      <w:r>
        <w:rPr>
          <w:rStyle w:val="Strong"/>
          <w:b w:val="0"/>
          <w:bCs w:val="0"/>
        </w:rPr>
        <w:t>FPGA.</w:t>
      </w:r>
      <w:r>
        <w:t xml:space="preserve">  As this FPGA is pure PL there is no PS </w:t>
      </w:r>
      <w:r w:rsidR="00D12C4B">
        <w:t xml:space="preserve">(Processor System) </w:t>
      </w:r>
      <w:r>
        <w:t xml:space="preserve">as in the case of SoC based </w:t>
      </w:r>
      <w:r w:rsidR="00D12C4B">
        <w:t>FPGA</w:t>
      </w:r>
      <w:r w:rsidR="003A201D">
        <w:t>s</w:t>
      </w:r>
      <w:r>
        <w:t xml:space="preserve">.  The system architecture recreates many of the services typically found in a microcontroller environment while remaining entirely within the FPGA PL fabric.  The user interface is intentionally simple, and hardware driven, consisting of </w:t>
      </w:r>
      <w:r w:rsidRPr="00331764">
        <w:rPr>
          <w:rStyle w:val="Strong"/>
          <w:b w:val="0"/>
          <w:bCs w:val="0"/>
        </w:rPr>
        <w:t>five multi-function push buttons</w:t>
      </w:r>
      <w:r>
        <w:t xml:space="preserve"> and a </w:t>
      </w:r>
      <w:r w:rsidRPr="00331764">
        <w:rPr>
          <w:rStyle w:val="Strong"/>
          <w:b w:val="0"/>
          <w:bCs w:val="0"/>
        </w:rPr>
        <w:t>monochrome 128</w:t>
      </w:r>
      <w:r w:rsidR="002B1351">
        <w:rPr>
          <w:rStyle w:val="Strong"/>
          <w:b w:val="0"/>
          <w:bCs w:val="0"/>
        </w:rPr>
        <w:t>x</w:t>
      </w:r>
      <w:r w:rsidRPr="00331764">
        <w:rPr>
          <w:rStyle w:val="Strong"/>
          <w:b w:val="0"/>
          <w:bCs w:val="0"/>
        </w:rPr>
        <w:t>64 graphical display</w:t>
      </w:r>
      <w:r>
        <w:t xml:space="preserve"> used for system control and visualization.  The device operates as a compact, self-contained instrument designed to demonstrate real-time spectral analysis.  The project currently supports </w:t>
      </w:r>
      <w:r w:rsidRPr="00331764">
        <w:rPr>
          <w:rStyle w:val="Strong"/>
          <w:b w:val="0"/>
          <w:bCs w:val="0"/>
        </w:rPr>
        <w:t xml:space="preserve">two modes of operation: Audio </w:t>
      </w:r>
      <w:r w:rsidR="007824E1">
        <w:rPr>
          <w:rStyle w:val="Strong"/>
          <w:b w:val="0"/>
          <w:bCs w:val="0"/>
        </w:rPr>
        <w:t>SA</w:t>
      </w:r>
      <w:r w:rsidRPr="00331764">
        <w:rPr>
          <w:rStyle w:val="Strong"/>
          <w:b w:val="0"/>
          <w:bCs w:val="0"/>
        </w:rPr>
        <w:t xml:space="preserve"> </w:t>
      </w:r>
      <w:r>
        <w:rPr>
          <w:rStyle w:val="Strong"/>
          <w:b w:val="0"/>
          <w:bCs w:val="0"/>
        </w:rPr>
        <w:t xml:space="preserve">(referenced in FW as </w:t>
      </w:r>
      <w:proofErr w:type="spellStart"/>
      <w:r>
        <w:rPr>
          <w:rStyle w:val="Strong"/>
          <w:b w:val="0"/>
          <w:bCs w:val="0"/>
        </w:rPr>
        <w:t>Audio_SA</w:t>
      </w:r>
      <w:proofErr w:type="spellEnd"/>
      <w:r>
        <w:rPr>
          <w:rStyle w:val="Strong"/>
          <w:b w:val="0"/>
          <w:bCs w:val="0"/>
        </w:rPr>
        <w:t xml:space="preserve">) </w:t>
      </w:r>
      <w:r w:rsidRPr="00331764">
        <w:rPr>
          <w:rStyle w:val="Strong"/>
          <w:b w:val="0"/>
          <w:bCs w:val="0"/>
        </w:rPr>
        <w:t xml:space="preserve">and Signal </w:t>
      </w:r>
      <w:r w:rsidR="007824E1">
        <w:rPr>
          <w:rStyle w:val="Strong"/>
          <w:b w:val="0"/>
          <w:bCs w:val="0"/>
        </w:rPr>
        <w:t>SA</w:t>
      </w:r>
      <w:r>
        <w:rPr>
          <w:rStyle w:val="Strong"/>
          <w:b w:val="0"/>
          <w:bCs w:val="0"/>
        </w:rPr>
        <w:t xml:space="preserve"> (reference</w:t>
      </w:r>
      <w:r w:rsidR="006F2FA2">
        <w:rPr>
          <w:rStyle w:val="Strong"/>
          <w:b w:val="0"/>
          <w:bCs w:val="0"/>
        </w:rPr>
        <w:t>d</w:t>
      </w:r>
      <w:r>
        <w:rPr>
          <w:rStyle w:val="Strong"/>
          <w:b w:val="0"/>
          <w:bCs w:val="0"/>
        </w:rPr>
        <w:t xml:space="preserve"> in FW as </w:t>
      </w:r>
      <w:proofErr w:type="spellStart"/>
      <w:r>
        <w:rPr>
          <w:rStyle w:val="Strong"/>
          <w:b w:val="0"/>
          <w:bCs w:val="0"/>
        </w:rPr>
        <w:t>Signal_SA</w:t>
      </w:r>
      <w:proofErr w:type="spellEnd"/>
      <w:r>
        <w:rPr>
          <w:rStyle w:val="Strong"/>
          <w:b w:val="0"/>
          <w:bCs w:val="0"/>
        </w:rPr>
        <w:t>)</w:t>
      </w:r>
      <w:r w:rsidRPr="00331764">
        <w:rPr>
          <w:b/>
          <w:bCs/>
        </w:rPr>
        <w:t>.</w:t>
      </w:r>
      <w:r w:rsidR="00405A2D">
        <w:rPr>
          <w:b/>
          <w:bCs/>
        </w:rPr>
        <w:t xml:space="preserve">  </w:t>
      </w:r>
      <w:r w:rsidR="00405A2D">
        <w:t xml:space="preserve">Audio Mode displays the spectral content and signal strength of a WAV audio file played from </w:t>
      </w:r>
      <w:r w:rsidR="00405A2D" w:rsidRPr="00222F51">
        <w:t>µSD</w:t>
      </w:r>
      <w:r w:rsidR="00405A2D">
        <w:t>.  Signal Mode mimics the behavior of a desktop Spectrum Analyzer.</w:t>
      </w:r>
    </w:p>
    <w:p w14:paraId="785F28BC" w14:textId="0BF89DB9" w:rsidR="00935A7C" w:rsidRDefault="00F20DA9" w:rsidP="00BB0D0D">
      <w:pPr>
        <w:pStyle w:val="Heading1"/>
        <w:jc w:val="both"/>
      </w:pPr>
      <w:bookmarkStart w:id="6" w:name="_Toc224704980"/>
      <w:r>
        <w:lastRenderedPageBreak/>
        <w:t>AT A GLANCE</w:t>
      </w:r>
      <w:r w:rsidR="00935A7C">
        <w:t>:</w:t>
      </w:r>
      <w:bookmarkEnd w:id="6"/>
    </w:p>
    <w:p w14:paraId="3E9D1CB5" w14:textId="6400C290" w:rsidR="006F2FA2" w:rsidRPr="006F2FA2" w:rsidRDefault="000D5D0D" w:rsidP="006F2FA2">
      <w:pPr>
        <w:pStyle w:val="Heading2"/>
        <w:jc w:val="both"/>
      </w:pPr>
      <w:bookmarkStart w:id="7" w:name="_Toc224704981"/>
      <w:r>
        <w:t xml:space="preserve">PL </w:t>
      </w:r>
      <w:r w:rsidR="00935A7C">
        <w:t>FEATURES:</w:t>
      </w:r>
      <w:bookmarkEnd w:id="7"/>
    </w:p>
    <w:p w14:paraId="093528AE" w14:textId="1B506883" w:rsidR="00F469A5" w:rsidRDefault="00F469A5" w:rsidP="00716CC6">
      <w:pPr>
        <w:pStyle w:val="ListParagraph"/>
        <w:numPr>
          <w:ilvl w:val="0"/>
          <w:numId w:val="22"/>
        </w:numPr>
        <w:jc w:val="both"/>
      </w:pPr>
      <w:proofErr w:type="spellStart"/>
      <w:r>
        <w:t>MicroBlaze</w:t>
      </w:r>
      <w:proofErr w:type="spellEnd"/>
      <w:r>
        <w:t xml:space="preserve"> softcore with 64KB / 32KB of Instruction / Data Cache, </w:t>
      </w:r>
      <w:proofErr w:type="spellStart"/>
      <w:r>
        <w:t>FPU</w:t>
      </w:r>
      <w:proofErr w:type="spellEnd"/>
      <w:r>
        <w:t xml:space="preserve"> and 128KB of LBM (volatile fast memory)</w:t>
      </w:r>
    </w:p>
    <w:p w14:paraId="7F949A72" w14:textId="6BDFD19E" w:rsidR="00935A7C" w:rsidRDefault="006F2FA2" w:rsidP="00716CC6">
      <w:pPr>
        <w:pStyle w:val="ListParagraph"/>
        <w:numPr>
          <w:ilvl w:val="0"/>
          <w:numId w:val="22"/>
        </w:numPr>
        <w:jc w:val="both"/>
      </w:pPr>
      <w:r>
        <w:t>3x Timers</w:t>
      </w:r>
      <w:r w:rsidR="00F469A5">
        <w:t xml:space="preserve"> (two with interrupts)</w:t>
      </w:r>
    </w:p>
    <w:p w14:paraId="6C2B2DEC" w14:textId="298D4587" w:rsidR="00F469A5" w:rsidRDefault="00F469A5" w:rsidP="00716CC6">
      <w:pPr>
        <w:pStyle w:val="ListParagraph"/>
        <w:numPr>
          <w:ilvl w:val="0"/>
          <w:numId w:val="22"/>
        </w:numPr>
        <w:jc w:val="both"/>
      </w:pPr>
      <w:proofErr w:type="spellStart"/>
      <w:r>
        <w:t>PWM</w:t>
      </w:r>
      <w:proofErr w:type="spellEnd"/>
    </w:p>
    <w:p w14:paraId="769338DA" w14:textId="3A604524" w:rsidR="00935A7C" w:rsidRDefault="00F469A5" w:rsidP="00716CC6">
      <w:pPr>
        <w:pStyle w:val="ListParagraph"/>
        <w:numPr>
          <w:ilvl w:val="0"/>
          <w:numId w:val="22"/>
        </w:numPr>
        <w:jc w:val="both"/>
      </w:pPr>
      <w:r>
        <w:t xml:space="preserve">2x SPI interfaced to 3x </w:t>
      </w:r>
      <w:proofErr w:type="gramStart"/>
      <w:r>
        <w:t>Peripherals</w:t>
      </w:r>
      <w:proofErr w:type="gramEnd"/>
      <w:r>
        <w:t xml:space="preserve"> </w:t>
      </w:r>
    </w:p>
    <w:p w14:paraId="248DF879" w14:textId="3EC42D2D" w:rsidR="00935A7C" w:rsidRDefault="00F469A5" w:rsidP="00716CC6">
      <w:pPr>
        <w:pStyle w:val="ListParagraph"/>
        <w:numPr>
          <w:ilvl w:val="0"/>
          <w:numId w:val="22"/>
        </w:numPr>
        <w:jc w:val="both"/>
      </w:pPr>
      <w:r>
        <w:t>UART</w:t>
      </w:r>
    </w:p>
    <w:p w14:paraId="6BA5FAA2" w14:textId="52D15EB5" w:rsidR="00294E20" w:rsidRDefault="00F469A5" w:rsidP="00716CC6">
      <w:pPr>
        <w:pStyle w:val="ListParagraph"/>
        <w:numPr>
          <w:ilvl w:val="0"/>
          <w:numId w:val="22"/>
        </w:numPr>
        <w:jc w:val="both"/>
      </w:pPr>
      <w:r>
        <w:t>DDR3 Interface to external 128Mx16 (</w:t>
      </w:r>
      <w:r w:rsidRPr="00F469A5">
        <w:t>MT41K128M16XX-15E</w:t>
      </w:r>
      <w:r>
        <w:t>)</w:t>
      </w:r>
    </w:p>
    <w:p w14:paraId="221FFF20" w14:textId="4EA34B17" w:rsidR="00F469A5" w:rsidRDefault="00F469A5" w:rsidP="00716CC6">
      <w:pPr>
        <w:pStyle w:val="ListParagraph"/>
        <w:numPr>
          <w:ilvl w:val="0"/>
          <w:numId w:val="22"/>
        </w:numPr>
        <w:jc w:val="both"/>
      </w:pPr>
      <w:r>
        <w:t>11x GPIO Outputs</w:t>
      </w:r>
    </w:p>
    <w:p w14:paraId="1BDCFA59" w14:textId="15AA8A7A" w:rsidR="00F469A5" w:rsidRDefault="00F469A5" w:rsidP="00716CC6">
      <w:pPr>
        <w:pStyle w:val="ListParagraph"/>
        <w:numPr>
          <w:ilvl w:val="0"/>
          <w:numId w:val="22"/>
        </w:numPr>
        <w:jc w:val="both"/>
      </w:pPr>
      <w:r>
        <w:t>12x GPIO Inputs</w:t>
      </w:r>
    </w:p>
    <w:p w14:paraId="2709993B" w14:textId="1018582F" w:rsidR="00F469A5" w:rsidRDefault="00F469A5" w:rsidP="00716CC6">
      <w:pPr>
        <w:pStyle w:val="ListParagraph"/>
        <w:numPr>
          <w:ilvl w:val="0"/>
          <w:numId w:val="22"/>
        </w:numPr>
        <w:jc w:val="both"/>
      </w:pPr>
      <w:r>
        <w:t>Custom RTL Revision IP</w:t>
      </w:r>
    </w:p>
    <w:p w14:paraId="4DD368D6" w14:textId="45483214" w:rsidR="00F469A5" w:rsidRDefault="00F469A5" w:rsidP="00716CC6">
      <w:pPr>
        <w:pStyle w:val="ListParagraph"/>
        <w:numPr>
          <w:ilvl w:val="0"/>
          <w:numId w:val="22"/>
        </w:numPr>
        <w:jc w:val="both"/>
      </w:pPr>
      <w:r>
        <w:t>Custom RTL ADC Interface IP</w:t>
      </w:r>
    </w:p>
    <w:p w14:paraId="72904916" w14:textId="1C7C0CAF" w:rsidR="00F469A5" w:rsidRDefault="00F469A5" w:rsidP="00716CC6">
      <w:pPr>
        <w:pStyle w:val="ListParagraph"/>
        <w:numPr>
          <w:ilvl w:val="0"/>
          <w:numId w:val="22"/>
        </w:numPr>
        <w:jc w:val="both"/>
      </w:pPr>
      <w:r>
        <w:t>Interrupt Controller with 3x Fast Interrupts</w:t>
      </w:r>
    </w:p>
    <w:p w14:paraId="21CA44B7" w14:textId="77777777" w:rsidR="00935A7C" w:rsidRDefault="00935A7C" w:rsidP="00BB0D0D">
      <w:pPr>
        <w:jc w:val="both"/>
      </w:pPr>
    </w:p>
    <w:p w14:paraId="74E169DD" w14:textId="683525CF" w:rsidR="00935A7C" w:rsidRDefault="000D5D0D" w:rsidP="00BB0D0D">
      <w:pPr>
        <w:pStyle w:val="Heading2"/>
        <w:jc w:val="both"/>
      </w:pPr>
      <w:bookmarkStart w:id="8" w:name="_Toc224704982"/>
      <w:proofErr w:type="spellStart"/>
      <w:r>
        <w:t>HW</w:t>
      </w:r>
      <w:proofErr w:type="spellEnd"/>
      <w:r>
        <w:t xml:space="preserve"> FEATURES</w:t>
      </w:r>
      <w:r w:rsidR="00935A7C">
        <w:t>:</w:t>
      </w:r>
      <w:bookmarkEnd w:id="8"/>
    </w:p>
    <w:p w14:paraId="0B08876E" w14:textId="32C44A98" w:rsidR="00935A7C" w:rsidRDefault="000D5D0D" w:rsidP="00716CC6">
      <w:pPr>
        <w:pStyle w:val="ListParagraph"/>
        <w:numPr>
          <w:ilvl w:val="0"/>
          <w:numId w:val="23"/>
        </w:numPr>
        <w:jc w:val="both"/>
      </w:pPr>
      <w:r>
        <w:t>IO Expander to LED outputs</w:t>
      </w:r>
    </w:p>
    <w:p w14:paraId="3E9A9A86" w14:textId="3A9D33A6" w:rsidR="00935A7C" w:rsidRDefault="000D5D0D" w:rsidP="00716CC6">
      <w:pPr>
        <w:pStyle w:val="ListParagraph"/>
        <w:numPr>
          <w:ilvl w:val="0"/>
          <w:numId w:val="23"/>
        </w:numPr>
        <w:jc w:val="both"/>
      </w:pPr>
      <w:r>
        <w:t>IO Expander to UI push button Inputs</w:t>
      </w:r>
    </w:p>
    <w:p w14:paraId="2E0AA340" w14:textId="2C585F4C" w:rsidR="00935A7C" w:rsidRDefault="000D5D0D" w:rsidP="00716CC6">
      <w:pPr>
        <w:pStyle w:val="ListParagraph"/>
        <w:numPr>
          <w:ilvl w:val="0"/>
          <w:numId w:val="23"/>
        </w:numPr>
        <w:jc w:val="both"/>
      </w:pPr>
      <w:r>
        <w:t>Micro-SD</w:t>
      </w:r>
    </w:p>
    <w:p w14:paraId="52FD4BC4" w14:textId="05B905F9" w:rsidR="00392438" w:rsidRDefault="000D5D0D" w:rsidP="00716CC6">
      <w:pPr>
        <w:pStyle w:val="ListParagraph"/>
        <w:numPr>
          <w:ilvl w:val="0"/>
          <w:numId w:val="23"/>
        </w:numPr>
        <w:jc w:val="both"/>
      </w:pPr>
      <w:r>
        <w:t>128x64 2.42” OLED Display</w:t>
      </w:r>
    </w:p>
    <w:p w14:paraId="3A310D18" w14:textId="21543380" w:rsidR="000D5D0D" w:rsidRDefault="000D5D0D" w:rsidP="00716CC6">
      <w:pPr>
        <w:pStyle w:val="ListParagraph"/>
        <w:numPr>
          <w:ilvl w:val="0"/>
          <w:numId w:val="23"/>
        </w:numPr>
        <w:jc w:val="both"/>
      </w:pPr>
      <w:r>
        <w:t>Dual 12b 1MSPS ADC</w:t>
      </w:r>
    </w:p>
    <w:p w14:paraId="145D2012" w14:textId="31B2C7C9" w:rsidR="000D5D0D" w:rsidRDefault="000D5D0D" w:rsidP="00716CC6">
      <w:pPr>
        <w:pStyle w:val="ListParagraph"/>
        <w:numPr>
          <w:ilvl w:val="0"/>
          <w:numId w:val="23"/>
        </w:numPr>
        <w:jc w:val="both"/>
      </w:pPr>
      <w:r>
        <w:t xml:space="preserve">Sallen Key </w:t>
      </w:r>
      <w:proofErr w:type="spellStart"/>
      <w:r>
        <w:t>LPF</w:t>
      </w:r>
      <w:proofErr w:type="spellEnd"/>
    </w:p>
    <w:p w14:paraId="555646EE" w14:textId="332DC6AD" w:rsidR="000D5D0D" w:rsidRDefault="000D5D0D" w:rsidP="00716CC6">
      <w:pPr>
        <w:pStyle w:val="ListParagraph"/>
        <w:numPr>
          <w:ilvl w:val="0"/>
          <w:numId w:val="23"/>
        </w:numPr>
        <w:jc w:val="both"/>
      </w:pPr>
      <w:r>
        <w:t>Selectable Analog inputs to Signal SA</w:t>
      </w:r>
    </w:p>
    <w:p w14:paraId="6A27BEFE" w14:textId="4467ECC7" w:rsidR="000D5D0D" w:rsidRDefault="000D5D0D" w:rsidP="00716CC6">
      <w:pPr>
        <w:pStyle w:val="ListParagraph"/>
        <w:numPr>
          <w:ilvl w:val="0"/>
          <w:numId w:val="23"/>
        </w:numPr>
        <w:jc w:val="both"/>
      </w:pPr>
      <w:r>
        <w:t>Local Variable Oscillator 4.4K to 48.2KHz</w:t>
      </w:r>
    </w:p>
    <w:p w14:paraId="50FD3CE3" w14:textId="3BAC13C7" w:rsidR="000D5D0D" w:rsidRDefault="000D5D0D" w:rsidP="00716CC6">
      <w:pPr>
        <w:pStyle w:val="ListParagraph"/>
        <w:numPr>
          <w:ilvl w:val="0"/>
          <w:numId w:val="23"/>
        </w:numPr>
        <w:jc w:val="both"/>
      </w:pPr>
      <w:r>
        <w:t>Class AB Audio Amplifier</w:t>
      </w:r>
    </w:p>
    <w:p w14:paraId="613665C5" w14:textId="083954D3" w:rsidR="000D5D0D" w:rsidRDefault="000D5D0D" w:rsidP="00716CC6">
      <w:pPr>
        <w:pStyle w:val="ListParagraph"/>
        <w:numPr>
          <w:ilvl w:val="0"/>
          <w:numId w:val="23"/>
        </w:numPr>
        <w:jc w:val="both"/>
      </w:pPr>
      <w:r>
        <w:t>Single Li-ION cell operation</w:t>
      </w:r>
    </w:p>
    <w:p w14:paraId="0AB891D9" w14:textId="07BC5B28" w:rsidR="00980498" w:rsidRDefault="00980498" w:rsidP="00716CC6">
      <w:pPr>
        <w:pStyle w:val="ListParagraph"/>
        <w:numPr>
          <w:ilvl w:val="0"/>
          <w:numId w:val="23"/>
        </w:numPr>
        <w:jc w:val="both"/>
      </w:pPr>
      <w:r>
        <w:t xml:space="preserve">Interface to </w:t>
      </w:r>
      <w:proofErr w:type="spellStart"/>
      <w:r>
        <w:t>Digilent</w:t>
      </w:r>
      <w:proofErr w:type="spellEnd"/>
      <w:r>
        <w:t xml:space="preserve"> Arty A7 Development board</w:t>
      </w:r>
    </w:p>
    <w:p w14:paraId="11E17ED4" w14:textId="77777777" w:rsidR="00980498" w:rsidRDefault="00980498" w:rsidP="00980498">
      <w:pPr>
        <w:jc w:val="both"/>
      </w:pPr>
    </w:p>
    <w:p w14:paraId="5E62E71B" w14:textId="12234313" w:rsidR="00980498" w:rsidRDefault="00980498" w:rsidP="00980498">
      <w:pPr>
        <w:pStyle w:val="Heading2"/>
      </w:pPr>
      <w:bookmarkStart w:id="9" w:name="_Toc224704983"/>
      <w:r>
        <w:t>FW FEATURES:</w:t>
      </w:r>
      <w:bookmarkEnd w:id="9"/>
    </w:p>
    <w:p w14:paraId="0084DF5D" w14:textId="7B99BF30" w:rsidR="00980498" w:rsidRDefault="00980498" w:rsidP="00980498">
      <w:pPr>
        <w:pStyle w:val="ListParagraph"/>
        <w:numPr>
          <w:ilvl w:val="0"/>
          <w:numId w:val="34"/>
        </w:numPr>
        <w:jc w:val="both"/>
      </w:pPr>
      <w:r>
        <w:t>Bear Metal Application</w:t>
      </w:r>
    </w:p>
    <w:p w14:paraId="7E1C9007" w14:textId="4EE35AFD" w:rsidR="00980498" w:rsidRDefault="00980498" w:rsidP="00980498">
      <w:pPr>
        <w:pStyle w:val="ListParagraph"/>
        <w:numPr>
          <w:ilvl w:val="0"/>
          <w:numId w:val="34"/>
        </w:numPr>
        <w:jc w:val="both"/>
      </w:pPr>
      <w:r>
        <w:t>Middleware: FAT FS Library</w:t>
      </w:r>
    </w:p>
    <w:p w14:paraId="305BAAD7" w14:textId="41DC2B40" w:rsidR="00980498" w:rsidRDefault="00980498" w:rsidP="00980498">
      <w:pPr>
        <w:pStyle w:val="ListParagraph"/>
        <w:numPr>
          <w:ilvl w:val="0"/>
          <w:numId w:val="34"/>
        </w:numPr>
        <w:jc w:val="both"/>
      </w:pPr>
      <w:r>
        <w:t>Middleware: U8G2 Graphics Library</w:t>
      </w:r>
    </w:p>
    <w:p w14:paraId="318A5782" w14:textId="5A47A586" w:rsidR="00980498" w:rsidRDefault="00980498" w:rsidP="00980498">
      <w:pPr>
        <w:pStyle w:val="ListParagraph"/>
        <w:numPr>
          <w:ilvl w:val="0"/>
          <w:numId w:val="34"/>
        </w:numPr>
        <w:jc w:val="both"/>
      </w:pPr>
      <w:r>
        <w:t>Middleware: KISS FFT Library</w:t>
      </w:r>
    </w:p>
    <w:p w14:paraId="3AE189F9" w14:textId="37FE008D" w:rsidR="00980498" w:rsidRDefault="00980498" w:rsidP="00980498">
      <w:pPr>
        <w:pStyle w:val="ListParagraph"/>
        <w:numPr>
          <w:ilvl w:val="0"/>
          <w:numId w:val="34"/>
        </w:numPr>
        <w:jc w:val="both"/>
      </w:pPr>
      <w:r>
        <w:t>Two modes of operation</w:t>
      </w:r>
      <w:r w:rsidR="00677A23">
        <w:t>: Audio and Signal</w:t>
      </w:r>
    </w:p>
    <w:p w14:paraId="70AAA209" w14:textId="77777777" w:rsidR="00935A7C" w:rsidRPr="00935A7C" w:rsidRDefault="00935A7C" w:rsidP="00BB0D0D">
      <w:pPr>
        <w:jc w:val="both"/>
      </w:pPr>
    </w:p>
    <w:p w14:paraId="4B159FED" w14:textId="228D81EA" w:rsidR="00935A7C" w:rsidRDefault="002B1351" w:rsidP="00BB0D0D">
      <w:pPr>
        <w:pStyle w:val="Heading2"/>
        <w:jc w:val="both"/>
      </w:pPr>
      <w:bookmarkStart w:id="10" w:name="_Toc224704984"/>
      <w:r>
        <w:lastRenderedPageBreak/>
        <w:t>SIMPLIFIED</w:t>
      </w:r>
      <w:r w:rsidR="00935A7C">
        <w:t xml:space="preserve"> BLOCK DIAGRAM</w:t>
      </w:r>
      <w:bookmarkEnd w:id="10"/>
    </w:p>
    <w:p w14:paraId="607387E2" w14:textId="327412C8" w:rsidR="00EB4053" w:rsidRDefault="00980498" w:rsidP="00BB0D0D">
      <w:pPr>
        <w:jc w:val="both"/>
      </w:pPr>
      <w:r>
        <w:rPr>
          <w:noProof/>
        </w:rPr>
        <w:drawing>
          <wp:inline distT="0" distB="0" distL="0" distR="0" wp14:anchorId="6523967C" wp14:editId="7E4ECD36">
            <wp:extent cx="5936615" cy="3752850"/>
            <wp:effectExtent l="0" t="0" r="6985" b="0"/>
            <wp:docPr id="58030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6615" cy="3752850"/>
                    </a:xfrm>
                    <a:prstGeom prst="rect">
                      <a:avLst/>
                    </a:prstGeom>
                    <a:noFill/>
                    <a:ln>
                      <a:noFill/>
                    </a:ln>
                  </pic:spPr>
                </pic:pic>
              </a:graphicData>
            </a:graphic>
          </wp:inline>
        </w:drawing>
      </w:r>
    </w:p>
    <w:p w14:paraId="0B90785B" w14:textId="77777777" w:rsidR="00980498" w:rsidRDefault="00980498" w:rsidP="00BB0D0D">
      <w:pPr>
        <w:jc w:val="both"/>
      </w:pPr>
    </w:p>
    <w:p w14:paraId="2193CE69" w14:textId="28FBFC55" w:rsidR="00980498" w:rsidRDefault="00FF0E99" w:rsidP="00980498">
      <w:pPr>
        <w:pStyle w:val="Heading1"/>
      </w:pPr>
      <w:bookmarkStart w:id="11" w:name="_Toc224704985"/>
      <w:r>
        <w:t xml:space="preserve">PROJECT </w:t>
      </w:r>
      <w:r w:rsidR="00980498">
        <w:t>SCOPE:</w:t>
      </w:r>
      <w:bookmarkEnd w:id="11"/>
    </w:p>
    <w:p w14:paraId="377E6F57" w14:textId="28BEE2A3" w:rsidR="00FF0E99" w:rsidRDefault="00980498" w:rsidP="00BB0D0D">
      <w:pPr>
        <w:jc w:val="both"/>
      </w:pPr>
      <w:r>
        <w:t>When creating a two</w:t>
      </w:r>
      <w:r w:rsidR="00550DA2">
        <w:t>-</w:t>
      </w:r>
      <w:r>
        <w:t>p</w:t>
      </w:r>
      <w:r w:rsidR="00550DA2">
        <w:t>ar</w:t>
      </w:r>
      <w:r>
        <w:t>t project of such hardware and firmware complexity</w:t>
      </w:r>
      <w:r w:rsidR="005A4494">
        <w:t>, as</w:t>
      </w:r>
      <w:r>
        <w:t xml:space="preserve"> a one</w:t>
      </w:r>
      <w:r w:rsidR="00550DA2">
        <w:t>-</w:t>
      </w:r>
      <w:r>
        <w:t>person show</w:t>
      </w:r>
      <w:r w:rsidR="005A4494">
        <w:t>,</w:t>
      </w:r>
      <w:r w:rsidR="00FF0E99">
        <w:t xml:space="preserve"> limiting scope is necessary to ensure </w:t>
      </w:r>
      <w:r w:rsidR="005A4494">
        <w:t xml:space="preserve">time, budget and project momentum are </w:t>
      </w:r>
      <w:r w:rsidR="00550DA2">
        <w:t>kept</w:t>
      </w:r>
      <w:r w:rsidR="005A4494">
        <w:t xml:space="preserve">.  </w:t>
      </w:r>
      <w:r w:rsidR="00FF0E99">
        <w:t xml:space="preserve">  </w:t>
      </w:r>
    </w:p>
    <w:p w14:paraId="036A47E1" w14:textId="77777777" w:rsidR="00FF0E99" w:rsidRDefault="00FF0E99" w:rsidP="00BB0D0D">
      <w:pPr>
        <w:jc w:val="both"/>
      </w:pPr>
    </w:p>
    <w:p w14:paraId="7C071547" w14:textId="5A4EDCE3" w:rsidR="00FF0E99" w:rsidRDefault="003A201D" w:rsidP="00550DA2">
      <w:pPr>
        <w:pStyle w:val="Heading2"/>
      </w:pPr>
      <w:bookmarkStart w:id="12" w:name="_Toc224704986"/>
      <w:r>
        <w:t xml:space="preserve">P1 </w:t>
      </w:r>
      <w:r w:rsidR="00FF0E99">
        <w:t>FIRMWARE</w:t>
      </w:r>
      <w:r>
        <w:t xml:space="preserve"> SCOPE</w:t>
      </w:r>
      <w:r w:rsidR="00FF0E99">
        <w:t>:</w:t>
      </w:r>
      <w:bookmarkEnd w:id="12"/>
    </w:p>
    <w:p w14:paraId="56A604AD" w14:textId="5ED4615D" w:rsidR="00FF0E99" w:rsidRDefault="00FF0E99" w:rsidP="00BB0D0D">
      <w:pPr>
        <w:jc w:val="both"/>
      </w:pPr>
      <w:r>
        <w:t>For firmware I decided to implement a bear</w:t>
      </w:r>
      <w:r w:rsidR="00550DA2">
        <w:t>-</w:t>
      </w:r>
      <w:r>
        <w:t xml:space="preserve">metal application rather than an RTOS.  It limited FW complexity for one, but it also availed the processor of the memory and processing time needed to support an RTOS.  The choice of KISS FFT </w:t>
      </w:r>
      <w:r w:rsidR="005A4494">
        <w:t xml:space="preserve">pre-existing </w:t>
      </w:r>
      <w:r>
        <w:t xml:space="preserve">library was also necessary as a custom FFT </w:t>
      </w:r>
      <w:r w:rsidR="00550DA2">
        <w:t>library</w:t>
      </w:r>
      <w:r>
        <w:t xml:space="preserve"> would be a project on to itself.  </w:t>
      </w:r>
    </w:p>
    <w:p w14:paraId="516D03EE" w14:textId="77777777" w:rsidR="00FF0E99" w:rsidRDefault="00FF0E99" w:rsidP="00BB0D0D">
      <w:pPr>
        <w:jc w:val="both"/>
      </w:pPr>
    </w:p>
    <w:p w14:paraId="58748FBE" w14:textId="27B3C35D" w:rsidR="00FF0E99" w:rsidRDefault="003A201D" w:rsidP="00550DA2">
      <w:pPr>
        <w:pStyle w:val="Heading2"/>
      </w:pPr>
      <w:bookmarkStart w:id="13" w:name="_Toc224704987"/>
      <w:r>
        <w:t xml:space="preserve">P1 </w:t>
      </w:r>
      <w:r w:rsidR="00FF0E99">
        <w:t>HARDWARE</w:t>
      </w:r>
      <w:r>
        <w:t xml:space="preserve"> SCOPE</w:t>
      </w:r>
      <w:r w:rsidR="00FF0E99">
        <w:t>:</w:t>
      </w:r>
      <w:bookmarkEnd w:id="13"/>
    </w:p>
    <w:p w14:paraId="61B9494A" w14:textId="5AFCD10A" w:rsidR="00FF0E99" w:rsidRDefault="00FF0E99" w:rsidP="00BB0D0D">
      <w:pPr>
        <w:jc w:val="both"/>
      </w:pPr>
      <w:r>
        <w:t xml:space="preserve">The complexity of layout for a DDR3 memory and the layer count </w:t>
      </w:r>
      <w:r w:rsidR="005A4494">
        <w:t xml:space="preserve">associated with such a design from a </w:t>
      </w:r>
      <w:r>
        <w:t xml:space="preserve">cost </w:t>
      </w:r>
      <w:r w:rsidR="005A4494">
        <w:t xml:space="preserve">and time perspective </w:t>
      </w:r>
      <w:r>
        <w:t xml:space="preserve">made the choice of using the </w:t>
      </w:r>
      <w:r w:rsidR="00FC383A">
        <w:t>off-the-shelf</w:t>
      </w:r>
      <w:r>
        <w:t xml:space="preserve"> </w:t>
      </w:r>
      <w:proofErr w:type="spellStart"/>
      <w:r>
        <w:t>Digilent</w:t>
      </w:r>
      <w:proofErr w:type="spellEnd"/>
      <w:r>
        <w:t xml:space="preserve"> Arty A7 </w:t>
      </w:r>
      <w:r w:rsidR="005A4494">
        <w:t xml:space="preserve">Development Board </w:t>
      </w:r>
      <w:r>
        <w:t xml:space="preserve">an easy </w:t>
      </w:r>
      <w:r w:rsidR="00FC383A">
        <w:t>one</w:t>
      </w:r>
      <w:r>
        <w:t xml:space="preserve">.  Having designed both </w:t>
      </w:r>
      <w:r w:rsidR="005A4494">
        <w:t>FPGAs and DDR</w:t>
      </w:r>
      <w:r w:rsidR="00C729BF">
        <w:t>3</w:t>
      </w:r>
      <w:r w:rsidR="005A4494">
        <w:t xml:space="preserve"> memories </w:t>
      </w:r>
      <w:r>
        <w:t xml:space="preserve">before I knew ahead of </w:t>
      </w:r>
      <w:proofErr w:type="gramStart"/>
      <w:r>
        <w:t>time</w:t>
      </w:r>
      <w:proofErr w:type="gramEnd"/>
      <w:r>
        <w:t xml:space="preserve"> I was looking at 3 revisions of a </w:t>
      </w:r>
      <w:proofErr w:type="gramStart"/>
      <w:r>
        <w:t>6 layer</w:t>
      </w:r>
      <w:proofErr w:type="gramEnd"/>
      <w:r w:rsidR="00550DA2">
        <w:t xml:space="preserve"> PCB</w:t>
      </w:r>
      <w:r>
        <w:t xml:space="preserve">.  </w:t>
      </w:r>
      <w:r w:rsidR="005A4494">
        <w:t>More so, I have chosen not to extend my Altium lic</w:t>
      </w:r>
      <w:r w:rsidR="00C729BF">
        <w:t>ense</w:t>
      </w:r>
      <w:r w:rsidR="005A4494">
        <w:t xml:space="preserve"> moving forward, </w:t>
      </w:r>
      <w:r w:rsidR="00550DA2">
        <w:t>the need for trace impedances and serpentine routing neither of which is supported by Circuit Studio</w:t>
      </w:r>
      <w:r w:rsidR="00C729BF">
        <w:t xml:space="preserve"> (development tool used)</w:t>
      </w:r>
      <w:r w:rsidR="00550DA2">
        <w:t xml:space="preserve">.  For the same reasons the choice of a simple display was made over an RGB color model.  </w:t>
      </w:r>
    </w:p>
    <w:p w14:paraId="0DEDA5C7" w14:textId="77777777" w:rsidR="00980498" w:rsidRDefault="00980498" w:rsidP="00BB0D0D">
      <w:pPr>
        <w:jc w:val="both"/>
      </w:pPr>
    </w:p>
    <w:p w14:paraId="62D37563" w14:textId="03BF4512" w:rsidR="00EB4053" w:rsidRPr="00F35EFA" w:rsidRDefault="003A201D" w:rsidP="00392438">
      <w:pPr>
        <w:pStyle w:val="Heading1"/>
      </w:pPr>
      <w:bookmarkStart w:id="14" w:name="_Toc224704988"/>
      <w:r>
        <w:lastRenderedPageBreak/>
        <w:t xml:space="preserve">DETAILED </w:t>
      </w:r>
      <w:r w:rsidR="00F35EFA" w:rsidRPr="00F35EFA">
        <w:t>MODES OF OPERATION:</w:t>
      </w:r>
      <w:bookmarkEnd w:id="14"/>
    </w:p>
    <w:p w14:paraId="31E017E8" w14:textId="35C1E8A9" w:rsidR="00F35EFA" w:rsidRDefault="00222F51" w:rsidP="00392438">
      <w:pPr>
        <w:pStyle w:val="ListParagraph"/>
        <w:numPr>
          <w:ilvl w:val="0"/>
          <w:numId w:val="24"/>
        </w:numPr>
        <w:jc w:val="both"/>
      </w:pPr>
      <w:r>
        <w:t xml:space="preserve">Audio Spectrum </w:t>
      </w:r>
    </w:p>
    <w:p w14:paraId="0A213767" w14:textId="61D852EA" w:rsidR="00F35EFA" w:rsidRDefault="00222F51" w:rsidP="00392438">
      <w:pPr>
        <w:pStyle w:val="ListParagraph"/>
        <w:numPr>
          <w:ilvl w:val="0"/>
          <w:numId w:val="24"/>
        </w:numPr>
        <w:jc w:val="both"/>
      </w:pPr>
      <w:r>
        <w:t>Signal Spectrum</w:t>
      </w:r>
    </w:p>
    <w:p w14:paraId="585B14D5" w14:textId="77777777" w:rsidR="00222F51" w:rsidRDefault="00222F51" w:rsidP="00BB0D0D">
      <w:pPr>
        <w:jc w:val="both"/>
      </w:pPr>
    </w:p>
    <w:p w14:paraId="492EB237" w14:textId="68D88A8A" w:rsidR="00F35EFA" w:rsidRDefault="00222F51" w:rsidP="00392438">
      <w:pPr>
        <w:pStyle w:val="Heading2"/>
      </w:pPr>
      <w:bookmarkStart w:id="15" w:name="_Toc224704989"/>
      <w:r>
        <w:t>AUDIO SA MODE DETAILS</w:t>
      </w:r>
      <w:r w:rsidR="00F35EFA">
        <w:t>:</w:t>
      </w:r>
      <w:bookmarkEnd w:id="15"/>
    </w:p>
    <w:p w14:paraId="5935FC45" w14:textId="1F197231" w:rsidR="00392745" w:rsidRDefault="00D00746" w:rsidP="00BB0D0D">
      <w:pPr>
        <w:jc w:val="both"/>
      </w:pPr>
      <w:r>
        <w:rPr>
          <w:noProof/>
        </w:rPr>
        <w:drawing>
          <wp:inline distT="0" distB="0" distL="0" distR="0" wp14:anchorId="7E83908E" wp14:editId="1E1E5CE9">
            <wp:extent cx="3374136" cy="1828800"/>
            <wp:effectExtent l="0" t="0" r="0" b="0"/>
            <wp:docPr id="1100337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74136" cy="1828800"/>
                    </a:xfrm>
                    <a:prstGeom prst="rect">
                      <a:avLst/>
                    </a:prstGeom>
                    <a:noFill/>
                    <a:ln>
                      <a:noFill/>
                    </a:ln>
                  </pic:spPr>
                </pic:pic>
              </a:graphicData>
            </a:graphic>
          </wp:inline>
        </w:drawing>
      </w:r>
    </w:p>
    <w:p w14:paraId="59CC1D74" w14:textId="77777777" w:rsidR="00392438" w:rsidRDefault="00392438" w:rsidP="00BB0D0D">
      <w:pPr>
        <w:jc w:val="both"/>
      </w:pPr>
    </w:p>
    <w:p w14:paraId="67B9D9F2" w14:textId="189002EC" w:rsidR="00222F51" w:rsidRPr="00222F51" w:rsidRDefault="00222F51" w:rsidP="00222F51">
      <w:pPr>
        <w:jc w:val="both"/>
      </w:pPr>
      <w:r w:rsidRPr="00222F51">
        <w:t xml:space="preserve">In Audio SA mode the system operates as a real-time audio playback and spectral display instrument. </w:t>
      </w:r>
      <w:r>
        <w:t xml:space="preserve"> </w:t>
      </w:r>
      <w:r w:rsidRPr="00222F51">
        <w:t xml:space="preserve">Audio content is read from a WAV file stored on the µSD card using the FAT FS middleware. </w:t>
      </w:r>
      <w:r>
        <w:t xml:space="preserve"> </w:t>
      </w:r>
      <w:r w:rsidRPr="00222F51">
        <w:t xml:space="preserve">Once the file header is parsed and verified, audio sample data is moved from storage into a large streaming </w:t>
      </w:r>
      <w:r w:rsidR="00FC383A">
        <w:t xml:space="preserve">circular </w:t>
      </w:r>
      <w:r w:rsidRPr="00222F51">
        <w:t>buffer sized at 22K samples / 44KB</w:t>
      </w:r>
      <w:r w:rsidR="00474FBC">
        <w:t xml:space="preserve"> (int16_t data)</w:t>
      </w:r>
      <w:r w:rsidRPr="00222F51">
        <w:t xml:space="preserve">. </w:t>
      </w:r>
      <w:r>
        <w:t xml:space="preserve"> </w:t>
      </w:r>
      <w:r w:rsidRPr="00222F51">
        <w:t>This large</w:t>
      </w:r>
      <w:r w:rsidR="00474FBC">
        <w:t>, main</w:t>
      </w:r>
      <w:r w:rsidRPr="00222F51">
        <w:t xml:space="preserve"> buffer exists to reduce the frequency of µSD card read operations and to provide margin against storage access latency. </w:t>
      </w:r>
      <w:r>
        <w:t xml:space="preserve"> </w:t>
      </w:r>
      <w:r w:rsidRPr="00222F51">
        <w:t>F</w:t>
      </w:r>
      <w:r w:rsidR="00677A23">
        <w:t>or</w:t>
      </w:r>
      <w:r w:rsidRPr="00222F51">
        <w:t xml:space="preserve"> this streaming buffer the system fills a smaller</w:t>
      </w:r>
      <w:r w:rsidR="00474FBC">
        <w:t>, secondary</w:t>
      </w:r>
      <w:r w:rsidRPr="00222F51">
        <w:t xml:space="preserve"> </w:t>
      </w:r>
      <w:r w:rsidR="00F06349">
        <w:t xml:space="preserve">4KB </w:t>
      </w:r>
      <w:r w:rsidRPr="00222F51">
        <w:t xml:space="preserve">feed buffer which serves </w:t>
      </w:r>
      <w:r w:rsidR="00677A23">
        <w:t>to replenish the larger buffer</w:t>
      </w:r>
      <w:r w:rsidRPr="00222F51">
        <w:t xml:space="preserve">. </w:t>
      </w:r>
      <w:r>
        <w:t xml:space="preserve"> </w:t>
      </w:r>
      <w:r w:rsidRPr="00222F51">
        <w:t xml:space="preserve">In this way the buffering scheme is staged: mass storage feeds the </w:t>
      </w:r>
      <w:r w:rsidR="00474FBC">
        <w:t>main</w:t>
      </w:r>
      <w:r w:rsidRPr="00222F51">
        <w:t xml:space="preserve"> streaming buffer</w:t>
      </w:r>
      <w:r w:rsidR="00474FBC">
        <w:t xml:space="preserve"> on start</w:t>
      </w:r>
      <w:r w:rsidRPr="00222F51">
        <w:t>, the</w:t>
      </w:r>
      <w:r w:rsidR="00474FBC">
        <w:t xml:space="preserve">reafter the main buffer is </w:t>
      </w:r>
      <w:proofErr w:type="gramStart"/>
      <w:r w:rsidR="00474FBC">
        <w:t>feed</w:t>
      </w:r>
      <w:proofErr w:type="gramEnd"/>
      <w:r w:rsidR="00474FBC">
        <w:t xml:space="preserve"> from the secondary buffer as space becomes available</w:t>
      </w:r>
      <w:r w:rsidRPr="00222F51">
        <w:t xml:space="preserve">, </w:t>
      </w:r>
      <w:r w:rsidR="00474FBC">
        <w:t xml:space="preserve">as the main </w:t>
      </w:r>
      <w:r w:rsidRPr="00222F51">
        <w:t>buffer supports both playback and FFT processing</w:t>
      </w:r>
      <w:r w:rsidR="00405A2D">
        <w:t xml:space="preserve"> (FFT is processed by the KISS FFT middleware).  </w:t>
      </w:r>
      <w:r w:rsidR="00FC383A">
        <w:t>The buffer is sized to support a max audio sample of 22050Hz playback.</w:t>
      </w:r>
      <w:r w:rsidR="00474FBC">
        <w:t xml:space="preserve">  It could have been sized larger, but I </w:t>
      </w:r>
      <w:proofErr w:type="gramStart"/>
      <w:r w:rsidR="00474FBC">
        <w:t>choose</w:t>
      </w:r>
      <w:proofErr w:type="gramEnd"/>
      <w:r w:rsidR="00474FBC">
        <w:t xml:space="preserve"> to limit the size here, with planned use of that memory in phase 2.</w:t>
      </w:r>
      <w:r w:rsidR="003A201D">
        <w:t xml:space="preserve">  </w:t>
      </w:r>
      <w:r w:rsidR="003A201D">
        <w:t>Additionally, six colored LEDs (arranged as a bar) display the magnitude (signal strength</w:t>
      </w:r>
      <w:r w:rsidR="00405A2D">
        <w:t xml:space="preserve"> no signal spectrum</w:t>
      </w:r>
      <w:r w:rsidR="003A201D">
        <w:t xml:space="preserve">) of the playback.  Both the spectral display and the signal strength LED bar will provide a visual interpretation of the payback audio.  </w:t>
      </w:r>
    </w:p>
    <w:p w14:paraId="77E9A6F2" w14:textId="77777777" w:rsidR="00AF218C" w:rsidRDefault="00AF218C" w:rsidP="00222F51">
      <w:pPr>
        <w:jc w:val="both"/>
      </w:pPr>
    </w:p>
    <w:p w14:paraId="5FEB06FB" w14:textId="24E81E93" w:rsidR="00222F51" w:rsidRPr="00222F51" w:rsidRDefault="00222F51" w:rsidP="00222F51">
      <w:pPr>
        <w:jc w:val="both"/>
      </w:pPr>
      <w:r w:rsidRPr="00222F51">
        <w:t>Playback timing is controlled by a timer interrupt service routine (</w:t>
      </w:r>
      <w:proofErr w:type="spellStart"/>
      <w:r w:rsidRPr="00222F51">
        <w:t>ISR</w:t>
      </w:r>
      <w:proofErr w:type="spellEnd"/>
      <w:r w:rsidRPr="00222F51">
        <w:t>) configured to run at the audio playback sample rate</w:t>
      </w:r>
      <w:proofErr w:type="gramStart"/>
      <w:r w:rsidRPr="00222F51">
        <w:t xml:space="preserve">. </w:t>
      </w:r>
      <w:proofErr w:type="gramEnd"/>
      <w:r w:rsidRPr="00222F51">
        <w:t xml:space="preserve">For a playback rate of 16KHz, the </w:t>
      </w:r>
      <w:proofErr w:type="spellStart"/>
      <w:r w:rsidRPr="00222F51">
        <w:t>ISR</w:t>
      </w:r>
      <w:proofErr w:type="spellEnd"/>
      <w:r w:rsidRPr="00222F51">
        <w:t xml:space="preserve"> period is:</w:t>
      </w:r>
    </w:p>
    <w:p w14:paraId="4BC851E3" w14:textId="0E1EB52F" w:rsidR="00222F51" w:rsidRDefault="00000000" w:rsidP="00222F51">
      <w:pPr>
        <w:jc w:val="both"/>
      </w:pPr>
      <m:oMathPara>
        <m:oMath>
          <m:sSub>
            <m:sSubPr>
              <m:ctrlPr>
                <w:rPr>
                  <w:rFonts w:ascii="Cambria Math" w:hAnsi="Cambria Math"/>
                </w:rPr>
              </m:ctrlPr>
            </m:sSubPr>
            <m:e>
              <m:r>
                <w:rPr>
                  <w:rFonts w:ascii="Cambria Math" w:hAnsi="Cambria Math"/>
                </w:rPr>
                <m:t>T</m:t>
              </m:r>
            </m:e>
            <m:sub>
              <m:r>
                <w:rPr>
                  <w:rFonts w:ascii="Cambria Math" w:hAnsi="Cambria Math"/>
                </w:rPr>
                <m:t>sample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16000</m:t>
              </m:r>
            </m:den>
          </m:f>
          <m:r>
            <w:rPr>
              <w:rFonts w:ascii="Cambria Math" w:hAnsi="Cambria Math"/>
            </w:rPr>
            <m:t>=62.5</m:t>
          </m:r>
          <m:r>
            <m:rPr>
              <m:nor/>
            </m:rPr>
            <m:t xml:space="preserve"> </m:t>
          </m:r>
          <m:r>
            <w:rPr>
              <w:rFonts w:ascii="Cambria Math" w:hAnsi="Cambria Math"/>
            </w:rPr>
            <m:t>μs</m:t>
          </m:r>
          <m:r>
            <m:rPr>
              <m:sty m:val="p"/>
            </m:rPr>
            <w:br/>
          </m:r>
        </m:oMath>
      </m:oMathPara>
      <w:r w:rsidR="00222F51" w:rsidRPr="00222F51">
        <w:t xml:space="preserve">This means one audio sample is processed </w:t>
      </w:r>
      <w:r w:rsidR="00222F51" w:rsidRPr="00474FBC">
        <w:t>every 62.5µs.</w:t>
      </w:r>
      <w:r w:rsidR="00222F51" w:rsidRPr="00222F51">
        <w:t xml:space="preserve"> </w:t>
      </w:r>
      <w:r w:rsidR="00D00746">
        <w:t xml:space="preserve"> </w:t>
      </w:r>
      <w:r w:rsidR="00222F51" w:rsidRPr="00222F51">
        <w:t xml:space="preserve">As playback proceeds, samples are simultaneously routed to the </w:t>
      </w:r>
      <w:proofErr w:type="spellStart"/>
      <w:r w:rsidR="00222F51" w:rsidRPr="00222F51">
        <w:t>PWM</w:t>
      </w:r>
      <w:proofErr w:type="spellEnd"/>
      <w:r w:rsidR="00222F51" w:rsidRPr="00222F51">
        <w:t xml:space="preserve"> audio output path and copied into the FFT sample buffer. </w:t>
      </w:r>
      <w:r w:rsidR="00AF218C">
        <w:t xml:space="preserve"> </w:t>
      </w:r>
      <w:r w:rsidR="00222F51" w:rsidRPr="00222F51">
        <w:t xml:space="preserve">The FFT sample buffer contains 1024 samples, therefore the time required to fully populate at 16KHz </w:t>
      </w:r>
      <w:r w:rsidR="00FC383A">
        <w:t xml:space="preserve">playback </w:t>
      </w:r>
      <w:r w:rsidR="00222F51" w:rsidRPr="00222F51">
        <w:t>is:</w:t>
      </w:r>
    </w:p>
    <w:p w14:paraId="56359C4B" w14:textId="19B7A9A8" w:rsidR="00AF218C" w:rsidRPr="00AF218C" w:rsidRDefault="00000000" w:rsidP="00222F51">
      <w:pPr>
        <w:jc w:val="both"/>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FFT Fill</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Fs</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1024</m:t>
                  </m:r>
                </m:num>
                <m:den>
                  <m:r>
                    <w:rPr>
                      <w:rFonts w:ascii="Cambria Math" w:hAnsi="Cambria Math"/>
                    </w:rPr>
                    <m:t>16000</m:t>
                  </m:r>
                </m:den>
              </m:f>
            </m:e>
          </m:d>
          <m:r>
            <w:rPr>
              <w:rFonts w:ascii="Cambria Math" w:hAnsi="Cambria Math"/>
            </w:rPr>
            <m:t>= 64 ms</m:t>
          </m:r>
        </m:oMath>
      </m:oMathPara>
    </w:p>
    <w:p w14:paraId="45134AE5" w14:textId="77777777" w:rsidR="00222F51" w:rsidRPr="00222F51" w:rsidRDefault="00222F51" w:rsidP="00222F51">
      <w:pPr>
        <w:jc w:val="both"/>
      </w:pPr>
      <w:r w:rsidRPr="00222F51">
        <w:lastRenderedPageBreak/>
        <w:t>Thus, under continuous playback, a new 1024-point FFT frame becomes available every 64ms</w:t>
      </w:r>
      <w:proofErr w:type="gramStart"/>
      <w:r w:rsidRPr="00222F51">
        <w:t xml:space="preserve">. </w:t>
      </w:r>
      <w:proofErr w:type="gramEnd"/>
      <w:r w:rsidRPr="00222F51">
        <w:t>This corresponds to an FFT update rate of:</w:t>
      </w:r>
    </w:p>
    <w:p w14:paraId="292936CC" w14:textId="2D952682" w:rsidR="00222F51" w:rsidRPr="00222F51" w:rsidRDefault="00000000" w:rsidP="00222F51">
      <w:pPr>
        <w:jc w:val="both"/>
      </w:pPr>
      <m:oMathPara>
        <m:oMath>
          <m:f>
            <m:fPr>
              <m:ctrlPr>
                <w:rPr>
                  <w:rFonts w:ascii="Cambria Math" w:hAnsi="Cambria Math"/>
                </w:rPr>
              </m:ctrlPr>
            </m:fPr>
            <m:num>
              <m:r>
                <w:rPr>
                  <w:rFonts w:ascii="Cambria Math" w:hAnsi="Cambria Math"/>
                </w:rPr>
                <m:t>1</m:t>
              </m:r>
            </m:num>
            <m:den>
              <m:r>
                <w:rPr>
                  <w:rFonts w:ascii="Cambria Math" w:hAnsi="Cambria Math"/>
                </w:rPr>
                <m:t>0.064</m:t>
              </m:r>
            </m:den>
          </m:f>
          <m:r>
            <w:rPr>
              <w:rFonts w:ascii="Cambria Math" w:hAnsi="Cambria Math"/>
            </w:rPr>
            <m:t>=15.625</m:t>
          </m:r>
          <m:r>
            <m:rPr>
              <m:nor/>
            </m:rPr>
            <m:t xml:space="preserve"> </m:t>
          </m:r>
          <m:r>
            <w:rPr>
              <w:rFonts w:ascii="Cambria Math" w:hAnsi="Cambria Math"/>
            </w:rPr>
            <m:t>Hz</m:t>
          </m:r>
          <m:r>
            <m:rPr>
              <m:sty m:val="p"/>
            </m:rPr>
            <w:br/>
          </m:r>
        </m:oMath>
      </m:oMathPara>
      <w:r w:rsidR="00222F51" w:rsidRPr="00222F51">
        <w:t>or approximately 15.6</w:t>
      </w:r>
      <w:r w:rsidR="00474FBC">
        <w:t>Hz</w:t>
      </w:r>
      <w:r w:rsidR="00222F51" w:rsidRPr="00222F51">
        <w:t xml:space="preserve"> spectral updates per second. </w:t>
      </w:r>
      <w:r w:rsidR="002B1351">
        <w:t xml:space="preserve"> </w:t>
      </w:r>
      <w:r w:rsidR="00222F51" w:rsidRPr="00222F51">
        <w:t xml:space="preserve">As an additional reference, the 4KB feed buffer holds 4096 bytes. </w:t>
      </w:r>
      <w:r w:rsidR="00CE71D8">
        <w:t xml:space="preserve"> </w:t>
      </w:r>
      <w:r w:rsidR="00222F51" w:rsidRPr="00222F51">
        <w:t xml:space="preserve">For 16-bit </w:t>
      </w:r>
      <w:proofErr w:type="spellStart"/>
      <w:r w:rsidR="00222F51" w:rsidRPr="00222F51">
        <w:t>PCM</w:t>
      </w:r>
      <w:proofErr w:type="spellEnd"/>
      <w:r w:rsidR="00222F51" w:rsidRPr="00222F51">
        <w:t xml:space="preserve"> audio, each sample </w:t>
      </w:r>
      <w:r w:rsidR="00222F51" w:rsidRPr="00474FBC">
        <w:t>is 2 bytes,</w:t>
      </w:r>
      <w:r w:rsidR="00222F51" w:rsidRPr="00222F51">
        <w:t xml:space="preserve"> giving:</w:t>
      </w:r>
    </w:p>
    <w:p w14:paraId="73B3A537" w14:textId="25DDD6AB" w:rsidR="00222F51" w:rsidRPr="00222F51" w:rsidRDefault="00000000" w:rsidP="00222F51">
      <w:pPr>
        <w:jc w:val="both"/>
      </w:pPr>
      <m:oMathPara>
        <m:oMath>
          <m:f>
            <m:fPr>
              <m:ctrlPr>
                <w:rPr>
                  <w:rFonts w:ascii="Cambria Math" w:hAnsi="Cambria Math"/>
                </w:rPr>
              </m:ctrlPr>
            </m:fPr>
            <m:num>
              <m:r>
                <w:rPr>
                  <w:rFonts w:ascii="Cambria Math" w:hAnsi="Cambria Math"/>
                </w:rPr>
                <m:t>4096</m:t>
              </m:r>
            </m:num>
            <m:den>
              <m:r>
                <w:rPr>
                  <w:rFonts w:ascii="Cambria Math" w:hAnsi="Cambria Math"/>
                </w:rPr>
                <m:t>2</m:t>
              </m:r>
            </m:den>
          </m:f>
          <m:r>
            <w:rPr>
              <w:rFonts w:ascii="Cambria Math" w:hAnsi="Cambria Math"/>
            </w:rPr>
            <m:t>=2048</m:t>
          </m:r>
          <m:r>
            <m:rPr>
              <m:nor/>
            </m:rPr>
            <m:t xml:space="preserve"> </m:t>
          </m:r>
          <m:r>
            <w:rPr>
              <w:rFonts w:ascii="Cambria Math" w:hAnsi="Cambria Math"/>
            </w:rPr>
            <m:t>samples</m:t>
          </m:r>
          <m:r>
            <m:rPr>
              <m:sty m:val="p"/>
            </m:rPr>
            <w:br/>
          </m:r>
        </m:oMath>
      </m:oMathPara>
      <w:r w:rsidR="00222F51" w:rsidRPr="00222F51">
        <w:t xml:space="preserve">At 16KHz playback this </w:t>
      </w:r>
      <w:r w:rsidR="00474FBC">
        <w:t xml:space="preserve">secondary </w:t>
      </w:r>
      <w:r w:rsidR="00222F51" w:rsidRPr="00222F51">
        <w:t>buffer represents:</w:t>
      </w:r>
    </w:p>
    <w:p w14:paraId="2A2DEEA8" w14:textId="6198F077" w:rsidR="00222F51" w:rsidRPr="00222F51" w:rsidRDefault="00000000" w:rsidP="00222F51">
      <w:pPr>
        <w:jc w:val="both"/>
      </w:pPr>
      <m:oMathPara>
        <m:oMath>
          <m:f>
            <m:fPr>
              <m:ctrlPr>
                <w:rPr>
                  <w:rFonts w:ascii="Cambria Math" w:hAnsi="Cambria Math"/>
                </w:rPr>
              </m:ctrlPr>
            </m:fPr>
            <m:num>
              <m:r>
                <w:rPr>
                  <w:rFonts w:ascii="Cambria Math" w:hAnsi="Cambria Math"/>
                </w:rPr>
                <m:t>2048</m:t>
              </m:r>
            </m:num>
            <m:den>
              <m:r>
                <w:rPr>
                  <w:rFonts w:ascii="Cambria Math" w:hAnsi="Cambria Math"/>
                </w:rPr>
                <m:t>16000</m:t>
              </m:r>
            </m:den>
          </m:f>
          <m:r>
            <w:rPr>
              <w:rFonts w:ascii="Cambria Math" w:hAnsi="Cambria Math"/>
            </w:rPr>
            <m:t>=128</m:t>
          </m:r>
          <m:r>
            <m:rPr>
              <m:nor/>
            </m:rPr>
            <m:t xml:space="preserve"> </m:t>
          </m:r>
          <m:r>
            <w:rPr>
              <w:rFonts w:ascii="Cambria Math" w:hAnsi="Cambria Math"/>
            </w:rPr>
            <m:t>ms</m:t>
          </m:r>
          <m:r>
            <m:rPr>
              <m:sty m:val="p"/>
            </m:rPr>
            <w:br/>
          </m:r>
        </m:oMath>
      </m:oMathPara>
      <w:r w:rsidR="00222F51" w:rsidRPr="00222F51">
        <w:t xml:space="preserve">of mono audio data. </w:t>
      </w:r>
      <w:r w:rsidR="00CE71D8">
        <w:t xml:space="preserve"> </w:t>
      </w:r>
      <w:r w:rsidR="00222F51" w:rsidRPr="00222F51">
        <w:t>Likewise, the 44KB streaming buffer holds:</w:t>
      </w:r>
    </w:p>
    <w:p w14:paraId="3F296FE8" w14:textId="4A81120C" w:rsidR="00222F51" w:rsidRPr="00222F51" w:rsidRDefault="00000000" w:rsidP="00222F51">
      <w:pPr>
        <w:jc w:val="both"/>
      </w:pPr>
      <m:oMathPara>
        <m:oMath>
          <m:f>
            <m:fPr>
              <m:ctrlPr>
                <w:rPr>
                  <w:rFonts w:ascii="Cambria Math" w:hAnsi="Cambria Math"/>
                </w:rPr>
              </m:ctrlPr>
            </m:fPr>
            <m:num>
              <m:r>
                <w:rPr>
                  <w:rFonts w:ascii="Cambria Math" w:hAnsi="Cambria Math"/>
                </w:rPr>
                <m:t>44056</m:t>
              </m:r>
            </m:num>
            <m:den>
              <m:r>
                <w:rPr>
                  <w:rFonts w:ascii="Cambria Math" w:hAnsi="Cambria Math"/>
                </w:rPr>
                <m:t>2</m:t>
              </m:r>
            </m:den>
          </m:f>
          <m:r>
            <w:rPr>
              <w:rFonts w:ascii="Cambria Math" w:hAnsi="Cambria Math"/>
            </w:rPr>
            <m:t>=22528</m:t>
          </m:r>
          <m:r>
            <m:rPr>
              <m:nor/>
            </m:rPr>
            <m:t xml:space="preserve"> </m:t>
          </m:r>
          <m:r>
            <w:rPr>
              <w:rFonts w:ascii="Cambria Math" w:hAnsi="Cambria Math"/>
            </w:rPr>
            <m:t>samples</m:t>
          </m:r>
        </m:oMath>
      </m:oMathPara>
    </w:p>
    <w:p w14:paraId="33B6FF0F" w14:textId="2C1B880B" w:rsidR="00222F51" w:rsidRPr="00222F51" w:rsidRDefault="00222F51" w:rsidP="00222F51">
      <w:pPr>
        <w:jc w:val="both"/>
      </w:pPr>
      <w:r w:rsidRPr="00222F51">
        <w:t>which at 16KHz correspo</w:t>
      </w:r>
      <w:r w:rsidR="000A2536">
        <w:t>n</w:t>
      </w:r>
      <w:r w:rsidRPr="00222F51">
        <w:t>ds to:</w:t>
      </w:r>
    </w:p>
    <w:p w14:paraId="0E63ABE2" w14:textId="16103F77" w:rsidR="00222F51" w:rsidRPr="00222F51" w:rsidRDefault="00000000" w:rsidP="00222F51">
      <w:pPr>
        <w:jc w:val="both"/>
      </w:pPr>
      <m:oMathPara>
        <m:oMath>
          <m:f>
            <m:fPr>
              <m:ctrlPr>
                <w:rPr>
                  <w:rFonts w:ascii="Cambria Math" w:hAnsi="Cambria Math"/>
                </w:rPr>
              </m:ctrlPr>
            </m:fPr>
            <m:num>
              <m:r>
                <w:rPr>
                  <w:rFonts w:ascii="Cambria Math" w:hAnsi="Cambria Math"/>
                </w:rPr>
                <m:t>22528</m:t>
              </m:r>
            </m:num>
            <m:den>
              <m:r>
                <w:rPr>
                  <w:rFonts w:ascii="Cambria Math" w:hAnsi="Cambria Math"/>
                </w:rPr>
                <m:t>16000</m:t>
              </m:r>
            </m:den>
          </m:f>
          <m:r>
            <w:rPr>
              <w:rFonts w:ascii="Cambria Math" w:hAnsi="Cambria Math"/>
            </w:rPr>
            <m:t>=1.408</m:t>
          </m:r>
          <m:r>
            <m:rPr>
              <m:nor/>
            </m:rPr>
            <m:t xml:space="preserve"> </m:t>
          </m:r>
          <m:r>
            <w:rPr>
              <w:rFonts w:ascii="Cambria Math" w:hAnsi="Cambria Math"/>
            </w:rPr>
            <m:t>s</m:t>
          </m:r>
        </m:oMath>
      </m:oMathPara>
    </w:p>
    <w:p w14:paraId="20C5B0E1" w14:textId="6771DBF5" w:rsidR="00222F51" w:rsidRDefault="00222F51" w:rsidP="00222F51">
      <w:pPr>
        <w:jc w:val="both"/>
      </w:pPr>
      <w:r w:rsidRPr="00222F51">
        <w:t>or about 1.</w:t>
      </w:r>
      <w:r w:rsidR="000A2536" w:rsidRPr="002B1351">
        <w:t>4</w:t>
      </w:r>
      <w:r w:rsidRPr="00222F51">
        <w:t xml:space="preserve"> seconds of mono playback data. </w:t>
      </w:r>
      <w:r w:rsidR="000A2536">
        <w:t xml:space="preserve"> </w:t>
      </w:r>
      <w:r w:rsidRPr="00222F51">
        <w:t>These staged buffer depths are what allow playback, storage access, and FFT processing to coexist with acceptable continuity.</w:t>
      </w:r>
    </w:p>
    <w:p w14:paraId="523A9354" w14:textId="77777777" w:rsidR="000A2536" w:rsidRPr="00222F51" w:rsidRDefault="000A2536" w:rsidP="00222F51">
      <w:pPr>
        <w:jc w:val="both"/>
      </w:pPr>
    </w:p>
    <w:p w14:paraId="5B1F6EEB" w14:textId="1CAAFAE9" w:rsidR="00222F51" w:rsidRDefault="00222F51" w:rsidP="00222F51">
      <w:pPr>
        <w:jc w:val="both"/>
      </w:pPr>
      <w:r w:rsidRPr="00222F51">
        <w:t>Interrupt handling is a significant part of the design</w:t>
      </w:r>
      <w:r w:rsidR="007F793F">
        <w:t xml:space="preserve"> – its importance cannot be overstated for this project</w:t>
      </w:r>
      <w:r w:rsidRPr="00222F51">
        <w:t xml:space="preserve">. </w:t>
      </w:r>
      <w:r w:rsidR="000A2536">
        <w:t xml:space="preserve"> </w:t>
      </w:r>
      <w:r w:rsidR="007F793F">
        <w:t xml:space="preserve">As such I take a moment to expand upon it here.  </w:t>
      </w:r>
      <w:r w:rsidR="000A2536">
        <w:t xml:space="preserve">Both modes rely heavily on the sample rate </w:t>
      </w:r>
      <w:proofErr w:type="gramStart"/>
      <w:r w:rsidR="000A2536">
        <w:t>interrupt</w:t>
      </w:r>
      <w:proofErr w:type="gramEnd"/>
      <w:r w:rsidR="000A2536">
        <w:t xml:space="preserve"> timer</w:t>
      </w:r>
      <w:r w:rsidR="00FF150E">
        <w:t xml:space="preserve"> (AXI Timer 1)</w:t>
      </w:r>
      <w:r w:rsidR="000A2536">
        <w:t>.  T</w:t>
      </w:r>
      <w:r w:rsidRPr="00222F51">
        <w:t xml:space="preserve">he </w:t>
      </w:r>
      <w:proofErr w:type="spellStart"/>
      <w:r w:rsidRPr="00222F51">
        <w:t>MicroBlaze</w:t>
      </w:r>
      <w:proofErr w:type="spellEnd"/>
      <w:r w:rsidRPr="00222F51">
        <w:t xml:space="preserve"> </w:t>
      </w:r>
      <w:r w:rsidR="000A2536">
        <w:t xml:space="preserve">is capable of normal and low latency (fast) </w:t>
      </w:r>
      <w:proofErr w:type="gramStart"/>
      <w:r w:rsidR="000A2536">
        <w:t>interrupts</w:t>
      </w:r>
      <w:proofErr w:type="gramEnd"/>
      <w:r w:rsidR="000A2536">
        <w:t xml:space="preserve">.  Normal interrupts use the AXI </w:t>
      </w:r>
      <w:proofErr w:type="gramStart"/>
      <w:r w:rsidR="000A2536">
        <w:t>interrupt</w:t>
      </w:r>
      <w:proofErr w:type="gramEnd"/>
      <w:r w:rsidR="000A2536">
        <w:t xml:space="preserve"> controller </w:t>
      </w:r>
      <w:r w:rsidR="00FF150E">
        <w:t xml:space="preserve">and </w:t>
      </w:r>
      <w:r w:rsidR="000A2536">
        <w:t xml:space="preserve">are decoded, prioritized and vectored to the processor.  </w:t>
      </w:r>
      <w:r w:rsidR="00606EB2">
        <w:t xml:space="preserve">Normal interrupts take about 40 cycles between detection </w:t>
      </w:r>
      <w:r w:rsidR="00FF150E">
        <w:t>to</w:t>
      </w:r>
      <w:r w:rsidR="00606EB2">
        <w:t xml:space="preserve"> </w:t>
      </w:r>
      <w:proofErr w:type="spellStart"/>
      <w:r w:rsidR="00606EB2">
        <w:t>ISR</w:t>
      </w:r>
      <w:proofErr w:type="spellEnd"/>
      <w:r w:rsidR="00606EB2">
        <w:t xml:space="preserve"> jump.  </w:t>
      </w:r>
      <w:r w:rsidR="000A2536">
        <w:t xml:space="preserve">Fast interrupts bypass the interrupt controller and connect directly to the </w:t>
      </w:r>
      <w:proofErr w:type="spellStart"/>
      <w:r w:rsidR="000A2536">
        <w:t>MicroBlaze</w:t>
      </w:r>
      <w:proofErr w:type="spellEnd"/>
      <w:r w:rsidR="00606EB2">
        <w:t>.  S</w:t>
      </w:r>
      <w:r w:rsidR="000A2536">
        <w:t>ubsequently</w:t>
      </w:r>
      <w:r w:rsidR="00FF150E">
        <w:t xml:space="preserve"> fast</w:t>
      </w:r>
      <w:r w:rsidR="000A2536">
        <w:t xml:space="preserve"> </w:t>
      </w:r>
      <w:proofErr w:type="gramStart"/>
      <w:r w:rsidR="00606EB2">
        <w:t>interrupts</w:t>
      </w:r>
      <w:proofErr w:type="gramEnd"/>
      <w:r w:rsidR="00606EB2">
        <w:t xml:space="preserve"> </w:t>
      </w:r>
      <w:r w:rsidR="000A2536">
        <w:t>are processed within a</w:t>
      </w:r>
      <w:r w:rsidR="00606EB2">
        <w:t xml:space="preserve">bout 10 </w:t>
      </w:r>
      <w:r w:rsidR="000A2536">
        <w:t>cycles</w:t>
      </w:r>
      <w:proofErr w:type="gramStart"/>
      <w:r w:rsidR="00606EB2">
        <w:t>, generally speaking</w:t>
      </w:r>
      <w:r w:rsidR="007F793F">
        <w:t xml:space="preserve">, </w:t>
      </w:r>
      <w:r w:rsidR="00FF150E">
        <w:t>on</w:t>
      </w:r>
      <w:proofErr w:type="gramEnd"/>
      <w:r w:rsidR="00FF150E">
        <w:t xml:space="preserve"> par </w:t>
      </w:r>
      <w:r w:rsidR="00606EB2">
        <w:t xml:space="preserve">with ARM Cortex M4.  That said, most M4 and M7 designs clock </w:t>
      </w:r>
      <w:proofErr w:type="gramStart"/>
      <w:r w:rsidR="00606EB2">
        <w:t>in excess of</w:t>
      </w:r>
      <w:proofErr w:type="gramEnd"/>
      <w:r w:rsidR="00606EB2">
        <w:t xml:space="preserve"> 100MHz, so the actual time from detection to </w:t>
      </w:r>
      <w:proofErr w:type="spellStart"/>
      <w:r w:rsidR="00606EB2">
        <w:t>ISR</w:t>
      </w:r>
      <w:proofErr w:type="spellEnd"/>
      <w:r w:rsidR="00606EB2">
        <w:t xml:space="preserve"> jump</w:t>
      </w:r>
      <w:r w:rsidR="00FF150E">
        <w:t xml:space="preserve"> and </w:t>
      </w:r>
      <w:proofErr w:type="spellStart"/>
      <w:r w:rsidR="00FF150E">
        <w:t>ISR</w:t>
      </w:r>
      <w:proofErr w:type="spellEnd"/>
      <w:r w:rsidR="00FF150E">
        <w:t xml:space="preserve"> processing</w:t>
      </w:r>
      <w:r w:rsidR="00606EB2">
        <w:t xml:space="preserve"> is less.  </w:t>
      </w:r>
      <w:r w:rsidRPr="00222F51">
        <w:t xml:space="preserve">Part of </w:t>
      </w:r>
      <w:r w:rsidR="00606EB2">
        <w:t xml:space="preserve">the </w:t>
      </w:r>
      <w:proofErr w:type="gramStart"/>
      <w:r w:rsidR="00606EB2">
        <w:t>interrupt</w:t>
      </w:r>
      <w:proofErr w:type="gramEnd"/>
      <w:r w:rsidR="00606EB2">
        <w:t xml:space="preserve"> mechanism </w:t>
      </w:r>
      <w:r w:rsidRPr="00222F51">
        <w:t xml:space="preserve">is architectural, and part is simply </w:t>
      </w:r>
      <w:proofErr w:type="gramStart"/>
      <w:r w:rsidRPr="00222F51">
        <w:t>clock</w:t>
      </w:r>
      <w:proofErr w:type="gramEnd"/>
      <w:r w:rsidRPr="00222F51">
        <w:t xml:space="preserve"> speed</w:t>
      </w:r>
      <w:r w:rsidR="00FF150E">
        <w:t xml:space="preserve"> (cycle time)</w:t>
      </w:r>
      <w:r w:rsidRPr="00222F51">
        <w:t xml:space="preserve">: </w:t>
      </w:r>
      <w:r w:rsidR="00606EB2">
        <w:t xml:space="preserve">The phase 1 design </w:t>
      </w:r>
      <w:r w:rsidRPr="00222F51">
        <w:t>runs at 100MHz</w:t>
      </w:r>
      <w:r w:rsidR="00606EB2" w:rsidRPr="002B1351">
        <w:t xml:space="preserve">.  </w:t>
      </w:r>
      <w:r w:rsidR="00606EB2">
        <w:t xml:space="preserve">In phase 2 I will attempt to run the same design </w:t>
      </w:r>
      <w:r w:rsidR="002B1351">
        <w:t>to 150</w:t>
      </w:r>
      <w:r w:rsidR="00606EB2">
        <w:t>MHz</w:t>
      </w:r>
      <w:r w:rsidR="00FF150E">
        <w:t xml:space="preserve">.  A difference with a distinction.  While </w:t>
      </w:r>
      <w:r w:rsidR="002B1351" w:rsidRPr="00A94239">
        <w:t>µ</w:t>
      </w:r>
      <w:r w:rsidR="002B1351">
        <w:t>C</w:t>
      </w:r>
      <w:r w:rsidR="00642A36">
        <w:t>s</w:t>
      </w:r>
      <w:r w:rsidR="002B1351">
        <w:t xml:space="preserve"> are typically specified with a fixed max clock speed, FPGAs come in speed grades </w:t>
      </w:r>
      <w:r w:rsidR="00642A36">
        <w:t>-</w:t>
      </w:r>
      <w:r w:rsidR="002B1351">
        <w:t xml:space="preserve">1, </w:t>
      </w:r>
      <w:r w:rsidR="00642A36">
        <w:t>-</w:t>
      </w:r>
      <w:r w:rsidR="002B1351">
        <w:t xml:space="preserve">2, </w:t>
      </w:r>
      <w:r w:rsidR="00642A36">
        <w:t>-</w:t>
      </w:r>
      <w:r w:rsidR="002B1351">
        <w:t xml:space="preserve">3 (slow, faster, fastest).  </w:t>
      </w:r>
      <w:proofErr w:type="gramStart"/>
      <w:r w:rsidR="002B1351">
        <w:t>Generally speaking</w:t>
      </w:r>
      <w:r w:rsidR="008A5DFB">
        <w:t>,</w:t>
      </w:r>
      <w:r w:rsidR="002B1351">
        <w:t xml:space="preserve"> the</w:t>
      </w:r>
      <w:proofErr w:type="gramEnd"/>
      <w:r w:rsidR="002B1351">
        <w:t xml:space="preserve"> speed grade represents a “possible” range of the max fabric clock frequency.  At speed grade</w:t>
      </w:r>
      <w:r w:rsidR="007F793F">
        <w:t xml:space="preserve"> 1</w:t>
      </w:r>
      <w:r w:rsidR="002B1351">
        <w:t xml:space="preserve"> is maybe possible to get a </w:t>
      </w:r>
      <w:proofErr w:type="gramStart"/>
      <w:r w:rsidR="002B1351">
        <w:t>max</w:t>
      </w:r>
      <w:proofErr w:type="gramEnd"/>
      <w:r w:rsidR="002B1351">
        <w:t xml:space="preserve"> of 200MHz.  If this is </w:t>
      </w:r>
      <w:r w:rsidR="007F793F">
        <w:t>repeatable</w:t>
      </w:r>
      <w:r w:rsidR="002B1351">
        <w:t xml:space="preserve"> across devices will be device and design dependent.  That said, 100MHz is just a known starting point.  Nesting, </w:t>
      </w:r>
      <w:r w:rsidRPr="00222F51">
        <w:t xml:space="preserve">the </w:t>
      </w:r>
      <w:proofErr w:type="spellStart"/>
      <w:r w:rsidRPr="00222F51">
        <w:t>MicroBlaze</w:t>
      </w:r>
      <w:proofErr w:type="spellEnd"/>
      <w:r w:rsidRPr="00222F51">
        <w:t xml:space="preserve"> interrupt controller does not support a true nested interrupt model where one </w:t>
      </w:r>
      <w:proofErr w:type="gramStart"/>
      <w:r w:rsidRPr="00222F51">
        <w:t>interrupt</w:t>
      </w:r>
      <w:proofErr w:type="gramEnd"/>
      <w:r w:rsidRPr="00222F51">
        <w:t xml:space="preserve"> preempts another already in service, though it does support interrupt priority</w:t>
      </w:r>
      <w:r w:rsidR="008A5DFB">
        <w:t xml:space="preserve"> (fixed in the PL design)</w:t>
      </w:r>
      <w:r w:rsidRPr="00222F51">
        <w:t xml:space="preserve">. </w:t>
      </w:r>
      <w:r w:rsidR="00606EB2">
        <w:t xml:space="preserve"> </w:t>
      </w:r>
      <w:r w:rsidRPr="00222F51">
        <w:t>In this project that reality strongly influenced the overall firmware architecture, the selected FFT size, and the balance between playback, analysis, and display update rate.</w:t>
      </w:r>
      <w:r w:rsidR="007F793F">
        <w:t xml:space="preserve">  Lastly, all </w:t>
      </w:r>
      <w:proofErr w:type="spellStart"/>
      <w:r w:rsidR="007F793F">
        <w:t>ISR</w:t>
      </w:r>
      <w:proofErr w:type="spellEnd"/>
      <w:r w:rsidR="007F793F">
        <w:t xml:space="preserve"> are placed in (Local Block Memory) LBM (FPGA block RAM directly attached to the </w:t>
      </w:r>
      <w:proofErr w:type="spellStart"/>
      <w:r w:rsidR="007F793F">
        <w:t>MicroBlaze</w:t>
      </w:r>
      <w:proofErr w:type="spellEnd"/>
      <w:r w:rsidR="007F793F">
        <w:t xml:space="preserve"> – runs exceptionally fast) and not within DDR3 space.  The overall size of the application dictates that most of it run</w:t>
      </w:r>
      <w:r w:rsidR="00A04A4F">
        <w:t>s</w:t>
      </w:r>
      <w:r w:rsidR="007F793F">
        <w:t xml:space="preserve"> from DDR space, targeting LBM for specific use </w:t>
      </w:r>
      <w:r w:rsidR="007F793F">
        <w:lastRenderedPageBreak/>
        <w:t>where speed is paramount.</w:t>
      </w:r>
      <w:r w:rsidR="00A04A4F">
        <w:t xml:space="preserve">  </w:t>
      </w:r>
      <w:r w:rsidR="008A5DFB">
        <w:t xml:space="preserve">Another distinction here is the FPGA application runs (mostly from DDR or LBM memory) whereas with the </w:t>
      </w:r>
      <w:r w:rsidR="008A5DFB" w:rsidRPr="00A94239">
        <w:t>µ</w:t>
      </w:r>
      <w:r w:rsidR="008A5DFB">
        <w:t>C</w:t>
      </w:r>
      <w:r w:rsidR="008A5DFB">
        <w:t xml:space="preserve"> the application runs from FLASH.  This creates a more complex linker – the reader is encouraged to review the linker file (</w:t>
      </w:r>
      <w:proofErr w:type="spellStart"/>
      <w:proofErr w:type="gramStart"/>
      <w:r w:rsidR="008A5DFB">
        <w:t>lscript.ld</w:t>
      </w:r>
      <w:proofErr w:type="spellEnd"/>
      <w:proofErr w:type="gramEnd"/>
      <w:r w:rsidR="008A5DFB">
        <w:t>)</w:t>
      </w:r>
      <w:r w:rsidR="00A04A4F">
        <w:t xml:space="preserve">.  </w:t>
      </w:r>
    </w:p>
    <w:p w14:paraId="1D7741DD" w14:textId="77777777" w:rsidR="00A44A53" w:rsidRDefault="00A44A53" w:rsidP="00222F51">
      <w:pPr>
        <w:jc w:val="both"/>
      </w:pPr>
    </w:p>
    <w:p w14:paraId="3FCD01A8" w14:textId="77777777" w:rsidR="00392745" w:rsidRDefault="00392745" w:rsidP="00BB0D0D">
      <w:pPr>
        <w:jc w:val="both"/>
      </w:pPr>
    </w:p>
    <w:p w14:paraId="4B816B9C" w14:textId="5B65EA50" w:rsidR="00392745" w:rsidRDefault="00642A36" w:rsidP="00392438">
      <w:pPr>
        <w:pStyle w:val="Heading2"/>
      </w:pPr>
      <w:bookmarkStart w:id="16" w:name="_Toc224704990"/>
      <w:r>
        <w:t>SIGNAL SA MODE DETAILS</w:t>
      </w:r>
      <w:r w:rsidR="00392745">
        <w:t>:</w:t>
      </w:r>
      <w:bookmarkEnd w:id="16"/>
    </w:p>
    <w:p w14:paraId="48A09619" w14:textId="44B94982" w:rsidR="00392745" w:rsidRDefault="00291745" w:rsidP="00BB0D0D">
      <w:pPr>
        <w:jc w:val="both"/>
      </w:pPr>
      <w:r>
        <w:rPr>
          <w:noProof/>
        </w:rPr>
        <w:drawing>
          <wp:inline distT="0" distB="0" distL="0" distR="0" wp14:anchorId="7A663D47" wp14:editId="44341BE1">
            <wp:extent cx="3593592" cy="1828800"/>
            <wp:effectExtent l="0" t="0" r="6985" b="0"/>
            <wp:docPr id="1907854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93592" cy="1828800"/>
                    </a:xfrm>
                    <a:prstGeom prst="rect">
                      <a:avLst/>
                    </a:prstGeom>
                    <a:noFill/>
                    <a:ln>
                      <a:noFill/>
                    </a:ln>
                  </pic:spPr>
                </pic:pic>
              </a:graphicData>
            </a:graphic>
          </wp:inline>
        </w:drawing>
      </w:r>
    </w:p>
    <w:p w14:paraId="3C18E1DE" w14:textId="77777777" w:rsidR="00392745" w:rsidRDefault="00392745" w:rsidP="00BB0D0D">
      <w:pPr>
        <w:jc w:val="both"/>
      </w:pPr>
    </w:p>
    <w:p w14:paraId="75FE569F" w14:textId="6BE10782" w:rsidR="00907BC1" w:rsidRDefault="00907BC1" w:rsidP="00907BC1">
      <w:pPr>
        <w:jc w:val="both"/>
      </w:pPr>
      <w:r w:rsidRPr="00907BC1">
        <w:t>In this configuration the instrument functions as a traditional Spectrum Analyzer by converting incoming time-domain signal</w:t>
      </w:r>
      <w:r>
        <w:t>s</w:t>
      </w:r>
      <w:r w:rsidRPr="00907BC1">
        <w:t xml:space="preserve"> into its frequency-domain representation. </w:t>
      </w:r>
      <w:r>
        <w:t xml:space="preserve"> </w:t>
      </w:r>
      <w:r w:rsidRPr="00907BC1">
        <w:t xml:space="preserve">While the </w:t>
      </w:r>
      <w:r w:rsidR="008A0666">
        <w:t>sampling data</w:t>
      </w:r>
      <w:r w:rsidRPr="00907BC1">
        <w:t xml:space="preserve"> differs from Audio SA mode, the spectral analysis engine remains</w:t>
      </w:r>
      <w:r w:rsidR="008A0666">
        <w:t xml:space="preserve"> fundamentally</w:t>
      </w:r>
      <w:r w:rsidRPr="00907BC1">
        <w:t xml:space="preserve"> the same. </w:t>
      </w:r>
      <w:r>
        <w:t xml:space="preserve"> </w:t>
      </w:r>
      <w:r w:rsidRPr="00907BC1">
        <w:t xml:space="preserve">Both modes leverage the same FFT algorithm and the same 1024 samples per frame, </w:t>
      </w:r>
    </w:p>
    <w:p w14:paraId="5DEF7DF1" w14:textId="77777777" w:rsidR="00907BC1" w:rsidRPr="00907BC1" w:rsidRDefault="00907BC1" w:rsidP="00907BC1">
      <w:pPr>
        <w:jc w:val="both"/>
      </w:pPr>
    </w:p>
    <w:p w14:paraId="394E02FB" w14:textId="542A836E" w:rsidR="00907BC1" w:rsidRDefault="00907BC1" w:rsidP="00907BC1">
      <w:pPr>
        <w:jc w:val="both"/>
      </w:pPr>
      <w:r w:rsidRPr="00907BC1">
        <w:t xml:space="preserve">Signal acquisition </w:t>
      </w:r>
      <w:r w:rsidR="00A75818">
        <w:t xml:space="preserve">is a </w:t>
      </w:r>
      <w:proofErr w:type="gramStart"/>
      <w:r w:rsidR="00A75818">
        <w:t>two interrupt</w:t>
      </w:r>
      <w:proofErr w:type="gramEnd"/>
      <w:r w:rsidR="00A75818">
        <w:t xml:space="preserve"> event.  It </w:t>
      </w:r>
      <w:r w:rsidRPr="00907BC1">
        <w:t>begins with the sample-rate timer interrupt</w:t>
      </w:r>
      <w:proofErr w:type="gramStart"/>
      <w:r w:rsidRPr="00907BC1">
        <w:t xml:space="preserve">. </w:t>
      </w:r>
      <w:proofErr w:type="gramEnd"/>
      <w:r w:rsidRPr="00907BC1">
        <w:t xml:space="preserve">Each </w:t>
      </w:r>
      <w:r w:rsidR="00A75818">
        <w:t xml:space="preserve">timer </w:t>
      </w:r>
      <w:r w:rsidRPr="00907BC1">
        <w:t>interrupt event initiates the sampling sequence by triggering the custom ADC RTL IP</w:t>
      </w:r>
      <w:r>
        <w:t xml:space="preserve"> to perform an ADC conversion</w:t>
      </w:r>
      <w:r w:rsidRPr="00907BC1">
        <w:t xml:space="preserve">. </w:t>
      </w:r>
      <w:r w:rsidR="008A0666">
        <w:t xml:space="preserve"> </w:t>
      </w:r>
      <w:r w:rsidRPr="00907BC1">
        <w:t xml:space="preserve">The ADC </w:t>
      </w:r>
      <w:r w:rsidR="00A75818">
        <w:t xml:space="preserve">IP </w:t>
      </w:r>
      <w:r w:rsidRPr="00907BC1">
        <w:t xml:space="preserve">implemented in </w:t>
      </w:r>
      <w:r>
        <w:t>PL</w:t>
      </w:r>
      <w:r w:rsidRPr="00907BC1">
        <w:t xml:space="preserve"> controls the timing of the conversion and provides the resulting digital sample to the firmware</w:t>
      </w:r>
      <w:r>
        <w:t xml:space="preserve"> via </w:t>
      </w:r>
      <w:r w:rsidR="008A0666">
        <w:t xml:space="preserve">a </w:t>
      </w:r>
      <w:r>
        <w:t xml:space="preserve">fast </w:t>
      </w:r>
      <w:proofErr w:type="gramStart"/>
      <w:r>
        <w:t>interrupt</w:t>
      </w:r>
      <w:proofErr w:type="gramEnd"/>
      <w:r w:rsidR="0039115C">
        <w:t xml:space="preserve"> (the second)</w:t>
      </w:r>
      <w:r w:rsidRPr="00907BC1">
        <w:t>.</w:t>
      </w:r>
      <w:r w:rsidR="008A0666">
        <w:t xml:space="preserve">  </w:t>
      </w:r>
      <w:r>
        <w:t xml:space="preserve">Within the </w:t>
      </w:r>
      <w:proofErr w:type="spellStart"/>
      <w:r>
        <w:t>ISR</w:t>
      </w:r>
      <w:proofErr w:type="spellEnd"/>
      <w:r>
        <w:t xml:space="preserve"> the </w:t>
      </w:r>
      <w:r w:rsidRPr="00907BC1">
        <w:t>sample is transferred into the FFT sample buffer, where samples are accumulated until the</w:t>
      </w:r>
      <w:r>
        <w:t xml:space="preserve"> frame</w:t>
      </w:r>
      <w:r w:rsidRPr="00907BC1">
        <w:t xml:space="preserve"> buffer </w:t>
      </w:r>
      <w:r>
        <w:t>(</w:t>
      </w:r>
      <w:r w:rsidRPr="00907BC1">
        <w:t>1024 samples</w:t>
      </w:r>
      <w:r>
        <w:t>) is full.</w:t>
      </w:r>
    </w:p>
    <w:p w14:paraId="4CF06DF7" w14:textId="77777777" w:rsidR="00907BC1" w:rsidRPr="00907BC1" w:rsidRDefault="00907BC1" w:rsidP="00907BC1">
      <w:pPr>
        <w:jc w:val="both"/>
      </w:pPr>
    </w:p>
    <w:p w14:paraId="00D51C59" w14:textId="29DC5EF9" w:rsidR="00907BC1" w:rsidRDefault="00907BC1" w:rsidP="00907BC1">
      <w:pPr>
        <w:jc w:val="both"/>
      </w:pPr>
      <w:r>
        <w:t>Once the frame is complete</w:t>
      </w:r>
      <w:r w:rsidRPr="00907BC1">
        <w:t xml:space="preserve">, the spectral processing routine is executed. </w:t>
      </w:r>
      <w:r w:rsidR="008A0666">
        <w:t xml:space="preserve"> During this time the </w:t>
      </w:r>
      <w:r w:rsidR="0039115C">
        <w:t xml:space="preserve">Timer </w:t>
      </w:r>
      <w:proofErr w:type="spellStart"/>
      <w:r w:rsidR="008A0666">
        <w:t>ISR</w:t>
      </w:r>
      <w:proofErr w:type="spellEnd"/>
      <w:r w:rsidR="008A0666">
        <w:t xml:space="preserve"> is suspended.  </w:t>
      </w:r>
      <w:r w:rsidRPr="00907BC1">
        <w:t xml:space="preserve">The resulting magnitude values represent the spectral energy distribution of the input signal and are mapped to the display. </w:t>
      </w:r>
      <w:r>
        <w:t xml:space="preserve"> </w:t>
      </w:r>
      <w:r w:rsidR="008A0666">
        <w:t xml:space="preserve">Once the display has been updated the </w:t>
      </w:r>
      <w:proofErr w:type="spellStart"/>
      <w:r w:rsidR="008A0666">
        <w:t>ISR</w:t>
      </w:r>
      <w:proofErr w:type="spellEnd"/>
      <w:r w:rsidR="008A0666">
        <w:t xml:space="preserve"> is resumed.  </w:t>
      </w:r>
    </w:p>
    <w:p w14:paraId="495C9B86" w14:textId="77777777" w:rsidR="00907BC1" w:rsidRPr="00907BC1" w:rsidRDefault="00907BC1" w:rsidP="00907BC1">
      <w:pPr>
        <w:jc w:val="both"/>
      </w:pPr>
    </w:p>
    <w:p w14:paraId="2FF94EC4" w14:textId="0EE559C2" w:rsidR="00907BC1" w:rsidRDefault="00907BC1" w:rsidP="00907BC1">
      <w:pPr>
        <w:jc w:val="both"/>
      </w:pPr>
      <w:r w:rsidRPr="00907BC1">
        <w:t xml:space="preserve">Input signals can originate from two sources. </w:t>
      </w:r>
      <w:r>
        <w:t xml:space="preserve"> The onboard, variable Wien Bridge Oscillator </w:t>
      </w:r>
      <w:r w:rsidR="00D3440C">
        <w:t xml:space="preserve">(aka local oscillator - </w:t>
      </w:r>
      <w:r>
        <w:t xml:space="preserve">4.4KHz to 48.2KHz) or via an external BNC connection.   </w:t>
      </w:r>
      <w:r w:rsidRPr="00907BC1">
        <w:t>As with Audio SA mode, the entire signal acquisition and analysis pipeline is driven by the timer interrupt</w:t>
      </w:r>
      <w:r w:rsidRPr="00907BC1">
        <w:rPr>
          <w:b/>
          <w:bCs/>
        </w:rPr>
        <w:t xml:space="preserve"> </w:t>
      </w:r>
      <w:r w:rsidRPr="00907BC1">
        <w:t xml:space="preserve">architecture. </w:t>
      </w:r>
      <w:r w:rsidR="008A0666">
        <w:t xml:space="preserve"> </w:t>
      </w:r>
      <w:r w:rsidRPr="00907BC1">
        <w:t xml:space="preserve">The interrupt establishes the sampling cadence, triggers ADC conversion, and governs the rate at which samples are collected for FFT processing. </w:t>
      </w:r>
      <w:r>
        <w:t xml:space="preserve"> </w:t>
      </w:r>
      <w:r w:rsidRPr="00907BC1">
        <w:t xml:space="preserve">Consequently, the overall performance and responsiveness of the Signal SA system are fundamentally driven and limited by </w:t>
      </w:r>
      <w:proofErr w:type="gramStart"/>
      <w:r w:rsidRPr="00907BC1">
        <w:t xml:space="preserve">the </w:t>
      </w:r>
      <w:proofErr w:type="spellStart"/>
      <w:r w:rsidRPr="00907BC1">
        <w:t>ISR</w:t>
      </w:r>
      <w:proofErr w:type="spellEnd"/>
      <w:proofErr w:type="gramEnd"/>
      <w:r w:rsidRPr="00907BC1">
        <w:t>-based architecture.</w:t>
      </w:r>
    </w:p>
    <w:p w14:paraId="0A4F7442" w14:textId="77777777" w:rsidR="00907BC1" w:rsidRDefault="00907BC1" w:rsidP="00907BC1">
      <w:pPr>
        <w:jc w:val="both"/>
      </w:pPr>
      <w:r w:rsidRPr="00907BC1">
        <w:rPr>
          <w:vanish/>
        </w:rPr>
        <w:t>Top of Form</w:t>
      </w:r>
    </w:p>
    <w:p w14:paraId="64DDE602" w14:textId="6A8223B0" w:rsidR="008A0666" w:rsidRDefault="008A0666" w:rsidP="00907BC1">
      <w:pPr>
        <w:jc w:val="both"/>
      </w:pPr>
      <w:r>
        <w:lastRenderedPageBreak/>
        <w:t>Below show</w:t>
      </w:r>
      <w:r w:rsidR="00A44A53">
        <w:t>s</w:t>
      </w:r>
      <w:r>
        <w:t xml:space="preserve"> the timing</w:t>
      </w:r>
      <w:r w:rsidR="00A44A53">
        <w:t xml:space="preserve"> interactions:</w:t>
      </w:r>
    </w:p>
    <w:p w14:paraId="6F97C882" w14:textId="04256016" w:rsidR="008A0666" w:rsidRDefault="008A0666" w:rsidP="00907BC1">
      <w:pPr>
        <w:jc w:val="both"/>
      </w:pPr>
      <w:r>
        <w:rPr>
          <w:noProof/>
        </w:rPr>
        <w:drawing>
          <wp:inline distT="0" distB="0" distL="0" distR="0" wp14:anchorId="76CA5526" wp14:editId="31FB1CF7">
            <wp:extent cx="5943600" cy="3564890"/>
            <wp:effectExtent l="0" t="0" r="0" b="0"/>
            <wp:docPr id="303534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64890"/>
                    </a:xfrm>
                    <a:prstGeom prst="rect">
                      <a:avLst/>
                    </a:prstGeom>
                    <a:noFill/>
                    <a:ln>
                      <a:noFill/>
                    </a:ln>
                  </pic:spPr>
                </pic:pic>
              </a:graphicData>
            </a:graphic>
          </wp:inline>
        </w:drawing>
      </w:r>
    </w:p>
    <w:p w14:paraId="30A7CB39" w14:textId="781BD00B" w:rsidR="008A0666" w:rsidRPr="009B5EE0" w:rsidRDefault="008A0666" w:rsidP="00907BC1">
      <w:pPr>
        <w:jc w:val="both"/>
        <w:rPr>
          <w:sz w:val="16"/>
          <w:szCs w:val="16"/>
        </w:rPr>
      </w:pPr>
      <w:r w:rsidRPr="009B5EE0">
        <w:rPr>
          <w:sz w:val="16"/>
          <w:szCs w:val="16"/>
        </w:rPr>
        <w:t>NOTES:</w:t>
      </w:r>
      <w:r>
        <w:br/>
      </w:r>
      <w:r w:rsidRPr="009B5EE0">
        <w:rPr>
          <w:sz w:val="16"/>
          <w:szCs w:val="16"/>
        </w:rPr>
        <w:t xml:space="preserve">  </w:t>
      </w:r>
      <w:r w:rsidRPr="009B5EE0">
        <w:rPr>
          <w:sz w:val="16"/>
          <w:szCs w:val="16"/>
        </w:rPr>
        <w:tab/>
      </w:r>
      <w:r w:rsidRPr="009B5EE0">
        <w:rPr>
          <w:color w:val="00B0F0"/>
          <w:sz w:val="16"/>
          <w:szCs w:val="16"/>
        </w:rPr>
        <w:t>CH2 - TIM_1_IRQ: Timer 1 IP IRQ</w:t>
      </w:r>
    </w:p>
    <w:p w14:paraId="46C96925" w14:textId="1F12BB13" w:rsidR="008A0666" w:rsidRPr="00907BC1" w:rsidRDefault="008A0666" w:rsidP="00907BC1">
      <w:pPr>
        <w:jc w:val="both"/>
        <w:rPr>
          <w:vanish/>
          <w:color w:val="FFFF00"/>
          <w:sz w:val="16"/>
          <w:szCs w:val="16"/>
        </w:rPr>
      </w:pPr>
      <w:r w:rsidRPr="009B5EE0">
        <w:rPr>
          <w:sz w:val="16"/>
          <w:szCs w:val="16"/>
        </w:rPr>
        <w:tab/>
      </w:r>
      <w:r w:rsidRPr="009B5EE0">
        <w:rPr>
          <w:color w:val="FFFF00"/>
          <w:sz w:val="16"/>
          <w:szCs w:val="16"/>
        </w:rPr>
        <w:t>CH1 - T2_ISR:</w:t>
      </w:r>
    </w:p>
    <w:p w14:paraId="252BC8E7" w14:textId="7BCFBC48" w:rsidR="00907BC1" w:rsidRPr="009B5EE0" w:rsidRDefault="008A0666" w:rsidP="00907BC1">
      <w:pPr>
        <w:jc w:val="both"/>
        <w:rPr>
          <w:color w:val="FFFF00"/>
          <w:sz w:val="16"/>
          <w:szCs w:val="16"/>
        </w:rPr>
      </w:pPr>
      <w:r w:rsidRPr="009B5EE0">
        <w:rPr>
          <w:color w:val="FFFF00"/>
          <w:sz w:val="16"/>
          <w:szCs w:val="16"/>
        </w:rPr>
        <w:t xml:space="preserve"> Timer 1 </w:t>
      </w:r>
      <w:proofErr w:type="spellStart"/>
      <w:r w:rsidRPr="009B5EE0">
        <w:rPr>
          <w:color w:val="FFFF00"/>
          <w:sz w:val="16"/>
          <w:szCs w:val="16"/>
        </w:rPr>
        <w:t>ISR</w:t>
      </w:r>
      <w:proofErr w:type="spellEnd"/>
      <w:r w:rsidRPr="009B5EE0">
        <w:rPr>
          <w:color w:val="FFFF00"/>
          <w:sz w:val="16"/>
          <w:szCs w:val="16"/>
        </w:rPr>
        <w:t xml:space="preserve"> handler (</w:t>
      </w:r>
      <w:proofErr w:type="spellStart"/>
      <w:r w:rsidRPr="009B5EE0">
        <w:rPr>
          <w:color w:val="FFFF00"/>
          <w:sz w:val="16"/>
          <w:szCs w:val="16"/>
        </w:rPr>
        <w:t>inniates</w:t>
      </w:r>
      <w:proofErr w:type="spellEnd"/>
      <w:r w:rsidRPr="009B5EE0">
        <w:rPr>
          <w:color w:val="FFFF00"/>
          <w:sz w:val="16"/>
          <w:szCs w:val="16"/>
        </w:rPr>
        <w:t xml:space="preserve"> Custom RTL ADC conversion)</w:t>
      </w:r>
    </w:p>
    <w:p w14:paraId="33069E2F" w14:textId="2C9F8A97" w:rsidR="008A0666" w:rsidRPr="009B5EE0" w:rsidRDefault="008A0666" w:rsidP="00907BC1">
      <w:pPr>
        <w:jc w:val="both"/>
        <w:rPr>
          <w:color w:val="7030A0"/>
          <w:sz w:val="16"/>
          <w:szCs w:val="16"/>
        </w:rPr>
      </w:pPr>
      <w:r w:rsidRPr="009B5EE0">
        <w:rPr>
          <w:sz w:val="16"/>
          <w:szCs w:val="16"/>
        </w:rPr>
        <w:t xml:space="preserve">  </w:t>
      </w:r>
      <w:r w:rsidRPr="009B5EE0">
        <w:rPr>
          <w:sz w:val="16"/>
          <w:szCs w:val="16"/>
        </w:rPr>
        <w:tab/>
      </w:r>
      <w:r w:rsidRPr="009B5EE0">
        <w:rPr>
          <w:color w:val="7030A0"/>
          <w:sz w:val="16"/>
          <w:szCs w:val="16"/>
        </w:rPr>
        <w:t xml:space="preserve">CH3 - </w:t>
      </w:r>
      <w:proofErr w:type="spellStart"/>
      <w:r w:rsidRPr="009B5EE0">
        <w:rPr>
          <w:color w:val="7030A0"/>
          <w:sz w:val="16"/>
          <w:szCs w:val="16"/>
        </w:rPr>
        <w:t>ADC_IRQ</w:t>
      </w:r>
      <w:proofErr w:type="spellEnd"/>
      <w:r w:rsidRPr="009B5EE0">
        <w:rPr>
          <w:color w:val="7030A0"/>
          <w:sz w:val="16"/>
          <w:szCs w:val="16"/>
        </w:rPr>
        <w:t>: Custom RTL ADC conversion complete IRQ</w:t>
      </w:r>
    </w:p>
    <w:p w14:paraId="67CE8837" w14:textId="4D7BB09F" w:rsidR="008A0666" w:rsidRPr="009B5EE0" w:rsidRDefault="008A0666" w:rsidP="00907BC1">
      <w:pPr>
        <w:jc w:val="both"/>
        <w:rPr>
          <w:sz w:val="16"/>
          <w:szCs w:val="16"/>
        </w:rPr>
      </w:pPr>
      <w:r w:rsidRPr="009B5EE0">
        <w:rPr>
          <w:sz w:val="16"/>
          <w:szCs w:val="16"/>
        </w:rPr>
        <w:tab/>
      </w:r>
      <w:r w:rsidRPr="009B5EE0">
        <w:rPr>
          <w:color w:val="002060"/>
          <w:sz w:val="16"/>
          <w:szCs w:val="16"/>
        </w:rPr>
        <w:t xml:space="preserve">CH4 – TEST_IO_0: ADC IRQ </w:t>
      </w:r>
      <w:proofErr w:type="spellStart"/>
      <w:r w:rsidRPr="009B5EE0">
        <w:rPr>
          <w:color w:val="002060"/>
          <w:sz w:val="16"/>
          <w:szCs w:val="16"/>
        </w:rPr>
        <w:t>ISR</w:t>
      </w:r>
      <w:proofErr w:type="spellEnd"/>
      <w:r w:rsidRPr="009B5EE0">
        <w:rPr>
          <w:color w:val="002060"/>
          <w:sz w:val="16"/>
          <w:szCs w:val="16"/>
        </w:rPr>
        <w:t xml:space="preserve"> complete (the sample has been captured)</w:t>
      </w:r>
    </w:p>
    <w:p w14:paraId="5EC4DF0A" w14:textId="5B814A62" w:rsidR="008A0666" w:rsidRDefault="008A0666" w:rsidP="00907BC1">
      <w:pPr>
        <w:jc w:val="both"/>
        <w:rPr>
          <w:sz w:val="16"/>
          <w:szCs w:val="16"/>
        </w:rPr>
      </w:pPr>
      <w:r w:rsidRPr="009B5EE0">
        <w:rPr>
          <w:sz w:val="16"/>
          <w:szCs w:val="16"/>
        </w:rPr>
        <w:t>Cursor Marking: Shows the max frequency possible for sampling about 74KHz – choose 50KHz for sampling freq</w:t>
      </w:r>
      <w:r w:rsidR="009B5EE0" w:rsidRPr="009B5EE0">
        <w:rPr>
          <w:sz w:val="16"/>
          <w:szCs w:val="16"/>
        </w:rPr>
        <w:t xml:space="preserve">uency. </w:t>
      </w:r>
    </w:p>
    <w:p w14:paraId="3907556F" w14:textId="77777777" w:rsidR="00A802EB" w:rsidRDefault="00A802EB" w:rsidP="00907BC1">
      <w:pPr>
        <w:jc w:val="both"/>
        <w:rPr>
          <w:sz w:val="16"/>
          <w:szCs w:val="16"/>
        </w:rPr>
      </w:pPr>
    </w:p>
    <w:p w14:paraId="7015CD0A" w14:textId="3E5A45AD" w:rsidR="00A802EB" w:rsidRDefault="00A802EB" w:rsidP="00907BC1">
      <w:pPr>
        <w:jc w:val="both"/>
      </w:pPr>
      <w:r>
        <w:t xml:space="preserve">As the above timing analysis </w:t>
      </w:r>
      <w:proofErr w:type="gramStart"/>
      <w:r>
        <w:t>shows</w:t>
      </w:r>
      <w:proofErr w:type="gramEnd"/>
      <w:r>
        <w:t xml:space="preserve"> the max sample rate possible using this architecture resolves to an absolute maximum of 70KHz (allowing some wiggle room from the 74KHz).  </w:t>
      </w:r>
      <w:r w:rsidR="0039115C">
        <w:t xml:space="preserve">With the 100KHz out of reach for </w:t>
      </w:r>
      <w:r>
        <w:t xml:space="preserve">phase 1 I settled on a sample rate of 50KHz, which implies a </w:t>
      </w:r>
      <w:r w:rsidR="00766C87">
        <w:t>usable</w:t>
      </w:r>
      <w:r>
        <w:t xml:space="preserve"> frequency BW of 25KHz.  </w:t>
      </w:r>
      <w:r w:rsidR="00BE6AE4" w:rsidRPr="00BE6AE4">
        <w:rPr>
          <w:i/>
          <w:iCs/>
        </w:rPr>
        <w:t>Note t</w:t>
      </w:r>
      <w:r w:rsidR="00766C87" w:rsidRPr="00BE6AE4">
        <w:rPr>
          <w:i/>
          <w:iCs/>
        </w:rPr>
        <w:t xml:space="preserve">he local </w:t>
      </w:r>
      <w:r w:rsidR="007F772F" w:rsidRPr="00BE6AE4">
        <w:rPr>
          <w:i/>
          <w:iCs/>
        </w:rPr>
        <w:t xml:space="preserve">Wien Bridge </w:t>
      </w:r>
      <w:r w:rsidR="0041653A" w:rsidRPr="00BE6AE4">
        <w:rPr>
          <w:i/>
          <w:iCs/>
        </w:rPr>
        <w:t>Oscillator</w:t>
      </w:r>
      <w:r w:rsidR="00766C87" w:rsidRPr="00BE6AE4">
        <w:rPr>
          <w:i/>
          <w:iCs/>
        </w:rPr>
        <w:t xml:space="preserve"> </w:t>
      </w:r>
      <w:r w:rsidR="0041653A" w:rsidRPr="00BE6AE4">
        <w:rPr>
          <w:i/>
          <w:iCs/>
        </w:rPr>
        <w:t xml:space="preserve">variable range </w:t>
      </w:r>
      <w:r w:rsidR="00766C87" w:rsidRPr="00BE6AE4">
        <w:rPr>
          <w:i/>
          <w:iCs/>
        </w:rPr>
        <w:t xml:space="preserve">was designed to be in </w:t>
      </w:r>
      <w:r w:rsidR="00BE6AE4" w:rsidRPr="00BE6AE4">
        <w:rPr>
          <w:i/>
          <w:iCs/>
        </w:rPr>
        <w:t>intended BW</w:t>
      </w:r>
      <w:r w:rsidR="00766C87" w:rsidRPr="00BE6AE4">
        <w:rPr>
          <w:i/>
          <w:iCs/>
        </w:rPr>
        <w:t xml:space="preserve"> </w:t>
      </w:r>
      <w:r w:rsidR="0041653A" w:rsidRPr="00BE6AE4">
        <w:rPr>
          <w:i/>
          <w:iCs/>
        </w:rPr>
        <w:t>(</w:t>
      </w:r>
      <w:r w:rsidR="00766C87" w:rsidRPr="00BE6AE4">
        <w:rPr>
          <w:i/>
          <w:iCs/>
        </w:rPr>
        <w:t xml:space="preserve">4.5KHz </w:t>
      </w:r>
      <w:r w:rsidR="007F772F" w:rsidRPr="00BE6AE4">
        <w:rPr>
          <w:i/>
          <w:iCs/>
        </w:rPr>
        <w:t>to 48.2KHz</w:t>
      </w:r>
      <w:r w:rsidR="0041653A" w:rsidRPr="00BE6AE4">
        <w:rPr>
          <w:i/>
          <w:iCs/>
        </w:rPr>
        <w:t>).</w:t>
      </w:r>
    </w:p>
    <w:p w14:paraId="1D9D09DB" w14:textId="77777777" w:rsidR="0041653A" w:rsidRDefault="0041653A" w:rsidP="00907BC1">
      <w:pPr>
        <w:jc w:val="both"/>
      </w:pPr>
    </w:p>
    <w:p w14:paraId="236BEB43" w14:textId="1ACD0302" w:rsidR="0041653A" w:rsidRDefault="0041653A" w:rsidP="0041653A">
      <w:pPr>
        <w:pStyle w:val="Heading1"/>
      </w:pPr>
      <w:bookmarkStart w:id="17" w:name="_Toc224704991"/>
      <w:r>
        <w:t>FFT IMPLEMENTATION AND NEED TO KNOW:</w:t>
      </w:r>
      <w:bookmarkEnd w:id="17"/>
    </w:p>
    <w:p w14:paraId="1E23EE27" w14:textId="0D73B554" w:rsidR="005958D5" w:rsidRDefault="005958D5" w:rsidP="005958D5">
      <w:pPr>
        <w:pStyle w:val="Heading2"/>
      </w:pPr>
      <w:bookmarkStart w:id="18" w:name="_Toc224704992"/>
      <w:r>
        <w:t>FFT PROCESS FLOW:</w:t>
      </w:r>
      <w:bookmarkEnd w:id="18"/>
    </w:p>
    <w:p w14:paraId="1B4C3E5D" w14:textId="16059D76" w:rsidR="005958D5" w:rsidRDefault="0041653A" w:rsidP="005958D5">
      <w:pPr>
        <w:jc w:val="both"/>
      </w:pPr>
      <w:r>
        <w:t xml:space="preserve">In essence the FFT </w:t>
      </w:r>
      <w:r w:rsidR="00D202EF">
        <w:t>categorizes</w:t>
      </w:r>
      <w:r>
        <w:t xml:space="preserve"> the sampled time</w:t>
      </w:r>
      <w:r w:rsidR="00EF766E">
        <w:t>-</w:t>
      </w:r>
      <w:r>
        <w:t xml:space="preserve">domain signal into spectral energy between the baseband and the Nyquist.  </w:t>
      </w:r>
      <w:r w:rsidR="005958D5">
        <w:t>Because the FFT works on a finite number of samples (frame), the result is always tied to one snapshot in time.  In this design</w:t>
      </w:r>
      <w:r w:rsidR="00EF766E">
        <w:t>,</w:t>
      </w:r>
      <w:r w:rsidR="005958D5">
        <w:t xml:space="preserve"> that snapshot </w:t>
      </w:r>
      <w:r w:rsidR="00EF766E">
        <w:t>is</w:t>
      </w:r>
      <w:r w:rsidR="005958D5">
        <w:t xml:space="preserve"> 1024 samples.  Every time that frame becomes available the FFT is processed and can subsequently be displayed.  </w:t>
      </w:r>
    </w:p>
    <w:p w14:paraId="19BE3F83" w14:textId="77777777" w:rsidR="005958D5" w:rsidRDefault="005958D5" w:rsidP="005958D5">
      <w:pPr>
        <w:jc w:val="both"/>
      </w:pPr>
    </w:p>
    <w:p w14:paraId="6DA51D7A" w14:textId="1514DF4D" w:rsidR="005958D5" w:rsidRDefault="005958D5" w:rsidP="00F610AD">
      <w:pPr>
        <w:pStyle w:val="Heading2"/>
      </w:pPr>
      <w:bookmarkStart w:id="19" w:name="_Toc224704993"/>
      <w:r>
        <w:t>WHAT CAN BE MEASURED:</w:t>
      </w:r>
      <w:bookmarkEnd w:id="19"/>
    </w:p>
    <w:p w14:paraId="63B8452C" w14:textId="2D64B1C6" w:rsidR="005958D5" w:rsidRDefault="00D202EF" w:rsidP="005958D5">
      <w:pPr>
        <w:jc w:val="both"/>
      </w:pPr>
      <w:r>
        <w:t>T</w:t>
      </w:r>
      <w:r w:rsidR="005958D5">
        <w:t>he system takes 50,000 equally spaced samples every second.</w:t>
      </w:r>
      <w:r w:rsidR="00EF766E">
        <w:t xml:space="preserve">  </w:t>
      </w:r>
      <w:r w:rsidR="005958D5">
        <w:t xml:space="preserve">That sample rate creates a hard upper limit on what can </w:t>
      </w:r>
      <w:r>
        <w:t>be correctly</w:t>
      </w:r>
      <w:r w:rsidR="005958D5">
        <w:t xml:space="preserve"> processed by the FFT.</w:t>
      </w:r>
      <w:r w:rsidR="00EF766E">
        <w:t xml:space="preserve">  </w:t>
      </w:r>
      <w:r w:rsidR="005958D5">
        <w:t>As the Nyquist is 25KHz</w:t>
      </w:r>
      <w:r>
        <w:t>,</w:t>
      </w:r>
      <w:r w:rsidR="005958D5">
        <w:t xml:space="preserve"> spectral content above 25KHz represents an aliasing error.  Higher frequency content feeding into the ADC folds back into the measure band and appears as an incorrect </w:t>
      </w:r>
      <w:r w:rsidR="005958D5">
        <w:lastRenderedPageBreak/>
        <w:t xml:space="preserve">lower frequency – the aliasing effect.  The intent was for the anti-aliasing filter to reject said </w:t>
      </w:r>
      <w:r>
        <w:t>frequencies</w:t>
      </w:r>
      <w:r w:rsidR="005958D5">
        <w:t xml:space="preserve">.  That said, the </w:t>
      </w:r>
      <w:r>
        <w:t xml:space="preserve">ADC front end </w:t>
      </w:r>
      <w:r w:rsidR="005958D5">
        <w:t xml:space="preserve">Sallen-Key </w:t>
      </w:r>
      <w:proofErr w:type="spellStart"/>
      <w:r w:rsidR="00A04A4F">
        <w:t>LPF</w:t>
      </w:r>
      <w:proofErr w:type="spellEnd"/>
      <w:r w:rsidR="005958D5">
        <w:t xml:space="preserve"> was designed for this purpose with a BW of 330KHz.</w:t>
      </w:r>
      <w:r w:rsidR="00EF766E">
        <w:t xml:space="preserve">  </w:t>
      </w:r>
      <w:r w:rsidR="005958D5">
        <w:t xml:space="preserve">At the time, the expectation was that the </w:t>
      </w:r>
      <w:r>
        <w:t xml:space="preserve">local </w:t>
      </w:r>
      <w:r w:rsidR="005958D5">
        <w:t xml:space="preserve">Wien Bridge </w:t>
      </w:r>
      <w:r>
        <w:t>Oscillator</w:t>
      </w:r>
      <w:r w:rsidR="005958D5">
        <w:t xml:space="preserve"> would be “clean” and the 330KHz would al</w:t>
      </w:r>
      <w:r w:rsidR="00DE6FBD">
        <w:t xml:space="preserve">low for some limited Phase 2 development on the same </w:t>
      </w:r>
      <w:r>
        <w:t>P</w:t>
      </w:r>
      <w:r w:rsidR="00DE6FBD">
        <w:t xml:space="preserve">hase 1 hardware platform.  I was wrong about the local </w:t>
      </w:r>
      <w:r>
        <w:t>oscillator</w:t>
      </w:r>
      <w:r w:rsidR="00DE6FBD">
        <w:t xml:space="preserve"> being clean. </w:t>
      </w:r>
      <w:r w:rsidR="0039115C">
        <w:t xml:space="preserve"> Another thing I failed to realize at the time was that harmonic content beyond the BW limit would also alias back.  </w:t>
      </w:r>
      <w:r w:rsidR="0096559A">
        <w:t>The aliasing error follows the form:</w:t>
      </w:r>
    </w:p>
    <w:p w14:paraId="46F5729A" w14:textId="77777777" w:rsidR="0096559A" w:rsidRDefault="0096559A" w:rsidP="005958D5">
      <w:pPr>
        <w:jc w:val="both"/>
      </w:pPr>
    </w:p>
    <w:p w14:paraId="4629CCFC" w14:textId="65E3D0FC" w:rsidR="0096559A" w:rsidRPr="0096559A" w:rsidRDefault="001512A2" w:rsidP="005958D5">
      <w:pPr>
        <w:jc w:val="both"/>
        <w:rPr>
          <w:rFonts w:eastAsiaTheme="minorEastAsia"/>
        </w:rPr>
      </w:pPr>
      <m:oMathPara>
        <m:oMath>
          <m:r>
            <w:rPr>
              <w:rFonts w:ascii="Cambria Math" w:hAnsi="Cambria Math"/>
            </w:rPr>
            <m:t>Fa=abs</m:t>
          </m:r>
          <m:d>
            <m:dPr>
              <m:ctrlPr>
                <w:rPr>
                  <w:rFonts w:ascii="Cambria Math" w:hAnsi="Cambria Math"/>
                  <w:i/>
                </w:rPr>
              </m:ctrlPr>
            </m:dPr>
            <m:e>
              <m:r>
                <w:rPr>
                  <w:rFonts w:ascii="Cambria Math" w:hAnsi="Cambria Math"/>
                </w:rPr>
                <m:t>Fin-k</m:t>
              </m:r>
              <m:r>
                <w:rPr>
                  <w:rFonts w:ascii="Cambria Math" w:eastAsiaTheme="minorEastAsia" w:hAnsi="Cambria Math"/>
                </w:rPr>
                <m:t>Fs</m:t>
              </m:r>
              <m:ctrlPr>
                <w:rPr>
                  <w:rFonts w:ascii="Cambria Math" w:eastAsiaTheme="minorEastAsia" w:hAnsi="Cambria Math"/>
                  <w:i/>
                </w:rPr>
              </m:ctrlPr>
            </m:e>
          </m:d>
        </m:oMath>
      </m:oMathPara>
    </w:p>
    <w:p w14:paraId="4B903DBE" w14:textId="3A01C2E1" w:rsidR="0096559A" w:rsidRPr="00EF766E" w:rsidRDefault="0096559A" w:rsidP="005958D5">
      <w:pPr>
        <w:jc w:val="both"/>
        <w:rPr>
          <w:rFonts w:eastAsiaTheme="minorEastAsia"/>
          <w:i/>
          <w:iCs/>
        </w:rPr>
      </w:pPr>
      <w:r w:rsidRPr="00EF766E">
        <w:rPr>
          <w:rFonts w:eastAsiaTheme="minorEastAsia"/>
          <w:i/>
          <w:iCs/>
        </w:rPr>
        <w:t>Fa</w:t>
      </w:r>
      <w:r w:rsidR="00EF766E">
        <w:rPr>
          <w:rFonts w:eastAsiaTheme="minorEastAsia"/>
          <w:i/>
          <w:iCs/>
        </w:rPr>
        <w:t>:</w:t>
      </w:r>
      <w:r w:rsidR="00EF766E">
        <w:rPr>
          <w:rFonts w:eastAsiaTheme="minorEastAsia"/>
          <w:i/>
          <w:iCs/>
        </w:rPr>
        <w:tab/>
        <w:t>A</w:t>
      </w:r>
      <w:r w:rsidRPr="00EF766E">
        <w:rPr>
          <w:rFonts w:eastAsiaTheme="minorEastAsia"/>
          <w:i/>
          <w:iCs/>
        </w:rPr>
        <w:t>lias frequency</w:t>
      </w:r>
    </w:p>
    <w:p w14:paraId="4893D9D9" w14:textId="07723B82" w:rsidR="0096559A" w:rsidRPr="00EF766E" w:rsidRDefault="0096559A" w:rsidP="005958D5">
      <w:pPr>
        <w:jc w:val="both"/>
        <w:rPr>
          <w:rFonts w:eastAsiaTheme="minorEastAsia"/>
          <w:i/>
          <w:iCs/>
        </w:rPr>
      </w:pPr>
      <w:r w:rsidRPr="00EF766E">
        <w:rPr>
          <w:rFonts w:eastAsiaTheme="minorEastAsia"/>
          <w:i/>
          <w:iCs/>
        </w:rPr>
        <w:t>Fin</w:t>
      </w:r>
      <w:r w:rsidR="00EF766E">
        <w:rPr>
          <w:rFonts w:eastAsiaTheme="minorEastAsia"/>
          <w:i/>
          <w:iCs/>
        </w:rPr>
        <w:t>:</w:t>
      </w:r>
      <w:r w:rsidR="00EF766E">
        <w:rPr>
          <w:rFonts w:eastAsiaTheme="minorEastAsia"/>
          <w:i/>
          <w:iCs/>
        </w:rPr>
        <w:tab/>
      </w:r>
      <w:r w:rsidRPr="00EF766E">
        <w:rPr>
          <w:rFonts w:eastAsiaTheme="minorEastAsia"/>
          <w:i/>
          <w:iCs/>
        </w:rPr>
        <w:t>Input frequency</w:t>
      </w:r>
    </w:p>
    <w:p w14:paraId="03490438" w14:textId="7327F9CB" w:rsidR="0096559A" w:rsidRPr="00EF766E" w:rsidRDefault="0096559A" w:rsidP="005958D5">
      <w:pPr>
        <w:jc w:val="both"/>
        <w:rPr>
          <w:rFonts w:eastAsiaTheme="minorEastAsia"/>
          <w:i/>
          <w:iCs/>
        </w:rPr>
      </w:pPr>
      <w:r w:rsidRPr="00EF766E">
        <w:rPr>
          <w:rFonts w:eastAsiaTheme="minorEastAsia"/>
          <w:i/>
          <w:iCs/>
        </w:rPr>
        <w:t>Fs</w:t>
      </w:r>
      <w:r w:rsidR="00EF766E">
        <w:rPr>
          <w:rFonts w:eastAsiaTheme="minorEastAsia"/>
          <w:i/>
          <w:iCs/>
        </w:rPr>
        <w:t>:</w:t>
      </w:r>
      <w:r w:rsidR="00EF766E">
        <w:rPr>
          <w:rFonts w:eastAsiaTheme="minorEastAsia"/>
          <w:i/>
          <w:iCs/>
        </w:rPr>
        <w:tab/>
      </w:r>
      <w:r w:rsidRPr="00EF766E">
        <w:rPr>
          <w:rFonts w:eastAsiaTheme="minorEastAsia"/>
          <w:i/>
          <w:iCs/>
        </w:rPr>
        <w:t>Sample frequency</w:t>
      </w:r>
    </w:p>
    <w:p w14:paraId="470FBB4B" w14:textId="46EAAFCB" w:rsidR="0096559A" w:rsidRPr="00EF766E" w:rsidRDefault="00EF766E" w:rsidP="005958D5">
      <w:pPr>
        <w:jc w:val="both"/>
        <w:rPr>
          <w:rFonts w:eastAsiaTheme="minorEastAsia"/>
          <w:i/>
          <w:iCs/>
        </w:rPr>
      </w:pPr>
      <w:r w:rsidRPr="00EF766E">
        <w:rPr>
          <w:rFonts w:eastAsiaTheme="minorEastAsia"/>
          <w:i/>
          <w:iCs/>
        </w:rPr>
        <w:t>k</w:t>
      </w:r>
      <w:r>
        <w:rPr>
          <w:rFonts w:eastAsiaTheme="minorEastAsia"/>
          <w:i/>
          <w:iCs/>
        </w:rPr>
        <w:t>:</w:t>
      </w:r>
      <w:r>
        <w:rPr>
          <w:rFonts w:eastAsiaTheme="minorEastAsia"/>
          <w:i/>
          <w:iCs/>
        </w:rPr>
        <w:tab/>
        <w:t>I</w:t>
      </w:r>
      <w:r w:rsidR="0096559A" w:rsidRPr="00EF766E">
        <w:rPr>
          <w:rFonts w:eastAsiaTheme="minorEastAsia"/>
          <w:i/>
          <w:iCs/>
        </w:rPr>
        <w:t>nteger multiple until Fa falls in the Nyquist band</w:t>
      </w:r>
    </w:p>
    <w:p w14:paraId="6B8A496D" w14:textId="77777777" w:rsidR="0096559A" w:rsidRDefault="0096559A" w:rsidP="005958D5">
      <w:pPr>
        <w:jc w:val="both"/>
        <w:rPr>
          <w:rFonts w:eastAsiaTheme="minorEastAsia"/>
        </w:rPr>
      </w:pPr>
    </w:p>
    <w:p w14:paraId="4E54175C" w14:textId="478382F9" w:rsidR="0096559A" w:rsidRDefault="00167615" w:rsidP="005958D5">
      <w:pPr>
        <w:jc w:val="both"/>
        <w:rPr>
          <w:rFonts w:eastAsiaTheme="minorEastAsia"/>
        </w:rPr>
      </w:pPr>
      <w:r>
        <w:rPr>
          <w:rFonts w:eastAsiaTheme="minorEastAsia"/>
        </w:rPr>
        <w:t xml:space="preserve">Observed </w:t>
      </w:r>
      <w:r w:rsidR="0096559A">
        <w:rPr>
          <w:rFonts w:eastAsiaTheme="minorEastAsia"/>
        </w:rPr>
        <w:t>Example</w:t>
      </w:r>
      <w:r>
        <w:rPr>
          <w:rFonts w:eastAsiaTheme="minorEastAsia"/>
        </w:rPr>
        <w:t xml:space="preserve"> of Alias Content</w:t>
      </w:r>
      <w:r w:rsidR="0096559A">
        <w:rPr>
          <w:rFonts w:eastAsiaTheme="minorEastAsia"/>
        </w:rPr>
        <w:t xml:space="preserve"> 1:</w:t>
      </w:r>
    </w:p>
    <w:p w14:paraId="3185DAB8" w14:textId="089D6D2E" w:rsidR="0096559A" w:rsidRDefault="0096559A" w:rsidP="00EF766E">
      <w:pPr>
        <w:ind w:left="720"/>
        <w:jc w:val="both"/>
        <w:rPr>
          <w:rFonts w:eastAsiaTheme="minorEastAsia"/>
        </w:rPr>
      </w:pPr>
      <w:r>
        <w:rPr>
          <w:rFonts w:eastAsiaTheme="minorEastAsia"/>
        </w:rPr>
        <w:t>Fin = 120KHz</w:t>
      </w:r>
    </w:p>
    <w:p w14:paraId="27CD8785" w14:textId="4CE4FDBE" w:rsidR="0096559A" w:rsidRDefault="0096559A" w:rsidP="00EF766E">
      <w:pPr>
        <w:ind w:left="720"/>
        <w:jc w:val="both"/>
        <w:rPr>
          <w:rFonts w:eastAsiaTheme="minorEastAsia"/>
        </w:rPr>
      </w:pPr>
      <w:proofErr w:type="gramStart"/>
      <w:r>
        <w:rPr>
          <w:rFonts w:eastAsiaTheme="minorEastAsia"/>
        </w:rPr>
        <w:t>Abs(</w:t>
      </w:r>
      <w:proofErr w:type="gramEnd"/>
      <w:r>
        <w:rPr>
          <w:rFonts w:eastAsiaTheme="minorEastAsia"/>
        </w:rPr>
        <w:t>120KHz – (</w:t>
      </w:r>
      <w:proofErr w:type="gramStart"/>
      <w:r>
        <w:rPr>
          <w:rFonts w:eastAsiaTheme="minorEastAsia"/>
        </w:rPr>
        <w:t>1)(</w:t>
      </w:r>
      <w:proofErr w:type="gramEnd"/>
      <w:r>
        <w:rPr>
          <w:rFonts w:eastAsiaTheme="minorEastAsia"/>
        </w:rPr>
        <w:t>50KHz)) = 70KHz (not within Nyquist so will not be displayed</w:t>
      </w:r>
    </w:p>
    <w:p w14:paraId="4DB4D813" w14:textId="1E23D53A" w:rsidR="0096559A" w:rsidRDefault="0096559A" w:rsidP="00EF766E">
      <w:pPr>
        <w:ind w:left="720"/>
        <w:jc w:val="both"/>
        <w:rPr>
          <w:rFonts w:eastAsiaTheme="minorEastAsia"/>
        </w:rPr>
      </w:pPr>
      <w:proofErr w:type="gramStart"/>
      <w:r>
        <w:rPr>
          <w:rFonts w:eastAsiaTheme="minorEastAsia"/>
        </w:rPr>
        <w:t>Abs(</w:t>
      </w:r>
      <w:proofErr w:type="gramEnd"/>
      <w:r>
        <w:rPr>
          <w:rFonts w:eastAsiaTheme="minorEastAsia"/>
        </w:rPr>
        <w:t>120KHz – (</w:t>
      </w:r>
      <w:proofErr w:type="gramStart"/>
      <w:r>
        <w:rPr>
          <w:rFonts w:eastAsiaTheme="minorEastAsia"/>
        </w:rPr>
        <w:t>2)(</w:t>
      </w:r>
      <w:proofErr w:type="gramEnd"/>
      <w:r>
        <w:rPr>
          <w:rFonts w:eastAsiaTheme="minorEastAsia"/>
        </w:rPr>
        <w:t xml:space="preserve">50KHz)) = </w:t>
      </w:r>
      <w:r w:rsidRPr="007905E7">
        <w:rPr>
          <w:rFonts w:eastAsiaTheme="minorEastAsia"/>
          <w:b/>
          <w:bCs/>
        </w:rPr>
        <w:t>20KHz within Nyquist so it will be displayed</w:t>
      </w:r>
    </w:p>
    <w:p w14:paraId="159B6E3A" w14:textId="77777777" w:rsidR="0096559A" w:rsidRDefault="0096559A" w:rsidP="0096559A">
      <w:pPr>
        <w:jc w:val="both"/>
        <w:rPr>
          <w:rFonts w:eastAsiaTheme="minorEastAsia"/>
        </w:rPr>
      </w:pPr>
    </w:p>
    <w:p w14:paraId="6ED01225" w14:textId="757BCEEC" w:rsidR="0096559A" w:rsidRDefault="00167615" w:rsidP="0096559A">
      <w:pPr>
        <w:jc w:val="both"/>
        <w:rPr>
          <w:rFonts w:eastAsiaTheme="minorEastAsia"/>
        </w:rPr>
      </w:pPr>
      <w:r>
        <w:rPr>
          <w:rFonts w:eastAsiaTheme="minorEastAsia"/>
        </w:rPr>
        <w:t xml:space="preserve">Observed Example of Alias </w:t>
      </w:r>
      <w:r w:rsidR="0096559A">
        <w:rPr>
          <w:rFonts w:eastAsiaTheme="minorEastAsia"/>
        </w:rPr>
        <w:t>Example 2:</w:t>
      </w:r>
    </w:p>
    <w:p w14:paraId="679FAE4C" w14:textId="038CC2AD" w:rsidR="0096559A" w:rsidRDefault="0096559A" w:rsidP="00EF766E">
      <w:pPr>
        <w:ind w:left="720"/>
        <w:jc w:val="both"/>
        <w:rPr>
          <w:rFonts w:eastAsiaTheme="minorEastAsia"/>
        </w:rPr>
      </w:pPr>
      <w:r>
        <w:rPr>
          <w:rFonts w:eastAsiaTheme="minorEastAsia"/>
        </w:rPr>
        <w:t>Fin = 90KHz</w:t>
      </w:r>
    </w:p>
    <w:p w14:paraId="0ACA8E33" w14:textId="4CBAD554" w:rsidR="0096559A" w:rsidRDefault="0096559A" w:rsidP="00EF766E">
      <w:pPr>
        <w:ind w:left="720"/>
        <w:jc w:val="both"/>
        <w:rPr>
          <w:rFonts w:eastAsiaTheme="minorEastAsia"/>
        </w:rPr>
      </w:pPr>
      <w:proofErr w:type="gramStart"/>
      <w:r>
        <w:rPr>
          <w:rFonts w:eastAsiaTheme="minorEastAsia"/>
        </w:rPr>
        <w:t>Abs(</w:t>
      </w:r>
      <w:proofErr w:type="gramEnd"/>
      <w:r>
        <w:rPr>
          <w:rFonts w:eastAsiaTheme="minorEastAsia"/>
        </w:rPr>
        <w:t>90KHz – (</w:t>
      </w:r>
      <w:proofErr w:type="gramStart"/>
      <w:r>
        <w:rPr>
          <w:rFonts w:eastAsiaTheme="minorEastAsia"/>
        </w:rPr>
        <w:t>1)(</w:t>
      </w:r>
      <w:proofErr w:type="gramEnd"/>
      <w:r>
        <w:rPr>
          <w:rFonts w:eastAsiaTheme="minorEastAsia"/>
        </w:rPr>
        <w:t>50KHz)) = 40KHz (not within Nyquist so will not be displayed</w:t>
      </w:r>
    </w:p>
    <w:p w14:paraId="17BDEE4E" w14:textId="5FB7C745" w:rsidR="0096559A" w:rsidRDefault="0096559A" w:rsidP="00EF766E">
      <w:pPr>
        <w:ind w:left="720"/>
        <w:jc w:val="both"/>
        <w:rPr>
          <w:rFonts w:eastAsiaTheme="minorEastAsia"/>
        </w:rPr>
      </w:pPr>
      <w:proofErr w:type="gramStart"/>
      <w:r>
        <w:rPr>
          <w:rFonts w:eastAsiaTheme="minorEastAsia"/>
        </w:rPr>
        <w:t>Abs(</w:t>
      </w:r>
      <w:proofErr w:type="gramEnd"/>
      <w:r>
        <w:rPr>
          <w:rFonts w:eastAsiaTheme="minorEastAsia"/>
        </w:rPr>
        <w:t>90KHz – (</w:t>
      </w:r>
      <w:proofErr w:type="gramStart"/>
      <w:r>
        <w:rPr>
          <w:rFonts w:eastAsiaTheme="minorEastAsia"/>
        </w:rPr>
        <w:t>2)(</w:t>
      </w:r>
      <w:proofErr w:type="gramEnd"/>
      <w:r>
        <w:rPr>
          <w:rFonts w:eastAsiaTheme="minorEastAsia"/>
        </w:rPr>
        <w:t xml:space="preserve">50KHz)) = </w:t>
      </w:r>
      <w:r w:rsidRPr="007905E7">
        <w:rPr>
          <w:rFonts w:eastAsiaTheme="minorEastAsia"/>
          <w:b/>
          <w:bCs/>
        </w:rPr>
        <w:t>10KHz within Nyquist so it will be displayed</w:t>
      </w:r>
    </w:p>
    <w:p w14:paraId="2CA79F08" w14:textId="77777777" w:rsidR="0096559A" w:rsidRDefault="0096559A" w:rsidP="0096559A">
      <w:pPr>
        <w:jc w:val="both"/>
        <w:rPr>
          <w:rFonts w:eastAsiaTheme="minorEastAsia"/>
        </w:rPr>
      </w:pPr>
    </w:p>
    <w:p w14:paraId="3CDBDBE5" w14:textId="29BE22EE" w:rsidR="0096559A" w:rsidRDefault="00167615" w:rsidP="0096559A">
      <w:pPr>
        <w:jc w:val="both"/>
        <w:rPr>
          <w:rFonts w:eastAsiaTheme="minorEastAsia"/>
        </w:rPr>
      </w:pPr>
      <w:r>
        <w:rPr>
          <w:rFonts w:eastAsiaTheme="minorEastAsia"/>
        </w:rPr>
        <w:t xml:space="preserve">Observed Example of Alias </w:t>
      </w:r>
      <w:r w:rsidR="0096559A">
        <w:rPr>
          <w:rFonts w:eastAsiaTheme="minorEastAsia"/>
        </w:rPr>
        <w:t>Example 3:</w:t>
      </w:r>
    </w:p>
    <w:p w14:paraId="09190334" w14:textId="25FFFA41" w:rsidR="0096559A" w:rsidRDefault="0096559A" w:rsidP="00EF766E">
      <w:pPr>
        <w:ind w:left="720"/>
        <w:jc w:val="both"/>
        <w:rPr>
          <w:rFonts w:eastAsiaTheme="minorEastAsia"/>
        </w:rPr>
      </w:pPr>
      <w:r>
        <w:rPr>
          <w:rFonts w:eastAsiaTheme="minorEastAsia"/>
        </w:rPr>
        <w:t>Fin = 35KHz</w:t>
      </w:r>
    </w:p>
    <w:p w14:paraId="1F9C9119" w14:textId="28647A8F" w:rsidR="0096559A" w:rsidRPr="007905E7" w:rsidRDefault="0096559A" w:rsidP="00EF766E">
      <w:pPr>
        <w:ind w:left="720"/>
        <w:jc w:val="both"/>
        <w:rPr>
          <w:rFonts w:eastAsiaTheme="minorEastAsia"/>
          <w:b/>
          <w:bCs/>
        </w:rPr>
      </w:pPr>
      <w:proofErr w:type="gramStart"/>
      <w:r>
        <w:rPr>
          <w:rFonts w:eastAsiaTheme="minorEastAsia"/>
        </w:rPr>
        <w:t>Abs(</w:t>
      </w:r>
      <w:proofErr w:type="gramEnd"/>
      <w:r>
        <w:rPr>
          <w:rFonts w:eastAsiaTheme="minorEastAsia"/>
        </w:rPr>
        <w:t>35KHz – (</w:t>
      </w:r>
      <w:proofErr w:type="gramStart"/>
      <w:r>
        <w:rPr>
          <w:rFonts w:eastAsiaTheme="minorEastAsia"/>
        </w:rPr>
        <w:t>1)(</w:t>
      </w:r>
      <w:proofErr w:type="gramEnd"/>
      <w:r>
        <w:rPr>
          <w:rFonts w:eastAsiaTheme="minorEastAsia"/>
        </w:rPr>
        <w:t xml:space="preserve">50KHz)) = </w:t>
      </w:r>
      <w:r w:rsidRPr="007905E7">
        <w:rPr>
          <w:rFonts w:eastAsiaTheme="minorEastAsia"/>
          <w:b/>
          <w:bCs/>
        </w:rPr>
        <w:t>15KHz within Nyquist so it will be displayed</w:t>
      </w:r>
    </w:p>
    <w:p w14:paraId="71A6B69F" w14:textId="77777777" w:rsidR="0096559A" w:rsidRDefault="0096559A" w:rsidP="0096559A">
      <w:pPr>
        <w:jc w:val="both"/>
        <w:rPr>
          <w:rFonts w:eastAsiaTheme="minorEastAsia"/>
        </w:rPr>
      </w:pPr>
    </w:p>
    <w:p w14:paraId="1F6C352D" w14:textId="03DA6CDA" w:rsidR="00F610AD" w:rsidRDefault="0096559A" w:rsidP="00F610AD">
      <w:pPr>
        <w:jc w:val="both"/>
      </w:pPr>
      <w:r>
        <w:rPr>
          <w:rFonts w:eastAsiaTheme="minorEastAsia"/>
        </w:rPr>
        <w:t>Lastly</w:t>
      </w:r>
      <w:r w:rsidR="007905E7">
        <w:rPr>
          <w:rFonts w:eastAsiaTheme="minorEastAsia"/>
        </w:rPr>
        <w:t>,</w:t>
      </w:r>
      <w:r>
        <w:rPr>
          <w:rFonts w:eastAsiaTheme="minorEastAsia"/>
        </w:rPr>
        <w:t xml:space="preserve"> it is important to understand that the alias frequency is NOT an error of the FFT, </w:t>
      </w:r>
      <w:r w:rsidR="007905E7" w:rsidRPr="007905E7">
        <w:rPr>
          <w:rFonts w:eastAsiaTheme="minorEastAsia"/>
        </w:rPr>
        <w:t xml:space="preserve">but rather a limitation of the front-end anti-aliasing filter, which </w:t>
      </w:r>
      <w:r w:rsidR="00A04A4F">
        <w:rPr>
          <w:rFonts w:eastAsiaTheme="minorEastAsia"/>
        </w:rPr>
        <w:t>at its high -3dB limit</w:t>
      </w:r>
      <w:r w:rsidR="007905E7" w:rsidRPr="007905E7">
        <w:rPr>
          <w:rFonts w:eastAsiaTheme="minorEastAsia"/>
        </w:rPr>
        <w:t xml:space="preserve"> </w:t>
      </w:r>
      <w:r w:rsidR="00A04A4F">
        <w:rPr>
          <w:rFonts w:eastAsiaTheme="minorEastAsia"/>
        </w:rPr>
        <w:t xml:space="preserve">does not </w:t>
      </w:r>
      <w:r w:rsidR="007905E7" w:rsidRPr="007905E7">
        <w:rPr>
          <w:rFonts w:eastAsiaTheme="minorEastAsia"/>
        </w:rPr>
        <w:t xml:space="preserve">reject frequencies above the </w:t>
      </w:r>
      <w:r w:rsidR="00A04A4F">
        <w:rPr>
          <w:rFonts w:eastAsiaTheme="minorEastAsia"/>
        </w:rPr>
        <w:t>implemented</w:t>
      </w:r>
      <w:r w:rsidR="007905E7" w:rsidRPr="007905E7">
        <w:rPr>
          <w:rFonts w:eastAsiaTheme="minorEastAsia"/>
        </w:rPr>
        <w:t xml:space="preserve"> sampling ra</w:t>
      </w:r>
      <w:r w:rsidR="007905E7">
        <w:rPr>
          <w:rFonts w:eastAsiaTheme="minorEastAsia"/>
        </w:rPr>
        <w:t xml:space="preserve">te.  </w:t>
      </w:r>
      <w:r w:rsidR="00373E35">
        <w:rPr>
          <w:rFonts w:eastAsiaTheme="minorEastAsia"/>
        </w:rPr>
        <w:t xml:space="preserve">As can be seen from the spectral plots </w:t>
      </w:r>
      <w:r w:rsidR="007905E7">
        <w:rPr>
          <w:rFonts w:eastAsiaTheme="minorEastAsia"/>
        </w:rPr>
        <w:t>below,</w:t>
      </w:r>
      <w:r w:rsidR="00373E35">
        <w:rPr>
          <w:rFonts w:eastAsiaTheme="minorEastAsia"/>
        </w:rPr>
        <w:t xml:space="preserve"> the local oscillator created spectral energy beyond both the implemented and </w:t>
      </w:r>
      <w:r w:rsidR="007905E7">
        <w:rPr>
          <w:rFonts w:eastAsiaTheme="minorEastAsia"/>
        </w:rPr>
        <w:t>(</w:t>
      </w:r>
      <w:r w:rsidR="00373E35">
        <w:rPr>
          <w:rFonts w:eastAsiaTheme="minorEastAsia"/>
        </w:rPr>
        <w:t>initially</w:t>
      </w:r>
      <w:r w:rsidR="007905E7">
        <w:rPr>
          <w:rFonts w:eastAsiaTheme="minorEastAsia"/>
        </w:rPr>
        <w:t>)</w:t>
      </w:r>
      <w:r w:rsidR="00373E35">
        <w:rPr>
          <w:rFonts w:eastAsiaTheme="minorEastAsia"/>
        </w:rPr>
        <w:t xml:space="preserve"> intended sample rate.  That energy is </w:t>
      </w:r>
      <w:r w:rsidR="007905E7">
        <w:rPr>
          <w:rFonts w:eastAsiaTheme="minorEastAsia"/>
        </w:rPr>
        <w:t>believed</w:t>
      </w:r>
      <w:r w:rsidR="00373E35">
        <w:rPr>
          <w:rFonts w:eastAsiaTheme="minorEastAsia"/>
        </w:rPr>
        <w:t xml:space="preserve"> to have been caused by the </w:t>
      </w:r>
      <w:r w:rsidR="007905E7">
        <w:rPr>
          <w:rFonts w:eastAsiaTheme="minorEastAsia"/>
        </w:rPr>
        <w:t>clipping</w:t>
      </w:r>
      <w:r w:rsidR="00373E35">
        <w:rPr>
          <w:rFonts w:eastAsiaTheme="minorEastAsia"/>
        </w:rPr>
        <w:t xml:space="preserve"> diodes in the feedback circuit.  </w:t>
      </w:r>
      <w:r w:rsidR="007905E7" w:rsidRPr="007905E7">
        <w:rPr>
          <w:rFonts w:eastAsiaTheme="minorEastAsia"/>
        </w:rPr>
        <w:t>This phenomenon was observed with the device operating in Signal Spectrum Mode with the local oscillator tuned within the Nyquist range.</w:t>
      </w:r>
      <w:r w:rsidR="00A04A4F">
        <w:rPr>
          <w:rFonts w:eastAsiaTheme="minorEastAsia"/>
        </w:rPr>
        <w:t xml:space="preserve">  </w:t>
      </w:r>
      <w:r w:rsidR="007905E7" w:rsidRPr="007905E7">
        <w:rPr>
          <w:rFonts w:eastAsiaTheme="minorEastAsia"/>
        </w:rPr>
        <w:t>As demonstrated below, there was higher-frequency content present in the Wien Bridge oscillator beyond the desired fundamental</w:t>
      </w:r>
      <w:proofErr w:type="gramStart"/>
      <w:r w:rsidR="007905E7" w:rsidRPr="007905E7">
        <w:rPr>
          <w:rFonts w:eastAsiaTheme="minorEastAsia"/>
        </w:rPr>
        <w:t xml:space="preserve">. </w:t>
      </w:r>
      <w:proofErr w:type="gramEnd"/>
      <w:r w:rsidR="007905E7" w:rsidRPr="007905E7">
        <w:rPr>
          <w:rFonts w:eastAsiaTheme="minorEastAsia"/>
        </w:rPr>
        <w:t>Because the anti-aliasing filter cutoff frequency was set too high, those higher-frequency components were allowed to reach the ADC and were subsequently manifested in the displayed spectrum.</w:t>
      </w:r>
    </w:p>
    <w:p w14:paraId="1BA7F213" w14:textId="77777777" w:rsidR="0096559A" w:rsidRDefault="0096559A" w:rsidP="005958D5">
      <w:pPr>
        <w:jc w:val="both"/>
      </w:pPr>
    </w:p>
    <w:p w14:paraId="5DCAAAE7" w14:textId="77777777" w:rsidR="00D202EF" w:rsidRDefault="00D202EF" w:rsidP="005958D5">
      <w:pPr>
        <w:jc w:val="both"/>
      </w:pPr>
    </w:p>
    <w:p w14:paraId="20EFF66F" w14:textId="1378D839" w:rsidR="00D202EF" w:rsidRDefault="00D202EF" w:rsidP="005958D5">
      <w:pPr>
        <w:jc w:val="both"/>
      </w:pPr>
      <w:r>
        <w:rPr>
          <w:noProof/>
        </w:rPr>
        <w:lastRenderedPageBreak/>
        <w:drawing>
          <wp:inline distT="0" distB="0" distL="0" distR="0" wp14:anchorId="55770728" wp14:editId="6AF6A730">
            <wp:extent cx="5934075" cy="5638800"/>
            <wp:effectExtent l="0" t="0" r="9525" b="0"/>
            <wp:docPr id="1594958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5638800"/>
                    </a:xfrm>
                    <a:prstGeom prst="rect">
                      <a:avLst/>
                    </a:prstGeom>
                    <a:noFill/>
                    <a:ln>
                      <a:noFill/>
                    </a:ln>
                  </pic:spPr>
                </pic:pic>
              </a:graphicData>
            </a:graphic>
          </wp:inline>
        </w:drawing>
      </w:r>
    </w:p>
    <w:p w14:paraId="42C07617" w14:textId="56DC90B2" w:rsidR="00D202EF" w:rsidRDefault="00D202EF" w:rsidP="005958D5">
      <w:pPr>
        <w:jc w:val="both"/>
      </w:pPr>
      <w:r>
        <w:t>Spice Simulation of Anti-Aliasing Filter</w:t>
      </w:r>
    </w:p>
    <w:p w14:paraId="6B6F5B66" w14:textId="77777777" w:rsidR="001F418F" w:rsidRDefault="001F418F" w:rsidP="005958D5">
      <w:pPr>
        <w:jc w:val="both"/>
      </w:pPr>
    </w:p>
    <w:p w14:paraId="1D1B6A5D" w14:textId="523120A9" w:rsidR="001F418F" w:rsidRDefault="001F418F" w:rsidP="005958D5">
      <w:pPr>
        <w:jc w:val="both"/>
      </w:pPr>
      <w:r>
        <w:rPr>
          <w:noProof/>
        </w:rPr>
        <w:lastRenderedPageBreak/>
        <w:drawing>
          <wp:inline distT="0" distB="0" distL="0" distR="0" wp14:anchorId="0AC27626" wp14:editId="12BF5BCA">
            <wp:extent cx="5934075" cy="5591175"/>
            <wp:effectExtent l="0" t="0" r="9525" b="9525"/>
            <wp:docPr id="1494497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5591175"/>
                    </a:xfrm>
                    <a:prstGeom prst="rect">
                      <a:avLst/>
                    </a:prstGeom>
                    <a:noFill/>
                    <a:ln>
                      <a:noFill/>
                    </a:ln>
                  </pic:spPr>
                </pic:pic>
              </a:graphicData>
            </a:graphic>
          </wp:inline>
        </w:drawing>
      </w:r>
    </w:p>
    <w:p w14:paraId="1BC71B9A" w14:textId="3D09BD7E" w:rsidR="00907BC1" w:rsidRDefault="001F418F" w:rsidP="00907BC1">
      <w:pPr>
        <w:jc w:val="both"/>
      </w:pPr>
      <w:r>
        <w:t>Spice simulation showing spectral response</w:t>
      </w:r>
      <w:r w:rsidR="0039115C">
        <w:t xml:space="preserve"> of local </w:t>
      </w:r>
      <w:proofErr w:type="spellStart"/>
      <w:r w:rsidR="0039115C">
        <w:t>osscilator</w:t>
      </w:r>
      <w:proofErr w:type="spellEnd"/>
      <w:r>
        <w:t xml:space="preserve"> (Hanning Window</w:t>
      </w:r>
      <w:r w:rsidR="00F610AD">
        <w:t xml:space="preserve"> Applied</w:t>
      </w:r>
      <w:r>
        <w:t>)</w:t>
      </w:r>
      <w:r w:rsidR="00907BC1" w:rsidRPr="00907BC1">
        <w:rPr>
          <w:vanish/>
        </w:rPr>
        <w:t>Bottom of Form</w:t>
      </w:r>
    </w:p>
    <w:p w14:paraId="5A35DFE2" w14:textId="77777777" w:rsidR="001F418F" w:rsidRDefault="001F418F" w:rsidP="00907BC1">
      <w:pPr>
        <w:jc w:val="both"/>
      </w:pPr>
    </w:p>
    <w:p w14:paraId="65C0FB88" w14:textId="6A3CC3E9" w:rsidR="001F418F" w:rsidRDefault="001F418F" w:rsidP="00F610AD">
      <w:pPr>
        <w:pStyle w:val="Heading2"/>
      </w:pPr>
      <w:bookmarkStart w:id="20" w:name="_Toc224704994"/>
      <w:r>
        <w:t xml:space="preserve">SIZE </w:t>
      </w:r>
      <w:r w:rsidR="00403331">
        <w:t>B</w:t>
      </w:r>
      <w:r>
        <w:t xml:space="preserve">INS AND </w:t>
      </w:r>
      <w:proofErr w:type="spellStart"/>
      <w:r>
        <w:t>RBW</w:t>
      </w:r>
      <w:proofErr w:type="spellEnd"/>
      <w:r>
        <w:t>:</w:t>
      </w:r>
      <w:bookmarkEnd w:id="20"/>
    </w:p>
    <w:p w14:paraId="639C4A30" w14:textId="7B629350" w:rsidR="009B5EE0" w:rsidRDefault="001F418F" w:rsidP="00403331">
      <w:pPr>
        <w:jc w:val="both"/>
      </w:pPr>
      <w:r>
        <w:t xml:space="preserve">FFT size tells you how many samples per frame.  In this design the FFT size is 1024 (1K).  The FFT output is divided into bins.  Each bin represents one narrow frequency slot.  For a real-input FFT only the non-negative half of the spectrum is unique, so the useful output </w:t>
      </w:r>
      <w:r w:rsidR="00242930">
        <w:t>consists of</w:t>
      </w:r>
      <w:r>
        <w:t xml:space="preserve"> bins 0 through </w:t>
      </w:r>
      <w:proofErr w:type="spellStart"/>
      <w:r>
        <w:t>FFT</w:t>
      </w:r>
      <w:r w:rsidR="007905E7">
        <w:t>_S</w:t>
      </w:r>
      <w:r>
        <w:t>ize</w:t>
      </w:r>
      <w:proofErr w:type="spellEnd"/>
      <w:r>
        <w:t xml:space="preserve"> / 2 (512)</w:t>
      </w:r>
      <w:r w:rsidR="00A420A7">
        <w:t>, with bins 0 (DC offset) and bin 512 (Max BW) being unique</w:t>
      </w:r>
      <w:r>
        <w:t xml:space="preserve">.  </w:t>
      </w:r>
      <w:r w:rsidR="00A420A7">
        <w:t xml:space="preserve">Bins 513 to 1024 represent the Complex Conjugate (CC) of the first half and subsequently mirror the first half in magnitude.  With Bin 513 the CC of bin 511, bin 514 the CC of bin 510, etc.  </w:t>
      </w:r>
      <w:r>
        <w:t>The frequency width of each bin is the Resolution Bandwidth</w:t>
      </w:r>
      <w:r w:rsidR="00403331">
        <w:t xml:space="preserve"> (</w:t>
      </w:r>
      <w:proofErr w:type="spellStart"/>
      <w:r w:rsidR="00403331">
        <w:t>RBW</w:t>
      </w:r>
      <w:proofErr w:type="spellEnd"/>
      <w:r w:rsidR="00403331">
        <w:t>)</w:t>
      </w:r>
      <w:r>
        <w:t xml:space="preserve">.  It is set by sample rate divided by FFT size.  With a 50,000 Hz sample rate and a 1024-point FFT, </w:t>
      </w:r>
      <w:r w:rsidR="00242930">
        <w:t xml:space="preserve">the </w:t>
      </w:r>
      <w:proofErr w:type="spellStart"/>
      <w:r>
        <w:t>RBW</w:t>
      </w:r>
      <w:proofErr w:type="spellEnd"/>
      <w:r>
        <w:t xml:space="preserve"> </w:t>
      </w:r>
      <w:r w:rsidR="00242930">
        <w:t xml:space="preserve">for this project </w:t>
      </w:r>
      <w:r w:rsidR="007905E7">
        <w:t xml:space="preserve">is </w:t>
      </w:r>
      <w:r w:rsidR="00403331">
        <w:t xml:space="preserve">48.828Hz </w:t>
      </w:r>
      <w:r w:rsidR="007905E7">
        <w:t>(</w:t>
      </w:r>
      <w:r w:rsidR="00403331">
        <w:t xml:space="preserve">per bin).  </w:t>
      </w:r>
      <w:r>
        <w:t xml:space="preserve">Bin 1 is </w:t>
      </w:r>
      <w:r w:rsidR="007905E7">
        <w:t>centered on</w:t>
      </w:r>
      <w:r>
        <w:t xml:space="preserve"> 48.8 Hz, bin 10</w:t>
      </w:r>
      <w:r w:rsidR="00242930">
        <w:t>,</w:t>
      </w:r>
      <w:r>
        <w:t xml:space="preserve"> 488.3 Hz, bin 100</w:t>
      </w:r>
      <w:r w:rsidR="00242930">
        <w:t>,</w:t>
      </w:r>
      <w:r>
        <w:t xml:space="preserve"> 4.883 kHz, and so on.</w:t>
      </w:r>
      <w:r w:rsidR="00242930">
        <w:t xml:space="preserve">  </w:t>
      </w:r>
      <w:r>
        <w:t xml:space="preserve">A smaller </w:t>
      </w:r>
      <w:proofErr w:type="spellStart"/>
      <w:r>
        <w:t>RBW</w:t>
      </w:r>
      <w:proofErr w:type="spellEnd"/>
      <w:r>
        <w:t xml:space="preserve"> gives finer spectral detail because bins are narrower</w:t>
      </w:r>
      <w:r w:rsidR="00403331">
        <w:t xml:space="preserve">, however with a finer </w:t>
      </w:r>
      <w:proofErr w:type="spellStart"/>
      <w:r w:rsidR="00403331">
        <w:t>RBW</w:t>
      </w:r>
      <w:proofErr w:type="spellEnd"/>
      <w:r w:rsidR="00403331">
        <w:t xml:space="preserve"> comes more processing and with it</w:t>
      </w:r>
      <w:r w:rsidR="00A420A7">
        <w:t>,</w:t>
      </w:r>
      <w:r w:rsidR="00403331">
        <w:t xml:space="preserve"> slower </w:t>
      </w:r>
      <w:r w:rsidR="00403331">
        <w:lastRenderedPageBreak/>
        <w:t>updates</w:t>
      </w:r>
      <w:r>
        <w:t xml:space="preserve">.  </w:t>
      </w:r>
      <w:r w:rsidR="00403331">
        <w:t>Lastly</w:t>
      </w:r>
      <w:r w:rsidR="007905E7">
        <w:t>,</w:t>
      </w:r>
      <w:r w:rsidR="00403331">
        <w:t xml:space="preserve"> the DC and low frequency content of the signal is contained in Bin 0 and Bin 1 (50 / 60Hz).  As such I deliberately omit bin 0 content from being displayed</w:t>
      </w:r>
      <w:r w:rsidR="007905E7">
        <w:t xml:space="preserve"> as it </w:t>
      </w:r>
      <w:r w:rsidR="00242930">
        <w:t xml:space="preserve">is likely to be quite large and </w:t>
      </w:r>
      <w:r w:rsidR="007905E7">
        <w:t xml:space="preserve">may not be what the user expects to see.  </w:t>
      </w:r>
    </w:p>
    <w:p w14:paraId="448B1ADD" w14:textId="77777777" w:rsidR="007A02C4" w:rsidRDefault="007A02C4" w:rsidP="00403331">
      <w:pPr>
        <w:jc w:val="both"/>
      </w:pPr>
    </w:p>
    <w:p w14:paraId="356031EC" w14:textId="514E3518" w:rsidR="007A02C4" w:rsidRDefault="007A02C4" w:rsidP="00F610AD">
      <w:pPr>
        <w:pStyle w:val="Heading2"/>
      </w:pPr>
      <w:bookmarkStart w:id="21" w:name="_Toc224704995"/>
      <w:r>
        <w:t>WINDOW FUNCTION:</w:t>
      </w:r>
      <w:bookmarkEnd w:id="21"/>
    </w:p>
    <w:p w14:paraId="08DC9050" w14:textId="1715C72B" w:rsidR="00242930" w:rsidRDefault="009F6E78" w:rsidP="00403331">
      <w:pPr>
        <w:jc w:val="both"/>
      </w:pPr>
      <w:r>
        <w:t xml:space="preserve">FFT computations </w:t>
      </w:r>
      <w:r w:rsidR="00242930" w:rsidRPr="00242930">
        <w:t>assumes that the frame repeats indefinitely</w:t>
      </w:r>
      <w:r w:rsidR="00236C17">
        <w:t xml:space="preserve"> and in-sync</w:t>
      </w:r>
      <w:r w:rsidR="00242930" w:rsidRPr="00242930">
        <w:t>.</w:t>
      </w:r>
      <w:r>
        <w:t xml:space="preserve">  </w:t>
      </w:r>
      <w:r w:rsidR="00242930" w:rsidRPr="00242930">
        <w:t>In other words, each sample index within a frame is assumed to match the corresponding index in the frame before and after it.</w:t>
      </w:r>
      <w:r w:rsidR="00236C17">
        <w:t xml:space="preserve">  </w:t>
      </w:r>
      <w:r w:rsidR="00242930" w:rsidRPr="00242930">
        <w:t>Stated differently, the FFT assumes there is no discontinuity between frames, and that the signal begins at the same point in each frame.</w:t>
      </w:r>
    </w:p>
    <w:p w14:paraId="585A83F1" w14:textId="77777777" w:rsidR="00242930" w:rsidRDefault="00242930" w:rsidP="00403331">
      <w:pPr>
        <w:jc w:val="both"/>
      </w:pPr>
    </w:p>
    <w:p w14:paraId="787866CE" w14:textId="016B4884" w:rsidR="00167615" w:rsidRDefault="007A02C4" w:rsidP="00403331">
      <w:pPr>
        <w:jc w:val="both"/>
      </w:pPr>
      <w:r>
        <w:t xml:space="preserve">In </w:t>
      </w:r>
      <w:r w:rsidR="009F6E78">
        <w:t>practical</w:t>
      </w:r>
      <w:r>
        <w:t xml:space="preserve"> application this is almost never the case.  As such</w:t>
      </w:r>
      <w:r w:rsidR="009C7BC0">
        <w:t>,</w:t>
      </w:r>
      <w:r>
        <w:t xml:space="preserve"> a “window function” is applied to</w:t>
      </w:r>
      <w:r w:rsidR="009F6E78">
        <w:t xml:space="preserve"> the</w:t>
      </w:r>
      <w:r>
        <w:t xml:space="preserve"> sample data.  As the </w:t>
      </w:r>
      <w:proofErr w:type="gramStart"/>
      <w:r>
        <w:t>frame to frame</w:t>
      </w:r>
      <w:proofErr w:type="gramEnd"/>
      <w:r>
        <w:t xml:space="preserve"> </w:t>
      </w:r>
      <w:r w:rsidR="009F6E78">
        <w:t>transition</w:t>
      </w:r>
      <w:r>
        <w:t xml:space="preserve"> does not repeat, the window </w:t>
      </w:r>
      <w:r w:rsidRPr="007A02C4">
        <w:t xml:space="preserve">function tapers the beginning and end of the sampled </w:t>
      </w:r>
      <w:proofErr w:type="gramStart"/>
      <w:r w:rsidRPr="007A02C4">
        <w:t>data</w:t>
      </w:r>
      <w:proofErr w:type="gramEnd"/>
      <w:r w:rsidRPr="007A02C4">
        <w:t xml:space="preserve"> so the FFT does not see a </w:t>
      </w:r>
      <w:r w:rsidR="009F6E78">
        <w:t xml:space="preserve">spike / discontinuity / </w:t>
      </w:r>
      <w:r w:rsidRPr="007A02C4">
        <w:t>sudden jump when the record repeats</w:t>
      </w:r>
      <w:r>
        <w:t xml:space="preserve">.  </w:t>
      </w:r>
      <w:r w:rsidR="00D54178">
        <w:t xml:space="preserve">That discontinuity is </w:t>
      </w:r>
      <w:r w:rsidR="009C7BC0">
        <w:t>Frame boundary discontinuity</w:t>
      </w:r>
      <w:r w:rsidR="00D54178">
        <w:t xml:space="preserve">.  </w:t>
      </w:r>
      <w:r w:rsidR="007F550C">
        <w:t>Additionally</w:t>
      </w:r>
      <w:r w:rsidR="009C7BC0">
        <w:t>,</w:t>
      </w:r>
      <w:r w:rsidR="007F550C">
        <w:t xml:space="preserve"> the window function provides a smoothing operation across adjacent bins should a given input frequency not fall on an exact </w:t>
      </w:r>
      <w:proofErr w:type="spellStart"/>
      <w:r w:rsidR="007F550C">
        <w:t>RBW</w:t>
      </w:r>
      <w:proofErr w:type="spellEnd"/>
      <w:r w:rsidR="007F550C">
        <w:t xml:space="preserve"> bin interval.  For </w:t>
      </w:r>
      <w:r w:rsidR="009C7BC0">
        <w:t>example,</w:t>
      </w:r>
      <w:r w:rsidR="007F550C">
        <w:t xml:space="preserve"> with a </w:t>
      </w:r>
      <w:proofErr w:type="spellStart"/>
      <w:r w:rsidR="007F550C">
        <w:t>RBW</w:t>
      </w:r>
      <w:proofErr w:type="spellEnd"/>
      <w:r w:rsidR="007F550C">
        <w:t xml:space="preserve"> of 10Hz and an input frequency of 15Hz – the window serves to spread energy across 10Hz and 20Hz bins.  </w:t>
      </w:r>
      <w:r>
        <w:t xml:space="preserve">There are many Window functions </w:t>
      </w:r>
      <w:r w:rsidR="009F6E78">
        <w:t>to choose from.  T</w:t>
      </w:r>
      <w:r>
        <w:t xml:space="preserve">his project uses </w:t>
      </w:r>
      <w:proofErr w:type="gramStart"/>
      <w:r>
        <w:t>the Hanning</w:t>
      </w:r>
      <w:proofErr w:type="gramEnd"/>
      <w:r>
        <w:t xml:space="preserve"> Window</w:t>
      </w:r>
      <w:r w:rsidR="00167615">
        <w:t>.  Computationally the Hanning Window:</w:t>
      </w:r>
    </w:p>
    <w:p w14:paraId="3290EEAF" w14:textId="0C053E06" w:rsidR="00167615" w:rsidRPr="00167615" w:rsidRDefault="00167615" w:rsidP="00403331">
      <w:pPr>
        <w:jc w:val="both"/>
        <w:rPr>
          <w:rFonts w:eastAsiaTheme="minorEastAsia"/>
        </w:rPr>
      </w:pPr>
      <m:oMathPara>
        <m:oMath>
          <m:r>
            <w:rPr>
              <w:rFonts w:ascii="Cambria Math" w:hAnsi="Cambria Math"/>
            </w:rPr>
            <m:t>Window</m:t>
          </m:r>
          <m:d>
            <m:dPr>
              <m:begChr m:val="["/>
              <m:endChr m:val="]"/>
              <m:ctrlPr>
                <w:rPr>
                  <w:rFonts w:ascii="Cambria Math" w:hAnsi="Cambria Math"/>
                  <w:i/>
                </w:rPr>
              </m:ctrlPr>
            </m:dPr>
            <m:e>
              <m:r>
                <w:rPr>
                  <w:rFonts w:ascii="Cambria Math" w:hAnsi="Cambria Math"/>
                </w:rPr>
                <m:t>Index</m:t>
              </m:r>
            </m:e>
          </m:d>
          <m:r>
            <w:rPr>
              <w:rFonts w:ascii="Cambria Math" w:hAnsi="Cambria Math"/>
            </w:rPr>
            <m:t>=0.5</m:t>
          </m:r>
          <m:d>
            <m:dPr>
              <m:ctrlPr>
                <w:rPr>
                  <w:rFonts w:ascii="Cambria Math" w:hAnsi="Cambria Math"/>
                  <w:i/>
                </w:rPr>
              </m:ctrlPr>
            </m:dPr>
            <m:e>
              <m:r>
                <w:rPr>
                  <w:rFonts w:ascii="Cambria Math" w:hAnsi="Cambria Math"/>
                </w:rPr>
                <m:t>1-</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2π</m:t>
                          </m:r>
                          <m:r>
                            <w:rPr>
                              <w:rFonts w:ascii="Cambria Math" w:hAnsi="Cambria Math"/>
                            </w:rPr>
                            <m:t>(</m:t>
                          </m:r>
                          <m:r>
                            <w:rPr>
                              <w:rFonts w:ascii="Cambria Math" w:hAnsi="Cambria Math"/>
                            </w:rPr>
                            <m:t>Ind</m:t>
                          </m:r>
                          <m:r>
                            <w:rPr>
                              <w:rFonts w:ascii="Cambria Math" w:hAnsi="Cambria Math"/>
                            </w:rPr>
                            <m:t>e</m:t>
                          </m:r>
                          <m:r>
                            <w:rPr>
                              <w:rFonts w:ascii="Cambria Math" w:hAnsi="Cambria Math"/>
                            </w:rPr>
                            <m:t>x</m:t>
                          </m:r>
                          <m:r>
                            <w:rPr>
                              <w:rFonts w:ascii="Cambria Math" w:hAnsi="Cambria Math"/>
                            </w:rPr>
                            <m:t>)</m:t>
                          </m:r>
                        </m:num>
                        <m:den>
                          <m:r>
                            <w:rPr>
                              <w:rFonts w:ascii="Cambria Math" w:hAnsi="Cambria Math"/>
                            </w:rPr>
                            <m:t>N-1</m:t>
                          </m:r>
                        </m:den>
                      </m:f>
                    </m:e>
                  </m:d>
                </m:e>
              </m:func>
            </m:e>
          </m:d>
        </m:oMath>
      </m:oMathPara>
    </w:p>
    <w:p w14:paraId="751DFBA6" w14:textId="733387B9" w:rsidR="00167615" w:rsidRDefault="00167615" w:rsidP="00403331">
      <w:pPr>
        <w:jc w:val="both"/>
        <w:rPr>
          <w:rFonts w:eastAsiaTheme="minorEastAsia"/>
        </w:rPr>
      </w:pPr>
      <w:proofErr w:type="gramStart"/>
      <w:r>
        <w:rPr>
          <w:rFonts w:eastAsiaTheme="minorEastAsia"/>
        </w:rPr>
        <w:t>Window[</w:t>
      </w:r>
      <w:proofErr w:type="gramEnd"/>
      <w:r>
        <w:rPr>
          <w:rFonts w:eastAsiaTheme="minorEastAsia"/>
        </w:rPr>
        <w:t>Index] = Window Index Coefficient</w:t>
      </w:r>
    </w:p>
    <w:p w14:paraId="0EB035DE" w14:textId="104DC943" w:rsidR="00167615" w:rsidRDefault="00167615" w:rsidP="00403331">
      <w:pPr>
        <w:jc w:val="both"/>
        <w:rPr>
          <w:rFonts w:eastAsiaTheme="minorEastAsia"/>
        </w:rPr>
      </w:pPr>
      <w:r>
        <w:rPr>
          <w:rFonts w:eastAsiaTheme="minorEastAsia"/>
        </w:rPr>
        <w:t>N = FFT Size</w:t>
      </w:r>
    </w:p>
    <w:p w14:paraId="3C9A552A" w14:textId="04316B75" w:rsidR="00167615" w:rsidRDefault="00167615" w:rsidP="00403331">
      <w:pPr>
        <w:jc w:val="both"/>
        <w:rPr>
          <w:rFonts w:eastAsiaTheme="minorEastAsia"/>
        </w:rPr>
      </w:pPr>
      <w:r>
        <w:rPr>
          <w:rFonts w:eastAsiaTheme="minorEastAsia"/>
        </w:rPr>
        <w:t>Index = Sample Index (0 ≤ Index ≤ (N – 1))</w:t>
      </w:r>
    </w:p>
    <w:p w14:paraId="05700C88" w14:textId="77777777" w:rsidR="00167615" w:rsidRDefault="00167615" w:rsidP="00403331">
      <w:pPr>
        <w:jc w:val="both"/>
      </w:pPr>
    </w:p>
    <w:p w14:paraId="041FC626" w14:textId="53023DCC" w:rsidR="00EE4538" w:rsidRDefault="007A02C4" w:rsidP="00403331">
      <w:pPr>
        <w:jc w:val="both"/>
      </w:pPr>
      <w:r>
        <w:t xml:space="preserve">Mathematically the Window function is applied </w:t>
      </w:r>
      <w:r w:rsidR="00EE4538">
        <w:t>across the frame data as such:</w:t>
      </w:r>
      <m:oMath>
        <m:r>
          <w:rPr>
            <w:rFonts w:ascii="Cambria Math" w:hAnsi="Cambria Math"/>
            <w:vanish/>
          </w:rPr>
          <m:t>FF</m:t>
        </m:r>
      </m:oMath>
    </w:p>
    <w:p w14:paraId="33A0133F" w14:textId="2EBF778D" w:rsidR="00EE4538" w:rsidRPr="00EE4538" w:rsidRDefault="00EE4538" w:rsidP="00403331">
      <w:pPr>
        <w:jc w:val="both"/>
      </w:pPr>
      <m:oMathPara>
        <m:oMath>
          <m:r>
            <w:rPr>
              <w:rFonts w:ascii="Cambria Math" w:hAnsi="Cambria Math"/>
            </w:rPr>
            <m:t>FF</m:t>
          </m:r>
          <m:sSub>
            <m:sSubPr>
              <m:ctrlPr>
                <w:rPr>
                  <w:rFonts w:ascii="Cambria Math" w:hAnsi="Cambria Math"/>
                  <w:i/>
                </w:rPr>
              </m:ctrlPr>
            </m:sSubPr>
            <m:e>
              <m:r>
                <w:rPr>
                  <w:rFonts w:ascii="Cambria Math" w:hAnsi="Cambria Math"/>
                </w:rPr>
                <m:t>T</m:t>
              </m:r>
            </m:e>
            <m:sub>
              <m:r>
                <w:rPr>
                  <w:rFonts w:ascii="Cambria Math" w:hAnsi="Cambria Math"/>
                </w:rPr>
                <m:t>Data</m:t>
              </m:r>
              <m:d>
                <m:dPr>
                  <m:begChr m:val="["/>
                  <m:endChr m:val="]"/>
                  <m:ctrlPr>
                    <w:rPr>
                      <w:rFonts w:ascii="Cambria Math" w:hAnsi="Cambria Math"/>
                      <w:i/>
                    </w:rPr>
                  </m:ctrlPr>
                </m:dPr>
                <m:e>
                  <m:r>
                    <w:rPr>
                      <w:rFonts w:ascii="Cambria Math" w:hAnsi="Cambria Math"/>
                    </w:rPr>
                    <m:t>Index</m:t>
                  </m:r>
                </m:e>
              </m:d>
            </m:sub>
          </m:sSub>
          <m:r>
            <w:rPr>
              <w:rFonts w:ascii="Cambria Math" w:hAnsi="Cambria Math"/>
            </w:rPr>
            <m:t>=FF</m:t>
          </m:r>
          <m:sSub>
            <m:sSubPr>
              <m:ctrlPr>
                <w:rPr>
                  <w:rFonts w:ascii="Cambria Math" w:hAnsi="Cambria Math"/>
                  <w:i/>
                </w:rPr>
              </m:ctrlPr>
            </m:sSubPr>
            <m:e>
              <m:r>
                <w:rPr>
                  <w:rFonts w:ascii="Cambria Math" w:hAnsi="Cambria Math"/>
                </w:rPr>
                <m:t>T</m:t>
              </m:r>
            </m:e>
            <m:sub>
              <m:r>
                <w:rPr>
                  <w:rFonts w:ascii="Cambria Math" w:hAnsi="Cambria Math"/>
                </w:rPr>
                <m:t>SampleData</m:t>
              </m:r>
              <m:d>
                <m:dPr>
                  <m:begChr m:val="["/>
                  <m:endChr m:val="]"/>
                  <m:ctrlPr>
                    <w:rPr>
                      <w:rFonts w:ascii="Cambria Math" w:hAnsi="Cambria Math"/>
                      <w:i/>
                    </w:rPr>
                  </m:ctrlPr>
                </m:dPr>
                <m:e>
                  <m:r>
                    <w:rPr>
                      <w:rFonts w:ascii="Cambria Math" w:hAnsi="Cambria Math"/>
                    </w:rPr>
                    <m:t>Index</m:t>
                  </m:r>
                </m:e>
              </m:d>
            </m:sub>
          </m:sSub>
          <m:r>
            <w:rPr>
              <w:rFonts w:ascii="Cambria Math" w:hAnsi="Cambria Math"/>
            </w:rPr>
            <m:t>×Windo</m:t>
          </m:r>
          <m:sSub>
            <m:sSubPr>
              <m:ctrlPr>
                <w:rPr>
                  <w:rFonts w:ascii="Cambria Math" w:hAnsi="Cambria Math"/>
                  <w:i/>
                </w:rPr>
              </m:ctrlPr>
            </m:sSubPr>
            <m:e>
              <m:r>
                <w:rPr>
                  <w:rFonts w:ascii="Cambria Math" w:hAnsi="Cambria Math"/>
                </w:rPr>
                <m:t>w</m:t>
              </m:r>
            </m:e>
            <m:sub>
              <m:r>
                <w:rPr>
                  <w:rFonts w:ascii="Cambria Math" w:hAnsi="Cambria Math"/>
                </w:rPr>
                <m:t>Function</m:t>
              </m:r>
              <m:d>
                <m:dPr>
                  <m:begChr m:val="["/>
                  <m:endChr m:val="]"/>
                  <m:ctrlPr>
                    <w:rPr>
                      <w:rFonts w:ascii="Cambria Math" w:hAnsi="Cambria Math"/>
                      <w:i/>
                    </w:rPr>
                  </m:ctrlPr>
                </m:dPr>
                <m:e>
                  <m:r>
                    <w:rPr>
                      <w:rFonts w:ascii="Cambria Math" w:hAnsi="Cambria Math"/>
                    </w:rPr>
                    <m:t>Index</m:t>
                  </m:r>
                </m:e>
              </m:d>
            </m:sub>
          </m:sSub>
        </m:oMath>
      </m:oMathPara>
    </w:p>
    <w:p w14:paraId="5B1304C9" w14:textId="5B4F8AE6" w:rsidR="00392438" w:rsidRDefault="00EE4538" w:rsidP="00BB0D0D">
      <w:pPr>
        <w:jc w:val="both"/>
      </w:pPr>
      <w:r>
        <w:t>For computational speed the Hanning Window is calculated once at POR.</w:t>
      </w:r>
    </w:p>
    <w:p w14:paraId="05B56684" w14:textId="77777777" w:rsidR="00D54178" w:rsidRDefault="00D54178" w:rsidP="00BB0D0D">
      <w:pPr>
        <w:jc w:val="both"/>
      </w:pPr>
    </w:p>
    <w:p w14:paraId="721B9965" w14:textId="7AB5E17A" w:rsidR="00D54178" w:rsidRDefault="00D54178" w:rsidP="00D54178">
      <w:pPr>
        <w:pStyle w:val="Heading2"/>
      </w:pPr>
      <w:bookmarkStart w:id="22" w:name="_Toc224704996"/>
      <w:r>
        <w:t>SAMPLE JITTER – THE PHASE ERROR:</w:t>
      </w:r>
      <w:bookmarkEnd w:id="22"/>
    </w:p>
    <w:p w14:paraId="4C76CF70" w14:textId="053F43FC" w:rsidR="009016E2" w:rsidRDefault="00D54178" w:rsidP="00BB0D0D">
      <w:pPr>
        <w:jc w:val="both"/>
      </w:pPr>
      <w:r>
        <w:t xml:space="preserve">Sample timing jitter manifests itself in phase noise.  The more of less of it present raises or lowers the noise floor of the displayed spectrum and can manifest itself as “jumpiness” in the display.  Phase error is </w:t>
      </w:r>
      <w:r w:rsidR="009016E2">
        <w:t xml:space="preserve">fundamentally caused by </w:t>
      </w:r>
      <w:proofErr w:type="gramStart"/>
      <w:r>
        <w:t>sample to sample</w:t>
      </w:r>
      <w:proofErr w:type="gramEnd"/>
      <w:r>
        <w:t xml:space="preserve"> </w:t>
      </w:r>
      <w:r w:rsidR="009016E2">
        <w:t>timing variations (jitter)</w:t>
      </w:r>
      <w:r>
        <w:t xml:space="preserve">, but, and in the case of this </w:t>
      </w:r>
      <w:r w:rsidR="009016E2">
        <w:t xml:space="preserve">Phase 1 </w:t>
      </w:r>
      <w:r>
        <w:t xml:space="preserve">application, </w:t>
      </w:r>
      <w:r w:rsidR="009016E2">
        <w:t xml:space="preserve">the effect is more apparent due to the FFT computational </w:t>
      </w:r>
      <w:r>
        <w:t xml:space="preserve">processing </w:t>
      </w:r>
      <w:r w:rsidR="009016E2">
        <w:t xml:space="preserve">and </w:t>
      </w:r>
      <w:r>
        <w:t>display</w:t>
      </w:r>
      <w:r w:rsidR="009C7BC0">
        <w:t xml:space="preserve"> (Frame to Frame)</w:t>
      </w:r>
      <w:r>
        <w:t xml:space="preserve">.  </w:t>
      </w:r>
    </w:p>
    <w:p w14:paraId="0C686994" w14:textId="77777777" w:rsidR="009016E2" w:rsidRDefault="009016E2" w:rsidP="00BB0D0D">
      <w:pPr>
        <w:jc w:val="both"/>
      </w:pPr>
    </w:p>
    <w:p w14:paraId="6342C8DE" w14:textId="483A88B9" w:rsidR="00EE4538" w:rsidRDefault="009016E2" w:rsidP="00BB0D0D">
      <w:pPr>
        <w:jc w:val="both"/>
      </w:pPr>
      <w:r>
        <w:t>Unlike Audio SA Mode, in Signal SA Mode t</w:t>
      </w:r>
      <w:r w:rsidR="00D54178">
        <w:t xml:space="preserve">he FW is architected such that after each frame is acquired (via </w:t>
      </w:r>
      <w:proofErr w:type="spellStart"/>
      <w:r w:rsidR="00D54178">
        <w:t>ISR</w:t>
      </w:r>
      <w:proofErr w:type="spellEnd"/>
      <w:r w:rsidR="00D54178">
        <w:t xml:space="preserve"> </w:t>
      </w:r>
      <w:r>
        <w:t>timing</w:t>
      </w:r>
      <w:r w:rsidR="00D54178">
        <w:t>)</w:t>
      </w:r>
      <w:r>
        <w:t>,</w:t>
      </w:r>
      <w:r w:rsidR="00D54178">
        <w:t xml:space="preserve"> the acquisition is </w:t>
      </w:r>
      <w:r>
        <w:t>paused</w:t>
      </w:r>
      <w:r w:rsidR="00D54178">
        <w:t xml:space="preserve">, the data processed and </w:t>
      </w:r>
      <w:r>
        <w:t xml:space="preserve">display </w:t>
      </w:r>
      <w:r w:rsidR="00D54178">
        <w:t>updated</w:t>
      </w:r>
      <w:r>
        <w:t>, then acquisition is resumed</w:t>
      </w:r>
      <w:r w:rsidR="00D54178">
        <w:t>.  Th</w:t>
      </w:r>
      <w:r>
        <w:t>e</w:t>
      </w:r>
      <w:r w:rsidR="00D54178">
        <w:t xml:space="preserve"> processing and updating of data </w:t>
      </w:r>
      <w:r>
        <w:t xml:space="preserve">(timing delay) </w:t>
      </w:r>
      <w:r w:rsidR="00D54178">
        <w:t xml:space="preserve">creates the phase </w:t>
      </w:r>
      <w:r>
        <w:t>offset (error)</w:t>
      </w:r>
      <w:r w:rsidR="00D54178">
        <w:t xml:space="preserve"> </w:t>
      </w:r>
      <w:r>
        <w:t>between successive frames</w:t>
      </w:r>
      <w:r w:rsidR="00D54178">
        <w:t xml:space="preserve">.  </w:t>
      </w:r>
      <w:r w:rsidRPr="009016E2">
        <w:t xml:space="preserve">Because this timing offset repeats every frame, it manifests as phase variation in the sampled signal and contributes to visible instability in the displayed spectrum. </w:t>
      </w:r>
      <w:r>
        <w:t xml:space="preserve"> </w:t>
      </w:r>
      <w:r w:rsidRPr="009016E2">
        <w:t>This architectural limitation will be addressed in Phase 2.</w:t>
      </w:r>
    </w:p>
    <w:p w14:paraId="5868D184" w14:textId="77777777" w:rsidR="009016E2" w:rsidRDefault="009016E2" w:rsidP="00BB0D0D">
      <w:pPr>
        <w:jc w:val="both"/>
      </w:pPr>
    </w:p>
    <w:p w14:paraId="4C063191" w14:textId="709E5204" w:rsidR="00EE4538" w:rsidRDefault="00EE4538" w:rsidP="00F610AD">
      <w:pPr>
        <w:pStyle w:val="Heading2"/>
      </w:pPr>
      <w:bookmarkStart w:id="23" w:name="_Toc224704997"/>
      <w:r>
        <w:t>HARMONICS:</w:t>
      </w:r>
      <w:bookmarkEnd w:id="23"/>
    </w:p>
    <w:p w14:paraId="6C272982" w14:textId="6517E87E" w:rsidR="00EE4538" w:rsidRDefault="00EE4538" w:rsidP="00EE4538">
      <w:pPr>
        <w:jc w:val="both"/>
      </w:pPr>
      <w:r>
        <w:t xml:space="preserve">A perfect sine wave contains only one frequency - the fundamental.  As perfection is hard to find in real life for everything else there are harmonics.  Harmonics are integer multiples of the fundamental.  Any nonlinearity in the signal path can reshape the waveform.  Clipping, asymmetric biasing, saturation, crossover distortion, and nonlinear amplifiers all </w:t>
      </w:r>
      <w:r w:rsidR="009F6E78">
        <w:t>impact waveform shape</w:t>
      </w:r>
      <w:r>
        <w:t xml:space="preserve">.  The FFT reveals that shape </w:t>
      </w:r>
      <w:proofErr w:type="gramStart"/>
      <w:r>
        <w:t>change</w:t>
      </w:r>
      <w:proofErr w:type="gramEnd"/>
      <w:r>
        <w:t xml:space="preserve"> as harmonic energy.</w:t>
      </w:r>
      <w:r w:rsidR="009F6E78">
        <w:t xml:space="preserve">  Lastly, any given waveform can be </w:t>
      </w:r>
      <w:r w:rsidR="005E307A">
        <w:t xml:space="preserve">a </w:t>
      </w:r>
      <w:r w:rsidR="009F6E78">
        <w:t xml:space="preserve">composite of </w:t>
      </w:r>
      <w:r w:rsidR="005E307A">
        <w:t>multiple</w:t>
      </w:r>
      <w:r w:rsidR="009F6E78">
        <w:t xml:space="preserve"> fundamentals.  </w:t>
      </w:r>
    </w:p>
    <w:p w14:paraId="2BA0C2F2" w14:textId="77777777" w:rsidR="00EE4538" w:rsidRDefault="00EE4538" w:rsidP="00EE4538">
      <w:pPr>
        <w:jc w:val="both"/>
      </w:pPr>
    </w:p>
    <w:p w14:paraId="2645D1B9" w14:textId="6C53B419" w:rsidR="00477843" w:rsidRPr="00477843" w:rsidRDefault="00477843" w:rsidP="00477843">
      <w:pPr>
        <w:jc w:val="both"/>
      </w:pPr>
      <w:r w:rsidRPr="00477843">
        <w:t xml:space="preserve">Odd harmonics are often associated with distortions that preserve waveform symmetry about its midpoint (zero). </w:t>
      </w:r>
      <w:r>
        <w:t xml:space="preserve"> </w:t>
      </w:r>
      <w:r w:rsidRPr="00477843">
        <w:t xml:space="preserve">In this case, the top and bottom halves of the waveform </w:t>
      </w:r>
      <w:proofErr w:type="gramStart"/>
      <w:r w:rsidRPr="00477843">
        <w:t>look</w:t>
      </w:r>
      <w:proofErr w:type="gramEnd"/>
      <w:r w:rsidRPr="00477843">
        <w:t xml:space="preserve"> the same. </w:t>
      </w:r>
      <w:r>
        <w:t xml:space="preserve"> </w:t>
      </w:r>
      <w:r w:rsidRPr="00477843">
        <w:t xml:space="preserve">For example, a sine wave that is clipped equally on both the positive and negative peaks preserves this symmetry. </w:t>
      </w:r>
      <w:r>
        <w:t xml:space="preserve"> </w:t>
      </w:r>
      <w:r w:rsidRPr="00477843">
        <w:t xml:space="preserve">A square wave is </w:t>
      </w:r>
      <w:r w:rsidR="0021010E">
        <w:t>the typical</w:t>
      </w:r>
      <w:r w:rsidRPr="00477843">
        <w:t xml:space="preserve"> example and contains strong odd harmonics.</w:t>
      </w:r>
      <w:r w:rsidR="0021010E">
        <w:t xml:space="preserve">  </w:t>
      </w:r>
      <w:r w:rsidRPr="00477843">
        <w:t xml:space="preserve">Even harmonics increase when the waveform becomes asymmetric about zero. </w:t>
      </w:r>
      <w:r w:rsidR="0021010E">
        <w:t xml:space="preserve"> </w:t>
      </w:r>
      <w:r w:rsidRPr="00477843">
        <w:t xml:space="preserve">In other words, the bottom half of the signal does not mirror the top half. </w:t>
      </w:r>
      <w:r w:rsidR="0021010E">
        <w:t xml:space="preserve"> </w:t>
      </w:r>
      <w:r w:rsidRPr="00477843">
        <w:t xml:space="preserve">One example would be clipping </w:t>
      </w:r>
      <w:r w:rsidR="0021010E">
        <w:t xml:space="preserve">of a sine wave but </w:t>
      </w:r>
      <w:r w:rsidRPr="00477843">
        <w:t xml:space="preserve">only on the positive or negative side, not both. </w:t>
      </w:r>
      <w:r w:rsidR="0021010E">
        <w:t xml:space="preserve"> </w:t>
      </w:r>
      <w:r w:rsidRPr="00477843">
        <w:t>That said, real-world signals typically contain both odd and even harmonics.</w:t>
      </w:r>
      <w:r w:rsidR="0021010E">
        <w:t xml:space="preserve">  </w:t>
      </w:r>
      <w:r w:rsidRPr="00477843">
        <w:t xml:space="preserve">The point here is that the ADC subtraction used to center the signal only removes the DC offset and therefore only impacts Bin 0 of the FFT. </w:t>
      </w:r>
      <w:r w:rsidR="0021010E">
        <w:t xml:space="preserve"> </w:t>
      </w:r>
      <w:r w:rsidRPr="00477843">
        <w:t>It does not alter the harmonic content of the signal.</w:t>
      </w:r>
    </w:p>
    <w:p w14:paraId="1698BDEC" w14:textId="77777777" w:rsidR="005E307A" w:rsidRDefault="005E307A" w:rsidP="00EE4538">
      <w:pPr>
        <w:jc w:val="both"/>
      </w:pPr>
    </w:p>
    <w:p w14:paraId="713541A6" w14:textId="469265E0" w:rsidR="00EE4538" w:rsidRDefault="00EE4538" w:rsidP="00EE4538">
      <w:pPr>
        <w:jc w:val="both"/>
      </w:pPr>
      <w:r>
        <w:t>The practical lesson is simple: when you see harmonic peaks, the FFT is telling you something about waveform shape and system linearity, not just frequency.  The fundamental says where the signal is.  The harmonic pattern says how clean or distorted that signal is.</w:t>
      </w:r>
      <w:r w:rsidR="00F610AD">
        <w:t xml:space="preserve">  This phenomenon </w:t>
      </w:r>
      <w:r w:rsidR="005E307A">
        <w:t>can be</w:t>
      </w:r>
      <w:r w:rsidR="00F610AD">
        <w:t xml:space="preserve"> observed with the device in Signal Spectrum Mode.  </w:t>
      </w:r>
      <w:r w:rsidR="00077F89">
        <w:t>I said all of that to say the anti-</w:t>
      </w:r>
      <w:proofErr w:type="spellStart"/>
      <w:r w:rsidR="00077F89">
        <w:t>alising</w:t>
      </w:r>
      <w:proofErr w:type="spellEnd"/>
      <w:r w:rsidR="00077F89">
        <w:t xml:space="preserve"> filter created a discontinuity </w:t>
      </w:r>
      <w:r w:rsidR="0046613E">
        <w:t>at 0V</w:t>
      </w:r>
      <w:r w:rsidR="00077F89">
        <w:t xml:space="preserve">.  See section </w:t>
      </w:r>
      <w:hyperlink w:anchor="_ANTI-ALIASING_FILTER_DISCONTINUITY" w:history="1">
        <w:r w:rsidR="0046613E" w:rsidRPr="0046613E">
          <w:rPr>
            <w:rStyle w:val="Hyperlink"/>
          </w:rPr>
          <w:t>ANTI-ALIASING FILTER DISCONTINUITY AT THE 0V:</w:t>
        </w:r>
      </w:hyperlink>
      <w:r w:rsidR="0046613E">
        <w:t xml:space="preserve"> Something to be corrected in phase 2.</w:t>
      </w:r>
    </w:p>
    <w:p w14:paraId="2BDF09D1" w14:textId="77777777" w:rsidR="00905F1B" w:rsidRDefault="00905F1B" w:rsidP="00EE4538">
      <w:pPr>
        <w:jc w:val="both"/>
      </w:pPr>
    </w:p>
    <w:p w14:paraId="7C28C91F" w14:textId="6F5B1822" w:rsidR="0052620B" w:rsidRDefault="00905F1B" w:rsidP="00905F1B">
      <w:pPr>
        <w:jc w:val="both"/>
      </w:pPr>
      <w:r>
        <w:t xml:space="preserve">The input signal, via the local oscillator or the external BNC has an </w:t>
      </w:r>
      <w:r w:rsidRPr="00905F1B">
        <w:rPr>
          <w:u w:val="single"/>
        </w:rPr>
        <w:t>intended</w:t>
      </w:r>
      <w:r>
        <w:t xml:space="preserve"> minimum of 0V</w:t>
      </w:r>
      <w:r w:rsidR="0052620B">
        <w:t xml:space="preserve">.  </w:t>
      </w:r>
      <w:r w:rsidR="0052620B" w:rsidRPr="0052620B">
        <w:t>This was purposely designed to simplify input protection and to support the intended development flow (implementing features incrementally and verifying operation step by step)</w:t>
      </w:r>
      <w:r w:rsidR="0052620B">
        <w:t xml:space="preserve">.  </w:t>
      </w:r>
      <w:r w:rsidR="0052620B" w:rsidRPr="0052620B">
        <w:t xml:space="preserve">In Signal SA Mode, the ADC output is centered digitally. </w:t>
      </w:r>
      <w:r w:rsidR="0052620B">
        <w:t xml:space="preserve"> </w:t>
      </w:r>
      <w:r w:rsidR="0052620B" w:rsidRPr="0052620B">
        <w:t xml:space="preserve">The ADC is 12-bit, so its midpoint occurs at 2048 counts. </w:t>
      </w:r>
      <w:r w:rsidR="0052620B">
        <w:t xml:space="preserve"> </w:t>
      </w:r>
      <w:r w:rsidR="0052620B" w:rsidRPr="0052620B">
        <w:t xml:space="preserve">To create a zero-centered signal, 2048 is subtracted from each sampled value, effectively shifting the midpoint to zero. </w:t>
      </w:r>
      <w:r w:rsidR="0052620B">
        <w:t xml:space="preserve"> </w:t>
      </w:r>
      <w:r w:rsidR="0052620B" w:rsidRPr="0052620B">
        <w:t>This results in a signal representation containing both positive and negative values.</w:t>
      </w:r>
    </w:p>
    <w:p w14:paraId="1DB87142" w14:textId="77777777" w:rsidR="0052620B" w:rsidRDefault="0052620B" w:rsidP="00905F1B">
      <w:pPr>
        <w:jc w:val="both"/>
      </w:pPr>
    </w:p>
    <w:p w14:paraId="59C786D3" w14:textId="02570130" w:rsidR="0052620B" w:rsidRDefault="0052620B" w:rsidP="00EE4538">
      <w:pPr>
        <w:jc w:val="both"/>
      </w:pPr>
      <w:r w:rsidRPr="0052620B">
        <w:t xml:space="preserve">Because the analog input signal itself can only be positive, this centering operation also removes the DC offset inherent in the sampling method. </w:t>
      </w:r>
      <w:r>
        <w:t xml:space="preserve"> </w:t>
      </w:r>
      <w:r w:rsidRPr="0052620B">
        <w:t xml:space="preserve">However, if the input signal is offset slightly above or below the expected midpoint, the simple subtraction of 2048 will not fully remove the DC component. </w:t>
      </w:r>
      <w:r>
        <w:t xml:space="preserve"> </w:t>
      </w:r>
      <w:r w:rsidRPr="0052620B">
        <w:t>Any remaining DC content appears in Bin 0 of the FFT.</w:t>
      </w:r>
      <w:r>
        <w:t xml:space="preserve">  </w:t>
      </w:r>
      <w:r w:rsidRPr="0052620B">
        <w:t>The Audio SA Mode does not suffer from this issue because the audio samples are stored as PCM16 (signed 16-bit) values, which are already centered around zero.</w:t>
      </w:r>
      <w:r>
        <w:t xml:space="preserve">  </w:t>
      </w:r>
      <w:r w:rsidRPr="0052620B">
        <w:t xml:space="preserve">In this sense, </w:t>
      </w:r>
      <w:r w:rsidR="00CF6729">
        <w:t>s</w:t>
      </w:r>
      <w:r w:rsidR="00CF6729" w:rsidRPr="00CF6729">
        <w:t xml:space="preserve">ubtracting the ADC midpoint removes the DC offset associated with the unipolar </w:t>
      </w:r>
      <w:r w:rsidR="00CF6729" w:rsidRPr="00CF6729">
        <w:lastRenderedPageBreak/>
        <w:t>input range.</w:t>
      </w:r>
      <w:r w:rsidR="00CF6729">
        <w:t xml:space="preserve">  </w:t>
      </w:r>
      <w:r w:rsidR="00CF6729" w:rsidRPr="00CF6729">
        <w:t>This operation affects only the DC component (FFT Bin 0) and does not alter the harmonic content of the signal.</w:t>
      </w:r>
      <w:r w:rsidR="00CF6729">
        <w:t xml:space="preserve">  For this </w:t>
      </w:r>
      <w:proofErr w:type="gramStart"/>
      <w:r w:rsidR="00CF6729">
        <w:t>reason</w:t>
      </w:r>
      <w:proofErr w:type="gramEnd"/>
      <w:r w:rsidR="00CF6729">
        <w:t xml:space="preserve"> I do not display bin 0.</w:t>
      </w:r>
      <w:r w:rsidR="00077F89">
        <w:t xml:space="preserve">  </w:t>
      </w:r>
      <w:r w:rsidR="0046613E">
        <w:t>See</w:t>
      </w:r>
      <w:r w:rsidR="0046613E">
        <w:t xml:space="preserve"> section </w:t>
      </w:r>
      <w:hyperlink w:anchor="_LOCAL_OSCILLATOR_CLIPPING" w:history="1">
        <w:r w:rsidR="0046613E" w:rsidRPr="00077F89">
          <w:rPr>
            <w:rStyle w:val="Hyperlink"/>
          </w:rPr>
          <w:t>LOCAL OSCILLATOR CLIPPING AT THE 0V:</w:t>
        </w:r>
      </w:hyperlink>
    </w:p>
    <w:p w14:paraId="15EC7597" w14:textId="77777777" w:rsidR="0052620B" w:rsidRPr="0052620B" w:rsidRDefault="0052620B" w:rsidP="00EE4538">
      <w:pPr>
        <w:jc w:val="both"/>
      </w:pPr>
    </w:p>
    <w:p w14:paraId="0FCB478B" w14:textId="11237873" w:rsidR="002E7033" w:rsidRPr="002E7033" w:rsidRDefault="002E7033" w:rsidP="002E7033">
      <w:pPr>
        <w:jc w:val="both"/>
      </w:pPr>
      <w:r w:rsidRPr="002E7033">
        <w:t>Total Harmonic Distortion (THD) is a measure of how much harmonic energy exists in a signal compared to the fundamental frequency.</w:t>
      </w:r>
      <w:r>
        <w:t xml:space="preserve">  </w:t>
      </w:r>
      <w:r w:rsidRPr="002E7033">
        <w:t>It quantifies the amount of distortion introduced by nonlinearities in a system.</w:t>
      </w:r>
      <w:r>
        <w:t xml:space="preserve"> </w:t>
      </w:r>
      <w:r w:rsidRPr="002E7033">
        <w:t xml:space="preserve"> A perfectly linear system producing a pure sine wave would have 0% THD</w:t>
      </w:r>
      <w:r>
        <w:t>.  As perfection is beyond our grasp, a</w:t>
      </w:r>
      <w:r w:rsidRPr="002E7033">
        <w:t>s distortion increases, the amplitudes of the harmonic frequencies increase relative to the fundamental.</w:t>
      </w:r>
      <w:r w:rsidR="0052620B">
        <w:t xml:space="preserve">  </w:t>
      </w:r>
      <w:r w:rsidRPr="002E7033">
        <w:t>THD is typically expressed as a percentage or in decibels (dB).</w:t>
      </w:r>
    </w:p>
    <w:p w14:paraId="0484688E" w14:textId="77777777" w:rsidR="002E7033" w:rsidRDefault="002E7033" w:rsidP="002E7033">
      <w:pPr>
        <w:jc w:val="both"/>
      </w:pPr>
      <w:r w:rsidRPr="002E7033">
        <w:t>The general form is:</w:t>
      </w:r>
    </w:p>
    <w:p w14:paraId="51D81C73" w14:textId="23AC77CF" w:rsidR="001512A2" w:rsidRPr="001512A2" w:rsidRDefault="001512A2" w:rsidP="002E7033">
      <w:pPr>
        <w:jc w:val="both"/>
        <w:rPr>
          <w:rFonts w:eastAsiaTheme="minorEastAsia"/>
        </w:rPr>
      </w:pPr>
      <m:oMathPara>
        <m:oMath>
          <m:r>
            <w:rPr>
              <w:rFonts w:ascii="Cambria Math" w:eastAsiaTheme="minorEastAsia" w:hAnsi="Cambria Math"/>
            </w:rPr>
            <m:t xml:space="preserve">THD(%)=100 × </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V</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+V</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m:t>
                      </m:r>
                    </m:sup>
                  </m:sSup>
                  <m:r>
                    <w:rPr>
                      <w:rFonts w:ascii="Cambria Math" w:eastAsiaTheme="minorEastAsia" w:hAnsi="Cambria Math"/>
                    </w:rPr>
                    <m:t>+V</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num>
                <m:den>
                  <m:r>
                    <w:rPr>
                      <w:rFonts w:ascii="Cambria Math" w:eastAsiaTheme="minorEastAsia" w:hAnsi="Cambria Math"/>
                    </w:rPr>
                    <m:t>V1</m:t>
                  </m:r>
                </m:den>
              </m:f>
            </m:e>
          </m:rad>
        </m:oMath>
      </m:oMathPara>
    </w:p>
    <w:p w14:paraId="4DB16081" w14:textId="77777777" w:rsidR="002E7033" w:rsidRPr="002E7033" w:rsidRDefault="002E7033" w:rsidP="002E7033">
      <w:pPr>
        <w:jc w:val="both"/>
      </w:pPr>
      <w:r w:rsidRPr="002E7033">
        <w:t>Where:</w:t>
      </w:r>
    </w:p>
    <w:p w14:paraId="28D00244" w14:textId="7096D4E3" w:rsidR="002E7033" w:rsidRPr="002E7033" w:rsidRDefault="00000000" w:rsidP="002E7033">
      <w:pPr>
        <w:numPr>
          <w:ilvl w:val="0"/>
          <w:numId w:val="36"/>
        </w:numPr>
        <w:jc w:val="both"/>
      </w:pPr>
      <m:oMath>
        <m:sSub>
          <m:sSubPr>
            <m:ctrlPr>
              <w:rPr>
                <w:rFonts w:ascii="Cambria Math" w:hAnsi="Cambria Math"/>
              </w:rPr>
            </m:ctrlPr>
          </m:sSubPr>
          <m:e>
            <m:r>
              <w:rPr>
                <w:rFonts w:ascii="Cambria Math" w:hAnsi="Cambria Math"/>
              </w:rPr>
              <m:t>V</m:t>
            </m:r>
          </m:e>
          <m:sub>
            <m:r>
              <w:rPr>
                <w:rFonts w:ascii="Cambria Math" w:hAnsi="Cambria Math"/>
              </w:rPr>
              <m:t>1</m:t>
            </m:r>
          </m:sub>
        </m:sSub>
      </m:oMath>
      <w:r w:rsidR="002E7033" w:rsidRPr="002E7033">
        <w:t>= RMS voltage of the fundamental frequency</w:t>
      </w:r>
    </w:p>
    <w:p w14:paraId="4EF3B688" w14:textId="3B94AADC" w:rsidR="002E7033" w:rsidRPr="002E7033" w:rsidRDefault="00000000" w:rsidP="002E7033">
      <w:pPr>
        <w:numPr>
          <w:ilvl w:val="0"/>
          <w:numId w:val="36"/>
        </w:numPr>
        <w:jc w:val="both"/>
      </w:pPr>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4</m:t>
            </m:r>
          </m:sub>
        </m:sSub>
        <m:r>
          <w:rPr>
            <w:rFonts w:ascii="Cambria Math" w:hAnsi="Cambria Math"/>
          </w:rPr>
          <m:t>,</m:t>
        </m:r>
        <m:r>
          <m:rPr>
            <m:sty m:val="p"/>
          </m:rPr>
          <w:rPr>
            <w:rFonts w:ascii="Cambria Math" w:hAnsi="Cambria Math"/>
          </w:rPr>
          <m:t>…</m:t>
        </m:r>
      </m:oMath>
      <w:r w:rsidR="002E7033" w:rsidRPr="002E7033">
        <w:t>= RMS voltages of the 2nd, 3rd, 4th... harmonics</w:t>
      </w:r>
    </w:p>
    <w:p w14:paraId="1822E0C7" w14:textId="77777777" w:rsidR="002E7033" w:rsidRPr="002E7033" w:rsidRDefault="002E7033" w:rsidP="002E7033">
      <w:pPr>
        <w:jc w:val="both"/>
      </w:pPr>
    </w:p>
    <w:p w14:paraId="07E0E143" w14:textId="40B9524C" w:rsidR="002E7033" w:rsidRDefault="00BE6AE4" w:rsidP="00EE4538">
      <w:pPr>
        <w:jc w:val="both"/>
      </w:pPr>
      <w:r>
        <w:t xml:space="preserve">Not achievable </w:t>
      </w:r>
      <w:r w:rsidR="00236C17">
        <w:t>within phase 1</w:t>
      </w:r>
      <w:r>
        <w:t xml:space="preserve"> because of the aliasing effects distorts heavily the </w:t>
      </w:r>
      <w:proofErr w:type="gramStart"/>
      <w:r>
        <w:t>calculation</w:t>
      </w:r>
      <w:r w:rsidR="00236C17">
        <w:t>, but</w:t>
      </w:r>
      <w:proofErr w:type="gramEnd"/>
      <w:r w:rsidR="00236C17">
        <w:t xml:space="preserve"> is intended for phase 2.</w:t>
      </w:r>
    </w:p>
    <w:p w14:paraId="6EB7F0B5" w14:textId="77777777" w:rsidR="00F35D95" w:rsidRDefault="00F35D95" w:rsidP="00BB0D0D">
      <w:pPr>
        <w:jc w:val="both"/>
      </w:pPr>
    </w:p>
    <w:p w14:paraId="3061CC6B" w14:textId="085269E2" w:rsidR="00925F5B" w:rsidRDefault="00925F5B" w:rsidP="006C4609">
      <w:pPr>
        <w:pStyle w:val="Heading1"/>
      </w:pPr>
      <w:bookmarkStart w:id="24" w:name="_Toc224704998"/>
      <w:r>
        <w:t>PHYSICAL CONTROLS:</w:t>
      </w:r>
      <w:bookmarkEnd w:id="24"/>
    </w:p>
    <w:p w14:paraId="02C3CEF9" w14:textId="6ECCD875" w:rsidR="00294E20" w:rsidRDefault="005461A2">
      <w:pPr>
        <w:spacing w:after="160"/>
      </w:pPr>
      <w:r>
        <w:rPr>
          <w:noProof/>
        </w:rPr>
        <w:drawing>
          <wp:inline distT="0" distB="0" distL="0" distR="0" wp14:anchorId="4C3EB0C8" wp14:editId="6C3186A5">
            <wp:extent cx="5930265" cy="2832100"/>
            <wp:effectExtent l="0" t="0" r="0" b="6350"/>
            <wp:docPr id="1162388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0265" cy="2832100"/>
                    </a:xfrm>
                    <a:prstGeom prst="rect">
                      <a:avLst/>
                    </a:prstGeom>
                    <a:noFill/>
                    <a:ln>
                      <a:noFill/>
                    </a:ln>
                  </pic:spPr>
                </pic:pic>
              </a:graphicData>
            </a:graphic>
          </wp:inline>
        </w:drawing>
      </w:r>
    </w:p>
    <w:p w14:paraId="08659798" w14:textId="77777777" w:rsidR="005461A2" w:rsidRDefault="005461A2" w:rsidP="005461A2">
      <w:pPr>
        <w:jc w:val="both"/>
      </w:pPr>
      <w:r>
        <w:t>The UI interface consists of:</w:t>
      </w:r>
    </w:p>
    <w:p w14:paraId="38B2F0CA" w14:textId="7335D49D" w:rsidR="005461A2" w:rsidRPr="0046613E" w:rsidRDefault="005461A2" w:rsidP="005461A2">
      <w:pPr>
        <w:jc w:val="both"/>
        <w:rPr>
          <w:b/>
          <w:bCs/>
        </w:rPr>
      </w:pPr>
      <w:r w:rsidRPr="0046613E">
        <w:rPr>
          <w:b/>
          <w:bCs/>
        </w:rPr>
        <w:t>AUDIO</w:t>
      </w:r>
      <w:r w:rsidR="001512A2" w:rsidRPr="0046613E">
        <w:rPr>
          <w:b/>
          <w:bCs/>
        </w:rPr>
        <w:t xml:space="preserve"> SA</w:t>
      </w:r>
      <w:r w:rsidRPr="0046613E">
        <w:rPr>
          <w:b/>
          <w:bCs/>
        </w:rPr>
        <w:t>:</w:t>
      </w:r>
    </w:p>
    <w:p w14:paraId="3C755D7D" w14:textId="25F5FF06" w:rsidR="005461A2" w:rsidRDefault="005461A2" w:rsidP="005461A2">
      <w:pPr>
        <w:pStyle w:val="ListParagraph"/>
        <w:numPr>
          <w:ilvl w:val="0"/>
          <w:numId w:val="35"/>
        </w:numPr>
        <w:jc w:val="both"/>
      </w:pPr>
      <w:r>
        <w:t>SW1: MODE: Toggles between Audio and Signal Spectrum Analyzer</w:t>
      </w:r>
    </w:p>
    <w:p w14:paraId="7D9051E2" w14:textId="685BAA67" w:rsidR="005461A2" w:rsidRDefault="005461A2" w:rsidP="005461A2">
      <w:pPr>
        <w:pStyle w:val="ListParagraph"/>
        <w:numPr>
          <w:ilvl w:val="0"/>
          <w:numId w:val="35"/>
        </w:numPr>
        <w:jc w:val="both"/>
      </w:pPr>
      <w:r>
        <w:t xml:space="preserve">SW2: SELECT: Selects the next audio </w:t>
      </w:r>
      <w:proofErr w:type="gramStart"/>
      <w:r>
        <w:t>track</w:t>
      </w:r>
      <w:proofErr w:type="gramEnd"/>
    </w:p>
    <w:p w14:paraId="24A24443" w14:textId="750D4C80" w:rsidR="005461A2" w:rsidRDefault="005461A2" w:rsidP="005461A2">
      <w:pPr>
        <w:pStyle w:val="ListParagraph"/>
        <w:numPr>
          <w:ilvl w:val="0"/>
          <w:numId w:val="35"/>
        </w:numPr>
        <w:jc w:val="both"/>
      </w:pPr>
      <w:r>
        <w:t xml:space="preserve">SW3: STOP: Stop playing </w:t>
      </w:r>
      <w:proofErr w:type="gramStart"/>
      <w:r>
        <w:t>audio</w:t>
      </w:r>
      <w:proofErr w:type="gramEnd"/>
    </w:p>
    <w:p w14:paraId="00218D3E" w14:textId="12AAC47B" w:rsidR="005461A2" w:rsidRDefault="005461A2" w:rsidP="005461A2">
      <w:pPr>
        <w:pStyle w:val="ListParagraph"/>
        <w:numPr>
          <w:ilvl w:val="0"/>
          <w:numId w:val="35"/>
        </w:numPr>
        <w:jc w:val="both"/>
      </w:pPr>
      <w:r>
        <w:t xml:space="preserve">SW4: PAUSE: Pause the present audio </w:t>
      </w:r>
      <w:proofErr w:type="gramStart"/>
      <w:r>
        <w:t>playback</w:t>
      </w:r>
      <w:proofErr w:type="gramEnd"/>
    </w:p>
    <w:p w14:paraId="22344144" w14:textId="56C43595" w:rsidR="005461A2" w:rsidRDefault="005461A2" w:rsidP="005461A2">
      <w:pPr>
        <w:pStyle w:val="ListParagraph"/>
        <w:numPr>
          <w:ilvl w:val="0"/>
          <w:numId w:val="35"/>
        </w:numPr>
        <w:jc w:val="both"/>
      </w:pPr>
      <w:r>
        <w:lastRenderedPageBreak/>
        <w:t xml:space="preserve">SW5: PLAY: Play the selected </w:t>
      </w:r>
      <w:proofErr w:type="gramStart"/>
      <w:r>
        <w:t>track</w:t>
      </w:r>
      <w:proofErr w:type="gramEnd"/>
    </w:p>
    <w:p w14:paraId="3719F535" w14:textId="28CB1023" w:rsidR="005461A2" w:rsidRPr="0046613E" w:rsidRDefault="005461A2" w:rsidP="005461A2">
      <w:pPr>
        <w:jc w:val="both"/>
        <w:rPr>
          <w:b/>
          <w:bCs/>
        </w:rPr>
      </w:pPr>
      <w:r w:rsidRPr="0046613E">
        <w:rPr>
          <w:b/>
          <w:bCs/>
        </w:rPr>
        <w:t>SIGNAL</w:t>
      </w:r>
      <w:r w:rsidR="001512A2" w:rsidRPr="0046613E">
        <w:rPr>
          <w:b/>
          <w:bCs/>
        </w:rPr>
        <w:t xml:space="preserve"> SA</w:t>
      </w:r>
      <w:r w:rsidRPr="0046613E">
        <w:rPr>
          <w:b/>
          <w:bCs/>
        </w:rPr>
        <w:t>:</w:t>
      </w:r>
    </w:p>
    <w:p w14:paraId="40EA3168" w14:textId="77777777" w:rsidR="005461A2" w:rsidRDefault="005461A2" w:rsidP="005461A2">
      <w:pPr>
        <w:pStyle w:val="ListParagraph"/>
        <w:numPr>
          <w:ilvl w:val="0"/>
          <w:numId w:val="35"/>
        </w:numPr>
        <w:jc w:val="both"/>
      </w:pPr>
      <w:r>
        <w:t>SW1: MODE: Toggles between Audio and Signal Spectrum Analyzer</w:t>
      </w:r>
    </w:p>
    <w:p w14:paraId="73763C51" w14:textId="0C54B6EF" w:rsidR="005461A2" w:rsidRDefault="005461A2" w:rsidP="005461A2">
      <w:pPr>
        <w:pStyle w:val="ListParagraph"/>
        <w:numPr>
          <w:ilvl w:val="0"/>
          <w:numId w:val="35"/>
        </w:numPr>
        <w:jc w:val="both"/>
      </w:pPr>
      <w:r>
        <w:t xml:space="preserve">SW2: SELECT: Selects between local oscillator and external </w:t>
      </w:r>
      <w:proofErr w:type="gramStart"/>
      <w:r>
        <w:t>BNC</w:t>
      </w:r>
      <w:proofErr w:type="gramEnd"/>
    </w:p>
    <w:p w14:paraId="316A8296" w14:textId="1EF3CE37" w:rsidR="005461A2" w:rsidRDefault="005E307A" w:rsidP="005461A2">
      <w:pPr>
        <w:pStyle w:val="ListParagraph"/>
        <w:numPr>
          <w:ilvl w:val="0"/>
          <w:numId w:val="35"/>
        </w:numPr>
        <w:jc w:val="both"/>
      </w:pPr>
      <w:r>
        <w:t>**</w:t>
      </w:r>
      <w:r w:rsidR="005461A2">
        <w:t xml:space="preserve">*As the observable BW is only </w:t>
      </w:r>
      <w:r w:rsidR="00BE6AE4">
        <w:t>25</w:t>
      </w:r>
      <w:r w:rsidR="005461A2">
        <w:t xml:space="preserve">KHz, </w:t>
      </w:r>
      <w:r w:rsidR="00BE6AE4">
        <w:t>1/2</w:t>
      </w:r>
      <w:r w:rsidR="005461A2">
        <w:t xml:space="preserve"> that of the original objective for phase 1</w:t>
      </w:r>
      <w:r>
        <w:t xml:space="preserve">, </w:t>
      </w:r>
      <w:r w:rsidR="005461A2">
        <w:t>I saw no sense in elaborating on the controls</w:t>
      </w:r>
      <w:r>
        <w:t xml:space="preserve"> to provide center, and span controls.</w:t>
      </w:r>
    </w:p>
    <w:p w14:paraId="291082C8" w14:textId="77777777" w:rsidR="003436E8" w:rsidRDefault="003436E8" w:rsidP="003436E8">
      <w:pPr>
        <w:jc w:val="both"/>
      </w:pPr>
    </w:p>
    <w:p w14:paraId="598ED6A3" w14:textId="3FD0971B" w:rsidR="003436E8" w:rsidRDefault="003436E8" w:rsidP="003436E8">
      <w:pPr>
        <w:pStyle w:val="Heading1"/>
      </w:pPr>
      <w:bookmarkStart w:id="25" w:name="_Toc224704999"/>
      <w:r>
        <w:t>BOOT LOADER:</w:t>
      </w:r>
      <w:bookmarkEnd w:id="25"/>
    </w:p>
    <w:p w14:paraId="7BD10F1D" w14:textId="37005E52" w:rsidR="000B6DF1" w:rsidRDefault="003436E8" w:rsidP="005461A2">
      <w:pPr>
        <w:jc w:val="both"/>
      </w:pPr>
      <w:r>
        <w:t xml:space="preserve">As with everything else, the bootloader process is made more complex with an FPGA.  </w:t>
      </w:r>
      <w:r w:rsidR="004547B6" w:rsidRPr="00797DF7">
        <w:t>Every</w:t>
      </w:r>
      <w:r w:rsidR="004547B6">
        <w:t xml:space="preserve"> FPGA application requires a bootloader.  You cannot just program the FLASH.  </w:t>
      </w:r>
      <w:r>
        <w:t xml:space="preserve">Unlike a </w:t>
      </w:r>
      <w:r w:rsidRPr="00A94239">
        <w:t>µ</w:t>
      </w:r>
      <w:proofErr w:type="spellStart"/>
      <w:r>
        <w:t>C</w:t>
      </w:r>
      <w:r>
        <w:t xml:space="preserve"> an</w:t>
      </w:r>
      <w:proofErr w:type="spellEnd"/>
      <w:r>
        <w:t xml:space="preserve"> FPGA program memory is not limited by the size of on chip FLASH, but rather the size of the external </w:t>
      </w:r>
      <w:r w:rsidR="000B6DF1">
        <w:t xml:space="preserve">NV </w:t>
      </w:r>
      <w:r>
        <w:t xml:space="preserve">memory.  </w:t>
      </w:r>
      <w:r w:rsidR="002B1A48">
        <w:t xml:space="preserve">For </w:t>
      </w:r>
      <w:r>
        <w:t xml:space="preserve">Phase 1 a 16MB </w:t>
      </w:r>
      <w:r w:rsidR="000B6DF1">
        <w:t>on board</w:t>
      </w:r>
      <w:r>
        <w:t xml:space="preserve"> Quad SPI FLASH</w:t>
      </w:r>
      <w:r w:rsidR="002B1A48">
        <w:t xml:space="preserve"> is used</w:t>
      </w:r>
      <w:r>
        <w:t xml:space="preserve">.  </w:t>
      </w:r>
      <w:r w:rsidR="000B6DF1">
        <w:t xml:space="preserve">That said, it could just as easily interface with the </w:t>
      </w:r>
      <w:r w:rsidR="006250E5" w:rsidRPr="000B6DF1">
        <w:t>µSD</w:t>
      </w:r>
      <w:r w:rsidR="000B6DF1">
        <w:t xml:space="preserve">, </w:t>
      </w:r>
      <w:r w:rsidR="00797DF7">
        <w:t xml:space="preserve">with the </w:t>
      </w:r>
      <w:r w:rsidR="00797DF7" w:rsidRPr="00222F51">
        <w:t>µSD</w:t>
      </w:r>
      <w:r w:rsidR="00797DF7">
        <w:t xml:space="preserve"> </w:t>
      </w:r>
      <w:proofErr w:type="gramStart"/>
      <w:r w:rsidR="00797DF7">
        <w:t xml:space="preserve">providing </w:t>
      </w:r>
      <w:r w:rsidR="000B6DF1">
        <w:t xml:space="preserve"> the</w:t>
      </w:r>
      <w:proofErr w:type="gramEnd"/>
      <w:r w:rsidR="000B6DF1">
        <w:t xml:space="preserve"> flexibility of changing the application just by changing the inserted </w:t>
      </w:r>
      <w:r w:rsidR="000B6DF1" w:rsidRPr="000B6DF1">
        <w:t>µS</w:t>
      </w:r>
      <w:r w:rsidR="000B6DF1" w:rsidRPr="000B6DF1">
        <w:t>D card.</w:t>
      </w:r>
      <w:r w:rsidR="000B6DF1">
        <w:t xml:space="preserve">  </w:t>
      </w:r>
    </w:p>
    <w:p w14:paraId="432B49EE" w14:textId="77777777" w:rsidR="000B6DF1" w:rsidRDefault="000B6DF1" w:rsidP="005461A2">
      <w:pPr>
        <w:jc w:val="both"/>
      </w:pPr>
    </w:p>
    <w:p w14:paraId="19F830B0" w14:textId="712F1380" w:rsidR="005461A2" w:rsidRDefault="000B6DF1" w:rsidP="005461A2">
      <w:pPr>
        <w:jc w:val="both"/>
      </w:pPr>
      <w:r>
        <w:t xml:space="preserve">An FPGA can facilitate an exceptionally large application.  </w:t>
      </w:r>
      <w:r w:rsidR="004547B6">
        <w:t xml:space="preserve">This external FLASH though large, and can be larger still, holds far more than the application image.  </w:t>
      </w:r>
      <w:r w:rsidR="00797DF7">
        <w:t>C</w:t>
      </w:r>
      <w:r w:rsidR="004547B6">
        <w:t xml:space="preserve">ontained within the external </w:t>
      </w:r>
      <w:r>
        <w:t xml:space="preserve">Quad SPI </w:t>
      </w:r>
      <w:r w:rsidR="004547B6">
        <w:t>FLASH</w:t>
      </w:r>
      <w:r>
        <w:t xml:space="preserve">, </w:t>
      </w:r>
      <w:r w:rsidR="004547B6">
        <w:t>and in this order from the base address:</w:t>
      </w:r>
    </w:p>
    <w:p w14:paraId="040F5E49" w14:textId="67CEF59F" w:rsidR="004547B6" w:rsidRDefault="004547B6" w:rsidP="004547B6">
      <w:pPr>
        <w:pStyle w:val="ListParagraph"/>
        <w:numPr>
          <w:ilvl w:val="0"/>
          <w:numId w:val="38"/>
        </w:numPr>
        <w:jc w:val="both"/>
      </w:pPr>
      <w:r>
        <w:t>Hardware Image</w:t>
      </w:r>
      <w:r w:rsidR="005348BA">
        <w:t xml:space="preserve"> / Hardware bitstream</w:t>
      </w:r>
      <w:r>
        <w:t xml:space="preserve"> (</w:t>
      </w:r>
      <w:proofErr w:type="spellStart"/>
      <w:r w:rsidR="00BE6AE4">
        <w:t>BD_Softcore_SA_wrapper</w:t>
      </w:r>
      <w:r>
        <w:t>.bit</w:t>
      </w:r>
      <w:proofErr w:type="spellEnd"/>
      <w:r>
        <w:t>)</w:t>
      </w:r>
    </w:p>
    <w:p w14:paraId="708CF495" w14:textId="33D121C7" w:rsidR="004547B6" w:rsidRDefault="004547B6" w:rsidP="004547B6">
      <w:pPr>
        <w:pStyle w:val="ListParagraph"/>
        <w:numPr>
          <w:ilvl w:val="0"/>
          <w:numId w:val="38"/>
        </w:numPr>
        <w:jc w:val="both"/>
      </w:pPr>
      <w:r>
        <w:t>Bootloader Image (</w:t>
      </w:r>
      <w:proofErr w:type="spellStart"/>
      <w:r w:rsidR="00BE6AE4">
        <w:t>MB_SSA_BL</w:t>
      </w:r>
      <w:r w:rsidR="005348BA">
        <w:t>_App</w:t>
      </w:r>
      <w:r>
        <w:t>.elf</w:t>
      </w:r>
      <w:proofErr w:type="spellEnd"/>
      <w:r>
        <w:t>)</w:t>
      </w:r>
    </w:p>
    <w:p w14:paraId="58EF7A09" w14:textId="77606168" w:rsidR="004547B6" w:rsidRDefault="004547B6" w:rsidP="004547B6">
      <w:pPr>
        <w:pStyle w:val="ListParagraph"/>
        <w:numPr>
          <w:ilvl w:val="0"/>
          <w:numId w:val="38"/>
        </w:numPr>
        <w:jc w:val="both"/>
      </w:pPr>
      <w:r>
        <w:t>Application Image (</w:t>
      </w:r>
      <w:proofErr w:type="spellStart"/>
      <w:r w:rsidR="00BE6AE4">
        <w:t>MB_SSA_App</w:t>
      </w:r>
      <w:r>
        <w:t>.elf</w:t>
      </w:r>
      <w:proofErr w:type="spellEnd"/>
      <w:r>
        <w:t>)</w:t>
      </w:r>
    </w:p>
    <w:p w14:paraId="62362B4B" w14:textId="64482F5E" w:rsidR="006250E5" w:rsidRDefault="006250E5" w:rsidP="000B6DF1">
      <w:pPr>
        <w:jc w:val="both"/>
      </w:pPr>
    </w:p>
    <w:p w14:paraId="774F27D3" w14:textId="3848AD37" w:rsidR="003436E8" w:rsidRDefault="00797DF7" w:rsidP="005461A2">
      <w:pPr>
        <w:jc w:val="both"/>
      </w:pPr>
      <w:r>
        <w:t xml:space="preserve">Another key distinction is that a microcontroller </w:t>
      </w:r>
      <w:proofErr w:type="spellStart"/>
      <w:r>
        <w:t>HW</w:t>
      </w:r>
      <w:proofErr w:type="spellEnd"/>
      <w:r>
        <w:t xml:space="preserve"> capabilities are fixed.  The FPGA </w:t>
      </w:r>
      <w:proofErr w:type="spellStart"/>
      <w:r>
        <w:t>HW</w:t>
      </w:r>
      <w:proofErr w:type="spellEnd"/>
      <w:r>
        <w:t xml:space="preserve"> capabilities are loaded at POR hence the need for the </w:t>
      </w:r>
      <w:proofErr w:type="spellStart"/>
      <w:r>
        <w:t>HW</w:t>
      </w:r>
      <w:proofErr w:type="spellEnd"/>
      <w:r>
        <w:t xml:space="preserve"> image.  The </w:t>
      </w:r>
      <w:proofErr w:type="spellStart"/>
      <w:r>
        <w:t>HW</w:t>
      </w:r>
      <w:proofErr w:type="spellEnd"/>
      <w:r>
        <w:t xml:space="preserve"> image will typically be several MB depending on complexity (phase 1 image was about 3MB).  </w:t>
      </w:r>
      <w:r w:rsidR="004547B6">
        <w:t>At POR the PL is configured</w:t>
      </w:r>
      <w:r w:rsidR="000B6DF1">
        <w:t xml:space="preserve"> from the </w:t>
      </w:r>
      <w:r w:rsidR="006250E5">
        <w:t xml:space="preserve">hardware </w:t>
      </w:r>
      <w:r w:rsidR="000B6DF1">
        <w:t>bit</w:t>
      </w:r>
      <w:r w:rsidR="006250E5">
        <w:t>stream</w:t>
      </w:r>
      <w:r w:rsidR="004547B6">
        <w:t xml:space="preserve">, </w:t>
      </w:r>
      <w:r w:rsidR="000B6DF1">
        <w:t xml:space="preserve">after PL configuration </w:t>
      </w:r>
      <w:r w:rsidR="004547B6">
        <w:t>the bootloader executes to load the DDR with the application image</w:t>
      </w:r>
      <w:r w:rsidR="000B6DF1">
        <w:t xml:space="preserve"> and the Program counter loaded with the start of the application</w:t>
      </w:r>
      <w:r w:rsidR="004547B6">
        <w:t xml:space="preserve">.  Note, if the application is small enough it could also be loaded to LBM. </w:t>
      </w:r>
      <w:r w:rsidR="005348BA">
        <w:t xml:space="preserve"> With the Quad SPI </w:t>
      </w:r>
      <w:proofErr w:type="gramStart"/>
      <w:r w:rsidR="005348BA">
        <w:t>Flash</w:t>
      </w:r>
      <w:proofErr w:type="gramEnd"/>
      <w:r w:rsidR="005348BA">
        <w:t xml:space="preserve"> the images are “combined” to a common file .</w:t>
      </w:r>
      <w:proofErr w:type="spellStart"/>
      <w:r w:rsidR="005348BA">
        <w:t>mcs</w:t>
      </w:r>
      <w:proofErr w:type="spellEnd"/>
      <w:r w:rsidR="005348BA">
        <w:t xml:space="preserve"> – </w:t>
      </w:r>
      <w:proofErr w:type="gramStart"/>
      <w:r w:rsidR="005348BA">
        <w:t>the .</w:t>
      </w:r>
      <w:proofErr w:type="spellStart"/>
      <w:r w:rsidR="005348BA">
        <w:t>mcs</w:t>
      </w:r>
      <w:proofErr w:type="spellEnd"/>
      <w:proofErr w:type="gramEnd"/>
      <w:r w:rsidR="005348BA">
        <w:t xml:space="preserve"> is what is loaded.</w:t>
      </w:r>
    </w:p>
    <w:p w14:paraId="0BDE1533" w14:textId="77777777" w:rsidR="006250E5" w:rsidRDefault="006250E5" w:rsidP="005461A2">
      <w:pPr>
        <w:jc w:val="both"/>
      </w:pPr>
    </w:p>
    <w:p w14:paraId="6674E326" w14:textId="00BF6B59" w:rsidR="006250E5" w:rsidRDefault="006250E5" w:rsidP="005461A2">
      <w:pPr>
        <w:jc w:val="both"/>
      </w:pPr>
      <w:r>
        <w:t xml:space="preserve">TBD phase 2 may instead use the </w:t>
      </w:r>
      <w:r w:rsidR="002B1A48" w:rsidRPr="000B6DF1">
        <w:t>µSD</w:t>
      </w:r>
      <w:r>
        <w:t xml:space="preserve">.  The process is essentially the same, the difference being </w:t>
      </w:r>
      <w:r w:rsidR="002B1A48">
        <w:t xml:space="preserve">the use of the FAT FS on the </w:t>
      </w:r>
      <w:r w:rsidR="002B1A48" w:rsidRPr="000B6DF1">
        <w:t>µSD</w:t>
      </w:r>
      <w:r w:rsidR="002B1A48">
        <w:t>.  Though more complex, requiring the FAT FS</w:t>
      </w:r>
      <w:r w:rsidR="005348BA">
        <w:t xml:space="preserve"> library and file manipulation.  T</w:t>
      </w:r>
      <w:r w:rsidR="002B1A48">
        <w:t xml:space="preserve">he process is basically the same, just in three separate files: </w:t>
      </w:r>
      <w:proofErr w:type="spellStart"/>
      <w:r w:rsidR="002B1A48">
        <w:t>bitsteam</w:t>
      </w:r>
      <w:proofErr w:type="spellEnd"/>
      <w:r w:rsidR="002B1A48">
        <w:t xml:space="preserve">, bootloader image and application image.  </w:t>
      </w:r>
    </w:p>
    <w:p w14:paraId="0315AFE8" w14:textId="77777777" w:rsidR="004547B6" w:rsidRDefault="004547B6" w:rsidP="005461A2">
      <w:pPr>
        <w:jc w:val="both"/>
      </w:pPr>
    </w:p>
    <w:p w14:paraId="0576CFBA" w14:textId="65986B0D" w:rsidR="004547B6" w:rsidRDefault="004547B6" w:rsidP="005461A2">
      <w:pPr>
        <w:jc w:val="both"/>
      </w:pPr>
      <w:r>
        <w:t xml:space="preserve">The bootloader and the application share the same PL.  A separate Quad SPI IP was added to support the external interface.  That additional interface is not used by the application.  Like with a </w:t>
      </w:r>
      <w:r w:rsidRPr="00A94239">
        <w:t>µ</w:t>
      </w:r>
      <w:r>
        <w:t>C</w:t>
      </w:r>
      <w:r>
        <w:t xml:space="preserve"> the bootloader is a separate application on to itself.  </w:t>
      </w:r>
    </w:p>
    <w:p w14:paraId="4D9161DB" w14:textId="77777777" w:rsidR="003436E8" w:rsidRPr="00222F51" w:rsidRDefault="003436E8" w:rsidP="005461A2">
      <w:pPr>
        <w:jc w:val="both"/>
      </w:pPr>
    </w:p>
    <w:p w14:paraId="1DC59898" w14:textId="77777777" w:rsidR="0021295B" w:rsidRDefault="0021295B" w:rsidP="0021295B">
      <w:pPr>
        <w:pStyle w:val="Heading1"/>
      </w:pPr>
      <w:bookmarkStart w:id="26" w:name="_Toc224705000"/>
      <w:r>
        <w:lastRenderedPageBreak/>
        <w:t>PHASE 2 LOOK AHEAD:</w:t>
      </w:r>
      <w:bookmarkEnd w:id="26"/>
    </w:p>
    <w:p w14:paraId="149A5C9E" w14:textId="024755FD" w:rsidR="007C30DD" w:rsidRDefault="007C30DD" w:rsidP="007C30DD">
      <w:pPr>
        <w:pStyle w:val="Heading2"/>
      </w:pPr>
      <w:bookmarkStart w:id="27" w:name="_Toc224705001"/>
      <w:r>
        <w:t>ENHANCEMENTS:</w:t>
      </w:r>
      <w:bookmarkEnd w:id="27"/>
    </w:p>
    <w:p w14:paraId="407BB624" w14:textId="436BAB60" w:rsidR="0021295B" w:rsidRDefault="0021295B" w:rsidP="0021295B">
      <w:pPr>
        <w:jc w:val="both"/>
      </w:pPr>
      <w:r>
        <w:t xml:space="preserve">In phase two (to come), the focus shifts from “the FPGA can do that too” to “the FPGA can do so much more”.  Rather than simply replicating </w:t>
      </w:r>
      <w:r w:rsidRPr="00A94239">
        <w:t>µ</w:t>
      </w:r>
      <w:r>
        <w:t xml:space="preserve">C peripherals, the design leverages capabilities that are inherently more flexible and impossible via a </w:t>
      </w:r>
      <w:r w:rsidRPr="00A94239">
        <w:t>µ</w:t>
      </w:r>
      <w:r>
        <w:t xml:space="preserve">C.  Much of the infrastructure created in the first phase is reused and extended, allowing the system to evolve beyond a microcontroller-style architecture and into a </w:t>
      </w:r>
      <w:r w:rsidR="00466F05">
        <w:t xml:space="preserve">PL </w:t>
      </w:r>
      <w:r>
        <w:t>hardware-accelerated signal processing platform.</w:t>
      </w:r>
      <w:r w:rsidR="0046613E">
        <w:t xml:space="preserve">  Key features of phase 2 include:</w:t>
      </w:r>
    </w:p>
    <w:p w14:paraId="578E9B4F" w14:textId="77777777" w:rsidR="00A33198" w:rsidRDefault="00A33198" w:rsidP="00A33198">
      <w:pPr>
        <w:pStyle w:val="ListParagraph"/>
        <w:numPr>
          <w:ilvl w:val="0"/>
          <w:numId w:val="37"/>
        </w:numPr>
        <w:jc w:val="both"/>
      </w:pPr>
      <w:r>
        <w:t xml:space="preserve">Additional RTL IP: </w:t>
      </w:r>
    </w:p>
    <w:p w14:paraId="0E8ACD55" w14:textId="77777777" w:rsidR="00A33198" w:rsidRDefault="00A33198" w:rsidP="00A33198">
      <w:pPr>
        <w:pStyle w:val="ListParagraph"/>
        <w:numPr>
          <w:ilvl w:val="1"/>
          <w:numId w:val="37"/>
        </w:numPr>
        <w:jc w:val="both"/>
      </w:pPr>
      <w:r>
        <w:t>Debounce</w:t>
      </w:r>
    </w:p>
    <w:p w14:paraId="5E46487A" w14:textId="77777777" w:rsidR="00A33198" w:rsidRDefault="00A33198" w:rsidP="00A33198">
      <w:pPr>
        <w:pStyle w:val="ListParagraph"/>
        <w:numPr>
          <w:ilvl w:val="1"/>
          <w:numId w:val="37"/>
        </w:numPr>
        <w:jc w:val="both"/>
      </w:pPr>
      <w:r>
        <w:t>Async Synchronizer</w:t>
      </w:r>
    </w:p>
    <w:p w14:paraId="2DF213E1" w14:textId="49D923F1" w:rsidR="00A33198" w:rsidRDefault="00A33198" w:rsidP="00A33198">
      <w:pPr>
        <w:pStyle w:val="ListParagraph"/>
        <w:numPr>
          <w:ilvl w:val="1"/>
          <w:numId w:val="37"/>
        </w:numPr>
        <w:jc w:val="both"/>
      </w:pPr>
      <w:r>
        <w:t>Configurable FIFO</w:t>
      </w:r>
      <w:r w:rsidR="00466F05">
        <w:t xml:space="preserve"> with deep memory</w:t>
      </w:r>
    </w:p>
    <w:p w14:paraId="477CCF01" w14:textId="61BE0D49" w:rsidR="00A33198" w:rsidRDefault="00A33198" w:rsidP="00A33198">
      <w:pPr>
        <w:pStyle w:val="ListParagraph"/>
        <w:numPr>
          <w:ilvl w:val="1"/>
          <w:numId w:val="37"/>
        </w:numPr>
        <w:jc w:val="both"/>
      </w:pPr>
      <w:r>
        <w:t xml:space="preserve">ADC IP to Interleave ADCs and FIFO for high speed </w:t>
      </w:r>
      <w:proofErr w:type="gramStart"/>
      <w:r>
        <w:t>sampling</w:t>
      </w:r>
      <w:proofErr w:type="gramEnd"/>
    </w:p>
    <w:p w14:paraId="3D8EBAF2" w14:textId="44B14D1F" w:rsidR="00A33198" w:rsidRDefault="00A33198" w:rsidP="00A33198">
      <w:pPr>
        <w:pStyle w:val="ListParagraph"/>
        <w:numPr>
          <w:ilvl w:val="0"/>
          <w:numId w:val="37"/>
        </w:numPr>
        <w:jc w:val="both"/>
      </w:pPr>
      <w:r>
        <w:t xml:space="preserve">Faster clocking of </w:t>
      </w:r>
      <w:proofErr w:type="spellStart"/>
      <w:r>
        <w:t>MicroBlaze</w:t>
      </w:r>
      <w:proofErr w:type="spellEnd"/>
    </w:p>
    <w:p w14:paraId="28F6F796" w14:textId="3998C889" w:rsidR="00466F05" w:rsidRDefault="00466F05" w:rsidP="00A33198">
      <w:pPr>
        <w:pStyle w:val="ListParagraph"/>
        <w:numPr>
          <w:ilvl w:val="0"/>
          <w:numId w:val="37"/>
        </w:numPr>
        <w:jc w:val="both"/>
      </w:pPr>
      <w:r>
        <w:t>Expanding RAM (currently 128KB expanded to 256KB)</w:t>
      </w:r>
    </w:p>
    <w:p w14:paraId="4C7E62A0" w14:textId="53B30F22" w:rsidR="00A33198" w:rsidRDefault="00A33198" w:rsidP="00A33198">
      <w:pPr>
        <w:pStyle w:val="ListParagraph"/>
        <w:numPr>
          <w:ilvl w:val="0"/>
          <w:numId w:val="37"/>
        </w:numPr>
        <w:jc w:val="both"/>
      </w:pPr>
      <w:r>
        <w:t xml:space="preserve">FFT down-conversion </w:t>
      </w:r>
      <w:r w:rsidR="00466F05" w:rsidRPr="00466F05">
        <w:t>(digital mixer + filter + decimation)</w:t>
      </w:r>
    </w:p>
    <w:p w14:paraId="552836F3" w14:textId="633377B6" w:rsidR="00466F05" w:rsidRDefault="00466F05" w:rsidP="00A33198">
      <w:pPr>
        <w:pStyle w:val="ListParagraph"/>
        <w:numPr>
          <w:ilvl w:val="0"/>
          <w:numId w:val="37"/>
        </w:numPr>
        <w:jc w:val="both"/>
      </w:pPr>
      <w:r>
        <w:t>Adjustable Span</w:t>
      </w:r>
    </w:p>
    <w:p w14:paraId="1CFD8880" w14:textId="6A7D5838" w:rsidR="00466F05" w:rsidRDefault="00466F05" w:rsidP="00A33198">
      <w:pPr>
        <w:pStyle w:val="ListParagraph"/>
        <w:numPr>
          <w:ilvl w:val="0"/>
          <w:numId w:val="37"/>
        </w:numPr>
        <w:jc w:val="both"/>
      </w:pPr>
      <w:r>
        <w:t xml:space="preserve">Expanded UI control with scroll </w:t>
      </w:r>
      <w:proofErr w:type="gramStart"/>
      <w:r>
        <w:t>wheel</w:t>
      </w:r>
      <w:proofErr w:type="gramEnd"/>
    </w:p>
    <w:p w14:paraId="40238B94" w14:textId="1F4A91F7" w:rsidR="00A33198" w:rsidRDefault="00A33198" w:rsidP="00A33198">
      <w:pPr>
        <w:pStyle w:val="ListParagraph"/>
        <w:numPr>
          <w:ilvl w:val="0"/>
          <w:numId w:val="37"/>
        </w:numPr>
        <w:jc w:val="both"/>
      </w:pPr>
      <w:r>
        <w:t>BW target in MHz range</w:t>
      </w:r>
    </w:p>
    <w:p w14:paraId="54FD530D" w14:textId="79AD41A2" w:rsidR="00466F05" w:rsidRDefault="00466F05" w:rsidP="00A33198">
      <w:pPr>
        <w:pStyle w:val="ListParagraph"/>
        <w:numPr>
          <w:ilvl w:val="0"/>
          <w:numId w:val="37"/>
        </w:numPr>
        <w:jc w:val="both"/>
      </w:pPr>
      <w:r>
        <w:t xml:space="preserve">DMA </w:t>
      </w:r>
    </w:p>
    <w:p w14:paraId="46DE763B" w14:textId="77777777" w:rsidR="007C30DD" w:rsidRDefault="007C30DD" w:rsidP="007C30DD">
      <w:pPr>
        <w:jc w:val="both"/>
      </w:pPr>
    </w:p>
    <w:p w14:paraId="7AE1E672" w14:textId="40AD7943" w:rsidR="007C30DD" w:rsidRDefault="007C30DD" w:rsidP="007C30DD">
      <w:pPr>
        <w:pStyle w:val="Heading2"/>
      </w:pPr>
      <w:bookmarkStart w:id="28" w:name="_Toc224705002"/>
      <w:r>
        <w:t>CORRECTIONS:</w:t>
      </w:r>
      <w:bookmarkEnd w:id="28"/>
    </w:p>
    <w:p w14:paraId="7CF894FF" w14:textId="11094403" w:rsidR="007C30DD" w:rsidRDefault="007C30DD" w:rsidP="007C30DD">
      <w:pPr>
        <w:pStyle w:val="ListParagraph"/>
        <w:numPr>
          <w:ilvl w:val="0"/>
          <w:numId w:val="39"/>
        </w:numPr>
        <w:jc w:val="both"/>
      </w:pPr>
      <w:r>
        <w:t xml:space="preserve">Silk </w:t>
      </w:r>
      <w:proofErr w:type="gramStart"/>
      <w:r>
        <w:t>screen</w:t>
      </w:r>
      <w:proofErr w:type="gramEnd"/>
      <w:r>
        <w:t xml:space="preserve"> add dB rating to sound level </w:t>
      </w:r>
      <w:proofErr w:type="gramStart"/>
      <w:r>
        <w:t>bar</w:t>
      </w:r>
      <w:proofErr w:type="gramEnd"/>
    </w:p>
    <w:p w14:paraId="5874A269" w14:textId="40B50F58" w:rsidR="007C30DD" w:rsidRDefault="007C30DD" w:rsidP="007C30DD">
      <w:pPr>
        <w:pStyle w:val="ListParagraph"/>
        <w:numPr>
          <w:ilvl w:val="0"/>
          <w:numId w:val="39"/>
        </w:numPr>
        <w:jc w:val="both"/>
      </w:pPr>
      <w:r>
        <w:t xml:space="preserve">PCB TH test points match size to probe </w:t>
      </w:r>
      <w:proofErr w:type="gramStart"/>
      <w:r>
        <w:t>pin</w:t>
      </w:r>
      <w:proofErr w:type="gramEnd"/>
    </w:p>
    <w:p w14:paraId="4B8574C7" w14:textId="4509586F" w:rsidR="007C30DD" w:rsidRDefault="007C30DD" w:rsidP="007C30DD">
      <w:pPr>
        <w:pStyle w:val="ListParagraph"/>
        <w:numPr>
          <w:ilvl w:val="0"/>
          <w:numId w:val="39"/>
        </w:numPr>
        <w:jc w:val="both"/>
      </w:pPr>
      <w:r>
        <w:t xml:space="preserve">Remove blocking capacitor at </w:t>
      </w:r>
      <w:r w:rsidR="005A1024">
        <w:t>anti-</w:t>
      </w:r>
      <w:r w:rsidR="00D3440C">
        <w:t>aliasing</w:t>
      </w:r>
      <w:r w:rsidR="005A1024">
        <w:t xml:space="preserve"> front end or fix current leakage creating via diodes with no place to go because of blocking </w:t>
      </w:r>
      <w:proofErr w:type="gramStart"/>
      <w:r w:rsidR="005A1024">
        <w:t>capacitor</w:t>
      </w:r>
      <w:proofErr w:type="gramEnd"/>
    </w:p>
    <w:p w14:paraId="063141CD" w14:textId="3F923A95" w:rsidR="005A1024" w:rsidRDefault="005A1024" w:rsidP="007C30DD">
      <w:pPr>
        <w:pStyle w:val="ListParagraph"/>
        <w:numPr>
          <w:ilvl w:val="0"/>
          <w:numId w:val="39"/>
        </w:numPr>
        <w:jc w:val="both"/>
      </w:pPr>
      <w:r>
        <w:t>Vol</w:t>
      </w:r>
      <w:r w:rsidR="00D3440C">
        <w:t>ume pot footprint and orientation both incorrect</w:t>
      </w:r>
    </w:p>
    <w:p w14:paraId="56374885" w14:textId="17F48BB9" w:rsidR="00D3440C" w:rsidRDefault="00D3440C" w:rsidP="007C30DD">
      <w:pPr>
        <w:pStyle w:val="ListParagraph"/>
        <w:numPr>
          <w:ilvl w:val="0"/>
          <w:numId w:val="39"/>
        </w:numPr>
        <w:jc w:val="both"/>
      </w:pPr>
      <w:r>
        <w:t xml:space="preserve">Audio Enable and signal input needs </w:t>
      </w:r>
      <w:proofErr w:type="gramStart"/>
      <w:r>
        <w:t>pull-down</w:t>
      </w:r>
      <w:proofErr w:type="gramEnd"/>
    </w:p>
    <w:p w14:paraId="06F75054" w14:textId="63DB22BD" w:rsidR="00D3440C" w:rsidRDefault="00D3440C" w:rsidP="00D3440C">
      <w:pPr>
        <w:pStyle w:val="ListParagraph"/>
        <w:numPr>
          <w:ilvl w:val="0"/>
          <w:numId w:val="39"/>
        </w:numPr>
        <w:jc w:val="both"/>
      </w:pPr>
      <w:r>
        <w:t xml:space="preserve">Power supply corrections to: 8V SMPS, -5V SMPS, 5V LDO Regulator </w:t>
      </w:r>
    </w:p>
    <w:p w14:paraId="67A90881" w14:textId="176F4ABD" w:rsidR="00D3440C" w:rsidRDefault="00D3440C" w:rsidP="00D3440C">
      <w:pPr>
        <w:pStyle w:val="ListParagraph"/>
        <w:numPr>
          <w:ilvl w:val="0"/>
          <w:numId w:val="39"/>
        </w:numPr>
        <w:jc w:val="both"/>
      </w:pPr>
      <w:r>
        <w:t xml:space="preserve">Anti-aliasing filter -3dB </w:t>
      </w:r>
      <w:proofErr w:type="gramStart"/>
      <w:r>
        <w:t>adjusted</w:t>
      </w:r>
      <w:proofErr w:type="gramEnd"/>
    </w:p>
    <w:p w14:paraId="73990564" w14:textId="5070AFC9" w:rsidR="007C30DD" w:rsidRDefault="00925F5B" w:rsidP="005461A2">
      <w:pPr>
        <w:spacing w:after="160"/>
      </w:pPr>
      <w:r>
        <w:br w:type="page"/>
      </w:r>
    </w:p>
    <w:p w14:paraId="352B9C15" w14:textId="4FBD3C98" w:rsidR="00F35D95" w:rsidRDefault="00DB1713" w:rsidP="00BB325A">
      <w:pPr>
        <w:pStyle w:val="Heading1"/>
      </w:pPr>
      <w:bookmarkStart w:id="29" w:name="_Toc224705003"/>
      <w:r>
        <w:lastRenderedPageBreak/>
        <w:t>TECHNICAL SPECIFICATIONS:</w:t>
      </w:r>
      <w:bookmarkEnd w:id="29"/>
    </w:p>
    <w:p w14:paraId="3AED58CA" w14:textId="66D1B3A4" w:rsidR="009F4205" w:rsidRPr="009F4205" w:rsidRDefault="00A95BE2" w:rsidP="009F4205">
      <w:pPr>
        <w:pStyle w:val="Heading2"/>
      </w:pPr>
      <w:bookmarkStart w:id="30" w:name="_Toc224705004"/>
      <w:r>
        <w:t>ABSOLUTE MAXIMUM RATINGS</w:t>
      </w:r>
      <w:bookmarkEnd w:id="30"/>
    </w:p>
    <w:tbl>
      <w:tblPr>
        <w:tblStyle w:val="TableGrid"/>
        <w:tblW w:w="9576" w:type="dxa"/>
        <w:tblLayout w:type="fixed"/>
        <w:tblLook w:val="04A0" w:firstRow="1" w:lastRow="0" w:firstColumn="1" w:lastColumn="0" w:noHBand="0" w:noVBand="1"/>
      </w:tblPr>
      <w:tblGrid>
        <w:gridCol w:w="3551"/>
        <w:gridCol w:w="3217"/>
        <w:gridCol w:w="720"/>
        <w:gridCol w:w="720"/>
        <w:gridCol w:w="720"/>
        <w:gridCol w:w="648"/>
      </w:tblGrid>
      <w:tr w:rsidR="00DB1713" w:rsidRPr="00DB1713" w14:paraId="5A2FFFC0" w14:textId="77777777" w:rsidTr="005461A2">
        <w:tc>
          <w:tcPr>
            <w:tcW w:w="9576"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C15C4EA" w14:textId="77777777" w:rsidR="00DB1713" w:rsidRPr="00DB1713" w:rsidRDefault="00DB1713" w:rsidP="00BB0D0D">
            <w:pPr>
              <w:jc w:val="both"/>
              <w:rPr>
                <w:rFonts w:cs="Arial"/>
                <w:sz w:val="40"/>
                <w:szCs w:val="40"/>
              </w:rPr>
            </w:pPr>
            <w:r w:rsidRPr="00DB1713">
              <w:rPr>
                <w:rFonts w:cs="Arial"/>
              </w:rPr>
              <w:br w:type="page"/>
            </w:r>
            <w:r w:rsidRPr="00DB1713">
              <w:rPr>
                <w:rFonts w:cs="Arial"/>
              </w:rPr>
              <w:br w:type="page"/>
            </w:r>
            <w:r w:rsidRPr="00DB1713">
              <w:rPr>
                <w:rFonts w:cs="Arial"/>
                <w:sz w:val="40"/>
                <w:szCs w:val="40"/>
              </w:rPr>
              <w:t>ABSOLUTE MAX RATINGS</w:t>
            </w:r>
          </w:p>
        </w:tc>
      </w:tr>
      <w:tr w:rsidR="00DB1713" w:rsidRPr="00DB1713" w14:paraId="024FBB83" w14:textId="77777777" w:rsidTr="005461A2">
        <w:tc>
          <w:tcPr>
            <w:tcW w:w="355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E73522C" w14:textId="77777777" w:rsidR="00DB1713" w:rsidRPr="00DB1713" w:rsidRDefault="00DB1713" w:rsidP="00BB0D0D">
            <w:pPr>
              <w:jc w:val="both"/>
              <w:rPr>
                <w:rFonts w:cs="Arial"/>
                <w:sz w:val="18"/>
                <w:szCs w:val="18"/>
              </w:rPr>
            </w:pPr>
            <w:r w:rsidRPr="00DB1713">
              <w:rPr>
                <w:rFonts w:cs="Arial"/>
                <w:sz w:val="18"/>
                <w:szCs w:val="18"/>
              </w:rPr>
              <w:t>PARAMETER</w:t>
            </w:r>
          </w:p>
        </w:tc>
        <w:tc>
          <w:tcPr>
            <w:tcW w:w="321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92451A1" w14:textId="77777777" w:rsidR="00DB1713" w:rsidRPr="00DB1713" w:rsidRDefault="00DB1713" w:rsidP="00BB0D0D">
            <w:pPr>
              <w:jc w:val="both"/>
              <w:rPr>
                <w:rFonts w:cs="Arial"/>
                <w:sz w:val="18"/>
                <w:szCs w:val="18"/>
              </w:rPr>
            </w:pPr>
            <w:r w:rsidRPr="00DB1713">
              <w:rPr>
                <w:rFonts w:cs="Arial"/>
                <w:sz w:val="18"/>
                <w:szCs w:val="18"/>
              </w:rPr>
              <w:t>CONDITION</w:t>
            </w:r>
          </w:p>
        </w:tc>
        <w:tc>
          <w:tcPr>
            <w:tcW w:w="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5C59D6" w14:textId="77777777" w:rsidR="00DB1713" w:rsidRPr="00DB1713" w:rsidRDefault="00DB1713" w:rsidP="00BB0D0D">
            <w:pPr>
              <w:jc w:val="both"/>
              <w:rPr>
                <w:rFonts w:cs="Arial"/>
                <w:sz w:val="18"/>
                <w:szCs w:val="18"/>
              </w:rPr>
            </w:pPr>
            <w:r w:rsidRPr="00DB1713">
              <w:rPr>
                <w:rFonts w:cs="Arial"/>
                <w:sz w:val="18"/>
                <w:szCs w:val="18"/>
              </w:rPr>
              <w:t>Min</w:t>
            </w:r>
          </w:p>
        </w:tc>
        <w:tc>
          <w:tcPr>
            <w:tcW w:w="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EEF6A76" w14:textId="77777777" w:rsidR="00DB1713" w:rsidRPr="00DB1713" w:rsidRDefault="00DB1713" w:rsidP="00BB0D0D">
            <w:pPr>
              <w:jc w:val="both"/>
              <w:rPr>
                <w:rFonts w:cs="Arial"/>
                <w:sz w:val="18"/>
                <w:szCs w:val="18"/>
              </w:rPr>
            </w:pPr>
            <w:proofErr w:type="spellStart"/>
            <w:r w:rsidRPr="00DB1713">
              <w:rPr>
                <w:rFonts w:cs="Arial"/>
                <w:sz w:val="18"/>
                <w:szCs w:val="18"/>
              </w:rPr>
              <w:t>Typ</w:t>
            </w:r>
            <w:proofErr w:type="spellEnd"/>
          </w:p>
        </w:tc>
        <w:tc>
          <w:tcPr>
            <w:tcW w:w="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D43DA8" w14:textId="77777777" w:rsidR="00DB1713" w:rsidRPr="00DB1713" w:rsidRDefault="00DB1713" w:rsidP="00BB0D0D">
            <w:pPr>
              <w:jc w:val="both"/>
              <w:rPr>
                <w:rFonts w:cs="Arial"/>
                <w:sz w:val="18"/>
                <w:szCs w:val="18"/>
              </w:rPr>
            </w:pPr>
            <w:r w:rsidRPr="00DB1713">
              <w:rPr>
                <w:rFonts w:cs="Arial"/>
                <w:sz w:val="18"/>
                <w:szCs w:val="18"/>
              </w:rPr>
              <w:t>Max</w:t>
            </w:r>
          </w:p>
        </w:tc>
        <w:tc>
          <w:tcPr>
            <w:tcW w:w="64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64E3B90" w14:textId="77777777" w:rsidR="00DB1713" w:rsidRPr="00DB1713" w:rsidRDefault="00DB1713" w:rsidP="00BB0D0D">
            <w:pPr>
              <w:jc w:val="both"/>
              <w:rPr>
                <w:rFonts w:cs="Arial"/>
                <w:sz w:val="18"/>
                <w:szCs w:val="18"/>
              </w:rPr>
            </w:pPr>
            <w:r w:rsidRPr="00DB1713">
              <w:rPr>
                <w:rFonts w:cs="Arial"/>
                <w:sz w:val="18"/>
                <w:szCs w:val="18"/>
              </w:rPr>
              <w:t>UNIT</w:t>
            </w:r>
          </w:p>
        </w:tc>
      </w:tr>
      <w:tr w:rsidR="00DB1713" w:rsidRPr="00DB1713" w14:paraId="76684296" w14:textId="77777777" w:rsidTr="005461A2">
        <w:tc>
          <w:tcPr>
            <w:tcW w:w="9576" w:type="dxa"/>
            <w:gridSpan w:val="6"/>
            <w:tcBorders>
              <w:top w:val="single" w:sz="4" w:space="0" w:color="auto"/>
              <w:left w:val="single" w:sz="4" w:space="0" w:color="auto"/>
              <w:bottom w:val="single" w:sz="4" w:space="0" w:color="auto"/>
              <w:right w:val="single" w:sz="4" w:space="0" w:color="auto"/>
            </w:tcBorders>
            <w:hideMark/>
          </w:tcPr>
          <w:p w14:paraId="47D94CE8" w14:textId="77777777" w:rsidR="00DB1713" w:rsidRPr="00DB1713" w:rsidRDefault="00DB1713" w:rsidP="00BB0D0D">
            <w:pPr>
              <w:jc w:val="both"/>
              <w:rPr>
                <w:rFonts w:cs="Arial"/>
                <w:sz w:val="18"/>
                <w:szCs w:val="18"/>
              </w:rPr>
            </w:pPr>
            <w:r w:rsidRPr="00DB1713">
              <w:rPr>
                <w:rFonts w:cs="Arial"/>
                <w:sz w:val="18"/>
                <w:szCs w:val="18"/>
              </w:rPr>
              <w:t>ENVIRONMENTAL</w:t>
            </w:r>
          </w:p>
        </w:tc>
      </w:tr>
      <w:tr w:rsidR="00DB1713" w:rsidRPr="00DB1713" w14:paraId="0D86CC7E" w14:textId="77777777" w:rsidTr="005461A2">
        <w:tc>
          <w:tcPr>
            <w:tcW w:w="3551" w:type="dxa"/>
            <w:tcBorders>
              <w:top w:val="single" w:sz="4" w:space="0" w:color="auto"/>
              <w:left w:val="single" w:sz="4" w:space="0" w:color="auto"/>
              <w:bottom w:val="single" w:sz="4" w:space="0" w:color="auto"/>
              <w:right w:val="single" w:sz="4" w:space="0" w:color="auto"/>
            </w:tcBorders>
            <w:hideMark/>
          </w:tcPr>
          <w:p w14:paraId="18CF7153" w14:textId="77777777" w:rsidR="00DB1713" w:rsidRPr="00DB1713" w:rsidRDefault="00DB1713" w:rsidP="00BB0D0D">
            <w:pPr>
              <w:jc w:val="both"/>
              <w:rPr>
                <w:rFonts w:cs="Arial"/>
                <w:sz w:val="18"/>
                <w:szCs w:val="18"/>
              </w:rPr>
            </w:pPr>
            <w:r w:rsidRPr="00DB1713">
              <w:rPr>
                <w:rFonts w:cs="Arial"/>
                <w:sz w:val="18"/>
                <w:szCs w:val="18"/>
              </w:rPr>
              <w:t xml:space="preserve">     Operating Temperature</w:t>
            </w:r>
          </w:p>
        </w:tc>
        <w:tc>
          <w:tcPr>
            <w:tcW w:w="3217" w:type="dxa"/>
            <w:tcBorders>
              <w:top w:val="single" w:sz="4" w:space="0" w:color="auto"/>
              <w:left w:val="single" w:sz="4" w:space="0" w:color="auto"/>
              <w:bottom w:val="single" w:sz="4" w:space="0" w:color="auto"/>
              <w:right w:val="single" w:sz="4" w:space="0" w:color="auto"/>
            </w:tcBorders>
          </w:tcPr>
          <w:p w14:paraId="693B484E" w14:textId="77777777" w:rsidR="00DB1713" w:rsidRPr="00DB1713" w:rsidRDefault="00DB1713" w:rsidP="00BB0D0D">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hideMark/>
          </w:tcPr>
          <w:p w14:paraId="2251B94C" w14:textId="77777777" w:rsidR="00DB1713" w:rsidRPr="00DB1713" w:rsidRDefault="00DB1713" w:rsidP="00BB0D0D">
            <w:pPr>
              <w:jc w:val="both"/>
              <w:rPr>
                <w:rFonts w:cs="Arial"/>
                <w:sz w:val="16"/>
                <w:szCs w:val="16"/>
              </w:rPr>
            </w:pPr>
            <w:r w:rsidRPr="00DB1713">
              <w:rPr>
                <w:rFonts w:cs="Arial"/>
                <w:sz w:val="16"/>
                <w:szCs w:val="16"/>
              </w:rPr>
              <w:t>-20</w:t>
            </w:r>
          </w:p>
        </w:tc>
        <w:tc>
          <w:tcPr>
            <w:tcW w:w="720" w:type="dxa"/>
            <w:tcBorders>
              <w:top w:val="single" w:sz="4" w:space="0" w:color="auto"/>
              <w:left w:val="single" w:sz="4" w:space="0" w:color="auto"/>
              <w:bottom w:val="single" w:sz="4" w:space="0" w:color="auto"/>
              <w:right w:val="single" w:sz="4" w:space="0" w:color="auto"/>
            </w:tcBorders>
          </w:tcPr>
          <w:p w14:paraId="343E4DBC"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5538F6D1" w14:textId="121E235B" w:rsidR="00DB1713" w:rsidRPr="00DB1713" w:rsidRDefault="00DB1713" w:rsidP="00BB0D0D">
            <w:pPr>
              <w:jc w:val="both"/>
              <w:rPr>
                <w:rFonts w:cs="Arial"/>
                <w:sz w:val="16"/>
                <w:szCs w:val="16"/>
              </w:rPr>
            </w:pPr>
            <w:r>
              <w:rPr>
                <w:rFonts w:cs="Arial"/>
                <w:sz w:val="16"/>
                <w:szCs w:val="16"/>
              </w:rPr>
              <w:t>30</w:t>
            </w:r>
          </w:p>
        </w:tc>
        <w:tc>
          <w:tcPr>
            <w:tcW w:w="648" w:type="dxa"/>
            <w:tcBorders>
              <w:top w:val="single" w:sz="4" w:space="0" w:color="auto"/>
              <w:left w:val="single" w:sz="4" w:space="0" w:color="auto"/>
              <w:bottom w:val="single" w:sz="4" w:space="0" w:color="auto"/>
              <w:right w:val="single" w:sz="4" w:space="0" w:color="auto"/>
            </w:tcBorders>
            <w:hideMark/>
          </w:tcPr>
          <w:p w14:paraId="0561A1BF" w14:textId="77777777" w:rsidR="00DB1713" w:rsidRPr="00DB1713" w:rsidRDefault="00DB1713" w:rsidP="00BB0D0D">
            <w:pPr>
              <w:jc w:val="both"/>
              <w:rPr>
                <w:rFonts w:cs="Arial"/>
                <w:sz w:val="18"/>
                <w:szCs w:val="18"/>
              </w:rPr>
            </w:pPr>
            <w:proofErr w:type="spellStart"/>
            <w:r w:rsidRPr="00DB1713">
              <w:rPr>
                <w:rFonts w:cs="Arial"/>
                <w:sz w:val="18"/>
                <w:szCs w:val="18"/>
                <w:vertAlign w:val="superscript"/>
              </w:rPr>
              <w:t>o</w:t>
            </w:r>
            <w:r w:rsidRPr="00DB1713">
              <w:rPr>
                <w:rFonts w:cs="Arial"/>
                <w:sz w:val="18"/>
                <w:szCs w:val="18"/>
              </w:rPr>
              <w:t>C</w:t>
            </w:r>
            <w:proofErr w:type="spellEnd"/>
          </w:p>
        </w:tc>
      </w:tr>
      <w:tr w:rsidR="00DB1713" w:rsidRPr="00DB1713" w14:paraId="511CF626" w14:textId="77777777" w:rsidTr="005461A2">
        <w:tc>
          <w:tcPr>
            <w:tcW w:w="3551" w:type="dxa"/>
            <w:tcBorders>
              <w:top w:val="single" w:sz="4" w:space="0" w:color="auto"/>
              <w:left w:val="single" w:sz="4" w:space="0" w:color="auto"/>
              <w:bottom w:val="single" w:sz="4" w:space="0" w:color="auto"/>
              <w:right w:val="single" w:sz="4" w:space="0" w:color="auto"/>
            </w:tcBorders>
            <w:hideMark/>
          </w:tcPr>
          <w:p w14:paraId="075FC8C8" w14:textId="77777777" w:rsidR="00DB1713" w:rsidRPr="00DB1713" w:rsidRDefault="00DB1713" w:rsidP="00BB0D0D">
            <w:pPr>
              <w:jc w:val="both"/>
              <w:rPr>
                <w:rFonts w:cs="Arial"/>
                <w:sz w:val="18"/>
                <w:szCs w:val="18"/>
              </w:rPr>
            </w:pPr>
            <w:r w:rsidRPr="00DB1713">
              <w:rPr>
                <w:rFonts w:cs="Arial"/>
                <w:sz w:val="18"/>
                <w:szCs w:val="18"/>
              </w:rPr>
              <w:t xml:space="preserve">     Storage Temperature</w:t>
            </w:r>
          </w:p>
        </w:tc>
        <w:tc>
          <w:tcPr>
            <w:tcW w:w="3217" w:type="dxa"/>
            <w:tcBorders>
              <w:top w:val="single" w:sz="4" w:space="0" w:color="auto"/>
              <w:left w:val="single" w:sz="4" w:space="0" w:color="auto"/>
              <w:bottom w:val="single" w:sz="4" w:space="0" w:color="auto"/>
              <w:right w:val="single" w:sz="4" w:space="0" w:color="auto"/>
            </w:tcBorders>
          </w:tcPr>
          <w:p w14:paraId="00A64D51" w14:textId="77777777" w:rsidR="00DB1713" w:rsidRPr="00DB1713" w:rsidRDefault="00DB1713" w:rsidP="00BB0D0D">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hideMark/>
          </w:tcPr>
          <w:p w14:paraId="06F0D9CC" w14:textId="77777777" w:rsidR="00DB1713" w:rsidRPr="00DB1713" w:rsidRDefault="00DB1713" w:rsidP="00BB0D0D">
            <w:pPr>
              <w:jc w:val="both"/>
              <w:rPr>
                <w:rFonts w:cs="Arial"/>
                <w:sz w:val="16"/>
                <w:szCs w:val="16"/>
              </w:rPr>
            </w:pPr>
            <w:r w:rsidRPr="00DB1713">
              <w:rPr>
                <w:rFonts w:cs="Arial"/>
                <w:sz w:val="16"/>
                <w:szCs w:val="16"/>
              </w:rPr>
              <w:t>-40</w:t>
            </w:r>
          </w:p>
        </w:tc>
        <w:tc>
          <w:tcPr>
            <w:tcW w:w="720" w:type="dxa"/>
            <w:tcBorders>
              <w:top w:val="single" w:sz="4" w:space="0" w:color="auto"/>
              <w:left w:val="single" w:sz="4" w:space="0" w:color="auto"/>
              <w:bottom w:val="single" w:sz="4" w:space="0" w:color="auto"/>
              <w:right w:val="single" w:sz="4" w:space="0" w:color="auto"/>
            </w:tcBorders>
          </w:tcPr>
          <w:p w14:paraId="60E01185"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0F0CF951" w14:textId="77777777" w:rsidR="00DB1713" w:rsidRPr="00DB1713" w:rsidRDefault="00DB1713" w:rsidP="00BB0D0D">
            <w:pPr>
              <w:jc w:val="both"/>
              <w:rPr>
                <w:rFonts w:cs="Arial"/>
                <w:sz w:val="16"/>
                <w:szCs w:val="16"/>
              </w:rPr>
            </w:pPr>
            <w:r w:rsidRPr="00DB1713">
              <w:rPr>
                <w:rFonts w:cs="Arial"/>
                <w:sz w:val="16"/>
                <w:szCs w:val="16"/>
              </w:rPr>
              <w:t>85</w:t>
            </w:r>
          </w:p>
        </w:tc>
        <w:tc>
          <w:tcPr>
            <w:tcW w:w="648" w:type="dxa"/>
            <w:tcBorders>
              <w:top w:val="single" w:sz="4" w:space="0" w:color="auto"/>
              <w:left w:val="single" w:sz="4" w:space="0" w:color="auto"/>
              <w:bottom w:val="single" w:sz="4" w:space="0" w:color="auto"/>
              <w:right w:val="single" w:sz="4" w:space="0" w:color="auto"/>
            </w:tcBorders>
            <w:hideMark/>
          </w:tcPr>
          <w:p w14:paraId="7FC55A0F" w14:textId="77777777" w:rsidR="00DB1713" w:rsidRPr="00DB1713" w:rsidRDefault="00DB1713" w:rsidP="00BB0D0D">
            <w:pPr>
              <w:jc w:val="both"/>
              <w:rPr>
                <w:rFonts w:cs="Arial"/>
                <w:sz w:val="18"/>
                <w:szCs w:val="18"/>
              </w:rPr>
            </w:pPr>
            <w:proofErr w:type="spellStart"/>
            <w:r w:rsidRPr="00DB1713">
              <w:rPr>
                <w:rFonts w:cs="Arial"/>
                <w:sz w:val="18"/>
                <w:szCs w:val="18"/>
                <w:vertAlign w:val="superscript"/>
              </w:rPr>
              <w:t>o</w:t>
            </w:r>
            <w:r w:rsidRPr="00DB1713">
              <w:rPr>
                <w:rFonts w:cs="Arial"/>
                <w:sz w:val="18"/>
                <w:szCs w:val="18"/>
              </w:rPr>
              <w:t>C</w:t>
            </w:r>
            <w:proofErr w:type="spellEnd"/>
          </w:p>
        </w:tc>
      </w:tr>
      <w:tr w:rsidR="00DB1713" w:rsidRPr="00DB1713" w14:paraId="1523D0A6" w14:textId="77777777" w:rsidTr="005461A2">
        <w:tc>
          <w:tcPr>
            <w:tcW w:w="3551" w:type="dxa"/>
            <w:tcBorders>
              <w:top w:val="single" w:sz="4" w:space="0" w:color="auto"/>
              <w:left w:val="single" w:sz="4" w:space="0" w:color="auto"/>
              <w:bottom w:val="single" w:sz="4" w:space="0" w:color="auto"/>
              <w:right w:val="single" w:sz="4" w:space="0" w:color="auto"/>
            </w:tcBorders>
            <w:hideMark/>
          </w:tcPr>
          <w:p w14:paraId="5F1BDDA7" w14:textId="77777777" w:rsidR="00DB1713" w:rsidRPr="00DB1713" w:rsidRDefault="00DB1713" w:rsidP="00BB0D0D">
            <w:pPr>
              <w:jc w:val="both"/>
              <w:rPr>
                <w:rFonts w:cs="Arial"/>
                <w:sz w:val="18"/>
                <w:szCs w:val="18"/>
              </w:rPr>
            </w:pPr>
            <w:r w:rsidRPr="00DB1713">
              <w:rPr>
                <w:rFonts w:cs="Arial"/>
                <w:sz w:val="18"/>
                <w:szCs w:val="18"/>
              </w:rPr>
              <w:t xml:space="preserve">     Relative Humidity</w:t>
            </w:r>
          </w:p>
        </w:tc>
        <w:tc>
          <w:tcPr>
            <w:tcW w:w="3217" w:type="dxa"/>
            <w:tcBorders>
              <w:top w:val="single" w:sz="4" w:space="0" w:color="auto"/>
              <w:left w:val="single" w:sz="4" w:space="0" w:color="auto"/>
              <w:bottom w:val="single" w:sz="4" w:space="0" w:color="auto"/>
              <w:right w:val="single" w:sz="4" w:space="0" w:color="auto"/>
            </w:tcBorders>
            <w:hideMark/>
          </w:tcPr>
          <w:p w14:paraId="4B13454E" w14:textId="77777777" w:rsidR="00DB1713" w:rsidRPr="00DB1713" w:rsidRDefault="00DB1713" w:rsidP="00BB0D0D">
            <w:pPr>
              <w:jc w:val="both"/>
              <w:rPr>
                <w:rFonts w:cs="Arial"/>
                <w:sz w:val="18"/>
                <w:szCs w:val="18"/>
              </w:rPr>
            </w:pPr>
            <w:r w:rsidRPr="00DB1713">
              <w:rPr>
                <w:rFonts w:cs="Arial"/>
                <w:sz w:val="18"/>
                <w:szCs w:val="18"/>
              </w:rPr>
              <w:t>Non-condensing</w:t>
            </w:r>
          </w:p>
        </w:tc>
        <w:tc>
          <w:tcPr>
            <w:tcW w:w="720" w:type="dxa"/>
            <w:tcBorders>
              <w:top w:val="single" w:sz="4" w:space="0" w:color="auto"/>
              <w:left w:val="single" w:sz="4" w:space="0" w:color="auto"/>
              <w:bottom w:val="single" w:sz="4" w:space="0" w:color="auto"/>
              <w:right w:val="single" w:sz="4" w:space="0" w:color="auto"/>
            </w:tcBorders>
          </w:tcPr>
          <w:p w14:paraId="3D56A1EB"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3F8E9361"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5BB8D65D" w14:textId="77777777" w:rsidR="00DB1713" w:rsidRPr="00DB1713" w:rsidRDefault="00DB1713" w:rsidP="00BB0D0D">
            <w:pPr>
              <w:jc w:val="both"/>
              <w:rPr>
                <w:rFonts w:cs="Arial"/>
                <w:sz w:val="16"/>
                <w:szCs w:val="16"/>
              </w:rPr>
            </w:pPr>
            <w:r w:rsidRPr="00DB1713">
              <w:rPr>
                <w:rFonts w:cs="Arial"/>
                <w:sz w:val="16"/>
                <w:szCs w:val="16"/>
              </w:rPr>
              <w:t>97</w:t>
            </w:r>
          </w:p>
        </w:tc>
        <w:tc>
          <w:tcPr>
            <w:tcW w:w="648" w:type="dxa"/>
            <w:tcBorders>
              <w:top w:val="single" w:sz="4" w:space="0" w:color="auto"/>
              <w:left w:val="single" w:sz="4" w:space="0" w:color="auto"/>
              <w:bottom w:val="single" w:sz="4" w:space="0" w:color="auto"/>
              <w:right w:val="single" w:sz="4" w:space="0" w:color="auto"/>
            </w:tcBorders>
            <w:hideMark/>
          </w:tcPr>
          <w:p w14:paraId="5D049DBA" w14:textId="77777777" w:rsidR="00DB1713" w:rsidRPr="00DB1713" w:rsidRDefault="00DB1713" w:rsidP="00BB0D0D">
            <w:pPr>
              <w:jc w:val="both"/>
              <w:rPr>
                <w:rFonts w:cs="Arial"/>
                <w:sz w:val="18"/>
                <w:szCs w:val="18"/>
              </w:rPr>
            </w:pPr>
            <w:r w:rsidRPr="00DB1713">
              <w:rPr>
                <w:rFonts w:cs="Arial"/>
                <w:sz w:val="18"/>
                <w:szCs w:val="18"/>
              </w:rPr>
              <w:t>%</w:t>
            </w:r>
          </w:p>
        </w:tc>
      </w:tr>
      <w:tr w:rsidR="00DB1713" w:rsidRPr="00DB1713" w14:paraId="47094D8B" w14:textId="77777777" w:rsidTr="005461A2">
        <w:tc>
          <w:tcPr>
            <w:tcW w:w="9576" w:type="dxa"/>
            <w:gridSpan w:val="6"/>
            <w:tcBorders>
              <w:top w:val="single" w:sz="4" w:space="0" w:color="auto"/>
              <w:left w:val="single" w:sz="4" w:space="0" w:color="auto"/>
              <w:bottom w:val="single" w:sz="4" w:space="0" w:color="auto"/>
              <w:right w:val="single" w:sz="4" w:space="0" w:color="auto"/>
            </w:tcBorders>
            <w:hideMark/>
          </w:tcPr>
          <w:p w14:paraId="1A082F3F" w14:textId="2F6CAF02" w:rsidR="00DB1713" w:rsidRPr="00DB1713" w:rsidRDefault="005461A2" w:rsidP="00BB0D0D">
            <w:pPr>
              <w:jc w:val="both"/>
              <w:rPr>
                <w:rFonts w:cs="Arial"/>
                <w:sz w:val="18"/>
                <w:szCs w:val="18"/>
              </w:rPr>
            </w:pPr>
            <w:r>
              <w:rPr>
                <w:rFonts w:cs="Arial"/>
                <w:sz w:val="18"/>
                <w:szCs w:val="18"/>
              </w:rPr>
              <w:t xml:space="preserve">SINGLE CELL SUPPLY </w:t>
            </w:r>
          </w:p>
        </w:tc>
      </w:tr>
      <w:tr w:rsidR="00DB1713" w:rsidRPr="00DB1713" w14:paraId="63675C46" w14:textId="77777777" w:rsidTr="005461A2">
        <w:tc>
          <w:tcPr>
            <w:tcW w:w="3551" w:type="dxa"/>
            <w:tcBorders>
              <w:top w:val="single" w:sz="4" w:space="0" w:color="auto"/>
              <w:left w:val="single" w:sz="4" w:space="0" w:color="auto"/>
              <w:bottom w:val="single" w:sz="4" w:space="0" w:color="auto"/>
              <w:right w:val="single" w:sz="4" w:space="0" w:color="auto"/>
            </w:tcBorders>
            <w:hideMark/>
          </w:tcPr>
          <w:p w14:paraId="4AF0962D" w14:textId="61E8573B" w:rsidR="00DB1713" w:rsidRPr="00DB1713" w:rsidRDefault="00DB1713" w:rsidP="00BB0D0D">
            <w:pPr>
              <w:jc w:val="both"/>
              <w:rPr>
                <w:rFonts w:cs="Arial"/>
                <w:sz w:val="18"/>
                <w:szCs w:val="18"/>
              </w:rPr>
            </w:pPr>
            <w:r w:rsidRPr="00DB1713">
              <w:rPr>
                <w:rFonts w:cs="Arial"/>
                <w:sz w:val="18"/>
                <w:szCs w:val="18"/>
              </w:rPr>
              <w:t xml:space="preserve">     </w:t>
            </w:r>
            <w:r>
              <w:rPr>
                <w:rFonts w:cs="Arial"/>
                <w:sz w:val="18"/>
                <w:szCs w:val="18"/>
              </w:rPr>
              <w:t>+VS Supply rail</w:t>
            </w:r>
          </w:p>
        </w:tc>
        <w:tc>
          <w:tcPr>
            <w:tcW w:w="3217" w:type="dxa"/>
            <w:tcBorders>
              <w:top w:val="single" w:sz="4" w:space="0" w:color="auto"/>
              <w:left w:val="single" w:sz="4" w:space="0" w:color="auto"/>
              <w:bottom w:val="single" w:sz="4" w:space="0" w:color="auto"/>
              <w:right w:val="single" w:sz="4" w:space="0" w:color="auto"/>
            </w:tcBorders>
          </w:tcPr>
          <w:p w14:paraId="0ABE1D89" w14:textId="1730D9AC" w:rsidR="00DB1713" w:rsidRPr="00DB1713" w:rsidRDefault="00DB1713" w:rsidP="00BB0D0D">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hideMark/>
          </w:tcPr>
          <w:p w14:paraId="3A7FB470" w14:textId="17269534" w:rsidR="00DB1713" w:rsidRPr="00DB1713" w:rsidRDefault="005461A2" w:rsidP="00BB0D0D">
            <w:pPr>
              <w:jc w:val="both"/>
              <w:rPr>
                <w:rFonts w:cs="Arial"/>
                <w:sz w:val="16"/>
                <w:szCs w:val="16"/>
              </w:rPr>
            </w:pPr>
            <w:r>
              <w:rPr>
                <w:rFonts w:cs="Arial"/>
                <w:sz w:val="16"/>
                <w:szCs w:val="16"/>
              </w:rPr>
              <w:t>3.4</w:t>
            </w:r>
          </w:p>
        </w:tc>
        <w:tc>
          <w:tcPr>
            <w:tcW w:w="720" w:type="dxa"/>
            <w:tcBorders>
              <w:top w:val="single" w:sz="4" w:space="0" w:color="auto"/>
              <w:left w:val="single" w:sz="4" w:space="0" w:color="auto"/>
              <w:bottom w:val="single" w:sz="4" w:space="0" w:color="auto"/>
              <w:right w:val="single" w:sz="4" w:space="0" w:color="auto"/>
            </w:tcBorders>
          </w:tcPr>
          <w:p w14:paraId="5039F1D8" w14:textId="5BFBD102" w:rsidR="00DB1713" w:rsidRPr="00DB1713" w:rsidRDefault="005461A2" w:rsidP="00BB0D0D">
            <w:pPr>
              <w:jc w:val="both"/>
              <w:rPr>
                <w:rFonts w:cs="Arial"/>
                <w:sz w:val="16"/>
                <w:szCs w:val="16"/>
              </w:rPr>
            </w:pPr>
            <w:r>
              <w:rPr>
                <w:rFonts w:cs="Arial"/>
                <w:sz w:val="16"/>
                <w:szCs w:val="16"/>
              </w:rPr>
              <w:t>4.2</w:t>
            </w:r>
          </w:p>
        </w:tc>
        <w:tc>
          <w:tcPr>
            <w:tcW w:w="720" w:type="dxa"/>
            <w:tcBorders>
              <w:top w:val="single" w:sz="4" w:space="0" w:color="auto"/>
              <w:left w:val="single" w:sz="4" w:space="0" w:color="auto"/>
              <w:bottom w:val="single" w:sz="4" w:space="0" w:color="auto"/>
              <w:right w:val="single" w:sz="4" w:space="0" w:color="auto"/>
            </w:tcBorders>
            <w:hideMark/>
          </w:tcPr>
          <w:p w14:paraId="59FFDE68" w14:textId="1D81CA0B" w:rsidR="00DB1713" w:rsidRPr="00DB1713" w:rsidRDefault="00DB1713" w:rsidP="00BB0D0D">
            <w:pPr>
              <w:jc w:val="both"/>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14:paraId="48042E0C" w14:textId="77777777" w:rsidR="00DB1713" w:rsidRPr="00DB1713" w:rsidRDefault="00DB1713" w:rsidP="00BB0D0D">
            <w:pPr>
              <w:jc w:val="both"/>
              <w:rPr>
                <w:rFonts w:cs="Arial"/>
                <w:sz w:val="18"/>
                <w:szCs w:val="18"/>
              </w:rPr>
            </w:pPr>
            <w:r w:rsidRPr="00DB1713">
              <w:rPr>
                <w:rFonts w:cs="Arial"/>
                <w:sz w:val="18"/>
                <w:szCs w:val="18"/>
              </w:rPr>
              <w:t>V</w:t>
            </w:r>
          </w:p>
        </w:tc>
      </w:tr>
      <w:tr w:rsidR="00DB1713" w:rsidRPr="00DB1713" w14:paraId="686101CE" w14:textId="77777777" w:rsidTr="005461A2">
        <w:tc>
          <w:tcPr>
            <w:tcW w:w="9576" w:type="dxa"/>
            <w:gridSpan w:val="6"/>
            <w:tcBorders>
              <w:top w:val="single" w:sz="4" w:space="0" w:color="auto"/>
              <w:left w:val="single" w:sz="4" w:space="0" w:color="auto"/>
              <w:bottom w:val="single" w:sz="4" w:space="0" w:color="auto"/>
              <w:right w:val="single" w:sz="4" w:space="0" w:color="auto"/>
            </w:tcBorders>
            <w:hideMark/>
          </w:tcPr>
          <w:p w14:paraId="0F4BC213" w14:textId="7C9CC620" w:rsidR="00DB1713" w:rsidRPr="00DB1713" w:rsidRDefault="0033305D" w:rsidP="00BB0D0D">
            <w:pPr>
              <w:jc w:val="both"/>
              <w:rPr>
                <w:rFonts w:cs="Arial"/>
                <w:sz w:val="18"/>
                <w:szCs w:val="18"/>
              </w:rPr>
            </w:pPr>
            <w:r>
              <w:rPr>
                <w:rFonts w:cs="Arial"/>
                <w:sz w:val="18"/>
                <w:szCs w:val="18"/>
              </w:rPr>
              <w:t xml:space="preserve">EXTERNAL BNC </w:t>
            </w:r>
            <w:r w:rsidR="00DB1713">
              <w:rPr>
                <w:rFonts w:cs="Arial"/>
                <w:sz w:val="18"/>
                <w:szCs w:val="18"/>
              </w:rPr>
              <w:t>INPUT</w:t>
            </w:r>
          </w:p>
        </w:tc>
      </w:tr>
      <w:tr w:rsidR="00DB1713" w:rsidRPr="00DB1713" w14:paraId="31A16E0E" w14:textId="77777777" w:rsidTr="005461A2">
        <w:tc>
          <w:tcPr>
            <w:tcW w:w="3551" w:type="dxa"/>
            <w:tcBorders>
              <w:top w:val="single" w:sz="4" w:space="0" w:color="auto"/>
              <w:left w:val="single" w:sz="4" w:space="0" w:color="auto"/>
              <w:bottom w:val="single" w:sz="4" w:space="0" w:color="auto"/>
              <w:right w:val="single" w:sz="4" w:space="0" w:color="auto"/>
            </w:tcBorders>
            <w:hideMark/>
          </w:tcPr>
          <w:p w14:paraId="6C8F30CC" w14:textId="77777777" w:rsidR="00DB1713" w:rsidRPr="00DB1713" w:rsidRDefault="00DB1713" w:rsidP="00BB0D0D">
            <w:pPr>
              <w:jc w:val="both"/>
              <w:rPr>
                <w:rFonts w:cs="Arial"/>
                <w:sz w:val="18"/>
                <w:szCs w:val="18"/>
              </w:rPr>
            </w:pPr>
            <w:r w:rsidRPr="00DB1713">
              <w:rPr>
                <w:rFonts w:cs="Arial"/>
                <w:sz w:val="18"/>
                <w:szCs w:val="18"/>
              </w:rPr>
              <w:t xml:space="preserve">     Input</w:t>
            </w:r>
          </w:p>
        </w:tc>
        <w:tc>
          <w:tcPr>
            <w:tcW w:w="3217" w:type="dxa"/>
            <w:tcBorders>
              <w:top w:val="single" w:sz="4" w:space="0" w:color="auto"/>
              <w:left w:val="single" w:sz="4" w:space="0" w:color="auto"/>
              <w:bottom w:val="single" w:sz="4" w:space="0" w:color="auto"/>
              <w:right w:val="single" w:sz="4" w:space="0" w:color="auto"/>
            </w:tcBorders>
            <w:hideMark/>
          </w:tcPr>
          <w:p w14:paraId="4C4FF0B4" w14:textId="05AE7D57" w:rsidR="00DB1713" w:rsidRPr="00DB1713" w:rsidRDefault="00DB1713" w:rsidP="00BB0D0D">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hideMark/>
          </w:tcPr>
          <w:p w14:paraId="31D20721" w14:textId="15CA0ADB" w:rsidR="00DB1713" w:rsidRPr="00DB1713" w:rsidRDefault="0033305D" w:rsidP="00BB0D0D">
            <w:pPr>
              <w:jc w:val="both"/>
              <w:rPr>
                <w:rFonts w:cs="Arial"/>
                <w:sz w:val="16"/>
                <w:szCs w:val="16"/>
              </w:rPr>
            </w:pPr>
            <w:r>
              <w:rPr>
                <w:rFonts w:cs="Arial"/>
                <w:sz w:val="16"/>
                <w:szCs w:val="16"/>
              </w:rPr>
              <w:t>-0.</w:t>
            </w:r>
            <w:r w:rsidR="00F17738">
              <w:rPr>
                <w:rFonts w:cs="Arial"/>
                <w:sz w:val="16"/>
                <w:szCs w:val="16"/>
              </w:rPr>
              <w:t>5</w:t>
            </w:r>
          </w:p>
        </w:tc>
        <w:tc>
          <w:tcPr>
            <w:tcW w:w="720" w:type="dxa"/>
            <w:tcBorders>
              <w:top w:val="single" w:sz="4" w:space="0" w:color="auto"/>
              <w:left w:val="single" w:sz="4" w:space="0" w:color="auto"/>
              <w:bottom w:val="single" w:sz="4" w:space="0" w:color="auto"/>
              <w:right w:val="single" w:sz="4" w:space="0" w:color="auto"/>
            </w:tcBorders>
          </w:tcPr>
          <w:p w14:paraId="61683961" w14:textId="22ED96B9" w:rsidR="00DB1713" w:rsidRPr="00DB1713" w:rsidRDefault="0033305D" w:rsidP="00BB0D0D">
            <w:pPr>
              <w:jc w:val="both"/>
              <w:rPr>
                <w:rFonts w:cs="Arial"/>
                <w:sz w:val="16"/>
                <w:szCs w:val="16"/>
              </w:rPr>
            </w:pPr>
            <w:r>
              <w:rPr>
                <w:rFonts w:cs="Arial"/>
                <w:sz w:val="16"/>
                <w:szCs w:val="16"/>
              </w:rPr>
              <w:t>3.0</w:t>
            </w:r>
          </w:p>
        </w:tc>
        <w:tc>
          <w:tcPr>
            <w:tcW w:w="720" w:type="dxa"/>
            <w:tcBorders>
              <w:top w:val="single" w:sz="4" w:space="0" w:color="auto"/>
              <w:left w:val="single" w:sz="4" w:space="0" w:color="auto"/>
              <w:bottom w:val="single" w:sz="4" w:space="0" w:color="auto"/>
              <w:right w:val="single" w:sz="4" w:space="0" w:color="auto"/>
            </w:tcBorders>
            <w:hideMark/>
          </w:tcPr>
          <w:p w14:paraId="766E2782" w14:textId="7736D77E" w:rsidR="00DB1713" w:rsidRPr="00DB1713" w:rsidRDefault="0033305D" w:rsidP="00BB0D0D">
            <w:pPr>
              <w:jc w:val="both"/>
              <w:rPr>
                <w:rFonts w:cs="Arial"/>
                <w:sz w:val="16"/>
                <w:szCs w:val="16"/>
              </w:rPr>
            </w:pPr>
            <w:r>
              <w:rPr>
                <w:rFonts w:cs="Arial"/>
                <w:sz w:val="16"/>
                <w:szCs w:val="16"/>
              </w:rPr>
              <w:t>3.</w:t>
            </w:r>
            <w:r w:rsidR="00F17738">
              <w:rPr>
                <w:rFonts w:cs="Arial"/>
                <w:sz w:val="16"/>
                <w:szCs w:val="16"/>
              </w:rPr>
              <w:t>8</w:t>
            </w:r>
          </w:p>
        </w:tc>
        <w:tc>
          <w:tcPr>
            <w:tcW w:w="648" w:type="dxa"/>
            <w:tcBorders>
              <w:top w:val="single" w:sz="4" w:space="0" w:color="auto"/>
              <w:left w:val="single" w:sz="4" w:space="0" w:color="auto"/>
              <w:bottom w:val="single" w:sz="4" w:space="0" w:color="auto"/>
              <w:right w:val="single" w:sz="4" w:space="0" w:color="auto"/>
            </w:tcBorders>
            <w:hideMark/>
          </w:tcPr>
          <w:p w14:paraId="7AEEAE4B" w14:textId="77777777" w:rsidR="00DB1713" w:rsidRPr="00DB1713" w:rsidRDefault="00DB1713" w:rsidP="00BB0D0D">
            <w:pPr>
              <w:jc w:val="both"/>
              <w:rPr>
                <w:rFonts w:cs="Arial"/>
                <w:sz w:val="18"/>
                <w:szCs w:val="18"/>
              </w:rPr>
            </w:pPr>
            <w:r w:rsidRPr="00DB1713">
              <w:rPr>
                <w:rFonts w:cs="Arial"/>
                <w:sz w:val="18"/>
                <w:szCs w:val="18"/>
              </w:rPr>
              <w:t>V</w:t>
            </w:r>
          </w:p>
        </w:tc>
      </w:tr>
    </w:tbl>
    <w:p w14:paraId="5DD630E9" w14:textId="77777777" w:rsidR="00DB1713" w:rsidRDefault="00DB1713" w:rsidP="00BB0D0D">
      <w:pPr>
        <w:jc w:val="both"/>
        <w:rPr>
          <w:rFonts w:cs="Arial"/>
        </w:rPr>
      </w:pPr>
    </w:p>
    <w:p w14:paraId="4C2B0835" w14:textId="0F50A9C1" w:rsidR="00F17738" w:rsidRPr="00DB1713" w:rsidRDefault="00A95BE2" w:rsidP="00A95BE2">
      <w:pPr>
        <w:pStyle w:val="Heading2"/>
      </w:pPr>
      <w:bookmarkStart w:id="31" w:name="_Toc224705005"/>
      <w:r>
        <w:t>OPERATIONAL RATINGS:</w:t>
      </w:r>
      <w:bookmarkEnd w:id="31"/>
    </w:p>
    <w:tbl>
      <w:tblPr>
        <w:tblStyle w:val="TableGrid"/>
        <w:tblW w:w="9576" w:type="dxa"/>
        <w:tblLayout w:type="fixed"/>
        <w:tblLook w:val="04A0" w:firstRow="1" w:lastRow="0" w:firstColumn="1" w:lastColumn="0" w:noHBand="0" w:noVBand="1"/>
      </w:tblPr>
      <w:tblGrid>
        <w:gridCol w:w="3551"/>
        <w:gridCol w:w="3217"/>
        <w:gridCol w:w="720"/>
        <w:gridCol w:w="720"/>
        <w:gridCol w:w="720"/>
        <w:gridCol w:w="648"/>
      </w:tblGrid>
      <w:tr w:rsidR="00DB1713" w:rsidRPr="00DB1713" w14:paraId="30869239" w14:textId="77777777" w:rsidTr="006236EF">
        <w:tc>
          <w:tcPr>
            <w:tcW w:w="9576"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D1F3022" w14:textId="77777777" w:rsidR="00DB1713" w:rsidRPr="00DB1713" w:rsidRDefault="00DB1713" w:rsidP="00BB0D0D">
            <w:pPr>
              <w:jc w:val="both"/>
              <w:rPr>
                <w:rFonts w:cs="Arial"/>
                <w:sz w:val="40"/>
                <w:szCs w:val="40"/>
              </w:rPr>
            </w:pPr>
            <w:r w:rsidRPr="00DB1713">
              <w:rPr>
                <w:rFonts w:cs="Arial"/>
                <w:sz w:val="40"/>
                <w:szCs w:val="40"/>
              </w:rPr>
              <w:t>OPERATIONAL SPECIFICATIONS</w:t>
            </w:r>
          </w:p>
        </w:tc>
      </w:tr>
      <w:tr w:rsidR="00DB1713" w:rsidRPr="00DB1713" w14:paraId="344FA66A" w14:textId="77777777" w:rsidTr="006236EF">
        <w:tc>
          <w:tcPr>
            <w:tcW w:w="355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5A45093" w14:textId="77777777" w:rsidR="00DB1713" w:rsidRPr="00DB1713" w:rsidRDefault="00DB1713" w:rsidP="00BB0D0D">
            <w:pPr>
              <w:jc w:val="both"/>
              <w:rPr>
                <w:rFonts w:cs="Arial"/>
                <w:sz w:val="18"/>
                <w:szCs w:val="18"/>
              </w:rPr>
            </w:pPr>
            <w:r w:rsidRPr="00DB1713">
              <w:rPr>
                <w:rFonts w:cs="Arial"/>
                <w:sz w:val="18"/>
                <w:szCs w:val="18"/>
              </w:rPr>
              <w:t>PARAMETER</w:t>
            </w:r>
          </w:p>
        </w:tc>
        <w:tc>
          <w:tcPr>
            <w:tcW w:w="321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BB3F642" w14:textId="77777777" w:rsidR="00DB1713" w:rsidRPr="00DB1713" w:rsidRDefault="00DB1713" w:rsidP="00BB0D0D">
            <w:pPr>
              <w:jc w:val="both"/>
              <w:rPr>
                <w:rFonts w:cs="Arial"/>
                <w:sz w:val="18"/>
                <w:szCs w:val="18"/>
              </w:rPr>
            </w:pPr>
            <w:r w:rsidRPr="00DB1713">
              <w:rPr>
                <w:rFonts w:cs="Arial"/>
                <w:sz w:val="18"/>
                <w:szCs w:val="18"/>
              </w:rPr>
              <w:t>CONDITION</w:t>
            </w:r>
          </w:p>
        </w:tc>
        <w:tc>
          <w:tcPr>
            <w:tcW w:w="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FB4088" w14:textId="77777777" w:rsidR="00DB1713" w:rsidRPr="00DB1713" w:rsidRDefault="00DB1713" w:rsidP="00BB0D0D">
            <w:pPr>
              <w:jc w:val="both"/>
              <w:rPr>
                <w:rFonts w:cs="Arial"/>
                <w:sz w:val="18"/>
                <w:szCs w:val="18"/>
              </w:rPr>
            </w:pPr>
            <w:r w:rsidRPr="00DB1713">
              <w:rPr>
                <w:rFonts w:cs="Arial"/>
                <w:sz w:val="18"/>
                <w:szCs w:val="18"/>
              </w:rPr>
              <w:t>Min</w:t>
            </w:r>
          </w:p>
        </w:tc>
        <w:tc>
          <w:tcPr>
            <w:tcW w:w="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EE7734D" w14:textId="77777777" w:rsidR="00DB1713" w:rsidRPr="00DB1713" w:rsidRDefault="00DB1713" w:rsidP="00BB0D0D">
            <w:pPr>
              <w:jc w:val="both"/>
              <w:rPr>
                <w:rFonts w:cs="Arial"/>
                <w:sz w:val="18"/>
                <w:szCs w:val="18"/>
              </w:rPr>
            </w:pPr>
            <w:proofErr w:type="spellStart"/>
            <w:r w:rsidRPr="00DB1713">
              <w:rPr>
                <w:rFonts w:cs="Arial"/>
                <w:sz w:val="18"/>
                <w:szCs w:val="18"/>
              </w:rPr>
              <w:t>Typ</w:t>
            </w:r>
            <w:proofErr w:type="spellEnd"/>
          </w:p>
        </w:tc>
        <w:tc>
          <w:tcPr>
            <w:tcW w:w="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03F3F44" w14:textId="77777777" w:rsidR="00DB1713" w:rsidRPr="00DB1713" w:rsidRDefault="00DB1713" w:rsidP="00BB0D0D">
            <w:pPr>
              <w:jc w:val="both"/>
              <w:rPr>
                <w:rFonts w:cs="Arial"/>
                <w:sz w:val="18"/>
                <w:szCs w:val="18"/>
              </w:rPr>
            </w:pPr>
            <w:r w:rsidRPr="00DB1713">
              <w:rPr>
                <w:rFonts w:cs="Arial"/>
                <w:sz w:val="18"/>
                <w:szCs w:val="18"/>
              </w:rPr>
              <w:t>Max</w:t>
            </w:r>
          </w:p>
        </w:tc>
        <w:tc>
          <w:tcPr>
            <w:tcW w:w="64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56AFBEE" w14:textId="77777777" w:rsidR="00DB1713" w:rsidRPr="00DB1713" w:rsidRDefault="00DB1713" w:rsidP="00BB0D0D">
            <w:pPr>
              <w:jc w:val="both"/>
              <w:rPr>
                <w:rFonts w:cs="Arial"/>
                <w:sz w:val="18"/>
                <w:szCs w:val="18"/>
              </w:rPr>
            </w:pPr>
            <w:r w:rsidRPr="00DB1713">
              <w:rPr>
                <w:rFonts w:cs="Arial"/>
                <w:sz w:val="18"/>
                <w:szCs w:val="18"/>
              </w:rPr>
              <w:t>UNIT</w:t>
            </w:r>
          </w:p>
        </w:tc>
      </w:tr>
      <w:tr w:rsidR="00DB1713" w:rsidRPr="00DB1713" w14:paraId="6FEC0822" w14:textId="77777777" w:rsidTr="006236EF">
        <w:tc>
          <w:tcPr>
            <w:tcW w:w="9576" w:type="dxa"/>
            <w:gridSpan w:val="6"/>
            <w:tcBorders>
              <w:top w:val="single" w:sz="4" w:space="0" w:color="auto"/>
              <w:left w:val="single" w:sz="4" w:space="0" w:color="auto"/>
              <w:bottom w:val="single" w:sz="4" w:space="0" w:color="auto"/>
              <w:right w:val="single" w:sz="4" w:space="0" w:color="auto"/>
            </w:tcBorders>
            <w:hideMark/>
          </w:tcPr>
          <w:p w14:paraId="6EAFF8E3" w14:textId="77777777" w:rsidR="00DB1713" w:rsidRPr="00A95BE2" w:rsidRDefault="00DB1713" w:rsidP="00BB0D0D">
            <w:pPr>
              <w:jc w:val="both"/>
              <w:rPr>
                <w:rFonts w:cs="Arial"/>
                <w:b/>
                <w:bCs/>
                <w:sz w:val="18"/>
                <w:szCs w:val="18"/>
              </w:rPr>
            </w:pPr>
            <w:r w:rsidRPr="00A95BE2">
              <w:rPr>
                <w:rFonts w:cs="Arial"/>
                <w:b/>
                <w:bCs/>
                <w:sz w:val="18"/>
                <w:szCs w:val="18"/>
              </w:rPr>
              <w:t>ENVIRONMENTAL</w:t>
            </w:r>
          </w:p>
        </w:tc>
      </w:tr>
      <w:tr w:rsidR="00DB1713" w:rsidRPr="00DB1713" w14:paraId="0A5B3A91" w14:textId="77777777" w:rsidTr="006236EF">
        <w:tc>
          <w:tcPr>
            <w:tcW w:w="3551" w:type="dxa"/>
            <w:tcBorders>
              <w:top w:val="single" w:sz="4" w:space="0" w:color="auto"/>
              <w:left w:val="single" w:sz="4" w:space="0" w:color="auto"/>
              <w:bottom w:val="single" w:sz="4" w:space="0" w:color="auto"/>
              <w:right w:val="single" w:sz="4" w:space="0" w:color="auto"/>
            </w:tcBorders>
            <w:hideMark/>
          </w:tcPr>
          <w:p w14:paraId="4D01014D" w14:textId="77777777" w:rsidR="00DB1713" w:rsidRPr="00DB1713" w:rsidRDefault="00DB1713" w:rsidP="00BB0D0D">
            <w:pPr>
              <w:jc w:val="both"/>
              <w:rPr>
                <w:rFonts w:cs="Arial"/>
                <w:sz w:val="18"/>
                <w:szCs w:val="18"/>
              </w:rPr>
            </w:pPr>
            <w:r w:rsidRPr="00DB1713">
              <w:rPr>
                <w:rFonts w:cs="Arial"/>
                <w:sz w:val="18"/>
                <w:szCs w:val="18"/>
              </w:rPr>
              <w:t xml:space="preserve">     Temperature</w:t>
            </w:r>
          </w:p>
        </w:tc>
        <w:tc>
          <w:tcPr>
            <w:tcW w:w="3217" w:type="dxa"/>
            <w:tcBorders>
              <w:top w:val="single" w:sz="4" w:space="0" w:color="auto"/>
              <w:left w:val="single" w:sz="4" w:space="0" w:color="auto"/>
              <w:bottom w:val="single" w:sz="4" w:space="0" w:color="auto"/>
              <w:right w:val="single" w:sz="4" w:space="0" w:color="auto"/>
            </w:tcBorders>
          </w:tcPr>
          <w:p w14:paraId="3A9BD80A" w14:textId="77777777" w:rsidR="00DB1713" w:rsidRPr="00DB1713" w:rsidRDefault="00DB1713" w:rsidP="00BB0D0D">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hideMark/>
          </w:tcPr>
          <w:p w14:paraId="07BBD526" w14:textId="77777777" w:rsidR="00DB1713" w:rsidRPr="00DB1713" w:rsidRDefault="00DB1713" w:rsidP="00BB0D0D">
            <w:pPr>
              <w:jc w:val="both"/>
              <w:rPr>
                <w:rFonts w:cs="Arial"/>
                <w:sz w:val="16"/>
                <w:szCs w:val="16"/>
              </w:rPr>
            </w:pPr>
            <w:r w:rsidRPr="00DB1713">
              <w:rPr>
                <w:rFonts w:cs="Arial"/>
                <w:sz w:val="16"/>
                <w:szCs w:val="16"/>
              </w:rPr>
              <w:t>-20</w:t>
            </w:r>
          </w:p>
        </w:tc>
        <w:tc>
          <w:tcPr>
            <w:tcW w:w="720" w:type="dxa"/>
            <w:tcBorders>
              <w:top w:val="single" w:sz="4" w:space="0" w:color="auto"/>
              <w:left w:val="single" w:sz="4" w:space="0" w:color="auto"/>
              <w:bottom w:val="single" w:sz="4" w:space="0" w:color="auto"/>
              <w:right w:val="single" w:sz="4" w:space="0" w:color="auto"/>
            </w:tcBorders>
          </w:tcPr>
          <w:p w14:paraId="4BECBA4B"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53B39E85" w14:textId="055EC5AF" w:rsidR="00DB1713" w:rsidRPr="00DB1713" w:rsidRDefault="00DB1713" w:rsidP="00BB0D0D">
            <w:pPr>
              <w:jc w:val="both"/>
              <w:rPr>
                <w:rFonts w:cs="Arial"/>
                <w:sz w:val="16"/>
                <w:szCs w:val="16"/>
              </w:rPr>
            </w:pPr>
            <w:r>
              <w:rPr>
                <w:rFonts w:cs="Arial"/>
                <w:sz w:val="16"/>
                <w:szCs w:val="16"/>
              </w:rPr>
              <w:t>30</w:t>
            </w:r>
          </w:p>
        </w:tc>
        <w:tc>
          <w:tcPr>
            <w:tcW w:w="648" w:type="dxa"/>
            <w:tcBorders>
              <w:top w:val="single" w:sz="4" w:space="0" w:color="auto"/>
              <w:left w:val="single" w:sz="4" w:space="0" w:color="auto"/>
              <w:bottom w:val="single" w:sz="4" w:space="0" w:color="auto"/>
              <w:right w:val="single" w:sz="4" w:space="0" w:color="auto"/>
            </w:tcBorders>
            <w:hideMark/>
          </w:tcPr>
          <w:p w14:paraId="2CD534E7" w14:textId="77777777" w:rsidR="00DB1713" w:rsidRPr="00DB1713" w:rsidRDefault="00DB1713" w:rsidP="00BB0D0D">
            <w:pPr>
              <w:jc w:val="both"/>
              <w:rPr>
                <w:rFonts w:cs="Arial"/>
                <w:sz w:val="18"/>
                <w:szCs w:val="18"/>
              </w:rPr>
            </w:pPr>
            <w:proofErr w:type="spellStart"/>
            <w:r w:rsidRPr="00DB1713">
              <w:rPr>
                <w:rFonts w:cs="Arial"/>
                <w:sz w:val="18"/>
                <w:szCs w:val="18"/>
                <w:vertAlign w:val="superscript"/>
              </w:rPr>
              <w:t>o</w:t>
            </w:r>
            <w:r w:rsidRPr="00DB1713">
              <w:rPr>
                <w:rFonts w:cs="Arial"/>
                <w:sz w:val="18"/>
                <w:szCs w:val="18"/>
              </w:rPr>
              <w:t>C</w:t>
            </w:r>
            <w:proofErr w:type="spellEnd"/>
          </w:p>
        </w:tc>
      </w:tr>
      <w:tr w:rsidR="00DB1713" w:rsidRPr="00DB1713" w14:paraId="739F5562" w14:textId="77777777" w:rsidTr="006236EF">
        <w:tc>
          <w:tcPr>
            <w:tcW w:w="3551" w:type="dxa"/>
            <w:tcBorders>
              <w:top w:val="single" w:sz="4" w:space="0" w:color="auto"/>
              <w:left w:val="single" w:sz="4" w:space="0" w:color="auto"/>
              <w:bottom w:val="single" w:sz="4" w:space="0" w:color="auto"/>
              <w:right w:val="single" w:sz="4" w:space="0" w:color="auto"/>
            </w:tcBorders>
            <w:hideMark/>
          </w:tcPr>
          <w:p w14:paraId="68E28C70" w14:textId="77777777" w:rsidR="00DB1713" w:rsidRPr="00DB1713" w:rsidRDefault="00DB1713" w:rsidP="00BB0D0D">
            <w:pPr>
              <w:jc w:val="both"/>
              <w:rPr>
                <w:rFonts w:cs="Arial"/>
                <w:sz w:val="18"/>
                <w:szCs w:val="18"/>
              </w:rPr>
            </w:pPr>
            <w:r w:rsidRPr="00DB1713">
              <w:rPr>
                <w:rFonts w:cs="Arial"/>
                <w:sz w:val="18"/>
                <w:szCs w:val="18"/>
              </w:rPr>
              <w:t xml:space="preserve">     Relative Humidity</w:t>
            </w:r>
          </w:p>
        </w:tc>
        <w:tc>
          <w:tcPr>
            <w:tcW w:w="3217" w:type="dxa"/>
            <w:tcBorders>
              <w:top w:val="single" w:sz="4" w:space="0" w:color="auto"/>
              <w:left w:val="single" w:sz="4" w:space="0" w:color="auto"/>
              <w:bottom w:val="single" w:sz="4" w:space="0" w:color="auto"/>
              <w:right w:val="single" w:sz="4" w:space="0" w:color="auto"/>
            </w:tcBorders>
            <w:hideMark/>
          </w:tcPr>
          <w:p w14:paraId="563294A1" w14:textId="77777777" w:rsidR="00DB1713" w:rsidRPr="00DB1713" w:rsidRDefault="00DB1713" w:rsidP="00BB0D0D">
            <w:pPr>
              <w:jc w:val="both"/>
              <w:rPr>
                <w:rFonts w:cs="Arial"/>
                <w:sz w:val="18"/>
                <w:szCs w:val="18"/>
              </w:rPr>
            </w:pPr>
            <w:r w:rsidRPr="00DB1713">
              <w:rPr>
                <w:rFonts w:cs="Arial"/>
                <w:sz w:val="18"/>
                <w:szCs w:val="18"/>
              </w:rPr>
              <w:t>Non-condensing</w:t>
            </w:r>
          </w:p>
        </w:tc>
        <w:tc>
          <w:tcPr>
            <w:tcW w:w="720" w:type="dxa"/>
            <w:tcBorders>
              <w:top w:val="single" w:sz="4" w:space="0" w:color="auto"/>
              <w:left w:val="single" w:sz="4" w:space="0" w:color="auto"/>
              <w:bottom w:val="single" w:sz="4" w:space="0" w:color="auto"/>
              <w:right w:val="single" w:sz="4" w:space="0" w:color="auto"/>
            </w:tcBorders>
            <w:hideMark/>
          </w:tcPr>
          <w:p w14:paraId="6D7CCC90" w14:textId="77777777" w:rsidR="00DB1713" w:rsidRPr="00DB1713" w:rsidRDefault="00DB1713" w:rsidP="00BB0D0D">
            <w:pPr>
              <w:jc w:val="both"/>
              <w:rPr>
                <w:rFonts w:cs="Arial"/>
                <w:sz w:val="16"/>
                <w:szCs w:val="16"/>
              </w:rPr>
            </w:pPr>
            <w:r w:rsidRPr="00DB1713">
              <w:rPr>
                <w:rFonts w:cs="Arial"/>
                <w:sz w:val="16"/>
                <w:szCs w:val="16"/>
              </w:rPr>
              <w:t>0</w:t>
            </w:r>
          </w:p>
        </w:tc>
        <w:tc>
          <w:tcPr>
            <w:tcW w:w="720" w:type="dxa"/>
            <w:tcBorders>
              <w:top w:val="single" w:sz="4" w:space="0" w:color="auto"/>
              <w:left w:val="single" w:sz="4" w:space="0" w:color="auto"/>
              <w:bottom w:val="single" w:sz="4" w:space="0" w:color="auto"/>
              <w:right w:val="single" w:sz="4" w:space="0" w:color="auto"/>
            </w:tcBorders>
          </w:tcPr>
          <w:p w14:paraId="67C0959D"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6238980D" w14:textId="77777777" w:rsidR="00DB1713" w:rsidRPr="00DB1713" w:rsidRDefault="00DB1713" w:rsidP="00BB0D0D">
            <w:pPr>
              <w:jc w:val="both"/>
              <w:rPr>
                <w:rFonts w:cs="Arial"/>
                <w:sz w:val="16"/>
                <w:szCs w:val="16"/>
              </w:rPr>
            </w:pPr>
            <w:r w:rsidRPr="00DB1713">
              <w:rPr>
                <w:rFonts w:cs="Arial"/>
                <w:sz w:val="16"/>
                <w:szCs w:val="16"/>
              </w:rPr>
              <w:t>95</w:t>
            </w:r>
          </w:p>
        </w:tc>
        <w:tc>
          <w:tcPr>
            <w:tcW w:w="648" w:type="dxa"/>
            <w:tcBorders>
              <w:top w:val="single" w:sz="4" w:space="0" w:color="auto"/>
              <w:left w:val="single" w:sz="4" w:space="0" w:color="auto"/>
              <w:bottom w:val="single" w:sz="4" w:space="0" w:color="auto"/>
              <w:right w:val="single" w:sz="4" w:space="0" w:color="auto"/>
            </w:tcBorders>
            <w:hideMark/>
          </w:tcPr>
          <w:p w14:paraId="302E19C5" w14:textId="77777777" w:rsidR="00DB1713" w:rsidRPr="00DB1713" w:rsidRDefault="00DB1713" w:rsidP="00BB0D0D">
            <w:pPr>
              <w:jc w:val="both"/>
              <w:rPr>
                <w:rFonts w:cs="Arial"/>
                <w:sz w:val="18"/>
                <w:szCs w:val="18"/>
              </w:rPr>
            </w:pPr>
            <w:r w:rsidRPr="00DB1713">
              <w:rPr>
                <w:rFonts w:cs="Arial"/>
                <w:sz w:val="18"/>
                <w:szCs w:val="18"/>
              </w:rPr>
              <w:t>%</w:t>
            </w:r>
          </w:p>
        </w:tc>
      </w:tr>
      <w:tr w:rsidR="00963869" w:rsidRPr="00DB1713" w14:paraId="0C352037" w14:textId="77777777" w:rsidTr="00C63D90">
        <w:trPr>
          <w:trHeight w:val="451"/>
        </w:trPr>
        <w:tc>
          <w:tcPr>
            <w:tcW w:w="9576" w:type="dxa"/>
            <w:gridSpan w:val="6"/>
            <w:tcBorders>
              <w:top w:val="single" w:sz="4" w:space="0" w:color="auto"/>
              <w:left w:val="single" w:sz="4" w:space="0" w:color="auto"/>
              <w:right w:val="single" w:sz="4" w:space="0" w:color="auto"/>
            </w:tcBorders>
          </w:tcPr>
          <w:p w14:paraId="52E73DA7" w14:textId="77777777" w:rsidR="00963869" w:rsidRPr="00DB1713" w:rsidRDefault="00963869" w:rsidP="00BB0D0D">
            <w:pPr>
              <w:jc w:val="both"/>
              <w:rPr>
                <w:rFonts w:cs="Arial"/>
                <w:sz w:val="18"/>
                <w:szCs w:val="18"/>
              </w:rPr>
            </w:pPr>
          </w:p>
        </w:tc>
      </w:tr>
      <w:tr w:rsidR="00DB1713" w:rsidRPr="00DB1713" w14:paraId="62B07BCB" w14:textId="77777777" w:rsidTr="006236EF">
        <w:tc>
          <w:tcPr>
            <w:tcW w:w="9576" w:type="dxa"/>
            <w:gridSpan w:val="6"/>
            <w:tcBorders>
              <w:top w:val="single" w:sz="4" w:space="0" w:color="auto"/>
              <w:left w:val="single" w:sz="4" w:space="0" w:color="auto"/>
              <w:bottom w:val="single" w:sz="4" w:space="0" w:color="auto"/>
              <w:right w:val="single" w:sz="4" w:space="0" w:color="auto"/>
            </w:tcBorders>
            <w:hideMark/>
          </w:tcPr>
          <w:p w14:paraId="429B80FF" w14:textId="47B637BA" w:rsidR="00DB1713" w:rsidRPr="00A95BE2" w:rsidRDefault="001D41D9" w:rsidP="00BB0D0D">
            <w:pPr>
              <w:jc w:val="both"/>
              <w:rPr>
                <w:rFonts w:cs="Arial"/>
                <w:b/>
                <w:bCs/>
                <w:sz w:val="18"/>
                <w:szCs w:val="18"/>
              </w:rPr>
            </w:pPr>
            <w:r w:rsidRPr="00A95BE2">
              <w:rPr>
                <w:rFonts w:cs="Arial"/>
                <w:b/>
                <w:bCs/>
                <w:sz w:val="18"/>
                <w:szCs w:val="18"/>
              </w:rPr>
              <w:t>PHYSICAL</w:t>
            </w:r>
            <w:r w:rsidR="00DB1713" w:rsidRPr="00A95BE2">
              <w:rPr>
                <w:rFonts w:cs="Arial"/>
                <w:b/>
                <w:bCs/>
                <w:sz w:val="18"/>
                <w:szCs w:val="18"/>
              </w:rPr>
              <w:t xml:space="preserve"> DIMENSIONS</w:t>
            </w:r>
          </w:p>
        </w:tc>
      </w:tr>
      <w:tr w:rsidR="00DB1713" w:rsidRPr="00DB1713" w14:paraId="3761A887" w14:textId="77777777" w:rsidTr="006236EF">
        <w:tc>
          <w:tcPr>
            <w:tcW w:w="3551" w:type="dxa"/>
            <w:tcBorders>
              <w:top w:val="single" w:sz="4" w:space="0" w:color="auto"/>
              <w:left w:val="single" w:sz="4" w:space="0" w:color="auto"/>
              <w:bottom w:val="single" w:sz="4" w:space="0" w:color="auto"/>
              <w:right w:val="single" w:sz="4" w:space="0" w:color="auto"/>
            </w:tcBorders>
            <w:hideMark/>
          </w:tcPr>
          <w:p w14:paraId="278A0DB0" w14:textId="77777777" w:rsidR="00DB1713" w:rsidRPr="00DB1713" w:rsidRDefault="00DB1713" w:rsidP="00BB0D0D">
            <w:pPr>
              <w:jc w:val="both"/>
              <w:rPr>
                <w:rFonts w:cs="Arial"/>
                <w:sz w:val="18"/>
                <w:szCs w:val="18"/>
              </w:rPr>
            </w:pPr>
            <w:r w:rsidRPr="00DB1713">
              <w:rPr>
                <w:rFonts w:cs="Arial"/>
                <w:sz w:val="18"/>
                <w:szCs w:val="18"/>
              </w:rPr>
              <w:t xml:space="preserve">     Length</w:t>
            </w:r>
          </w:p>
        </w:tc>
        <w:tc>
          <w:tcPr>
            <w:tcW w:w="3217" w:type="dxa"/>
            <w:tcBorders>
              <w:top w:val="single" w:sz="4" w:space="0" w:color="auto"/>
              <w:left w:val="single" w:sz="4" w:space="0" w:color="auto"/>
              <w:bottom w:val="single" w:sz="4" w:space="0" w:color="auto"/>
              <w:right w:val="single" w:sz="4" w:space="0" w:color="auto"/>
            </w:tcBorders>
          </w:tcPr>
          <w:p w14:paraId="763BE4D6" w14:textId="77777777" w:rsidR="00DB1713" w:rsidRPr="00DB1713" w:rsidRDefault="00DB1713" w:rsidP="00BB0D0D">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tcPr>
          <w:p w14:paraId="72C6E604"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53732675" w14:textId="0C1D8A27" w:rsidR="00DB1713" w:rsidRPr="00DB1713" w:rsidRDefault="0033305D" w:rsidP="00BB0D0D">
            <w:pPr>
              <w:jc w:val="both"/>
              <w:rPr>
                <w:rFonts w:cs="Arial"/>
                <w:sz w:val="16"/>
                <w:szCs w:val="16"/>
              </w:rPr>
            </w:pPr>
            <w:r>
              <w:rPr>
                <w:rFonts w:cs="Arial"/>
                <w:sz w:val="16"/>
                <w:szCs w:val="16"/>
              </w:rPr>
              <w:t>210.0</w:t>
            </w:r>
          </w:p>
        </w:tc>
        <w:tc>
          <w:tcPr>
            <w:tcW w:w="720" w:type="dxa"/>
            <w:tcBorders>
              <w:top w:val="single" w:sz="4" w:space="0" w:color="auto"/>
              <w:left w:val="single" w:sz="4" w:space="0" w:color="auto"/>
              <w:bottom w:val="single" w:sz="4" w:space="0" w:color="auto"/>
              <w:right w:val="single" w:sz="4" w:space="0" w:color="auto"/>
            </w:tcBorders>
          </w:tcPr>
          <w:p w14:paraId="03972BDA" w14:textId="77777777" w:rsidR="00DB1713" w:rsidRPr="00DB1713" w:rsidRDefault="00DB1713" w:rsidP="00BB0D0D">
            <w:pPr>
              <w:jc w:val="both"/>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14:paraId="5979F966" w14:textId="77777777" w:rsidR="00DB1713" w:rsidRPr="00DB1713" w:rsidRDefault="00DB1713" w:rsidP="00BB0D0D">
            <w:pPr>
              <w:jc w:val="both"/>
              <w:rPr>
                <w:rFonts w:cs="Arial"/>
                <w:sz w:val="18"/>
                <w:szCs w:val="18"/>
              </w:rPr>
            </w:pPr>
            <w:r w:rsidRPr="00DB1713">
              <w:rPr>
                <w:rFonts w:cs="Arial"/>
                <w:sz w:val="18"/>
                <w:szCs w:val="18"/>
              </w:rPr>
              <w:t>mm</w:t>
            </w:r>
          </w:p>
        </w:tc>
      </w:tr>
      <w:tr w:rsidR="00DB1713" w:rsidRPr="00DB1713" w14:paraId="282FAD03" w14:textId="77777777" w:rsidTr="006236EF">
        <w:tc>
          <w:tcPr>
            <w:tcW w:w="3551" w:type="dxa"/>
            <w:tcBorders>
              <w:top w:val="single" w:sz="4" w:space="0" w:color="auto"/>
              <w:left w:val="single" w:sz="4" w:space="0" w:color="auto"/>
              <w:bottom w:val="single" w:sz="4" w:space="0" w:color="auto"/>
              <w:right w:val="single" w:sz="4" w:space="0" w:color="auto"/>
            </w:tcBorders>
            <w:hideMark/>
          </w:tcPr>
          <w:p w14:paraId="388B2127" w14:textId="77777777" w:rsidR="00DB1713" w:rsidRPr="00DB1713" w:rsidRDefault="00DB1713" w:rsidP="00BB0D0D">
            <w:pPr>
              <w:jc w:val="both"/>
              <w:rPr>
                <w:rFonts w:cs="Arial"/>
                <w:sz w:val="18"/>
                <w:szCs w:val="18"/>
              </w:rPr>
            </w:pPr>
            <w:r w:rsidRPr="00DB1713">
              <w:rPr>
                <w:rFonts w:cs="Arial"/>
                <w:sz w:val="18"/>
                <w:szCs w:val="18"/>
              </w:rPr>
              <w:t xml:space="preserve">     Width</w:t>
            </w:r>
          </w:p>
        </w:tc>
        <w:tc>
          <w:tcPr>
            <w:tcW w:w="3217" w:type="dxa"/>
            <w:tcBorders>
              <w:top w:val="single" w:sz="4" w:space="0" w:color="auto"/>
              <w:left w:val="single" w:sz="4" w:space="0" w:color="auto"/>
              <w:bottom w:val="single" w:sz="4" w:space="0" w:color="auto"/>
              <w:right w:val="single" w:sz="4" w:space="0" w:color="auto"/>
            </w:tcBorders>
          </w:tcPr>
          <w:p w14:paraId="4C83B467" w14:textId="7C9FFD9B" w:rsidR="00DB1713" w:rsidRPr="00DB1713" w:rsidRDefault="00DB1713" w:rsidP="00BB0D0D">
            <w:pPr>
              <w:jc w:val="both"/>
              <w:rPr>
                <w:rFonts w:cs="Arial"/>
                <w:sz w:val="18"/>
                <w:szCs w:val="18"/>
              </w:rPr>
            </w:pPr>
            <w:r>
              <w:rPr>
                <w:rFonts w:cs="Arial"/>
                <w:sz w:val="18"/>
                <w:szCs w:val="18"/>
              </w:rPr>
              <w:t>Does not include connectors</w:t>
            </w:r>
          </w:p>
        </w:tc>
        <w:tc>
          <w:tcPr>
            <w:tcW w:w="720" w:type="dxa"/>
            <w:tcBorders>
              <w:top w:val="single" w:sz="4" w:space="0" w:color="auto"/>
              <w:left w:val="single" w:sz="4" w:space="0" w:color="auto"/>
              <w:bottom w:val="single" w:sz="4" w:space="0" w:color="auto"/>
              <w:right w:val="single" w:sz="4" w:space="0" w:color="auto"/>
            </w:tcBorders>
          </w:tcPr>
          <w:p w14:paraId="73ACA816"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41B93792" w14:textId="7894B040" w:rsidR="00DB1713" w:rsidRPr="00DB1713" w:rsidRDefault="00DB1713" w:rsidP="00BB0D0D">
            <w:pPr>
              <w:jc w:val="both"/>
              <w:rPr>
                <w:rFonts w:cs="Arial"/>
                <w:sz w:val="16"/>
                <w:szCs w:val="16"/>
              </w:rPr>
            </w:pPr>
            <w:r>
              <w:rPr>
                <w:rFonts w:cs="Arial"/>
                <w:sz w:val="16"/>
                <w:szCs w:val="16"/>
              </w:rPr>
              <w:t>1</w:t>
            </w:r>
            <w:r w:rsidR="0033305D">
              <w:rPr>
                <w:rFonts w:cs="Arial"/>
                <w:sz w:val="16"/>
                <w:szCs w:val="16"/>
              </w:rPr>
              <w:t>0</w:t>
            </w:r>
            <w:r>
              <w:rPr>
                <w:rFonts w:cs="Arial"/>
                <w:sz w:val="16"/>
                <w:szCs w:val="16"/>
              </w:rPr>
              <w:t xml:space="preserve">0.0 </w:t>
            </w:r>
          </w:p>
        </w:tc>
        <w:tc>
          <w:tcPr>
            <w:tcW w:w="720" w:type="dxa"/>
            <w:tcBorders>
              <w:top w:val="single" w:sz="4" w:space="0" w:color="auto"/>
              <w:left w:val="single" w:sz="4" w:space="0" w:color="auto"/>
              <w:bottom w:val="single" w:sz="4" w:space="0" w:color="auto"/>
              <w:right w:val="single" w:sz="4" w:space="0" w:color="auto"/>
            </w:tcBorders>
          </w:tcPr>
          <w:p w14:paraId="7995C54F" w14:textId="77777777" w:rsidR="00DB1713" w:rsidRPr="00DB1713" w:rsidRDefault="00DB1713" w:rsidP="00BB0D0D">
            <w:pPr>
              <w:jc w:val="both"/>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14:paraId="01BF6FC6" w14:textId="77777777" w:rsidR="00DB1713" w:rsidRPr="00DB1713" w:rsidRDefault="00DB1713" w:rsidP="00BB0D0D">
            <w:pPr>
              <w:jc w:val="both"/>
              <w:rPr>
                <w:rFonts w:cs="Arial"/>
                <w:sz w:val="18"/>
                <w:szCs w:val="18"/>
              </w:rPr>
            </w:pPr>
            <w:r w:rsidRPr="00DB1713">
              <w:rPr>
                <w:rFonts w:cs="Arial"/>
                <w:sz w:val="18"/>
                <w:szCs w:val="18"/>
              </w:rPr>
              <w:t>mm</w:t>
            </w:r>
          </w:p>
        </w:tc>
      </w:tr>
      <w:tr w:rsidR="00DB1713" w:rsidRPr="00DB1713" w14:paraId="702181C0" w14:textId="77777777" w:rsidTr="006236EF">
        <w:tc>
          <w:tcPr>
            <w:tcW w:w="3551" w:type="dxa"/>
            <w:tcBorders>
              <w:top w:val="single" w:sz="4" w:space="0" w:color="auto"/>
              <w:left w:val="single" w:sz="4" w:space="0" w:color="auto"/>
              <w:bottom w:val="single" w:sz="4" w:space="0" w:color="auto"/>
              <w:right w:val="single" w:sz="4" w:space="0" w:color="auto"/>
            </w:tcBorders>
            <w:hideMark/>
          </w:tcPr>
          <w:p w14:paraId="480D1AC4" w14:textId="77777777" w:rsidR="00DB1713" w:rsidRPr="00DB1713" w:rsidRDefault="00DB1713" w:rsidP="00BB0D0D">
            <w:pPr>
              <w:jc w:val="both"/>
              <w:rPr>
                <w:rFonts w:cs="Arial"/>
                <w:sz w:val="18"/>
                <w:szCs w:val="18"/>
              </w:rPr>
            </w:pPr>
            <w:r w:rsidRPr="00DB1713">
              <w:rPr>
                <w:rFonts w:cs="Arial"/>
                <w:sz w:val="18"/>
                <w:szCs w:val="18"/>
              </w:rPr>
              <w:t xml:space="preserve">     Height</w:t>
            </w:r>
          </w:p>
        </w:tc>
        <w:tc>
          <w:tcPr>
            <w:tcW w:w="3217" w:type="dxa"/>
            <w:tcBorders>
              <w:top w:val="single" w:sz="4" w:space="0" w:color="auto"/>
              <w:left w:val="single" w:sz="4" w:space="0" w:color="auto"/>
              <w:bottom w:val="single" w:sz="4" w:space="0" w:color="auto"/>
              <w:right w:val="single" w:sz="4" w:space="0" w:color="auto"/>
            </w:tcBorders>
          </w:tcPr>
          <w:p w14:paraId="39C8B768" w14:textId="6249273D" w:rsidR="00DB1713" w:rsidRPr="00DB1713" w:rsidRDefault="00DB1713" w:rsidP="00BB0D0D">
            <w:pPr>
              <w:jc w:val="both"/>
              <w:rPr>
                <w:rFonts w:cs="Arial"/>
                <w:sz w:val="18"/>
                <w:szCs w:val="18"/>
              </w:rPr>
            </w:pPr>
            <w:r>
              <w:rPr>
                <w:rFonts w:cs="Arial"/>
                <w:sz w:val="18"/>
                <w:szCs w:val="18"/>
              </w:rPr>
              <w:t>Lowest to highest measure</w:t>
            </w:r>
            <w:r w:rsidR="0033305D">
              <w:rPr>
                <w:rFonts w:cs="Arial"/>
                <w:sz w:val="18"/>
                <w:szCs w:val="18"/>
              </w:rPr>
              <w:t xml:space="preserve"> wo post</w:t>
            </w:r>
          </w:p>
        </w:tc>
        <w:tc>
          <w:tcPr>
            <w:tcW w:w="720" w:type="dxa"/>
            <w:tcBorders>
              <w:top w:val="single" w:sz="4" w:space="0" w:color="auto"/>
              <w:left w:val="single" w:sz="4" w:space="0" w:color="auto"/>
              <w:bottom w:val="single" w:sz="4" w:space="0" w:color="auto"/>
              <w:right w:val="single" w:sz="4" w:space="0" w:color="auto"/>
            </w:tcBorders>
          </w:tcPr>
          <w:p w14:paraId="6430E154"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42413778" w14:textId="3692A6F1" w:rsidR="00DB1713" w:rsidRPr="00DB1713" w:rsidRDefault="0033305D" w:rsidP="00BB0D0D">
            <w:pPr>
              <w:jc w:val="both"/>
              <w:rPr>
                <w:rFonts w:cs="Arial"/>
                <w:sz w:val="16"/>
                <w:szCs w:val="16"/>
              </w:rPr>
            </w:pPr>
            <w:r>
              <w:rPr>
                <w:rFonts w:cs="Arial"/>
                <w:sz w:val="16"/>
                <w:szCs w:val="16"/>
              </w:rPr>
              <w:t>15</w:t>
            </w:r>
            <w:r w:rsidR="00DB1713">
              <w:rPr>
                <w:rFonts w:cs="Arial"/>
                <w:sz w:val="16"/>
                <w:szCs w:val="16"/>
              </w:rPr>
              <w:t>.0</w:t>
            </w:r>
          </w:p>
        </w:tc>
        <w:tc>
          <w:tcPr>
            <w:tcW w:w="720" w:type="dxa"/>
            <w:tcBorders>
              <w:top w:val="single" w:sz="4" w:space="0" w:color="auto"/>
              <w:left w:val="single" w:sz="4" w:space="0" w:color="auto"/>
              <w:bottom w:val="single" w:sz="4" w:space="0" w:color="auto"/>
              <w:right w:val="single" w:sz="4" w:space="0" w:color="auto"/>
            </w:tcBorders>
          </w:tcPr>
          <w:p w14:paraId="5AF9DC45" w14:textId="77777777" w:rsidR="00DB1713" w:rsidRPr="00DB1713" w:rsidRDefault="00DB1713" w:rsidP="00BB0D0D">
            <w:pPr>
              <w:jc w:val="both"/>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14:paraId="3E842F90" w14:textId="77777777" w:rsidR="00DB1713" w:rsidRPr="00DB1713" w:rsidRDefault="00DB1713" w:rsidP="00BB0D0D">
            <w:pPr>
              <w:jc w:val="both"/>
              <w:rPr>
                <w:rFonts w:cs="Arial"/>
                <w:sz w:val="18"/>
                <w:szCs w:val="18"/>
              </w:rPr>
            </w:pPr>
            <w:r w:rsidRPr="00DB1713">
              <w:rPr>
                <w:rFonts w:cs="Arial"/>
                <w:sz w:val="18"/>
                <w:szCs w:val="18"/>
              </w:rPr>
              <w:t>mm</w:t>
            </w:r>
          </w:p>
        </w:tc>
      </w:tr>
      <w:tr w:rsidR="00F17738" w:rsidRPr="00DB1713" w14:paraId="2DB41396" w14:textId="77777777" w:rsidTr="00E11CA0">
        <w:trPr>
          <w:trHeight w:val="451"/>
        </w:trPr>
        <w:tc>
          <w:tcPr>
            <w:tcW w:w="9576" w:type="dxa"/>
            <w:gridSpan w:val="6"/>
            <w:tcBorders>
              <w:top w:val="single" w:sz="4" w:space="0" w:color="auto"/>
              <w:left w:val="single" w:sz="4" w:space="0" w:color="auto"/>
              <w:right w:val="single" w:sz="4" w:space="0" w:color="auto"/>
            </w:tcBorders>
          </w:tcPr>
          <w:p w14:paraId="29A4AE01" w14:textId="77777777" w:rsidR="00F17738" w:rsidRDefault="00F17738" w:rsidP="00BB0D0D">
            <w:pPr>
              <w:jc w:val="both"/>
              <w:rPr>
                <w:rFonts w:cs="Arial"/>
                <w:sz w:val="18"/>
                <w:szCs w:val="18"/>
              </w:rPr>
            </w:pPr>
          </w:p>
        </w:tc>
      </w:tr>
      <w:tr w:rsidR="00DB1713" w:rsidRPr="00DB1713" w14:paraId="63DE893D" w14:textId="77777777" w:rsidTr="006236EF">
        <w:tc>
          <w:tcPr>
            <w:tcW w:w="9576" w:type="dxa"/>
            <w:gridSpan w:val="6"/>
            <w:tcBorders>
              <w:top w:val="single" w:sz="4" w:space="0" w:color="auto"/>
              <w:left w:val="single" w:sz="4" w:space="0" w:color="auto"/>
              <w:bottom w:val="single" w:sz="4" w:space="0" w:color="auto"/>
              <w:right w:val="single" w:sz="4" w:space="0" w:color="auto"/>
            </w:tcBorders>
            <w:hideMark/>
          </w:tcPr>
          <w:p w14:paraId="68536F37" w14:textId="33C6C7DA" w:rsidR="00DB1713" w:rsidRPr="00963869" w:rsidRDefault="0033305D" w:rsidP="00BB0D0D">
            <w:pPr>
              <w:jc w:val="both"/>
              <w:rPr>
                <w:rFonts w:cs="Arial"/>
                <w:b/>
                <w:bCs/>
                <w:sz w:val="18"/>
                <w:szCs w:val="18"/>
              </w:rPr>
            </w:pPr>
            <w:r w:rsidRPr="00963869">
              <w:rPr>
                <w:rFonts w:cs="Arial"/>
                <w:b/>
                <w:bCs/>
                <w:sz w:val="18"/>
                <w:szCs w:val="18"/>
              </w:rPr>
              <w:t>AUDIO</w:t>
            </w:r>
            <w:r w:rsidR="002E7033" w:rsidRPr="00963869">
              <w:rPr>
                <w:rFonts w:cs="Arial"/>
                <w:b/>
                <w:bCs/>
                <w:sz w:val="18"/>
                <w:szCs w:val="18"/>
              </w:rPr>
              <w:t xml:space="preserve"> SA</w:t>
            </w:r>
          </w:p>
        </w:tc>
      </w:tr>
      <w:tr w:rsidR="00DB1713" w:rsidRPr="00DB1713" w14:paraId="4AA2D4C8" w14:textId="77777777" w:rsidTr="006236EF">
        <w:tc>
          <w:tcPr>
            <w:tcW w:w="3551" w:type="dxa"/>
            <w:tcBorders>
              <w:top w:val="single" w:sz="4" w:space="0" w:color="auto"/>
              <w:left w:val="single" w:sz="4" w:space="0" w:color="auto"/>
              <w:bottom w:val="single" w:sz="4" w:space="0" w:color="auto"/>
              <w:right w:val="single" w:sz="4" w:space="0" w:color="auto"/>
            </w:tcBorders>
            <w:hideMark/>
          </w:tcPr>
          <w:p w14:paraId="6B43D774" w14:textId="345DAF3F" w:rsidR="00DB1713" w:rsidRPr="00DB1713" w:rsidRDefault="00DB1713" w:rsidP="00BB0D0D">
            <w:pPr>
              <w:jc w:val="both"/>
              <w:rPr>
                <w:rFonts w:cs="Arial"/>
                <w:sz w:val="18"/>
                <w:szCs w:val="18"/>
              </w:rPr>
            </w:pPr>
            <w:r w:rsidRPr="00DB1713">
              <w:rPr>
                <w:rFonts w:cs="Arial"/>
                <w:sz w:val="18"/>
                <w:szCs w:val="18"/>
              </w:rPr>
              <w:t xml:space="preserve">     </w:t>
            </w:r>
            <w:r w:rsidR="0033305D">
              <w:rPr>
                <w:rFonts w:cs="Arial"/>
                <w:sz w:val="18"/>
                <w:szCs w:val="18"/>
              </w:rPr>
              <w:t>WAV File Type</w:t>
            </w:r>
          </w:p>
        </w:tc>
        <w:tc>
          <w:tcPr>
            <w:tcW w:w="3217" w:type="dxa"/>
            <w:tcBorders>
              <w:top w:val="single" w:sz="4" w:space="0" w:color="auto"/>
              <w:left w:val="single" w:sz="4" w:space="0" w:color="auto"/>
              <w:bottom w:val="single" w:sz="4" w:space="0" w:color="auto"/>
              <w:right w:val="single" w:sz="4" w:space="0" w:color="auto"/>
            </w:tcBorders>
            <w:hideMark/>
          </w:tcPr>
          <w:p w14:paraId="24AD655E" w14:textId="7EA52BA8" w:rsidR="00DB1713" w:rsidRPr="0033305D" w:rsidRDefault="0033305D" w:rsidP="00BB0D0D">
            <w:pPr>
              <w:jc w:val="both"/>
              <w:rPr>
                <w:rFonts w:cs="Arial"/>
                <w:sz w:val="18"/>
                <w:szCs w:val="18"/>
              </w:rPr>
            </w:pPr>
            <w:proofErr w:type="spellStart"/>
            <w:r>
              <w:rPr>
                <w:rFonts w:cs="Arial"/>
                <w:sz w:val="18"/>
                <w:szCs w:val="18"/>
              </w:rPr>
              <w:t>PCM</w:t>
            </w:r>
            <w:proofErr w:type="spellEnd"/>
          </w:p>
        </w:tc>
        <w:tc>
          <w:tcPr>
            <w:tcW w:w="720" w:type="dxa"/>
            <w:tcBorders>
              <w:top w:val="single" w:sz="4" w:space="0" w:color="auto"/>
              <w:left w:val="single" w:sz="4" w:space="0" w:color="auto"/>
              <w:bottom w:val="single" w:sz="4" w:space="0" w:color="auto"/>
              <w:right w:val="single" w:sz="4" w:space="0" w:color="auto"/>
            </w:tcBorders>
          </w:tcPr>
          <w:p w14:paraId="2B16941A"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1C3C71D4" w14:textId="333801A0" w:rsidR="00DB1713" w:rsidRPr="00DB1713" w:rsidRDefault="00DB1713" w:rsidP="00BB0D0D">
            <w:pPr>
              <w:jc w:val="both"/>
              <w:rPr>
                <w:rFonts w:cs="Arial"/>
                <w:sz w:val="16"/>
                <w:szCs w:val="16"/>
              </w:rPr>
            </w:pPr>
            <w:r w:rsidRPr="00DB1713">
              <w:rPr>
                <w:rFonts w:cs="Arial"/>
                <w:sz w:val="16"/>
                <w:szCs w:val="16"/>
              </w:rPr>
              <w:t>1</w:t>
            </w:r>
            <w:r w:rsidR="0033305D">
              <w:rPr>
                <w:rFonts w:cs="Arial"/>
                <w:sz w:val="16"/>
                <w:szCs w:val="16"/>
              </w:rPr>
              <w:t>6</w:t>
            </w:r>
          </w:p>
        </w:tc>
        <w:tc>
          <w:tcPr>
            <w:tcW w:w="720" w:type="dxa"/>
            <w:tcBorders>
              <w:top w:val="single" w:sz="4" w:space="0" w:color="auto"/>
              <w:left w:val="single" w:sz="4" w:space="0" w:color="auto"/>
              <w:bottom w:val="single" w:sz="4" w:space="0" w:color="auto"/>
              <w:right w:val="single" w:sz="4" w:space="0" w:color="auto"/>
            </w:tcBorders>
          </w:tcPr>
          <w:p w14:paraId="55E79753" w14:textId="2188C963" w:rsidR="00DB1713" w:rsidRPr="00DB1713" w:rsidRDefault="00DB1713" w:rsidP="00BB0D0D">
            <w:pPr>
              <w:jc w:val="both"/>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14:paraId="30A525AB" w14:textId="581B87DD" w:rsidR="00DB1713" w:rsidRPr="00DB1713" w:rsidRDefault="0033305D" w:rsidP="00BB0D0D">
            <w:pPr>
              <w:jc w:val="both"/>
              <w:rPr>
                <w:rFonts w:cs="Arial"/>
                <w:sz w:val="18"/>
                <w:szCs w:val="18"/>
              </w:rPr>
            </w:pPr>
            <w:r>
              <w:rPr>
                <w:rFonts w:cs="Arial"/>
                <w:sz w:val="18"/>
                <w:szCs w:val="18"/>
              </w:rPr>
              <w:t>bit</w:t>
            </w:r>
          </w:p>
        </w:tc>
      </w:tr>
      <w:tr w:rsidR="00DB1713" w:rsidRPr="00DB1713" w14:paraId="44F5D63D" w14:textId="77777777" w:rsidTr="006236EF">
        <w:tc>
          <w:tcPr>
            <w:tcW w:w="3551" w:type="dxa"/>
            <w:tcBorders>
              <w:top w:val="single" w:sz="4" w:space="0" w:color="auto"/>
              <w:left w:val="single" w:sz="4" w:space="0" w:color="auto"/>
              <w:bottom w:val="single" w:sz="4" w:space="0" w:color="auto"/>
              <w:right w:val="single" w:sz="4" w:space="0" w:color="auto"/>
            </w:tcBorders>
            <w:hideMark/>
          </w:tcPr>
          <w:p w14:paraId="63C9D751" w14:textId="3E1E1EDF" w:rsidR="00DB1713" w:rsidRPr="00DB1713" w:rsidRDefault="00DB1713" w:rsidP="00BB0D0D">
            <w:pPr>
              <w:jc w:val="both"/>
              <w:rPr>
                <w:rFonts w:cs="Arial"/>
                <w:sz w:val="18"/>
                <w:szCs w:val="18"/>
              </w:rPr>
            </w:pPr>
            <w:r w:rsidRPr="00DB1713">
              <w:rPr>
                <w:rFonts w:cs="Arial"/>
                <w:sz w:val="18"/>
                <w:szCs w:val="18"/>
              </w:rPr>
              <w:t xml:space="preserve">     </w:t>
            </w:r>
            <w:r w:rsidR="0033305D">
              <w:rPr>
                <w:rFonts w:cs="Arial"/>
                <w:sz w:val="18"/>
                <w:szCs w:val="18"/>
              </w:rPr>
              <w:t>Audio Sample Rate</w:t>
            </w:r>
          </w:p>
        </w:tc>
        <w:tc>
          <w:tcPr>
            <w:tcW w:w="3217" w:type="dxa"/>
            <w:tcBorders>
              <w:top w:val="single" w:sz="4" w:space="0" w:color="auto"/>
              <w:left w:val="single" w:sz="4" w:space="0" w:color="auto"/>
              <w:bottom w:val="single" w:sz="4" w:space="0" w:color="auto"/>
              <w:right w:val="single" w:sz="4" w:space="0" w:color="auto"/>
            </w:tcBorders>
            <w:hideMark/>
          </w:tcPr>
          <w:p w14:paraId="51563663" w14:textId="249321DD" w:rsidR="00DB1713" w:rsidRPr="00DB1713" w:rsidRDefault="00DB1713" w:rsidP="00BB0D0D">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tcPr>
          <w:p w14:paraId="73714662" w14:textId="1041BE8D" w:rsidR="00DB1713" w:rsidRPr="00DB1713" w:rsidRDefault="0033305D" w:rsidP="00BB0D0D">
            <w:pPr>
              <w:jc w:val="both"/>
              <w:rPr>
                <w:rFonts w:cs="Arial"/>
                <w:sz w:val="16"/>
                <w:szCs w:val="16"/>
              </w:rPr>
            </w:pPr>
            <w:r>
              <w:rPr>
                <w:rFonts w:cs="Arial"/>
                <w:sz w:val="16"/>
                <w:szCs w:val="16"/>
              </w:rPr>
              <w:t>8</w:t>
            </w:r>
          </w:p>
        </w:tc>
        <w:tc>
          <w:tcPr>
            <w:tcW w:w="720" w:type="dxa"/>
            <w:tcBorders>
              <w:top w:val="single" w:sz="4" w:space="0" w:color="auto"/>
              <w:left w:val="single" w:sz="4" w:space="0" w:color="auto"/>
              <w:bottom w:val="single" w:sz="4" w:space="0" w:color="auto"/>
              <w:right w:val="single" w:sz="4" w:space="0" w:color="auto"/>
            </w:tcBorders>
            <w:hideMark/>
          </w:tcPr>
          <w:p w14:paraId="5BA6164F" w14:textId="30A39126" w:rsidR="00DB1713" w:rsidRPr="00DB1713" w:rsidRDefault="002E7033" w:rsidP="00BB0D0D">
            <w:pPr>
              <w:jc w:val="both"/>
              <w:rPr>
                <w:rFonts w:cs="Arial"/>
                <w:sz w:val="16"/>
                <w:szCs w:val="16"/>
              </w:rPr>
            </w:pPr>
            <w:r>
              <w:rPr>
                <w:rFonts w:cs="Arial"/>
                <w:sz w:val="16"/>
                <w:szCs w:val="16"/>
              </w:rPr>
              <w:t>16</w:t>
            </w:r>
          </w:p>
        </w:tc>
        <w:tc>
          <w:tcPr>
            <w:tcW w:w="720" w:type="dxa"/>
            <w:tcBorders>
              <w:top w:val="single" w:sz="4" w:space="0" w:color="auto"/>
              <w:left w:val="single" w:sz="4" w:space="0" w:color="auto"/>
              <w:bottom w:val="single" w:sz="4" w:space="0" w:color="auto"/>
              <w:right w:val="single" w:sz="4" w:space="0" w:color="auto"/>
            </w:tcBorders>
          </w:tcPr>
          <w:p w14:paraId="0DB2C685" w14:textId="403B5909" w:rsidR="00DB1713" w:rsidRPr="00DB1713" w:rsidRDefault="002E7033" w:rsidP="00BB0D0D">
            <w:pPr>
              <w:jc w:val="both"/>
              <w:rPr>
                <w:rFonts w:cs="Arial"/>
                <w:sz w:val="16"/>
                <w:szCs w:val="16"/>
              </w:rPr>
            </w:pPr>
            <w:r>
              <w:rPr>
                <w:rFonts w:cs="Arial"/>
                <w:sz w:val="16"/>
                <w:szCs w:val="16"/>
              </w:rPr>
              <w:t>22.05</w:t>
            </w:r>
          </w:p>
        </w:tc>
        <w:tc>
          <w:tcPr>
            <w:tcW w:w="648" w:type="dxa"/>
            <w:tcBorders>
              <w:top w:val="single" w:sz="4" w:space="0" w:color="auto"/>
              <w:left w:val="single" w:sz="4" w:space="0" w:color="auto"/>
              <w:bottom w:val="single" w:sz="4" w:space="0" w:color="auto"/>
              <w:right w:val="single" w:sz="4" w:space="0" w:color="auto"/>
            </w:tcBorders>
            <w:hideMark/>
          </w:tcPr>
          <w:p w14:paraId="1E768C6C" w14:textId="760DF375" w:rsidR="00DB1713" w:rsidRPr="00DB1713" w:rsidRDefault="0033305D" w:rsidP="00BB0D0D">
            <w:pPr>
              <w:jc w:val="both"/>
              <w:rPr>
                <w:rFonts w:cs="Arial"/>
                <w:sz w:val="18"/>
                <w:szCs w:val="18"/>
              </w:rPr>
            </w:pPr>
            <w:proofErr w:type="spellStart"/>
            <w:r>
              <w:rPr>
                <w:rFonts w:cs="Arial"/>
                <w:sz w:val="18"/>
                <w:szCs w:val="18"/>
              </w:rPr>
              <w:t>KHz</w:t>
            </w:r>
            <w:proofErr w:type="spellEnd"/>
          </w:p>
        </w:tc>
      </w:tr>
      <w:tr w:rsidR="00984FA3" w:rsidRPr="00DB1713" w14:paraId="1351A044" w14:textId="77777777" w:rsidTr="006236EF">
        <w:tc>
          <w:tcPr>
            <w:tcW w:w="3551" w:type="dxa"/>
            <w:tcBorders>
              <w:top w:val="single" w:sz="4" w:space="0" w:color="auto"/>
              <w:left w:val="single" w:sz="4" w:space="0" w:color="auto"/>
              <w:bottom w:val="single" w:sz="4" w:space="0" w:color="auto"/>
              <w:right w:val="single" w:sz="4" w:space="0" w:color="auto"/>
            </w:tcBorders>
          </w:tcPr>
          <w:p w14:paraId="6ABFF810" w14:textId="02CACFC8" w:rsidR="00984FA3" w:rsidRPr="00DB1713" w:rsidRDefault="00984FA3" w:rsidP="00BB0D0D">
            <w:pPr>
              <w:jc w:val="both"/>
              <w:rPr>
                <w:rFonts w:cs="Arial"/>
                <w:sz w:val="18"/>
                <w:szCs w:val="18"/>
              </w:rPr>
            </w:pPr>
            <w:r w:rsidRPr="00DB1713">
              <w:rPr>
                <w:rFonts w:cs="Arial"/>
                <w:sz w:val="18"/>
                <w:szCs w:val="18"/>
              </w:rPr>
              <w:t xml:space="preserve">     </w:t>
            </w:r>
            <w:r w:rsidR="0033305D">
              <w:rPr>
                <w:rFonts w:cs="Arial"/>
                <w:sz w:val="18"/>
                <w:szCs w:val="18"/>
              </w:rPr>
              <w:t>Vo</w:t>
            </w:r>
            <w:r w:rsidR="005E307A">
              <w:rPr>
                <w:rFonts w:cs="Arial"/>
                <w:sz w:val="18"/>
                <w:szCs w:val="18"/>
              </w:rPr>
              <w:t>l</w:t>
            </w:r>
            <w:r w:rsidR="0033305D">
              <w:rPr>
                <w:rFonts w:cs="Arial"/>
                <w:sz w:val="18"/>
                <w:szCs w:val="18"/>
              </w:rPr>
              <w:t>ume</w:t>
            </w:r>
            <w:r w:rsidR="00F17738">
              <w:rPr>
                <w:rFonts w:cs="Arial"/>
                <w:sz w:val="18"/>
                <w:szCs w:val="18"/>
              </w:rPr>
              <w:t xml:space="preserve"> (Measured at .5m)</w:t>
            </w:r>
          </w:p>
        </w:tc>
        <w:tc>
          <w:tcPr>
            <w:tcW w:w="3217" w:type="dxa"/>
            <w:tcBorders>
              <w:top w:val="single" w:sz="4" w:space="0" w:color="auto"/>
              <w:left w:val="single" w:sz="4" w:space="0" w:color="auto"/>
              <w:bottom w:val="single" w:sz="4" w:space="0" w:color="auto"/>
              <w:right w:val="single" w:sz="4" w:space="0" w:color="auto"/>
            </w:tcBorders>
          </w:tcPr>
          <w:p w14:paraId="619C7B2A" w14:textId="5DF92E07" w:rsidR="00984FA3" w:rsidRPr="0033305D" w:rsidRDefault="002E7033" w:rsidP="00BB0D0D">
            <w:pPr>
              <w:jc w:val="both"/>
              <w:rPr>
                <w:rFonts w:cs="Arial"/>
                <w:sz w:val="18"/>
                <w:szCs w:val="18"/>
              </w:rPr>
            </w:pPr>
            <w:r>
              <w:rPr>
                <w:rFonts w:cs="Arial"/>
                <w:sz w:val="18"/>
                <w:szCs w:val="18"/>
              </w:rPr>
              <w:t xml:space="preserve">3.3V Class AB audio </w:t>
            </w:r>
            <w:r w:rsidR="00F17738">
              <w:rPr>
                <w:rFonts w:cs="Arial"/>
                <w:sz w:val="18"/>
                <w:szCs w:val="18"/>
              </w:rPr>
              <w:t>amp power</w:t>
            </w:r>
          </w:p>
        </w:tc>
        <w:tc>
          <w:tcPr>
            <w:tcW w:w="720" w:type="dxa"/>
            <w:tcBorders>
              <w:top w:val="single" w:sz="4" w:space="0" w:color="auto"/>
              <w:left w:val="single" w:sz="4" w:space="0" w:color="auto"/>
              <w:bottom w:val="single" w:sz="4" w:space="0" w:color="auto"/>
              <w:right w:val="single" w:sz="4" w:space="0" w:color="auto"/>
            </w:tcBorders>
          </w:tcPr>
          <w:p w14:paraId="4B2DF60A" w14:textId="77777777" w:rsidR="00984FA3" w:rsidRPr="00DB1713" w:rsidRDefault="00984FA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3D44BA2B" w14:textId="77777777" w:rsidR="00984FA3" w:rsidRPr="00DB1713" w:rsidRDefault="00984FA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10A6E9FA" w14:textId="00BB91ED" w:rsidR="00984FA3" w:rsidRDefault="00984FA3" w:rsidP="00BB0D0D">
            <w:pPr>
              <w:jc w:val="both"/>
              <w:rPr>
                <w:rFonts w:cs="Arial"/>
                <w:sz w:val="16"/>
                <w:szCs w:val="16"/>
              </w:rPr>
            </w:pPr>
            <w:r>
              <w:rPr>
                <w:rFonts w:cs="Arial"/>
                <w:sz w:val="16"/>
                <w:szCs w:val="16"/>
              </w:rPr>
              <w:t>8</w:t>
            </w:r>
            <w:r w:rsidR="0033305D">
              <w:rPr>
                <w:rFonts w:cs="Arial"/>
                <w:sz w:val="16"/>
                <w:szCs w:val="16"/>
              </w:rPr>
              <w:t>5</w:t>
            </w:r>
          </w:p>
        </w:tc>
        <w:tc>
          <w:tcPr>
            <w:tcW w:w="648" w:type="dxa"/>
            <w:tcBorders>
              <w:top w:val="single" w:sz="4" w:space="0" w:color="auto"/>
              <w:left w:val="single" w:sz="4" w:space="0" w:color="auto"/>
              <w:bottom w:val="single" w:sz="4" w:space="0" w:color="auto"/>
              <w:right w:val="single" w:sz="4" w:space="0" w:color="auto"/>
            </w:tcBorders>
          </w:tcPr>
          <w:p w14:paraId="6E6AD3F0" w14:textId="149E4BB2" w:rsidR="00984FA3" w:rsidRDefault="00A825DB" w:rsidP="00BB0D0D">
            <w:pPr>
              <w:jc w:val="both"/>
              <w:rPr>
                <w:rFonts w:cs="Arial"/>
                <w:sz w:val="18"/>
                <w:szCs w:val="18"/>
              </w:rPr>
            </w:pPr>
            <w:r>
              <w:rPr>
                <w:rFonts w:cs="Arial"/>
                <w:sz w:val="18"/>
                <w:szCs w:val="18"/>
              </w:rPr>
              <w:t>dB</w:t>
            </w:r>
          </w:p>
        </w:tc>
      </w:tr>
      <w:tr w:rsidR="00984FA3" w:rsidRPr="00DB1713" w14:paraId="125C3845" w14:textId="77777777" w:rsidTr="006236EF">
        <w:tc>
          <w:tcPr>
            <w:tcW w:w="3551" w:type="dxa"/>
            <w:tcBorders>
              <w:top w:val="single" w:sz="4" w:space="0" w:color="auto"/>
              <w:left w:val="single" w:sz="4" w:space="0" w:color="auto"/>
              <w:bottom w:val="single" w:sz="4" w:space="0" w:color="auto"/>
              <w:right w:val="single" w:sz="4" w:space="0" w:color="auto"/>
            </w:tcBorders>
          </w:tcPr>
          <w:p w14:paraId="38AE70EB" w14:textId="619B3DBB" w:rsidR="00984FA3" w:rsidRPr="00DB1713" w:rsidRDefault="00984FA3" w:rsidP="00BB0D0D">
            <w:pPr>
              <w:jc w:val="both"/>
              <w:rPr>
                <w:rFonts w:cs="Arial"/>
                <w:sz w:val="18"/>
                <w:szCs w:val="18"/>
              </w:rPr>
            </w:pPr>
            <w:r w:rsidRPr="00DB1713">
              <w:rPr>
                <w:rFonts w:cs="Arial"/>
                <w:sz w:val="18"/>
                <w:szCs w:val="18"/>
              </w:rPr>
              <w:t xml:space="preserve">     </w:t>
            </w:r>
            <w:proofErr w:type="spellStart"/>
            <w:r w:rsidR="003A257B">
              <w:rPr>
                <w:rFonts w:cs="Arial"/>
                <w:sz w:val="18"/>
                <w:szCs w:val="18"/>
              </w:rPr>
              <w:t>PWM</w:t>
            </w:r>
            <w:proofErr w:type="spellEnd"/>
            <w:r w:rsidR="003A257B">
              <w:rPr>
                <w:rFonts w:cs="Arial"/>
                <w:sz w:val="18"/>
                <w:szCs w:val="18"/>
              </w:rPr>
              <w:t xml:space="preserve"> </w:t>
            </w:r>
            <w:r w:rsidR="00F17738">
              <w:rPr>
                <w:rFonts w:cs="Arial"/>
                <w:sz w:val="18"/>
                <w:szCs w:val="18"/>
              </w:rPr>
              <w:t>F</w:t>
            </w:r>
            <w:r w:rsidR="003A257B">
              <w:rPr>
                <w:rFonts w:cs="Arial"/>
                <w:sz w:val="18"/>
                <w:szCs w:val="18"/>
              </w:rPr>
              <w:t>requency</w:t>
            </w:r>
          </w:p>
        </w:tc>
        <w:tc>
          <w:tcPr>
            <w:tcW w:w="3217" w:type="dxa"/>
            <w:tcBorders>
              <w:top w:val="single" w:sz="4" w:space="0" w:color="auto"/>
              <w:left w:val="single" w:sz="4" w:space="0" w:color="auto"/>
              <w:bottom w:val="single" w:sz="4" w:space="0" w:color="auto"/>
              <w:right w:val="single" w:sz="4" w:space="0" w:color="auto"/>
            </w:tcBorders>
          </w:tcPr>
          <w:p w14:paraId="172EC662" w14:textId="4EB24252" w:rsidR="00984FA3" w:rsidRPr="00B85547" w:rsidRDefault="00984FA3" w:rsidP="00BB0D0D">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tcPr>
          <w:p w14:paraId="787D5D5D" w14:textId="77777777" w:rsidR="00984FA3" w:rsidRPr="00DB1713" w:rsidRDefault="00984FA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7C73A8BA" w14:textId="4AA39825" w:rsidR="00984FA3" w:rsidRPr="00DB1713" w:rsidRDefault="003A257B" w:rsidP="00BB0D0D">
            <w:pPr>
              <w:jc w:val="both"/>
              <w:rPr>
                <w:rFonts w:cs="Arial"/>
                <w:sz w:val="16"/>
                <w:szCs w:val="16"/>
              </w:rPr>
            </w:pPr>
            <w:r>
              <w:rPr>
                <w:rFonts w:cs="Arial"/>
                <w:sz w:val="16"/>
                <w:szCs w:val="16"/>
              </w:rPr>
              <w:t>100</w:t>
            </w:r>
            <w:r w:rsidR="00F17738">
              <w:rPr>
                <w:rFonts w:cs="Arial"/>
                <w:sz w:val="16"/>
                <w:szCs w:val="16"/>
              </w:rPr>
              <w:t>.00</w:t>
            </w:r>
          </w:p>
        </w:tc>
        <w:tc>
          <w:tcPr>
            <w:tcW w:w="720" w:type="dxa"/>
            <w:tcBorders>
              <w:top w:val="single" w:sz="4" w:space="0" w:color="auto"/>
              <w:left w:val="single" w:sz="4" w:space="0" w:color="auto"/>
              <w:bottom w:val="single" w:sz="4" w:space="0" w:color="auto"/>
              <w:right w:val="single" w:sz="4" w:space="0" w:color="auto"/>
            </w:tcBorders>
          </w:tcPr>
          <w:p w14:paraId="7C1CCFCB" w14:textId="4F3A1167" w:rsidR="00984FA3" w:rsidRDefault="00984FA3" w:rsidP="00BB0D0D">
            <w:pPr>
              <w:jc w:val="both"/>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tcPr>
          <w:p w14:paraId="785C920F" w14:textId="413707B4" w:rsidR="00984FA3" w:rsidRDefault="003A257B" w:rsidP="00BB0D0D">
            <w:pPr>
              <w:jc w:val="both"/>
              <w:rPr>
                <w:rFonts w:cs="Arial"/>
                <w:sz w:val="18"/>
                <w:szCs w:val="18"/>
              </w:rPr>
            </w:pPr>
            <w:proofErr w:type="spellStart"/>
            <w:r>
              <w:rPr>
                <w:rFonts w:cs="Arial"/>
                <w:sz w:val="18"/>
                <w:szCs w:val="18"/>
              </w:rPr>
              <w:t>KHz</w:t>
            </w:r>
            <w:proofErr w:type="spellEnd"/>
          </w:p>
        </w:tc>
      </w:tr>
      <w:tr w:rsidR="00F17738" w:rsidRPr="00DB1713" w14:paraId="040995D7" w14:textId="77777777" w:rsidTr="006236EF">
        <w:tc>
          <w:tcPr>
            <w:tcW w:w="3551" w:type="dxa"/>
            <w:tcBorders>
              <w:top w:val="single" w:sz="4" w:space="0" w:color="auto"/>
              <w:left w:val="single" w:sz="4" w:space="0" w:color="auto"/>
              <w:bottom w:val="single" w:sz="4" w:space="0" w:color="auto"/>
              <w:right w:val="single" w:sz="4" w:space="0" w:color="auto"/>
            </w:tcBorders>
          </w:tcPr>
          <w:p w14:paraId="28A68E3E" w14:textId="2551B00F" w:rsidR="00F17738" w:rsidRPr="00DB1713" w:rsidRDefault="00F17738" w:rsidP="00BB0D0D">
            <w:pPr>
              <w:jc w:val="both"/>
              <w:rPr>
                <w:rFonts w:cs="Arial"/>
                <w:sz w:val="18"/>
                <w:szCs w:val="18"/>
              </w:rPr>
            </w:pPr>
            <w:r>
              <w:rPr>
                <w:rFonts w:cs="Arial"/>
                <w:sz w:val="18"/>
                <w:szCs w:val="18"/>
              </w:rPr>
              <w:t xml:space="preserve">     </w:t>
            </w:r>
            <w:proofErr w:type="spellStart"/>
            <w:r>
              <w:rPr>
                <w:rFonts w:cs="Arial"/>
                <w:sz w:val="18"/>
                <w:szCs w:val="18"/>
              </w:rPr>
              <w:t>PWM</w:t>
            </w:r>
            <w:proofErr w:type="spellEnd"/>
            <w:r>
              <w:rPr>
                <w:rFonts w:cs="Arial"/>
                <w:sz w:val="18"/>
                <w:szCs w:val="18"/>
              </w:rPr>
              <w:t xml:space="preserve"> Audio </w:t>
            </w:r>
            <w:proofErr w:type="spellStart"/>
            <w:r>
              <w:rPr>
                <w:rFonts w:cs="Arial"/>
                <w:sz w:val="18"/>
                <w:szCs w:val="18"/>
              </w:rPr>
              <w:t>LPF</w:t>
            </w:r>
            <w:proofErr w:type="spellEnd"/>
          </w:p>
        </w:tc>
        <w:tc>
          <w:tcPr>
            <w:tcW w:w="3217" w:type="dxa"/>
            <w:tcBorders>
              <w:top w:val="single" w:sz="4" w:space="0" w:color="auto"/>
              <w:left w:val="single" w:sz="4" w:space="0" w:color="auto"/>
              <w:bottom w:val="single" w:sz="4" w:space="0" w:color="auto"/>
              <w:right w:val="single" w:sz="4" w:space="0" w:color="auto"/>
            </w:tcBorders>
          </w:tcPr>
          <w:p w14:paraId="18AB9B58" w14:textId="63EEC3BD" w:rsidR="00F17738" w:rsidRPr="00B85547" w:rsidRDefault="00F17738" w:rsidP="00BB0D0D">
            <w:pPr>
              <w:jc w:val="both"/>
              <w:rPr>
                <w:rFonts w:cs="Arial"/>
                <w:sz w:val="18"/>
                <w:szCs w:val="18"/>
              </w:rPr>
            </w:pPr>
            <w:r>
              <w:rPr>
                <w:rFonts w:cs="Arial"/>
                <w:sz w:val="18"/>
                <w:szCs w:val="18"/>
              </w:rPr>
              <w:t>-3dB</w:t>
            </w:r>
          </w:p>
        </w:tc>
        <w:tc>
          <w:tcPr>
            <w:tcW w:w="720" w:type="dxa"/>
            <w:tcBorders>
              <w:top w:val="single" w:sz="4" w:space="0" w:color="auto"/>
              <w:left w:val="single" w:sz="4" w:space="0" w:color="auto"/>
              <w:bottom w:val="single" w:sz="4" w:space="0" w:color="auto"/>
              <w:right w:val="single" w:sz="4" w:space="0" w:color="auto"/>
            </w:tcBorders>
          </w:tcPr>
          <w:p w14:paraId="0A734900" w14:textId="77777777" w:rsidR="00F17738" w:rsidRPr="00DB1713" w:rsidRDefault="00F17738"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03C44A2A" w14:textId="42124E34" w:rsidR="00F17738" w:rsidRDefault="00F17738" w:rsidP="00BB0D0D">
            <w:pPr>
              <w:jc w:val="both"/>
              <w:rPr>
                <w:rFonts w:cs="Arial"/>
                <w:sz w:val="16"/>
                <w:szCs w:val="16"/>
              </w:rPr>
            </w:pPr>
            <w:r>
              <w:rPr>
                <w:rFonts w:cs="Arial"/>
                <w:sz w:val="16"/>
                <w:szCs w:val="16"/>
              </w:rPr>
              <w:t>20.03</w:t>
            </w:r>
          </w:p>
        </w:tc>
        <w:tc>
          <w:tcPr>
            <w:tcW w:w="720" w:type="dxa"/>
            <w:tcBorders>
              <w:top w:val="single" w:sz="4" w:space="0" w:color="auto"/>
              <w:left w:val="single" w:sz="4" w:space="0" w:color="auto"/>
              <w:bottom w:val="single" w:sz="4" w:space="0" w:color="auto"/>
              <w:right w:val="single" w:sz="4" w:space="0" w:color="auto"/>
            </w:tcBorders>
          </w:tcPr>
          <w:p w14:paraId="1C5DD379" w14:textId="77777777" w:rsidR="00F17738" w:rsidRDefault="00F17738" w:rsidP="00BB0D0D">
            <w:pPr>
              <w:jc w:val="both"/>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tcPr>
          <w:p w14:paraId="568694DC" w14:textId="1A9342A3" w:rsidR="00F17738" w:rsidRDefault="00F17738" w:rsidP="00BB0D0D">
            <w:pPr>
              <w:jc w:val="both"/>
              <w:rPr>
                <w:rFonts w:cs="Arial"/>
                <w:sz w:val="18"/>
                <w:szCs w:val="18"/>
              </w:rPr>
            </w:pPr>
            <w:proofErr w:type="spellStart"/>
            <w:r>
              <w:rPr>
                <w:rFonts w:cs="Arial"/>
                <w:sz w:val="18"/>
                <w:szCs w:val="18"/>
              </w:rPr>
              <w:t>KHz</w:t>
            </w:r>
            <w:proofErr w:type="spellEnd"/>
          </w:p>
        </w:tc>
      </w:tr>
      <w:tr w:rsidR="00F17738" w:rsidRPr="00DB1713" w14:paraId="4DFB4F93" w14:textId="77777777" w:rsidTr="0028464C">
        <w:trPr>
          <w:trHeight w:val="451"/>
        </w:trPr>
        <w:tc>
          <w:tcPr>
            <w:tcW w:w="9576" w:type="dxa"/>
            <w:gridSpan w:val="6"/>
            <w:tcBorders>
              <w:top w:val="single" w:sz="4" w:space="0" w:color="auto"/>
              <w:left w:val="single" w:sz="4" w:space="0" w:color="auto"/>
              <w:right w:val="single" w:sz="4" w:space="0" w:color="auto"/>
            </w:tcBorders>
          </w:tcPr>
          <w:p w14:paraId="07E742D3" w14:textId="0E042158" w:rsidR="00F17738" w:rsidRDefault="00F17738" w:rsidP="00BB0D0D">
            <w:pPr>
              <w:jc w:val="both"/>
              <w:rPr>
                <w:rFonts w:cs="Arial"/>
                <w:sz w:val="18"/>
                <w:szCs w:val="18"/>
              </w:rPr>
            </w:pPr>
          </w:p>
        </w:tc>
      </w:tr>
      <w:tr w:rsidR="00537935" w:rsidRPr="00DB1713" w14:paraId="02BB8972" w14:textId="77777777" w:rsidTr="006236EF">
        <w:tc>
          <w:tcPr>
            <w:tcW w:w="9576" w:type="dxa"/>
            <w:gridSpan w:val="6"/>
            <w:tcBorders>
              <w:top w:val="single" w:sz="4" w:space="0" w:color="auto"/>
              <w:left w:val="single" w:sz="4" w:space="0" w:color="auto"/>
              <w:bottom w:val="single" w:sz="4" w:space="0" w:color="auto"/>
              <w:right w:val="single" w:sz="4" w:space="0" w:color="auto"/>
            </w:tcBorders>
            <w:hideMark/>
          </w:tcPr>
          <w:p w14:paraId="2628B52F" w14:textId="32E2F645" w:rsidR="00537935" w:rsidRPr="00963869" w:rsidRDefault="002E7033" w:rsidP="00BB0D0D">
            <w:pPr>
              <w:jc w:val="both"/>
              <w:rPr>
                <w:rFonts w:cs="Arial"/>
                <w:b/>
                <w:bCs/>
                <w:sz w:val="18"/>
                <w:szCs w:val="18"/>
              </w:rPr>
            </w:pPr>
            <w:r w:rsidRPr="00963869">
              <w:rPr>
                <w:rFonts w:cs="Arial"/>
                <w:b/>
                <w:bCs/>
                <w:sz w:val="18"/>
                <w:szCs w:val="18"/>
              </w:rPr>
              <w:t>SIGNAL SA</w:t>
            </w:r>
          </w:p>
        </w:tc>
      </w:tr>
      <w:tr w:rsidR="00537935" w:rsidRPr="00DB1713" w14:paraId="7225971A" w14:textId="77777777" w:rsidTr="002E7033">
        <w:tc>
          <w:tcPr>
            <w:tcW w:w="3551" w:type="dxa"/>
            <w:tcBorders>
              <w:top w:val="single" w:sz="4" w:space="0" w:color="auto"/>
              <w:left w:val="single" w:sz="4" w:space="0" w:color="auto"/>
              <w:bottom w:val="single" w:sz="4" w:space="0" w:color="auto"/>
              <w:right w:val="single" w:sz="4" w:space="0" w:color="auto"/>
            </w:tcBorders>
            <w:hideMark/>
          </w:tcPr>
          <w:p w14:paraId="6F9484D2" w14:textId="52A83526" w:rsidR="00537935" w:rsidRPr="00DB1713" w:rsidRDefault="00537935" w:rsidP="00BB0D0D">
            <w:pPr>
              <w:jc w:val="both"/>
              <w:rPr>
                <w:rFonts w:cs="Arial"/>
                <w:sz w:val="18"/>
                <w:szCs w:val="18"/>
              </w:rPr>
            </w:pPr>
            <w:r w:rsidRPr="00DB1713">
              <w:rPr>
                <w:rFonts w:cs="Arial"/>
                <w:sz w:val="18"/>
                <w:szCs w:val="18"/>
              </w:rPr>
              <w:t xml:space="preserve">     </w:t>
            </w:r>
            <w:r w:rsidR="002E7033">
              <w:rPr>
                <w:rFonts w:cs="Arial"/>
                <w:sz w:val="18"/>
                <w:szCs w:val="18"/>
              </w:rPr>
              <w:t>Input frequency</w:t>
            </w:r>
          </w:p>
        </w:tc>
        <w:tc>
          <w:tcPr>
            <w:tcW w:w="3217" w:type="dxa"/>
            <w:tcBorders>
              <w:top w:val="single" w:sz="4" w:space="0" w:color="auto"/>
              <w:left w:val="single" w:sz="4" w:space="0" w:color="auto"/>
              <w:bottom w:val="single" w:sz="4" w:space="0" w:color="auto"/>
              <w:right w:val="single" w:sz="4" w:space="0" w:color="auto"/>
            </w:tcBorders>
          </w:tcPr>
          <w:p w14:paraId="2FB86527" w14:textId="1A0BC7C7" w:rsidR="00537935" w:rsidRPr="00DB1713" w:rsidRDefault="00537935" w:rsidP="00BB0D0D">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tcPr>
          <w:p w14:paraId="500D531F" w14:textId="77777777" w:rsidR="00537935" w:rsidRPr="00DB1713" w:rsidRDefault="00537935"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2A3AB0D1" w14:textId="1CE1F6FF" w:rsidR="00537935" w:rsidRPr="00DB1713" w:rsidRDefault="00537935"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289E12A0" w14:textId="3FC098D7" w:rsidR="00537935" w:rsidRPr="00DB1713" w:rsidRDefault="002E7033" w:rsidP="00BB0D0D">
            <w:pPr>
              <w:jc w:val="both"/>
              <w:rPr>
                <w:rFonts w:cs="Arial"/>
                <w:sz w:val="16"/>
                <w:szCs w:val="16"/>
              </w:rPr>
            </w:pPr>
            <w:r>
              <w:rPr>
                <w:rFonts w:cs="Arial"/>
                <w:sz w:val="16"/>
                <w:szCs w:val="16"/>
              </w:rPr>
              <w:t>25</w:t>
            </w:r>
          </w:p>
        </w:tc>
        <w:tc>
          <w:tcPr>
            <w:tcW w:w="648" w:type="dxa"/>
            <w:tcBorders>
              <w:top w:val="single" w:sz="4" w:space="0" w:color="auto"/>
              <w:left w:val="single" w:sz="4" w:space="0" w:color="auto"/>
              <w:bottom w:val="single" w:sz="4" w:space="0" w:color="auto"/>
              <w:right w:val="single" w:sz="4" w:space="0" w:color="auto"/>
            </w:tcBorders>
            <w:hideMark/>
          </w:tcPr>
          <w:p w14:paraId="533D4FA7" w14:textId="3FA9401D" w:rsidR="00537935" w:rsidRPr="00DB1713" w:rsidRDefault="002E7033" w:rsidP="00BB0D0D">
            <w:pPr>
              <w:jc w:val="both"/>
              <w:rPr>
                <w:rFonts w:cs="Arial"/>
                <w:sz w:val="18"/>
                <w:szCs w:val="18"/>
              </w:rPr>
            </w:pPr>
            <w:proofErr w:type="spellStart"/>
            <w:r>
              <w:rPr>
                <w:rFonts w:cs="Arial"/>
                <w:sz w:val="18"/>
                <w:szCs w:val="18"/>
              </w:rPr>
              <w:t>KHz</w:t>
            </w:r>
            <w:proofErr w:type="spellEnd"/>
          </w:p>
        </w:tc>
      </w:tr>
      <w:tr w:rsidR="00537935" w:rsidRPr="00DB1713" w14:paraId="0CE5B758" w14:textId="77777777" w:rsidTr="006236EF">
        <w:tc>
          <w:tcPr>
            <w:tcW w:w="3551" w:type="dxa"/>
            <w:tcBorders>
              <w:top w:val="single" w:sz="4" w:space="0" w:color="auto"/>
              <w:left w:val="single" w:sz="4" w:space="0" w:color="auto"/>
              <w:bottom w:val="single" w:sz="4" w:space="0" w:color="auto"/>
              <w:right w:val="single" w:sz="4" w:space="0" w:color="auto"/>
            </w:tcBorders>
            <w:hideMark/>
          </w:tcPr>
          <w:p w14:paraId="2722ADB1" w14:textId="55E0EEB7" w:rsidR="00537935" w:rsidRPr="00DB1713" w:rsidRDefault="00537935" w:rsidP="00BB0D0D">
            <w:pPr>
              <w:jc w:val="both"/>
              <w:rPr>
                <w:rFonts w:cs="Arial"/>
                <w:sz w:val="18"/>
                <w:szCs w:val="18"/>
              </w:rPr>
            </w:pPr>
            <w:r w:rsidRPr="00DB1713">
              <w:rPr>
                <w:rFonts w:cs="Arial"/>
                <w:sz w:val="18"/>
                <w:szCs w:val="18"/>
              </w:rPr>
              <w:t xml:space="preserve">     </w:t>
            </w:r>
            <w:r w:rsidR="002E7033">
              <w:rPr>
                <w:rFonts w:cs="Arial"/>
                <w:sz w:val="18"/>
                <w:szCs w:val="18"/>
              </w:rPr>
              <w:t>Input Signal</w:t>
            </w:r>
            <w:r w:rsidR="003A257B">
              <w:rPr>
                <w:rFonts w:cs="Arial"/>
                <w:sz w:val="18"/>
                <w:szCs w:val="18"/>
              </w:rPr>
              <w:t xml:space="preserve"> Voltage range</w:t>
            </w:r>
          </w:p>
        </w:tc>
        <w:tc>
          <w:tcPr>
            <w:tcW w:w="3217" w:type="dxa"/>
            <w:tcBorders>
              <w:top w:val="single" w:sz="4" w:space="0" w:color="auto"/>
              <w:left w:val="single" w:sz="4" w:space="0" w:color="auto"/>
              <w:bottom w:val="single" w:sz="4" w:space="0" w:color="auto"/>
              <w:right w:val="single" w:sz="4" w:space="0" w:color="auto"/>
            </w:tcBorders>
          </w:tcPr>
          <w:p w14:paraId="786E32D8" w14:textId="29CF1CC5" w:rsidR="00537935" w:rsidRPr="00DB1713" w:rsidRDefault="001D41D9" w:rsidP="00BB0D0D">
            <w:pPr>
              <w:jc w:val="both"/>
              <w:rPr>
                <w:rFonts w:cs="Arial"/>
                <w:sz w:val="18"/>
                <w:szCs w:val="18"/>
              </w:rPr>
            </w:pPr>
            <w:r>
              <w:rPr>
                <w:rFonts w:cs="Arial"/>
                <w:sz w:val="18"/>
                <w:szCs w:val="18"/>
              </w:rPr>
              <w:t>No output loading</w:t>
            </w:r>
          </w:p>
        </w:tc>
        <w:tc>
          <w:tcPr>
            <w:tcW w:w="720" w:type="dxa"/>
            <w:tcBorders>
              <w:top w:val="single" w:sz="4" w:space="0" w:color="auto"/>
              <w:left w:val="single" w:sz="4" w:space="0" w:color="auto"/>
              <w:bottom w:val="single" w:sz="4" w:space="0" w:color="auto"/>
              <w:right w:val="single" w:sz="4" w:space="0" w:color="auto"/>
            </w:tcBorders>
          </w:tcPr>
          <w:p w14:paraId="36A1769D" w14:textId="4356BB47" w:rsidR="00537935" w:rsidRPr="00DB1713" w:rsidRDefault="002E7033" w:rsidP="00BB0D0D">
            <w:pPr>
              <w:jc w:val="both"/>
              <w:rPr>
                <w:rFonts w:cs="Arial"/>
                <w:sz w:val="16"/>
                <w:szCs w:val="16"/>
              </w:rPr>
            </w:pPr>
            <w:r>
              <w:rPr>
                <w:rFonts w:cs="Arial"/>
                <w:sz w:val="16"/>
                <w:szCs w:val="16"/>
              </w:rPr>
              <w:t>0</w:t>
            </w:r>
          </w:p>
        </w:tc>
        <w:tc>
          <w:tcPr>
            <w:tcW w:w="720" w:type="dxa"/>
            <w:tcBorders>
              <w:top w:val="single" w:sz="4" w:space="0" w:color="auto"/>
              <w:left w:val="single" w:sz="4" w:space="0" w:color="auto"/>
              <w:bottom w:val="single" w:sz="4" w:space="0" w:color="auto"/>
              <w:right w:val="single" w:sz="4" w:space="0" w:color="auto"/>
            </w:tcBorders>
            <w:hideMark/>
          </w:tcPr>
          <w:p w14:paraId="6B503F79" w14:textId="3132CD55" w:rsidR="00537935" w:rsidRPr="00DB1713" w:rsidRDefault="003A257B" w:rsidP="00BB0D0D">
            <w:pPr>
              <w:jc w:val="both"/>
              <w:rPr>
                <w:rFonts w:cs="Arial"/>
                <w:sz w:val="16"/>
                <w:szCs w:val="16"/>
              </w:rPr>
            </w:pPr>
            <w:r>
              <w:rPr>
                <w:rFonts w:cs="Arial"/>
                <w:sz w:val="16"/>
                <w:szCs w:val="16"/>
              </w:rPr>
              <w:t>3</w:t>
            </w:r>
          </w:p>
        </w:tc>
        <w:tc>
          <w:tcPr>
            <w:tcW w:w="720" w:type="dxa"/>
            <w:tcBorders>
              <w:top w:val="single" w:sz="4" w:space="0" w:color="auto"/>
              <w:left w:val="single" w:sz="4" w:space="0" w:color="auto"/>
              <w:bottom w:val="single" w:sz="4" w:space="0" w:color="auto"/>
              <w:right w:val="single" w:sz="4" w:space="0" w:color="auto"/>
            </w:tcBorders>
          </w:tcPr>
          <w:p w14:paraId="009FE804" w14:textId="52C350BC" w:rsidR="00537935" w:rsidRPr="00DB1713" w:rsidRDefault="002E7033" w:rsidP="00BB0D0D">
            <w:pPr>
              <w:jc w:val="both"/>
              <w:rPr>
                <w:rFonts w:cs="Arial"/>
                <w:sz w:val="16"/>
                <w:szCs w:val="16"/>
              </w:rPr>
            </w:pPr>
            <w:r>
              <w:rPr>
                <w:rFonts w:cs="Arial"/>
                <w:sz w:val="16"/>
                <w:szCs w:val="16"/>
              </w:rPr>
              <w:t>3</w:t>
            </w:r>
            <w:r w:rsidR="003A257B">
              <w:rPr>
                <w:rFonts w:cs="Arial"/>
                <w:sz w:val="16"/>
                <w:szCs w:val="16"/>
              </w:rPr>
              <w:t>.1</w:t>
            </w:r>
          </w:p>
        </w:tc>
        <w:tc>
          <w:tcPr>
            <w:tcW w:w="648" w:type="dxa"/>
            <w:tcBorders>
              <w:top w:val="single" w:sz="4" w:space="0" w:color="auto"/>
              <w:left w:val="single" w:sz="4" w:space="0" w:color="auto"/>
              <w:bottom w:val="single" w:sz="4" w:space="0" w:color="auto"/>
              <w:right w:val="single" w:sz="4" w:space="0" w:color="auto"/>
            </w:tcBorders>
            <w:hideMark/>
          </w:tcPr>
          <w:p w14:paraId="11949A07" w14:textId="3D629252" w:rsidR="00537935" w:rsidRPr="00DB1713" w:rsidRDefault="002E7033" w:rsidP="00BB0D0D">
            <w:pPr>
              <w:jc w:val="both"/>
              <w:rPr>
                <w:rFonts w:cs="Arial"/>
                <w:sz w:val="18"/>
                <w:szCs w:val="18"/>
              </w:rPr>
            </w:pPr>
            <w:r>
              <w:rPr>
                <w:rFonts w:cs="Arial"/>
                <w:sz w:val="18"/>
                <w:szCs w:val="18"/>
              </w:rPr>
              <w:t>V</w:t>
            </w:r>
          </w:p>
        </w:tc>
      </w:tr>
      <w:tr w:rsidR="00F17738" w:rsidRPr="00DB1713" w14:paraId="3915D7C4" w14:textId="77777777" w:rsidTr="006236EF">
        <w:tc>
          <w:tcPr>
            <w:tcW w:w="3551" w:type="dxa"/>
            <w:tcBorders>
              <w:top w:val="single" w:sz="4" w:space="0" w:color="auto"/>
              <w:left w:val="single" w:sz="4" w:space="0" w:color="auto"/>
              <w:bottom w:val="single" w:sz="4" w:space="0" w:color="auto"/>
              <w:right w:val="single" w:sz="4" w:space="0" w:color="auto"/>
            </w:tcBorders>
          </w:tcPr>
          <w:p w14:paraId="69AD82DC" w14:textId="368B5221" w:rsidR="00F17738" w:rsidRPr="00DB1713" w:rsidRDefault="00F17738" w:rsidP="00F17738">
            <w:pPr>
              <w:jc w:val="both"/>
              <w:rPr>
                <w:rFonts w:cs="Arial"/>
                <w:sz w:val="18"/>
                <w:szCs w:val="18"/>
              </w:rPr>
            </w:pPr>
            <w:r>
              <w:rPr>
                <w:rFonts w:cs="Arial"/>
                <w:sz w:val="18"/>
                <w:szCs w:val="18"/>
              </w:rPr>
              <w:t xml:space="preserve">     Impedance</w:t>
            </w:r>
          </w:p>
        </w:tc>
        <w:tc>
          <w:tcPr>
            <w:tcW w:w="3217" w:type="dxa"/>
            <w:tcBorders>
              <w:top w:val="single" w:sz="4" w:space="0" w:color="auto"/>
              <w:left w:val="single" w:sz="4" w:space="0" w:color="auto"/>
              <w:bottom w:val="single" w:sz="4" w:space="0" w:color="auto"/>
              <w:right w:val="single" w:sz="4" w:space="0" w:color="auto"/>
            </w:tcBorders>
          </w:tcPr>
          <w:p w14:paraId="4082137B" w14:textId="77777777" w:rsidR="00F17738" w:rsidRDefault="00F17738" w:rsidP="00F17738">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tcPr>
          <w:p w14:paraId="59321C31" w14:textId="77777777" w:rsidR="00F17738" w:rsidRDefault="00F17738" w:rsidP="00F17738">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72705AB7" w14:textId="37E108D1" w:rsidR="00F17738" w:rsidRDefault="00F17738" w:rsidP="00F17738">
            <w:pPr>
              <w:jc w:val="both"/>
              <w:rPr>
                <w:rFonts w:cs="Arial"/>
                <w:sz w:val="16"/>
                <w:szCs w:val="16"/>
              </w:rPr>
            </w:pPr>
            <w:r>
              <w:rPr>
                <w:rFonts w:cs="Arial"/>
                <w:sz w:val="16"/>
                <w:szCs w:val="16"/>
              </w:rPr>
              <w:t>1M</w:t>
            </w:r>
          </w:p>
        </w:tc>
        <w:tc>
          <w:tcPr>
            <w:tcW w:w="720" w:type="dxa"/>
            <w:tcBorders>
              <w:top w:val="single" w:sz="4" w:space="0" w:color="auto"/>
              <w:left w:val="single" w:sz="4" w:space="0" w:color="auto"/>
              <w:bottom w:val="single" w:sz="4" w:space="0" w:color="auto"/>
              <w:right w:val="single" w:sz="4" w:space="0" w:color="auto"/>
            </w:tcBorders>
          </w:tcPr>
          <w:p w14:paraId="5B55134B" w14:textId="77777777" w:rsidR="00F17738" w:rsidRDefault="00F17738" w:rsidP="00F17738">
            <w:pPr>
              <w:jc w:val="both"/>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tcPr>
          <w:p w14:paraId="69D204FA" w14:textId="4F1BF92A" w:rsidR="00F17738" w:rsidRDefault="00F17738" w:rsidP="00F17738">
            <w:pPr>
              <w:jc w:val="both"/>
              <w:rPr>
                <w:rFonts w:cs="Arial"/>
                <w:sz w:val="18"/>
                <w:szCs w:val="18"/>
              </w:rPr>
            </w:pPr>
            <w:r>
              <w:rPr>
                <w:rFonts w:cs="Arial"/>
                <w:sz w:val="18"/>
                <w:szCs w:val="18"/>
              </w:rPr>
              <w:t>Ω</w:t>
            </w:r>
          </w:p>
        </w:tc>
      </w:tr>
      <w:tr w:rsidR="00F17738" w:rsidRPr="00DB1713" w14:paraId="5EF86E71" w14:textId="77777777" w:rsidTr="003A257B">
        <w:tc>
          <w:tcPr>
            <w:tcW w:w="3551" w:type="dxa"/>
            <w:tcBorders>
              <w:top w:val="single" w:sz="4" w:space="0" w:color="auto"/>
              <w:left w:val="single" w:sz="4" w:space="0" w:color="auto"/>
              <w:bottom w:val="single" w:sz="4" w:space="0" w:color="auto"/>
              <w:right w:val="single" w:sz="4" w:space="0" w:color="auto"/>
            </w:tcBorders>
            <w:hideMark/>
          </w:tcPr>
          <w:p w14:paraId="206A11BC" w14:textId="3631832A" w:rsidR="00F17738" w:rsidRPr="00DB1713" w:rsidRDefault="00F17738" w:rsidP="00F17738">
            <w:pPr>
              <w:jc w:val="both"/>
              <w:rPr>
                <w:rFonts w:cs="Arial"/>
                <w:sz w:val="18"/>
                <w:szCs w:val="18"/>
              </w:rPr>
            </w:pPr>
            <w:r w:rsidRPr="00DB1713">
              <w:rPr>
                <w:rFonts w:cs="Arial"/>
                <w:sz w:val="18"/>
                <w:szCs w:val="18"/>
              </w:rPr>
              <w:t xml:space="preserve">     </w:t>
            </w:r>
            <w:r>
              <w:rPr>
                <w:rFonts w:cs="Arial"/>
                <w:sz w:val="18"/>
                <w:szCs w:val="18"/>
              </w:rPr>
              <w:t>FFT Sample Rate</w:t>
            </w:r>
          </w:p>
        </w:tc>
        <w:tc>
          <w:tcPr>
            <w:tcW w:w="3217" w:type="dxa"/>
            <w:tcBorders>
              <w:top w:val="single" w:sz="4" w:space="0" w:color="auto"/>
              <w:left w:val="single" w:sz="4" w:space="0" w:color="auto"/>
              <w:bottom w:val="single" w:sz="4" w:space="0" w:color="auto"/>
              <w:right w:val="single" w:sz="4" w:space="0" w:color="auto"/>
            </w:tcBorders>
          </w:tcPr>
          <w:p w14:paraId="20370C7A" w14:textId="77777777" w:rsidR="00F17738" w:rsidRPr="00DB1713" w:rsidRDefault="00F17738" w:rsidP="00F17738">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hideMark/>
          </w:tcPr>
          <w:p w14:paraId="7AE65A1E" w14:textId="3EFADEA5" w:rsidR="00F17738" w:rsidRPr="00DB1713" w:rsidRDefault="00F17738" w:rsidP="00F17738">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721C1AC5" w14:textId="40FCD818" w:rsidR="00F17738" w:rsidRPr="00DB1713" w:rsidRDefault="00F17738" w:rsidP="00F17738">
            <w:pPr>
              <w:jc w:val="both"/>
              <w:rPr>
                <w:rFonts w:cs="Arial"/>
                <w:sz w:val="16"/>
                <w:szCs w:val="16"/>
              </w:rPr>
            </w:pPr>
            <w:r>
              <w:rPr>
                <w:rFonts w:cs="Arial"/>
                <w:sz w:val="16"/>
                <w:szCs w:val="16"/>
              </w:rPr>
              <w:t>50</w:t>
            </w:r>
          </w:p>
        </w:tc>
        <w:tc>
          <w:tcPr>
            <w:tcW w:w="720" w:type="dxa"/>
            <w:tcBorders>
              <w:top w:val="single" w:sz="4" w:space="0" w:color="auto"/>
              <w:left w:val="single" w:sz="4" w:space="0" w:color="auto"/>
              <w:bottom w:val="single" w:sz="4" w:space="0" w:color="auto"/>
              <w:right w:val="single" w:sz="4" w:space="0" w:color="auto"/>
            </w:tcBorders>
          </w:tcPr>
          <w:p w14:paraId="3B3BEABB" w14:textId="725B06AF" w:rsidR="00F17738" w:rsidRPr="00DB1713" w:rsidRDefault="00F17738" w:rsidP="00F17738">
            <w:pPr>
              <w:jc w:val="both"/>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14:paraId="04A8E8D2" w14:textId="711BDF2B" w:rsidR="00F17738" w:rsidRPr="00DB1713" w:rsidRDefault="00F17738" w:rsidP="00F17738">
            <w:pPr>
              <w:jc w:val="both"/>
              <w:rPr>
                <w:rFonts w:cs="Arial"/>
                <w:sz w:val="18"/>
                <w:szCs w:val="18"/>
              </w:rPr>
            </w:pPr>
            <w:proofErr w:type="spellStart"/>
            <w:r>
              <w:rPr>
                <w:rFonts w:cs="Arial"/>
                <w:sz w:val="18"/>
                <w:szCs w:val="18"/>
              </w:rPr>
              <w:t>KHz</w:t>
            </w:r>
            <w:proofErr w:type="spellEnd"/>
          </w:p>
        </w:tc>
      </w:tr>
      <w:tr w:rsidR="00F17738" w:rsidRPr="00DB1713" w14:paraId="5311B660" w14:textId="77777777" w:rsidTr="00537935">
        <w:tc>
          <w:tcPr>
            <w:tcW w:w="3551" w:type="dxa"/>
            <w:tcBorders>
              <w:top w:val="single" w:sz="4" w:space="0" w:color="auto"/>
              <w:left w:val="single" w:sz="4" w:space="0" w:color="auto"/>
              <w:bottom w:val="single" w:sz="4" w:space="0" w:color="auto"/>
              <w:right w:val="single" w:sz="4" w:space="0" w:color="auto"/>
            </w:tcBorders>
          </w:tcPr>
          <w:p w14:paraId="12EFB3B1" w14:textId="03370B85" w:rsidR="00F17738" w:rsidRPr="00DB1713" w:rsidRDefault="00F17738" w:rsidP="00F17738">
            <w:pPr>
              <w:jc w:val="both"/>
              <w:rPr>
                <w:rFonts w:cs="Arial"/>
                <w:sz w:val="18"/>
                <w:szCs w:val="18"/>
              </w:rPr>
            </w:pPr>
            <w:r>
              <w:rPr>
                <w:rFonts w:cs="Arial"/>
                <w:sz w:val="18"/>
                <w:szCs w:val="18"/>
              </w:rPr>
              <w:t xml:space="preserve">     </w:t>
            </w:r>
            <w:proofErr w:type="spellStart"/>
            <w:r>
              <w:rPr>
                <w:rFonts w:cs="Arial"/>
                <w:sz w:val="18"/>
                <w:szCs w:val="18"/>
              </w:rPr>
              <w:t>RBW</w:t>
            </w:r>
            <w:proofErr w:type="spellEnd"/>
          </w:p>
        </w:tc>
        <w:tc>
          <w:tcPr>
            <w:tcW w:w="3217" w:type="dxa"/>
            <w:tcBorders>
              <w:top w:val="single" w:sz="4" w:space="0" w:color="auto"/>
              <w:left w:val="single" w:sz="4" w:space="0" w:color="auto"/>
              <w:bottom w:val="single" w:sz="4" w:space="0" w:color="auto"/>
              <w:right w:val="single" w:sz="4" w:space="0" w:color="auto"/>
            </w:tcBorders>
          </w:tcPr>
          <w:p w14:paraId="10CD53E3" w14:textId="77777777" w:rsidR="00F17738" w:rsidRPr="00DB1713" w:rsidRDefault="00F17738" w:rsidP="00F17738">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tcPr>
          <w:p w14:paraId="3017E2FD" w14:textId="77777777" w:rsidR="00F17738" w:rsidRPr="00DB1713" w:rsidRDefault="00F17738" w:rsidP="00F17738">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1F6BCE3E" w14:textId="380C8B53" w:rsidR="00F17738" w:rsidRDefault="00F17738" w:rsidP="00F17738">
            <w:pPr>
              <w:jc w:val="both"/>
              <w:rPr>
                <w:rFonts w:cs="Arial"/>
                <w:sz w:val="16"/>
                <w:szCs w:val="16"/>
              </w:rPr>
            </w:pPr>
            <w:r>
              <w:rPr>
                <w:rFonts w:cs="Arial"/>
                <w:sz w:val="16"/>
                <w:szCs w:val="16"/>
              </w:rPr>
              <w:t>48.828</w:t>
            </w:r>
          </w:p>
        </w:tc>
        <w:tc>
          <w:tcPr>
            <w:tcW w:w="720" w:type="dxa"/>
            <w:tcBorders>
              <w:top w:val="single" w:sz="4" w:space="0" w:color="auto"/>
              <w:left w:val="single" w:sz="4" w:space="0" w:color="auto"/>
              <w:bottom w:val="single" w:sz="4" w:space="0" w:color="auto"/>
              <w:right w:val="single" w:sz="4" w:space="0" w:color="auto"/>
            </w:tcBorders>
          </w:tcPr>
          <w:p w14:paraId="05D3DB32" w14:textId="77777777" w:rsidR="00F17738" w:rsidRPr="00DB1713" w:rsidRDefault="00F17738" w:rsidP="00F17738">
            <w:pPr>
              <w:jc w:val="both"/>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tcPr>
          <w:p w14:paraId="2B8CC942" w14:textId="7D1A7C19" w:rsidR="00F17738" w:rsidRPr="00963869" w:rsidRDefault="00F17738" w:rsidP="00F17738">
            <w:pPr>
              <w:jc w:val="both"/>
              <w:rPr>
                <w:rFonts w:cs="Arial"/>
                <w:sz w:val="18"/>
                <w:szCs w:val="18"/>
              </w:rPr>
            </w:pPr>
            <w:r w:rsidRPr="00963869">
              <w:rPr>
                <w:rFonts w:cs="Arial"/>
                <w:sz w:val="18"/>
                <w:szCs w:val="18"/>
              </w:rPr>
              <w:t>Hz</w:t>
            </w:r>
          </w:p>
        </w:tc>
      </w:tr>
      <w:tr w:rsidR="00F17738" w:rsidRPr="00DB1713" w14:paraId="43869BED" w14:textId="77777777" w:rsidTr="003A257B">
        <w:tc>
          <w:tcPr>
            <w:tcW w:w="3551" w:type="dxa"/>
            <w:tcBorders>
              <w:top w:val="single" w:sz="4" w:space="0" w:color="auto"/>
              <w:left w:val="single" w:sz="4" w:space="0" w:color="auto"/>
              <w:bottom w:val="single" w:sz="4" w:space="0" w:color="auto"/>
              <w:right w:val="single" w:sz="4" w:space="0" w:color="auto"/>
            </w:tcBorders>
            <w:hideMark/>
          </w:tcPr>
          <w:p w14:paraId="7BB1E10E" w14:textId="4D5A6AF4" w:rsidR="00F17738" w:rsidRPr="00DB1713" w:rsidRDefault="00F17738" w:rsidP="00F17738">
            <w:pPr>
              <w:jc w:val="both"/>
              <w:rPr>
                <w:rFonts w:cs="Arial"/>
                <w:sz w:val="18"/>
                <w:szCs w:val="18"/>
              </w:rPr>
            </w:pPr>
            <w:r w:rsidRPr="00DB1713">
              <w:rPr>
                <w:rFonts w:cs="Arial"/>
                <w:sz w:val="18"/>
                <w:szCs w:val="18"/>
              </w:rPr>
              <w:t xml:space="preserve">     </w:t>
            </w:r>
            <w:proofErr w:type="spellStart"/>
            <w:r>
              <w:rPr>
                <w:rFonts w:cs="Arial"/>
                <w:sz w:val="18"/>
                <w:szCs w:val="18"/>
              </w:rPr>
              <w:t>Aniti-Alasing</w:t>
            </w:r>
            <w:proofErr w:type="spellEnd"/>
            <w:r>
              <w:rPr>
                <w:rFonts w:cs="Arial"/>
                <w:sz w:val="18"/>
                <w:szCs w:val="18"/>
              </w:rPr>
              <w:t xml:space="preserve"> Filter cut-off</w:t>
            </w:r>
          </w:p>
        </w:tc>
        <w:tc>
          <w:tcPr>
            <w:tcW w:w="3217" w:type="dxa"/>
            <w:tcBorders>
              <w:top w:val="single" w:sz="4" w:space="0" w:color="auto"/>
              <w:left w:val="single" w:sz="4" w:space="0" w:color="auto"/>
              <w:bottom w:val="single" w:sz="4" w:space="0" w:color="auto"/>
              <w:right w:val="single" w:sz="4" w:space="0" w:color="auto"/>
            </w:tcBorders>
            <w:hideMark/>
          </w:tcPr>
          <w:p w14:paraId="7213C786" w14:textId="31E13128" w:rsidR="00F17738" w:rsidRPr="00DB1713" w:rsidRDefault="00F17738" w:rsidP="00F17738">
            <w:pPr>
              <w:jc w:val="both"/>
              <w:rPr>
                <w:rFonts w:cs="Arial"/>
                <w:sz w:val="18"/>
                <w:szCs w:val="18"/>
              </w:rPr>
            </w:pPr>
            <w:r>
              <w:rPr>
                <w:rFonts w:cs="Arial"/>
                <w:sz w:val="18"/>
                <w:szCs w:val="18"/>
              </w:rPr>
              <w:t>-3dB</w:t>
            </w:r>
          </w:p>
        </w:tc>
        <w:tc>
          <w:tcPr>
            <w:tcW w:w="720" w:type="dxa"/>
            <w:tcBorders>
              <w:top w:val="single" w:sz="4" w:space="0" w:color="auto"/>
              <w:left w:val="single" w:sz="4" w:space="0" w:color="auto"/>
              <w:bottom w:val="single" w:sz="4" w:space="0" w:color="auto"/>
              <w:right w:val="single" w:sz="4" w:space="0" w:color="auto"/>
            </w:tcBorders>
          </w:tcPr>
          <w:p w14:paraId="7BDA602E" w14:textId="2F7B3E05" w:rsidR="00F17738" w:rsidRPr="00DB1713" w:rsidRDefault="00F17738" w:rsidP="00F17738">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03A8B256" w14:textId="3B05DA88" w:rsidR="00F17738" w:rsidRPr="00DB1713" w:rsidRDefault="00F17738" w:rsidP="00F17738">
            <w:pPr>
              <w:jc w:val="both"/>
              <w:rPr>
                <w:rFonts w:cs="Arial"/>
                <w:sz w:val="16"/>
                <w:szCs w:val="16"/>
              </w:rPr>
            </w:pPr>
            <w:r>
              <w:rPr>
                <w:rFonts w:cs="Arial"/>
                <w:sz w:val="16"/>
                <w:szCs w:val="16"/>
              </w:rPr>
              <w:t>329.9</w:t>
            </w:r>
          </w:p>
        </w:tc>
        <w:tc>
          <w:tcPr>
            <w:tcW w:w="720" w:type="dxa"/>
            <w:tcBorders>
              <w:top w:val="single" w:sz="4" w:space="0" w:color="auto"/>
              <w:left w:val="single" w:sz="4" w:space="0" w:color="auto"/>
              <w:bottom w:val="single" w:sz="4" w:space="0" w:color="auto"/>
              <w:right w:val="single" w:sz="4" w:space="0" w:color="auto"/>
            </w:tcBorders>
          </w:tcPr>
          <w:p w14:paraId="79CE36D3" w14:textId="5D3759C2" w:rsidR="00F17738" w:rsidRPr="00DB1713" w:rsidRDefault="00F17738" w:rsidP="00F17738">
            <w:pPr>
              <w:jc w:val="both"/>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tcPr>
          <w:p w14:paraId="771A3595" w14:textId="515DA87F" w:rsidR="00F17738" w:rsidRPr="00DB1713" w:rsidRDefault="00F17738" w:rsidP="00F17738">
            <w:pPr>
              <w:jc w:val="both"/>
              <w:rPr>
                <w:rFonts w:cs="Arial"/>
                <w:sz w:val="18"/>
                <w:szCs w:val="18"/>
              </w:rPr>
            </w:pPr>
            <w:proofErr w:type="spellStart"/>
            <w:r>
              <w:rPr>
                <w:rFonts w:cs="Arial"/>
                <w:sz w:val="18"/>
                <w:szCs w:val="18"/>
              </w:rPr>
              <w:t>KHz</w:t>
            </w:r>
            <w:proofErr w:type="spellEnd"/>
          </w:p>
        </w:tc>
      </w:tr>
    </w:tbl>
    <w:p w14:paraId="3D096288" w14:textId="77777777" w:rsidR="00DB1713" w:rsidRPr="00DB1713" w:rsidRDefault="00DB1713" w:rsidP="00BB0D0D">
      <w:pPr>
        <w:jc w:val="both"/>
      </w:pPr>
    </w:p>
    <w:p w14:paraId="058B3CB2" w14:textId="6A5DF965" w:rsidR="006236EF" w:rsidRPr="009D7AE5" w:rsidRDefault="006236EF" w:rsidP="00BB0D0D">
      <w:pPr>
        <w:jc w:val="both"/>
        <w:rPr>
          <w:rFonts w:cs="Arial"/>
          <w:b/>
          <w:bCs/>
          <w:sz w:val="16"/>
          <w:szCs w:val="16"/>
        </w:rPr>
      </w:pPr>
    </w:p>
    <w:p w14:paraId="0CC49934" w14:textId="0EE62D34" w:rsidR="00963869" w:rsidRDefault="00963869">
      <w:pPr>
        <w:spacing w:after="160"/>
        <w:rPr>
          <w:rFonts w:cs="Arial"/>
          <w:sz w:val="16"/>
          <w:szCs w:val="16"/>
        </w:rPr>
      </w:pPr>
      <w:r>
        <w:rPr>
          <w:rFonts w:cs="Arial"/>
          <w:sz w:val="16"/>
          <w:szCs w:val="16"/>
        </w:rPr>
        <w:br w:type="page"/>
      </w:r>
    </w:p>
    <w:p w14:paraId="35E63D7B" w14:textId="7531E2AE" w:rsidR="009F4205" w:rsidRDefault="00963869" w:rsidP="00A64A10">
      <w:pPr>
        <w:pStyle w:val="Heading1"/>
        <w:rPr>
          <w:noProof/>
        </w:rPr>
      </w:pPr>
      <w:bookmarkStart w:id="32" w:name="_Toc224705006"/>
      <w:r>
        <w:rPr>
          <w:noProof/>
        </w:rPr>
        <w:lastRenderedPageBreak/>
        <w:t>TIMING</w:t>
      </w:r>
      <w:bookmarkEnd w:id="32"/>
      <w:r w:rsidR="00A64A10">
        <w:rPr>
          <w:noProof/>
        </w:rPr>
        <w:t xml:space="preserve"> </w:t>
      </w:r>
    </w:p>
    <w:p w14:paraId="3B1F8EAE" w14:textId="44B18D51" w:rsidR="00A64A10" w:rsidRPr="00A64A10" w:rsidRDefault="00A64A10" w:rsidP="00A64A10">
      <w:pPr>
        <w:pStyle w:val="Heading2"/>
      </w:pPr>
      <w:bookmarkStart w:id="33" w:name="_Toc224705007"/>
      <w:r>
        <w:t>IO EXPANDERS:</w:t>
      </w:r>
      <w:bookmarkEnd w:id="33"/>
    </w:p>
    <w:p w14:paraId="70ABCB3F" w14:textId="77777777" w:rsidR="009F4205" w:rsidRDefault="009F4205" w:rsidP="00F6552B">
      <w:pPr>
        <w:rPr>
          <w:noProof/>
        </w:rPr>
      </w:pPr>
    </w:p>
    <w:p w14:paraId="2279BDC3" w14:textId="77777777" w:rsidR="00963869" w:rsidRDefault="00963869" w:rsidP="00963869">
      <w:pPr>
        <w:spacing w:after="160"/>
      </w:pPr>
      <w:r>
        <w:rPr>
          <w:noProof/>
        </w:rPr>
        <w:drawing>
          <wp:inline distT="0" distB="0" distL="0" distR="0" wp14:anchorId="701FE972" wp14:editId="12DD3139">
            <wp:extent cx="4261104" cy="3200400"/>
            <wp:effectExtent l="0" t="0" r="6350" b="0"/>
            <wp:docPr id="387115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61104" cy="3200400"/>
                    </a:xfrm>
                    <a:prstGeom prst="rect">
                      <a:avLst/>
                    </a:prstGeom>
                    <a:noFill/>
                    <a:ln>
                      <a:noFill/>
                    </a:ln>
                  </pic:spPr>
                </pic:pic>
              </a:graphicData>
            </a:graphic>
          </wp:inline>
        </w:drawing>
      </w:r>
    </w:p>
    <w:p w14:paraId="1B7BFABC" w14:textId="7FA50707" w:rsidR="00963869" w:rsidRPr="00963869" w:rsidRDefault="00963869" w:rsidP="00963869">
      <w:pPr>
        <w:rPr>
          <w:sz w:val="16"/>
          <w:szCs w:val="16"/>
        </w:rPr>
      </w:pPr>
      <w:r w:rsidRPr="00963869">
        <w:rPr>
          <w:sz w:val="16"/>
          <w:szCs w:val="16"/>
        </w:rPr>
        <w:t>Typical IO Expander 1 write (U1.16 GP6 driven high)</w:t>
      </w:r>
      <w:r w:rsidR="00CE7A9A">
        <w:rPr>
          <w:sz w:val="16"/>
          <w:szCs w:val="16"/>
        </w:rPr>
        <w:t xml:space="preserve"> (</w:t>
      </w:r>
      <w:proofErr w:type="spellStart"/>
      <w:r w:rsidR="00CE7A9A">
        <w:rPr>
          <w:sz w:val="16"/>
          <w:szCs w:val="16"/>
        </w:rPr>
        <w:t>CLK</w:t>
      </w:r>
      <w:proofErr w:type="spellEnd"/>
      <w:r w:rsidR="00CE7A9A">
        <w:rPr>
          <w:sz w:val="16"/>
          <w:szCs w:val="16"/>
        </w:rPr>
        <w:t xml:space="preserve"> = 10MHz / Time ≈ 8.9us)</w:t>
      </w:r>
    </w:p>
    <w:p w14:paraId="2774565C" w14:textId="77777777" w:rsidR="00963869" w:rsidRDefault="00963869" w:rsidP="00963869">
      <w:pPr>
        <w:spacing w:after="160"/>
      </w:pPr>
    </w:p>
    <w:p w14:paraId="377D10CA" w14:textId="36D0B7BD" w:rsidR="00963869" w:rsidRDefault="00A64A10" w:rsidP="00963869">
      <w:pPr>
        <w:spacing w:after="160"/>
      </w:pPr>
      <w:r>
        <w:rPr>
          <w:noProof/>
        </w:rPr>
        <w:drawing>
          <wp:inline distT="0" distB="0" distL="0" distR="0" wp14:anchorId="63BCCE9D" wp14:editId="4AB60C62">
            <wp:extent cx="4270248" cy="3200400"/>
            <wp:effectExtent l="0" t="0" r="0" b="0"/>
            <wp:docPr id="608724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777E08B9" w14:textId="4823590F" w:rsidR="00A64A10" w:rsidRDefault="00A64A10" w:rsidP="00963869">
      <w:pPr>
        <w:spacing w:after="160"/>
        <w:rPr>
          <w:sz w:val="16"/>
          <w:szCs w:val="16"/>
        </w:rPr>
      </w:pPr>
      <w:r w:rsidRPr="00A64A10">
        <w:rPr>
          <w:sz w:val="16"/>
          <w:szCs w:val="16"/>
        </w:rPr>
        <w:t xml:space="preserve">Typical IO Expander 2 generating an IRQ </w:t>
      </w:r>
      <w:proofErr w:type="gramStart"/>
      <w:r w:rsidRPr="00A64A10">
        <w:rPr>
          <w:sz w:val="16"/>
          <w:szCs w:val="16"/>
        </w:rPr>
        <w:t>on</w:t>
      </w:r>
      <w:proofErr w:type="gramEnd"/>
      <w:r w:rsidRPr="00A64A10">
        <w:rPr>
          <w:sz w:val="16"/>
          <w:szCs w:val="16"/>
        </w:rPr>
        <w:t xml:space="preserve"> input (U2.14 GP3 driven high)</w:t>
      </w:r>
      <w:r w:rsidR="00CE7A9A">
        <w:rPr>
          <w:sz w:val="16"/>
          <w:szCs w:val="16"/>
        </w:rPr>
        <w:t xml:space="preserve"> (</w:t>
      </w:r>
      <w:proofErr w:type="spellStart"/>
      <w:r w:rsidR="00CE7A9A">
        <w:rPr>
          <w:sz w:val="16"/>
          <w:szCs w:val="16"/>
        </w:rPr>
        <w:t>CLK</w:t>
      </w:r>
      <w:proofErr w:type="spellEnd"/>
      <w:r w:rsidR="00CE7A9A">
        <w:rPr>
          <w:sz w:val="16"/>
          <w:szCs w:val="16"/>
        </w:rPr>
        <w:t xml:space="preserve"> = 10MHz / Time ≈ 8.9us)</w:t>
      </w:r>
    </w:p>
    <w:p w14:paraId="1E2C3B79" w14:textId="77777777" w:rsidR="00CE7A9A" w:rsidRDefault="00CE7A9A" w:rsidP="00963869">
      <w:pPr>
        <w:spacing w:after="160"/>
        <w:rPr>
          <w:sz w:val="16"/>
          <w:szCs w:val="16"/>
        </w:rPr>
      </w:pPr>
    </w:p>
    <w:p w14:paraId="6B57A5DA" w14:textId="68F33DC7" w:rsidR="00CE7A9A" w:rsidRDefault="00CE7A9A" w:rsidP="00CE7A9A">
      <w:pPr>
        <w:pStyle w:val="Heading2"/>
      </w:pPr>
      <w:bookmarkStart w:id="34" w:name="_Toc224705008"/>
      <w:r>
        <w:lastRenderedPageBreak/>
        <w:t>DISPLAY (SSD1309 CHIP SET):</w:t>
      </w:r>
      <w:bookmarkEnd w:id="34"/>
    </w:p>
    <w:p w14:paraId="531A6618" w14:textId="1C470FDB" w:rsidR="00CE7A9A" w:rsidRPr="00A64A10" w:rsidRDefault="00CE7A9A" w:rsidP="00963869">
      <w:pPr>
        <w:spacing w:after="160"/>
        <w:rPr>
          <w:sz w:val="16"/>
          <w:szCs w:val="16"/>
        </w:rPr>
      </w:pPr>
      <w:r>
        <w:rPr>
          <w:noProof/>
          <w:sz w:val="16"/>
          <w:szCs w:val="16"/>
        </w:rPr>
        <w:drawing>
          <wp:inline distT="0" distB="0" distL="0" distR="0" wp14:anchorId="7FC895D0" wp14:editId="6D3806DE">
            <wp:extent cx="4270248" cy="3200400"/>
            <wp:effectExtent l="0" t="0" r="0" b="0"/>
            <wp:docPr id="4507719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73E5A453" w14:textId="3DAA469F" w:rsidR="00CE7A9A" w:rsidRDefault="00CE7A9A" w:rsidP="00963869">
      <w:pPr>
        <w:spacing w:after="160"/>
        <w:rPr>
          <w:sz w:val="16"/>
          <w:szCs w:val="16"/>
        </w:rPr>
      </w:pPr>
      <w:r w:rsidRPr="00CE7A9A">
        <w:rPr>
          <w:sz w:val="16"/>
          <w:szCs w:val="16"/>
        </w:rPr>
        <w:t xml:space="preserve">Typical screen buffer </w:t>
      </w:r>
      <w:proofErr w:type="gramStart"/>
      <w:r w:rsidRPr="00CE7A9A">
        <w:rPr>
          <w:sz w:val="16"/>
          <w:szCs w:val="16"/>
        </w:rPr>
        <w:t>write</w:t>
      </w:r>
      <w:proofErr w:type="gramEnd"/>
      <w:r w:rsidRPr="00CE7A9A">
        <w:rPr>
          <w:sz w:val="16"/>
          <w:szCs w:val="16"/>
        </w:rPr>
        <w:t xml:space="preserve"> </w:t>
      </w:r>
      <w:r>
        <w:rPr>
          <w:sz w:val="16"/>
          <w:szCs w:val="16"/>
        </w:rPr>
        <w:t xml:space="preserve">(D/c = Data = 1 / Command = 0) </w:t>
      </w:r>
      <w:r w:rsidRPr="00CE7A9A">
        <w:rPr>
          <w:sz w:val="16"/>
          <w:szCs w:val="16"/>
        </w:rPr>
        <w:t>(</w:t>
      </w:r>
      <w:proofErr w:type="spellStart"/>
      <w:r w:rsidRPr="00CE7A9A">
        <w:rPr>
          <w:sz w:val="16"/>
          <w:szCs w:val="16"/>
        </w:rPr>
        <w:t>CLK</w:t>
      </w:r>
      <w:proofErr w:type="spellEnd"/>
      <w:r w:rsidRPr="00CE7A9A">
        <w:rPr>
          <w:sz w:val="16"/>
          <w:szCs w:val="16"/>
        </w:rPr>
        <w:t xml:space="preserve"> = 10MHz / Time ≈ 3.8ms)</w:t>
      </w:r>
    </w:p>
    <w:p w14:paraId="064F744D" w14:textId="77777777" w:rsidR="00D22FE0" w:rsidRDefault="00D22FE0" w:rsidP="00963869">
      <w:pPr>
        <w:spacing w:after="160"/>
        <w:rPr>
          <w:sz w:val="16"/>
          <w:szCs w:val="16"/>
        </w:rPr>
      </w:pPr>
    </w:p>
    <w:p w14:paraId="703CFBA0" w14:textId="6E6E1273" w:rsidR="00D22FE0" w:rsidRDefault="00D22FE0" w:rsidP="00D22FE0">
      <w:pPr>
        <w:pStyle w:val="Heading2"/>
      </w:pPr>
      <w:bookmarkStart w:id="35" w:name="_Toc224705009"/>
      <w:proofErr w:type="spellStart"/>
      <w:r>
        <w:t>uSD</w:t>
      </w:r>
      <w:proofErr w:type="spellEnd"/>
      <w:r>
        <w:t xml:space="preserve"> DATA TRANSFER</w:t>
      </w:r>
      <w:bookmarkEnd w:id="35"/>
    </w:p>
    <w:p w14:paraId="56B1AAFF" w14:textId="3F23EC3E" w:rsidR="00D22FE0" w:rsidRDefault="00D22FE0" w:rsidP="00963869">
      <w:pPr>
        <w:spacing w:after="160"/>
        <w:rPr>
          <w:sz w:val="16"/>
          <w:szCs w:val="16"/>
        </w:rPr>
      </w:pPr>
      <w:r>
        <w:rPr>
          <w:noProof/>
          <w:sz w:val="16"/>
          <w:szCs w:val="16"/>
        </w:rPr>
        <w:drawing>
          <wp:inline distT="0" distB="0" distL="0" distR="0" wp14:anchorId="59E83253" wp14:editId="602AD353">
            <wp:extent cx="4270248" cy="3200400"/>
            <wp:effectExtent l="0" t="0" r="0" b="0"/>
            <wp:docPr id="1049313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227A8D25" w14:textId="71630E0F" w:rsidR="009F4205" w:rsidRDefault="00D22FE0" w:rsidP="00963869">
      <w:pPr>
        <w:spacing w:after="160"/>
        <w:rPr>
          <w:sz w:val="16"/>
          <w:szCs w:val="16"/>
        </w:rPr>
      </w:pPr>
      <w:r>
        <w:rPr>
          <w:sz w:val="16"/>
          <w:szCs w:val="16"/>
        </w:rPr>
        <w:t>Data transfer during start of stream (</w:t>
      </w:r>
      <w:proofErr w:type="spellStart"/>
      <w:r>
        <w:rPr>
          <w:sz w:val="16"/>
          <w:szCs w:val="16"/>
        </w:rPr>
        <w:t>CLK</w:t>
      </w:r>
      <w:proofErr w:type="spellEnd"/>
      <w:r>
        <w:rPr>
          <w:sz w:val="16"/>
          <w:szCs w:val="16"/>
        </w:rPr>
        <w:t xml:space="preserve"> = 25MHz)</w:t>
      </w:r>
    </w:p>
    <w:p w14:paraId="487CCF03" w14:textId="22BFD269" w:rsidR="00D22FE0" w:rsidRDefault="00D22FE0">
      <w:pPr>
        <w:spacing w:after="160"/>
        <w:rPr>
          <w:sz w:val="16"/>
          <w:szCs w:val="16"/>
        </w:rPr>
      </w:pPr>
    </w:p>
    <w:p w14:paraId="44C935B4" w14:textId="03BDBCF7" w:rsidR="00077F89" w:rsidRDefault="0046613E" w:rsidP="00077F89">
      <w:pPr>
        <w:pStyle w:val="Heading2"/>
      </w:pPr>
      <w:bookmarkStart w:id="36" w:name="_LOCAL_OSCILLATOR_CLIPPING"/>
      <w:bookmarkStart w:id="37" w:name="_ANTI-ALIASING_FILTER_DISCONTINUITY"/>
      <w:bookmarkStart w:id="38" w:name="_Toc224705010"/>
      <w:bookmarkEnd w:id="36"/>
      <w:bookmarkEnd w:id="37"/>
      <w:r>
        <w:lastRenderedPageBreak/>
        <w:t>ANTI-ALIASING FILTER DISCONTINUITY</w:t>
      </w:r>
      <w:r w:rsidR="00077F89">
        <w:t xml:space="preserve"> AT THE 0V:</w:t>
      </w:r>
      <w:bookmarkEnd w:id="38"/>
    </w:p>
    <w:p w14:paraId="7220B7D8" w14:textId="72146ADC" w:rsidR="00077F89" w:rsidRDefault="00077F89" w:rsidP="00077F89">
      <w:r>
        <w:t>Put screen shot here…</w:t>
      </w:r>
    </w:p>
    <w:p w14:paraId="041DDA92" w14:textId="0856C864" w:rsidR="00077F89" w:rsidRDefault="00077F89">
      <w:pPr>
        <w:spacing w:after="160"/>
      </w:pPr>
      <w:r>
        <w:br w:type="page"/>
      </w:r>
    </w:p>
    <w:p w14:paraId="4649AD31" w14:textId="4E17D52A" w:rsidR="00925F5B" w:rsidRPr="006C4609" w:rsidRDefault="00925F5B" w:rsidP="006C4609">
      <w:pPr>
        <w:pStyle w:val="Heading1"/>
      </w:pPr>
      <w:bookmarkStart w:id="39" w:name="_Toc224705011"/>
      <w:r w:rsidRPr="006C4609">
        <w:lastRenderedPageBreak/>
        <w:t>ACKNOWLEDGEMENT</w:t>
      </w:r>
      <w:bookmarkEnd w:id="39"/>
    </w:p>
    <w:p w14:paraId="1385FBE2" w14:textId="77777777" w:rsidR="00925F5B" w:rsidRPr="00B34A0A" w:rsidRDefault="00925F5B" w:rsidP="00BB325A">
      <w:pPr>
        <w:jc w:val="center"/>
        <w:rPr>
          <w:rFonts w:cs="Arial"/>
          <w:b/>
          <w:sz w:val="28"/>
          <w:szCs w:val="28"/>
        </w:rPr>
      </w:pPr>
    </w:p>
    <w:p w14:paraId="36C83171" w14:textId="75A665C2" w:rsidR="006C3B35" w:rsidRDefault="006C3B35" w:rsidP="00BB325A">
      <w:pPr>
        <w:jc w:val="both"/>
        <w:rPr>
          <w:rFonts w:cs="Arial"/>
          <w:i/>
        </w:rPr>
      </w:pPr>
      <w:r>
        <w:rPr>
          <w:rFonts w:cs="Arial"/>
          <w:i/>
        </w:rPr>
        <w:t>FAMILY:</w:t>
      </w:r>
    </w:p>
    <w:p w14:paraId="161CC0BB" w14:textId="4ED404C7" w:rsidR="00925F5B" w:rsidRPr="002F1488" w:rsidRDefault="00925F5B" w:rsidP="00BB325A">
      <w:pPr>
        <w:jc w:val="both"/>
        <w:rPr>
          <w:rFonts w:cs="Arial"/>
          <w:i/>
        </w:rPr>
      </w:pPr>
      <w:r w:rsidRPr="002F1488">
        <w:rPr>
          <w:rFonts w:cs="Arial"/>
          <w:i/>
        </w:rPr>
        <w:t xml:space="preserve">To the keeper of me, my beloved wife, I share everything with you.  You are my strength in weakness, clarity in uncertainty and applause in victory.  I accomplish nothing without your support, nor is </w:t>
      </w:r>
      <w:proofErr w:type="gramStart"/>
      <w:r w:rsidRPr="002F1488">
        <w:rPr>
          <w:rFonts w:cs="Arial"/>
          <w:i/>
        </w:rPr>
        <w:t>anything of worth unless</w:t>
      </w:r>
      <w:proofErr w:type="gramEnd"/>
      <w:r w:rsidRPr="002F1488">
        <w:rPr>
          <w:rFonts w:cs="Arial"/>
          <w:i/>
        </w:rPr>
        <w:t xml:space="preserve"> I can share it with you.  I love you.</w:t>
      </w:r>
    </w:p>
    <w:p w14:paraId="681A7F2D" w14:textId="77777777" w:rsidR="00925F5B" w:rsidRPr="002F1488" w:rsidRDefault="00925F5B" w:rsidP="00BB325A">
      <w:pPr>
        <w:jc w:val="both"/>
        <w:rPr>
          <w:rFonts w:cs="Arial"/>
          <w:i/>
        </w:rPr>
      </w:pPr>
    </w:p>
    <w:p w14:paraId="5B8DD8DB" w14:textId="77777777" w:rsidR="00925F5B" w:rsidRPr="002F1488" w:rsidRDefault="00925F5B" w:rsidP="00BB325A">
      <w:pPr>
        <w:jc w:val="both"/>
        <w:rPr>
          <w:rFonts w:cs="Arial"/>
          <w:i/>
        </w:rPr>
      </w:pPr>
      <w:r w:rsidRPr="002F1488">
        <w:rPr>
          <w:rFonts w:cs="Arial"/>
          <w:i/>
        </w:rPr>
        <w:t>To my daughter Christina, we have had our challenges.  In part, and in this, I</w:t>
      </w:r>
      <w:r>
        <w:rPr>
          <w:rFonts w:cs="Arial"/>
          <w:i/>
        </w:rPr>
        <w:t xml:space="preserve"> hope one day in you the understanding</w:t>
      </w:r>
      <w:r w:rsidRPr="002F1488">
        <w:rPr>
          <w:rFonts w:cs="Arial"/>
          <w:i/>
        </w:rPr>
        <w:t xml:space="preserve"> of what I have been trying to say.  Love is what you do.  You </w:t>
      </w:r>
      <w:r>
        <w:rPr>
          <w:rFonts w:cs="Arial"/>
          <w:i/>
        </w:rPr>
        <w:t>are exceptional in so many ways;</w:t>
      </w:r>
      <w:r w:rsidRPr="002F1488">
        <w:rPr>
          <w:rFonts w:cs="Arial"/>
          <w:i/>
        </w:rPr>
        <w:t xml:space="preserve"> add to your gifts hard work and the world is yours.    </w:t>
      </w:r>
    </w:p>
    <w:p w14:paraId="6BC53EE5" w14:textId="77777777" w:rsidR="00925F5B" w:rsidRPr="002F1488" w:rsidRDefault="00925F5B" w:rsidP="00BB325A">
      <w:pPr>
        <w:jc w:val="both"/>
        <w:rPr>
          <w:rFonts w:cs="Arial"/>
          <w:i/>
        </w:rPr>
      </w:pPr>
    </w:p>
    <w:p w14:paraId="090AC245" w14:textId="77777777" w:rsidR="00925F5B" w:rsidRPr="002F1488" w:rsidRDefault="00925F5B" w:rsidP="00BB325A">
      <w:pPr>
        <w:jc w:val="both"/>
        <w:rPr>
          <w:rFonts w:cs="Arial"/>
          <w:i/>
        </w:rPr>
      </w:pPr>
      <w:r w:rsidRPr="002F1488">
        <w:rPr>
          <w:rFonts w:cs="Arial"/>
          <w:i/>
        </w:rPr>
        <w:t xml:space="preserve">To my daughter Faith, the Humanitarian, </w:t>
      </w:r>
      <w:proofErr w:type="gramStart"/>
      <w:r w:rsidRPr="002F1488">
        <w:rPr>
          <w:rFonts w:cs="Arial"/>
          <w:i/>
        </w:rPr>
        <w:t>it is clear that you</w:t>
      </w:r>
      <w:proofErr w:type="gramEnd"/>
      <w:r w:rsidRPr="002F1488">
        <w:rPr>
          <w:rFonts w:cs="Arial"/>
          <w:i/>
        </w:rPr>
        <w:t xml:space="preserve"> belong to the goodness of this world.  You must remember that true greatness is only realized through service and that there are many ways to serve.  Therein will be your pursuit – run to catch it.  I hope I have shown you how to run.</w:t>
      </w:r>
    </w:p>
    <w:p w14:paraId="7CCB73E8" w14:textId="77777777" w:rsidR="00925F5B" w:rsidRPr="002F1488" w:rsidRDefault="00925F5B" w:rsidP="00BB325A">
      <w:pPr>
        <w:jc w:val="both"/>
        <w:rPr>
          <w:rFonts w:cs="Arial"/>
          <w:i/>
        </w:rPr>
      </w:pPr>
    </w:p>
    <w:p w14:paraId="242A76E1" w14:textId="09CCA1A3" w:rsidR="00925F5B" w:rsidRPr="002F1488" w:rsidRDefault="00925F5B" w:rsidP="00BB325A">
      <w:pPr>
        <w:jc w:val="both"/>
        <w:rPr>
          <w:rFonts w:cs="Arial"/>
          <w:i/>
        </w:rPr>
      </w:pPr>
      <w:r w:rsidRPr="002F1488">
        <w:rPr>
          <w:rFonts w:cs="Arial"/>
          <w:i/>
        </w:rPr>
        <w:t xml:space="preserve">To my daughter Trinity, the </w:t>
      </w:r>
      <w:r w:rsidR="00A95BE2">
        <w:rPr>
          <w:rFonts w:cs="Arial"/>
          <w:i/>
        </w:rPr>
        <w:t>engineer</w:t>
      </w:r>
      <w:r w:rsidRPr="002F1488">
        <w:rPr>
          <w:rFonts w:cs="Arial"/>
          <w:i/>
        </w:rPr>
        <w:t xml:space="preserve">, there is </w:t>
      </w:r>
      <w:proofErr w:type="gramStart"/>
      <w:r w:rsidRPr="002F1488">
        <w:rPr>
          <w:rFonts w:cs="Arial"/>
          <w:i/>
        </w:rPr>
        <w:t>a clarity</w:t>
      </w:r>
      <w:proofErr w:type="gramEnd"/>
      <w:r w:rsidRPr="002F1488">
        <w:rPr>
          <w:rFonts w:cs="Arial"/>
          <w:i/>
        </w:rPr>
        <w:t xml:space="preserve"> in the way you speak and think, in your questions and answers.  You are to add to the scientific collective.  Of the three, you are most like me.  Don’t be afraid, nor ashamed of whom you </w:t>
      </w:r>
      <w:proofErr w:type="gramStart"/>
      <w:r w:rsidRPr="002F1488">
        <w:rPr>
          <w:rFonts w:cs="Arial"/>
          <w:i/>
        </w:rPr>
        <w:t>are;</w:t>
      </w:r>
      <w:proofErr w:type="gramEnd"/>
      <w:r w:rsidRPr="002F1488">
        <w:rPr>
          <w:rFonts w:cs="Arial"/>
          <w:i/>
        </w:rPr>
        <w:t xml:space="preserve"> accept it, and work hard to be.</w:t>
      </w:r>
    </w:p>
    <w:p w14:paraId="0C1F6949" w14:textId="77777777" w:rsidR="00925F5B" w:rsidRPr="002F1488" w:rsidRDefault="00925F5B" w:rsidP="00BB325A">
      <w:pPr>
        <w:jc w:val="both"/>
        <w:rPr>
          <w:rFonts w:cs="Arial"/>
          <w:i/>
        </w:rPr>
      </w:pPr>
    </w:p>
    <w:p w14:paraId="2C16DD4D" w14:textId="77777777" w:rsidR="00925F5B" w:rsidRPr="002F1488" w:rsidRDefault="00925F5B" w:rsidP="00BB325A">
      <w:pPr>
        <w:jc w:val="both"/>
        <w:rPr>
          <w:rFonts w:cs="Arial"/>
          <w:i/>
        </w:rPr>
      </w:pPr>
      <w:r w:rsidRPr="002F1488">
        <w:rPr>
          <w:rFonts w:cs="Arial"/>
          <w:i/>
        </w:rPr>
        <w:t xml:space="preserve">To God Almighty, it is you that have made me, and not me myself – </w:t>
      </w:r>
      <w:r>
        <w:rPr>
          <w:rFonts w:cs="Arial"/>
          <w:i/>
        </w:rPr>
        <w:t>thank you for the</w:t>
      </w:r>
      <w:r w:rsidRPr="002F1488">
        <w:rPr>
          <w:rFonts w:cs="Arial"/>
          <w:i/>
        </w:rPr>
        <w:t xml:space="preserve"> many blessings, may I be a better servant</w:t>
      </w:r>
      <w:r>
        <w:rPr>
          <w:rFonts w:cs="Arial"/>
          <w:i/>
        </w:rPr>
        <w:t xml:space="preserve"> and steward</w:t>
      </w:r>
      <w:r w:rsidRPr="002F1488">
        <w:rPr>
          <w:rFonts w:cs="Arial"/>
          <w:i/>
        </w:rPr>
        <w:t>.</w:t>
      </w:r>
    </w:p>
    <w:bookmarkEnd w:id="0"/>
    <w:bookmarkEnd w:id="1"/>
    <w:p w14:paraId="5C794F32" w14:textId="77777777" w:rsidR="00F35D95" w:rsidRDefault="00F35D95" w:rsidP="00BB325A">
      <w:pPr>
        <w:jc w:val="both"/>
      </w:pPr>
    </w:p>
    <w:p w14:paraId="70959646" w14:textId="77777777" w:rsidR="006C3B35" w:rsidRDefault="006C3B35" w:rsidP="00BB325A">
      <w:pPr>
        <w:jc w:val="both"/>
      </w:pPr>
    </w:p>
    <w:p w14:paraId="2A5316E1" w14:textId="53B96554" w:rsidR="006C3B35" w:rsidRPr="006C3B35" w:rsidRDefault="006C3B35" w:rsidP="00BB325A">
      <w:pPr>
        <w:jc w:val="both"/>
        <w:rPr>
          <w:i/>
          <w:iCs/>
        </w:rPr>
      </w:pPr>
      <w:r w:rsidRPr="006C3B35">
        <w:rPr>
          <w:i/>
          <w:iCs/>
        </w:rPr>
        <w:t>FRIEND:</w:t>
      </w:r>
    </w:p>
    <w:p w14:paraId="5E872F89" w14:textId="3D4EA846" w:rsidR="006C3B35" w:rsidRPr="006C3B35" w:rsidRDefault="006C3B35" w:rsidP="00BB325A">
      <w:pPr>
        <w:jc w:val="both"/>
        <w:rPr>
          <w:i/>
          <w:iCs/>
        </w:rPr>
      </w:pPr>
      <w:r w:rsidRPr="006C3B35">
        <w:rPr>
          <w:i/>
          <w:iCs/>
        </w:rPr>
        <w:t xml:space="preserve">Special thanks to my friend Walter </w:t>
      </w:r>
      <w:proofErr w:type="gramStart"/>
      <w:r w:rsidRPr="006C3B35">
        <w:rPr>
          <w:i/>
          <w:iCs/>
        </w:rPr>
        <w:t>Varda</w:t>
      </w:r>
      <w:proofErr w:type="gramEnd"/>
      <w:r w:rsidRPr="006C3B35">
        <w:rPr>
          <w:i/>
          <w:iCs/>
        </w:rPr>
        <w:t xml:space="preserve"> an absolute Rock Star of analog engineering and an even better person.  </w:t>
      </w:r>
    </w:p>
    <w:sectPr w:rsidR="006C3B35" w:rsidRPr="006C3B35">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17B66" w14:textId="77777777" w:rsidR="00536B21" w:rsidRDefault="00536B21" w:rsidP="00BB0D0D">
      <w:pPr>
        <w:spacing w:line="240" w:lineRule="auto"/>
      </w:pPr>
      <w:r>
        <w:separator/>
      </w:r>
    </w:p>
  </w:endnote>
  <w:endnote w:type="continuationSeparator" w:id="0">
    <w:p w14:paraId="73B6BBF2" w14:textId="77777777" w:rsidR="00536B21" w:rsidRDefault="00536B21" w:rsidP="00BB0D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71A42" w14:textId="77777777" w:rsidR="002A16D7" w:rsidRDefault="002A16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50AA5" w14:textId="0BFDF8E6" w:rsidR="00BB0D0D" w:rsidRPr="00BB0D0D" w:rsidRDefault="00BB0D0D">
    <w:pPr>
      <w:pStyle w:val="Footer"/>
      <w:jc w:val="center"/>
      <w:rPr>
        <w:sz w:val="16"/>
        <w:szCs w:val="16"/>
      </w:rPr>
    </w:pPr>
    <w:r w:rsidRPr="00BB0D0D">
      <w:rPr>
        <w:sz w:val="16"/>
        <w:szCs w:val="16"/>
      </w:rPr>
      <w:t xml:space="preserve">Page </w:t>
    </w:r>
    <w:sdt>
      <w:sdtPr>
        <w:rPr>
          <w:sz w:val="16"/>
          <w:szCs w:val="16"/>
        </w:rPr>
        <w:id w:val="-1777322701"/>
        <w:docPartObj>
          <w:docPartGallery w:val="Page Numbers (Bottom of Page)"/>
          <w:docPartUnique/>
        </w:docPartObj>
      </w:sdtPr>
      <w:sdtEndPr>
        <w:rPr>
          <w:noProof/>
        </w:rPr>
      </w:sdtEndPr>
      <w:sdtContent>
        <w:r w:rsidRPr="00BB0D0D">
          <w:rPr>
            <w:sz w:val="16"/>
            <w:szCs w:val="16"/>
          </w:rPr>
          <w:fldChar w:fldCharType="begin"/>
        </w:r>
        <w:r w:rsidRPr="00BB0D0D">
          <w:rPr>
            <w:sz w:val="16"/>
            <w:szCs w:val="16"/>
          </w:rPr>
          <w:instrText xml:space="preserve"> PAGE   \* MERGEFORMAT </w:instrText>
        </w:r>
        <w:r w:rsidRPr="00BB0D0D">
          <w:rPr>
            <w:sz w:val="16"/>
            <w:szCs w:val="16"/>
          </w:rPr>
          <w:fldChar w:fldCharType="separate"/>
        </w:r>
        <w:r w:rsidRPr="00BB0D0D">
          <w:rPr>
            <w:noProof/>
            <w:sz w:val="16"/>
            <w:szCs w:val="16"/>
          </w:rPr>
          <w:t>2</w:t>
        </w:r>
        <w:r w:rsidRPr="00BB0D0D">
          <w:rPr>
            <w:noProof/>
            <w:sz w:val="16"/>
            <w:szCs w:val="16"/>
          </w:rPr>
          <w:fldChar w:fldCharType="end"/>
        </w:r>
        <w:r w:rsidRPr="00BB0D0D">
          <w:rPr>
            <w:noProof/>
            <w:sz w:val="16"/>
            <w:szCs w:val="16"/>
          </w:rPr>
          <w:t xml:space="preserve"> of </w:t>
        </w:r>
        <w:r w:rsidRPr="00BB0D0D">
          <w:rPr>
            <w:noProof/>
            <w:sz w:val="16"/>
            <w:szCs w:val="16"/>
          </w:rPr>
          <w:fldChar w:fldCharType="begin"/>
        </w:r>
        <w:r w:rsidRPr="00BB0D0D">
          <w:rPr>
            <w:noProof/>
            <w:sz w:val="16"/>
            <w:szCs w:val="16"/>
          </w:rPr>
          <w:instrText xml:space="preserve"> NUMPAGES  \* Arabic  \* MERGEFORMAT </w:instrText>
        </w:r>
        <w:r w:rsidRPr="00BB0D0D">
          <w:rPr>
            <w:noProof/>
            <w:sz w:val="16"/>
            <w:szCs w:val="16"/>
          </w:rPr>
          <w:fldChar w:fldCharType="separate"/>
        </w:r>
        <w:r w:rsidRPr="00BB0D0D">
          <w:rPr>
            <w:noProof/>
            <w:sz w:val="16"/>
            <w:szCs w:val="16"/>
          </w:rPr>
          <w:t>10</w:t>
        </w:r>
        <w:r w:rsidRPr="00BB0D0D">
          <w:rPr>
            <w:noProof/>
            <w:sz w:val="16"/>
            <w:szCs w:val="16"/>
          </w:rPr>
          <w:fldChar w:fldCharType="end"/>
        </w:r>
      </w:sdtContent>
    </w:sdt>
  </w:p>
  <w:p w14:paraId="42B01384" w14:textId="77777777" w:rsidR="00BB0D0D" w:rsidRDefault="00BB0D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FE09" w14:textId="77777777" w:rsidR="002A16D7" w:rsidRDefault="002A16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EE385" w14:textId="77777777" w:rsidR="00536B21" w:rsidRDefault="00536B21" w:rsidP="00BB0D0D">
      <w:pPr>
        <w:spacing w:line="240" w:lineRule="auto"/>
      </w:pPr>
      <w:r>
        <w:separator/>
      </w:r>
    </w:p>
  </w:footnote>
  <w:footnote w:type="continuationSeparator" w:id="0">
    <w:p w14:paraId="2C76050D" w14:textId="77777777" w:rsidR="00536B21" w:rsidRDefault="00536B21" w:rsidP="00BB0D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84517" w14:textId="7772BF04" w:rsidR="002A16D7" w:rsidRDefault="002A16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CC3C6" w14:textId="0816E8CE" w:rsidR="002A16D7" w:rsidRDefault="002A16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32F5B" w14:textId="4E3C3965" w:rsidR="002A16D7" w:rsidRDefault="002A16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0DEA"/>
    <w:multiLevelType w:val="hybridMultilevel"/>
    <w:tmpl w:val="DFC64E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F4DCF"/>
    <w:multiLevelType w:val="multilevel"/>
    <w:tmpl w:val="EE34C0F0"/>
    <w:lvl w:ilvl="0">
      <w:start w:val="1"/>
      <w:numFmt w:val="decimal"/>
      <w:lvlText w:val="%1."/>
      <w:lvlJc w:val="left"/>
      <w:pPr>
        <w:ind w:left="360" w:hanging="360"/>
      </w:pPr>
      <w:rPr>
        <w:rFonts w:hint="default"/>
      </w:rPr>
    </w:lvl>
    <w:lvl w:ilvl="1">
      <w:start w:val="1"/>
      <w:numFmt w:val="none"/>
      <w:lvlText w:val="1.%1"/>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D911FA5"/>
    <w:multiLevelType w:val="multilevel"/>
    <w:tmpl w:val="B6E297B6"/>
    <w:lvl w:ilvl="0">
      <w:start w:val="1"/>
      <w:numFmt w:val="bullet"/>
      <w:lvlText w:val=""/>
      <w:lvlJc w:val="left"/>
      <w:pPr>
        <w:ind w:left="720" w:hanging="360"/>
      </w:pPr>
      <w:rPr>
        <w:rFonts w:ascii="Symbol" w:hAnsi="Symbol" w:hint="default"/>
      </w:rPr>
    </w:lvl>
    <w:lvl w:ilvl="1">
      <w:start w:val="1"/>
      <w:numFmt w:val="none"/>
      <w:lvlText w:val="%1.1."/>
      <w:lvlJc w:val="left"/>
      <w:pPr>
        <w:ind w:left="360" w:firstLine="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 w15:restartNumberingAfterBreak="0">
    <w:nsid w:val="0DE3758A"/>
    <w:multiLevelType w:val="hybridMultilevel"/>
    <w:tmpl w:val="1128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713D70"/>
    <w:multiLevelType w:val="hybridMultilevel"/>
    <w:tmpl w:val="4530A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62794"/>
    <w:multiLevelType w:val="hybridMultilevel"/>
    <w:tmpl w:val="10120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566E21"/>
    <w:multiLevelType w:val="hybridMultilevel"/>
    <w:tmpl w:val="7A8A5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11465C"/>
    <w:multiLevelType w:val="hybridMultilevel"/>
    <w:tmpl w:val="FEB27CD2"/>
    <w:lvl w:ilvl="0" w:tplc="2D74146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6C6492"/>
    <w:multiLevelType w:val="multilevel"/>
    <w:tmpl w:val="EE34C0F0"/>
    <w:lvl w:ilvl="0">
      <w:start w:val="1"/>
      <w:numFmt w:val="decimal"/>
      <w:lvlText w:val="%1."/>
      <w:lvlJc w:val="left"/>
      <w:pPr>
        <w:ind w:left="360" w:hanging="360"/>
      </w:pPr>
      <w:rPr>
        <w:rFonts w:hint="default"/>
      </w:rPr>
    </w:lvl>
    <w:lvl w:ilvl="1">
      <w:start w:val="1"/>
      <w:numFmt w:val="none"/>
      <w:lvlText w:val="%1.1."/>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1520974"/>
    <w:multiLevelType w:val="hybridMultilevel"/>
    <w:tmpl w:val="98DE0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DF01F1"/>
    <w:multiLevelType w:val="multilevel"/>
    <w:tmpl w:val="4B80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7153D"/>
    <w:multiLevelType w:val="multilevel"/>
    <w:tmpl w:val="69903FF8"/>
    <w:lvl w:ilvl="0">
      <w:start w:val="1"/>
      <w:numFmt w:val="decimal"/>
      <w:lvlText w:val="%1."/>
      <w:lvlJc w:val="left"/>
      <w:pPr>
        <w:ind w:left="360" w:hanging="360"/>
      </w:pPr>
      <w:rPr>
        <w:rFonts w:hint="default"/>
      </w:rPr>
    </w:lvl>
    <w:lvl w:ilvl="1">
      <w:start w:val="1"/>
      <w:numFmt w:val="decimal"/>
      <w:lvlText w:val="%1%2.1."/>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D1A7D37"/>
    <w:multiLevelType w:val="hybridMultilevel"/>
    <w:tmpl w:val="0206E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6D3992"/>
    <w:multiLevelType w:val="hybridMultilevel"/>
    <w:tmpl w:val="AE50C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D603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F785038"/>
    <w:multiLevelType w:val="hybridMultilevel"/>
    <w:tmpl w:val="8E442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626E1D"/>
    <w:multiLevelType w:val="hybridMultilevel"/>
    <w:tmpl w:val="5A86507C"/>
    <w:lvl w:ilvl="0" w:tplc="0354EF1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C759F2"/>
    <w:multiLevelType w:val="hybridMultilevel"/>
    <w:tmpl w:val="E9482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EE15C6"/>
    <w:multiLevelType w:val="hybridMultilevel"/>
    <w:tmpl w:val="17626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5D133B"/>
    <w:multiLevelType w:val="multilevel"/>
    <w:tmpl w:val="B6E297B6"/>
    <w:lvl w:ilvl="0">
      <w:start w:val="1"/>
      <w:numFmt w:val="bullet"/>
      <w:lvlText w:val=""/>
      <w:lvlJc w:val="left"/>
      <w:pPr>
        <w:ind w:left="720" w:hanging="360"/>
      </w:pPr>
      <w:rPr>
        <w:rFonts w:ascii="Symbol" w:hAnsi="Symbol" w:hint="default"/>
      </w:rPr>
    </w:lvl>
    <w:lvl w:ilvl="1">
      <w:start w:val="1"/>
      <w:numFmt w:val="none"/>
      <w:lvlText w:val="%1.1."/>
      <w:lvlJc w:val="left"/>
      <w:pPr>
        <w:ind w:left="360" w:firstLine="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0" w15:restartNumberingAfterBreak="0">
    <w:nsid w:val="50DC601A"/>
    <w:multiLevelType w:val="hybridMultilevel"/>
    <w:tmpl w:val="3F76F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9C7D77"/>
    <w:multiLevelType w:val="hybridMultilevel"/>
    <w:tmpl w:val="45541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6851BD"/>
    <w:multiLevelType w:val="hybridMultilevel"/>
    <w:tmpl w:val="2C2AB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2671E6"/>
    <w:multiLevelType w:val="hybridMultilevel"/>
    <w:tmpl w:val="AF0E4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4703D3"/>
    <w:multiLevelType w:val="multilevel"/>
    <w:tmpl w:val="B6E297B6"/>
    <w:lvl w:ilvl="0">
      <w:start w:val="1"/>
      <w:numFmt w:val="bullet"/>
      <w:lvlText w:val=""/>
      <w:lvlJc w:val="left"/>
      <w:pPr>
        <w:ind w:left="360" w:hanging="360"/>
      </w:pPr>
      <w:rPr>
        <w:rFonts w:ascii="Symbol" w:hAnsi="Symbol" w:hint="default"/>
      </w:rPr>
    </w:lvl>
    <w:lvl w:ilvl="1">
      <w:start w:val="1"/>
      <w:numFmt w:val="none"/>
      <w:lvlText w:val="%1.1."/>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00F5DFB"/>
    <w:multiLevelType w:val="multilevel"/>
    <w:tmpl w:val="EE34C0F0"/>
    <w:lvl w:ilvl="0">
      <w:start w:val="1"/>
      <w:numFmt w:val="decimal"/>
      <w:lvlText w:val="%1."/>
      <w:lvlJc w:val="left"/>
      <w:pPr>
        <w:ind w:left="360" w:hanging="360"/>
      </w:pPr>
      <w:rPr>
        <w:rFonts w:hint="default"/>
      </w:rPr>
    </w:lvl>
    <w:lvl w:ilvl="1">
      <w:start w:val="1"/>
      <w:numFmt w:val="none"/>
      <w:lvlText w:val="%1.1."/>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13E431F"/>
    <w:multiLevelType w:val="hybridMultilevel"/>
    <w:tmpl w:val="94728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C76519"/>
    <w:multiLevelType w:val="multilevel"/>
    <w:tmpl w:val="B6E297B6"/>
    <w:lvl w:ilvl="0">
      <w:start w:val="1"/>
      <w:numFmt w:val="bullet"/>
      <w:lvlText w:val=""/>
      <w:lvlJc w:val="left"/>
      <w:pPr>
        <w:ind w:left="360" w:hanging="360"/>
      </w:pPr>
      <w:rPr>
        <w:rFonts w:ascii="Symbol" w:hAnsi="Symbol" w:hint="default"/>
      </w:rPr>
    </w:lvl>
    <w:lvl w:ilvl="1">
      <w:start w:val="1"/>
      <w:numFmt w:val="none"/>
      <w:lvlText w:val="%1.1."/>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30C03F6"/>
    <w:multiLevelType w:val="hybridMultilevel"/>
    <w:tmpl w:val="33D24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0A432A"/>
    <w:multiLevelType w:val="multilevel"/>
    <w:tmpl w:val="6D3632E2"/>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759D6CA8"/>
    <w:multiLevelType w:val="hybridMultilevel"/>
    <w:tmpl w:val="4DBA2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343E8B"/>
    <w:multiLevelType w:val="hybridMultilevel"/>
    <w:tmpl w:val="12AC9322"/>
    <w:lvl w:ilvl="0" w:tplc="A11C2ED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CE1A77"/>
    <w:multiLevelType w:val="hybridMultilevel"/>
    <w:tmpl w:val="F3ACA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0593915">
    <w:abstractNumId w:val="26"/>
  </w:num>
  <w:num w:numId="2" w16cid:durableId="1947225195">
    <w:abstractNumId w:val="28"/>
  </w:num>
  <w:num w:numId="3" w16cid:durableId="1113747797">
    <w:abstractNumId w:val="12"/>
  </w:num>
  <w:num w:numId="4" w16cid:durableId="966622396">
    <w:abstractNumId w:val="6"/>
  </w:num>
  <w:num w:numId="5" w16cid:durableId="1810973977">
    <w:abstractNumId w:val="3"/>
  </w:num>
  <w:num w:numId="6" w16cid:durableId="8533907">
    <w:abstractNumId w:val="16"/>
  </w:num>
  <w:num w:numId="7" w16cid:durableId="537934060">
    <w:abstractNumId w:val="31"/>
  </w:num>
  <w:num w:numId="8" w16cid:durableId="1606571030">
    <w:abstractNumId w:val="1"/>
  </w:num>
  <w:num w:numId="9" w16cid:durableId="887103856">
    <w:abstractNumId w:val="1"/>
  </w:num>
  <w:num w:numId="10" w16cid:durableId="7538626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47129175">
    <w:abstractNumId w:val="7"/>
  </w:num>
  <w:num w:numId="12" w16cid:durableId="727847653">
    <w:abstractNumId w:val="7"/>
    <w:lvlOverride w:ilvl="0">
      <w:lvl w:ilvl="0" w:tplc="2D741462">
        <w:start w:val="1"/>
        <w:numFmt w:val="none"/>
        <w:lvlText w:val="1."/>
        <w:lvlJc w:val="left"/>
        <w:pPr>
          <w:ind w:left="1440" w:hanging="1080"/>
        </w:pPr>
        <w:rPr>
          <w:rFonts w:hint="default"/>
        </w:rPr>
      </w:lvl>
    </w:lvlOverride>
    <w:lvlOverride w:ilvl="1">
      <w:lvl w:ilvl="1" w:tplc="04090019">
        <w:start w:val="1"/>
        <w:numFmt w:val="none"/>
        <w:isLgl/>
        <w:lvlText w:val=""/>
        <w:lvlJc w:val="left"/>
        <w:pPr>
          <w:ind w:left="1440" w:hanging="360"/>
        </w:pPr>
        <w:rPr>
          <w:rFonts w:hint="default"/>
        </w:rPr>
      </w:lvl>
    </w:lvlOverride>
    <w:lvlOverride w:ilvl="2">
      <w:lvl w:ilvl="2" w:tplc="0409001B">
        <w:start w:val="1"/>
        <w:numFmt w:val="lowerRoman"/>
        <w:lvlText w:val="%3."/>
        <w:lvlJc w:val="right"/>
        <w:pPr>
          <w:ind w:left="2160" w:hanging="180"/>
        </w:pPr>
        <w:rPr>
          <w:rFonts w:hint="default"/>
        </w:rPr>
      </w:lvl>
    </w:lvlOverride>
    <w:lvlOverride w:ilvl="3">
      <w:lvl w:ilvl="3" w:tplc="0409000F">
        <w:start w:val="1"/>
        <w:numFmt w:val="decimal"/>
        <w:lvlText w:val="%4."/>
        <w:lvlJc w:val="left"/>
        <w:pPr>
          <w:ind w:left="2880" w:hanging="360"/>
        </w:pPr>
        <w:rPr>
          <w:rFonts w:hint="default"/>
        </w:rPr>
      </w:lvl>
    </w:lvlOverride>
    <w:lvlOverride w:ilvl="4">
      <w:lvl w:ilvl="4" w:tplc="04090019">
        <w:start w:val="1"/>
        <w:numFmt w:val="lowerLetter"/>
        <w:lvlText w:val="%5."/>
        <w:lvlJc w:val="left"/>
        <w:pPr>
          <w:ind w:left="3600" w:hanging="360"/>
        </w:pPr>
        <w:rPr>
          <w:rFonts w:hint="default"/>
        </w:rPr>
      </w:lvl>
    </w:lvlOverride>
    <w:lvlOverride w:ilvl="5">
      <w:lvl w:ilvl="5" w:tplc="0409001B">
        <w:start w:val="1"/>
        <w:numFmt w:val="lowerRoman"/>
        <w:lvlText w:val="%6."/>
        <w:lvlJc w:val="right"/>
        <w:pPr>
          <w:ind w:left="4320" w:hanging="180"/>
        </w:pPr>
        <w:rPr>
          <w:rFonts w:hint="default"/>
        </w:rPr>
      </w:lvl>
    </w:lvlOverride>
    <w:lvlOverride w:ilvl="6">
      <w:lvl w:ilvl="6" w:tplc="0409000F">
        <w:start w:val="1"/>
        <w:numFmt w:val="decimal"/>
        <w:lvlText w:val="%7."/>
        <w:lvlJc w:val="left"/>
        <w:pPr>
          <w:ind w:left="5040" w:hanging="360"/>
        </w:pPr>
        <w:rPr>
          <w:rFonts w:hint="default"/>
        </w:rPr>
      </w:lvl>
    </w:lvlOverride>
    <w:lvlOverride w:ilvl="7">
      <w:lvl w:ilvl="7" w:tplc="04090019">
        <w:start w:val="1"/>
        <w:numFmt w:val="lowerLetter"/>
        <w:lvlText w:val="%8."/>
        <w:lvlJc w:val="left"/>
        <w:pPr>
          <w:ind w:left="5760" w:hanging="360"/>
        </w:pPr>
        <w:rPr>
          <w:rFonts w:hint="default"/>
        </w:rPr>
      </w:lvl>
    </w:lvlOverride>
    <w:lvlOverride w:ilvl="8">
      <w:lvl w:ilvl="8" w:tplc="0409001B">
        <w:start w:val="1"/>
        <w:numFmt w:val="lowerRoman"/>
        <w:lvlText w:val="%9."/>
        <w:lvlJc w:val="right"/>
        <w:pPr>
          <w:ind w:left="6480" w:hanging="180"/>
        </w:pPr>
        <w:rPr>
          <w:rFonts w:hint="default"/>
        </w:rPr>
      </w:lvl>
    </w:lvlOverride>
  </w:num>
  <w:num w:numId="13" w16cid:durableId="13551089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81472738">
    <w:abstractNumId w:val="1"/>
    <w:lvlOverride w:ilvl="0">
      <w:lvl w:ilvl="0">
        <w:start w:val="1"/>
        <w:numFmt w:val="decimal"/>
        <w:lvlText w:val="%1."/>
        <w:lvlJc w:val="left"/>
        <w:pPr>
          <w:ind w:left="360" w:hanging="360"/>
        </w:pPr>
        <w:rPr>
          <w:rFonts w:hint="default"/>
        </w:rPr>
      </w:lvl>
    </w:lvlOverride>
    <w:lvlOverride w:ilvl="1">
      <w:lvl w:ilvl="1">
        <w:start w:val="1"/>
        <w:numFmt w:val="decimal"/>
        <w:lvlText w:val="%2%1A."/>
        <w:lvlJc w:val="left"/>
        <w:pPr>
          <w:ind w:left="0" w:firstLine="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1949698140">
    <w:abstractNumId w:val="1"/>
    <w:lvlOverride w:ilvl="0">
      <w:lvl w:ilvl="0">
        <w:start w:val="1"/>
        <w:numFmt w:val="decimal"/>
        <w:lvlText w:val="%1."/>
        <w:lvlJc w:val="left"/>
        <w:pPr>
          <w:ind w:left="360" w:hanging="360"/>
        </w:pPr>
        <w:rPr>
          <w:rFonts w:hint="default"/>
        </w:rPr>
      </w:lvl>
    </w:lvlOverride>
    <w:lvlOverride w:ilvl="1">
      <w:lvl w:ilvl="1">
        <w:start w:val="1"/>
        <w:numFmt w:val="none"/>
        <w:lvlText w:val="%1.1."/>
        <w:lvlJc w:val="left"/>
        <w:pPr>
          <w:ind w:left="0" w:firstLine="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6" w16cid:durableId="1585072447">
    <w:abstractNumId w:val="11"/>
  </w:num>
  <w:num w:numId="17" w16cid:durableId="2004118892">
    <w:abstractNumId w:val="14"/>
  </w:num>
  <w:num w:numId="18" w16cid:durableId="794714631">
    <w:abstractNumId w:val="29"/>
  </w:num>
  <w:num w:numId="19" w16cid:durableId="1414203514">
    <w:abstractNumId w:val="25"/>
  </w:num>
  <w:num w:numId="20" w16cid:durableId="1108354377">
    <w:abstractNumId w:val="8"/>
  </w:num>
  <w:num w:numId="21" w16cid:durableId="1057974007">
    <w:abstractNumId w:val="27"/>
  </w:num>
  <w:num w:numId="22" w16cid:durableId="573928594">
    <w:abstractNumId w:val="19"/>
  </w:num>
  <w:num w:numId="23" w16cid:durableId="1439256484">
    <w:abstractNumId w:val="2"/>
  </w:num>
  <w:num w:numId="24" w16cid:durableId="1892184490">
    <w:abstractNumId w:val="24"/>
  </w:num>
  <w:num w:numId="25" w16cid:durableId="723718604">
    <w:abstractNumId w:val="32"/>
  </w:num>
  <w:num w:numId="26" w16cid:durableId="901524507">
    <w:abstractNumId w:val="21"/>
  </w:num>
  <w:num w:numId="27" w16cid:durableId="1075316827">
    <w:abstractNumId w:val="13"/>
  </w:num>
  <w:num w:numId="28" w16cid:durableId="532234761">
    <w:abstractNumId w:val="4"/>
  </w:num>
  <w:num w:numId="29" w16cid:durableId="581572417">
    <w:abstractNumId w:val="20"/>
  </w:num>
  <w:num w:numId="30" w16cid:durableId="1944144031">
    <w:abstractNumId w:val="17"/>
  </w:num>
  <w:num w:numId="31" w16cid:durableId="1536893207">
    <w:abstractNumId w:val="9"/>
  </w:num>
  <w:num w:numId="32" w16cid:durableId="760639544">
    <w:abstractNumId w:val="22"/>
  </w:num>
  <w:num w:numId="33" w16cid:durableId="434256490">
    <w:abstractNumId w:val="18"/>
  </w:num>
  <w:num w:numId="34" w16cid:durableId="291979165">
    <w:abstractNumId w:val="15"/>
  </w:num>
  <w:num w:numId="35" w16cid:durableId="265696348">
    <w:abstractNumId w:val="23"/>
  </w:num>
  <w:num w:numId="36" w16cid:durableId="846529245">
    <w:abstractNumId w:val="10"/>
  </w:num>
  <w:num w:numId="37" w16cid:durableId="1355693913">
    <w:abstractNumId w:val="0"/>
  </w:num>
  <w:num w:numId="38" w16cid:durableId="626349371">
    <w:abstractNumId w:val="30"/>
  </w:num>
  <w:num w:numId="39" w16cid:durableId="4874776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1D2"/>
    <w:rsid w:val="000036C8"/>
    <w:rsid w:val="00012FFD"/>
    <w:rsid w:val="0002301E"/>
    <w:rsid w:val="000529C8"/>
    <w:rsid w:val="0006304C"/>
    <w:rsid w:val="00077F89"/>
    <w:rsid w:val="000A2536"/>
    <w:rsid w:val="000A2C1F"/>
    <w:rsid w:val="000B2357"/>
    <w:rsid w:val="000B6DF1"/>
    <w:rsid w:val="000C7703"/>
    <w:rsid w:val="000D5D0D"/>
    <w:rsid w:val="000E3DC0"/>
    <w:rsid w:val="000F4518"/>
    <w:rsid w:val="001203F7"/>
    <w:rsid w:val="00123D80"/>
    <w:rsid w:val="00125430"/>
    <w:rsid w:val="001409D2"/>
    <w:rsid w:val="001512A2"/>
    <w:rsid w:val="0016337B"/>
    <w:rsid w:val="00167615"/>
    <w:rsid w:val="00181003"/>
    <w:rsid w:val="001A59A9"/>
    <w:rsid w:val="001C6E88"/>
    <w:rsid w:val="001D41D9"/>
    <w:rsid w:val="001F418F"/>
    <w:rsid w:val="0021010E"/>
    <w:rsid w:val="0021295B"/>
    <w:rsid w:val="00212B6A"/>
    <w:rsid w:val="00222F51"/>
    <w:rsid w:val="00236C17"/>
    <w:rsid w:val="00242930"/>
    <w:rsid w:val="00291745"/>
    <w:rsid w:val="00294E20"/>
    <w:rsid w:val="002A16D7"/>
    <w:rsid w:val="002B1351"/>
    <w:rsid w:val="002B1A48"/>
    <w:rsid w:val="002C01D6"/>
    <w:rsid w:val="002D4FA2"/>
    <w:rsid w:val="002E7033"/>
    <w:rsid w:val="002F2437"/>
    <w:rsid w:val="00331764"/>
    <w:rsid w:val="0033305D"/>
    <w:rsid w:val="003349FB"/>
    <w:rsid w:val="003436E8"/>
    <w:rsid w:val="00373E35"/>
    <w:rsid w:val="0037748A"/>
    <w:rsid w:val="0039115C"/>
    <w:rsid w:val="00392438"/>
    <w:rsid w:val="00392745"/>
    <w:rsid w:val="003A201D"/>
    <w:rsid w:val="003A257B"/>
    <w:rsid w:val="003B46F1"/>
    <w:rsid w:val="003C0875"/>
    <w:rsid w:val="003C0EE0"/>
    <w:rsid w:val="003F2B72"/>
    <w:rsid w:val="00403331"/>
    <w:rsid w:val="00405A2D"/>
    <w:rsid w:val="0041653A"/>
    <w:rsid w:val="004241D2"/>
    <w:rsid w:val="004547B6"/>
    <w:rsid w:val="00457BC4"/>
    <w:rsid w:val="0046613E"/>
    <w:rsid w:val="00466F05"/>
    <w:rsid w:val="00474FBC"/>
    <w:rsid w:val="00477843"/>
    <w:rsid w:val="004A55EE"/>
    <w:rsid w:val="0052620B"/>
    <w:rsid w:val="005348BA"/>
    <w:rsid w:val="00536B21"/>
    <w:rsid w:val="00537935"/>
    <w:rsid w:val="005461A2"/>
    <w:rsid w:val="005501E6"/>
    <w:rsid w:val="00550DA2"/>
    <w:rsid w:val="005958D5"/>
    <w:rsid w:val="005A1024"/>
    <w:rsid w:val="005A4494"/>
    <w:rsid w:val="005B7F2F"/>
    <w:rsid w:val="005C3D5B"/>
    <w:rsid w:val="005E307A"/>
    <w:rsid w:val="00606EB2"/>
    <w:rsid w:val="006236EF"/>
    <w:rsid w:val="006250E5"/>
    <w:rsid w:val="00642A36"/>
    <w:rsid w:val="00643C19"/>
    <w:rsid w:val="0064742C"/>
    <w:rsid w:val="00677A23"/>
    <w:rsid w:val="00681315"/>
    <w:rsid w:val="006C3B35"/>
    <w:rsid w:val="006C4609"/>
    <w:rsid w:val="006D736E"/>
    <w:rsid w:val="006F2FA2"/>
    <w:rsid w:val="00716CC6"/>
    <w:rsid w:val="007259AE"/>
    <w:rsid w:val="00766C87"/>
    <w:rsid w:val="007824E1"/>
    <w:rsid w:val="007849BE"/>
    <w:rsid w:val="007905E7"/>
    <w:rsid w:val="00797DF7"/>
    <w:rsid w:val="007A02C4"/>
    <w:rsid w:val="007A54E8"/>
    <w:rsid w:val="007B3A3F"/>
    <w:rsid w:val="007B7424"/>
    <w:rsid w:val="007C30DD"/>
    <w:rsid w:val="007F550C"/>
    <w:rsid w:val="007F772F"/>
    <w:rsid w:val="007F793F"/>
    <w:rsid w:val="00851A77"/>
    <w:rsid w:val="00857DDD"/>
    <w:rsid w:val="00877998"/>
    <w:rsid w:val="00891B20"/>
    <w:rsid w:val="008A0666"/>
    <w:rsid w:val="008A2ECA"/>
    <w:rsid w:val="008A5DFB"/>
    <w:rsid w:val="008B72C1"/>
    <w:rsid w:val="008F26D2"/>
    <w:rsid w:val="008F3406"/>
    <w:rsid w:val="009016E2"/>
    <w:rsid w:val="00905F1B"/>
    <w:rsid w:val="00907BC1"/>
    <w:rsid w:val="009242B2"/>
    <w:rsid w:val="00925F5B"/>
    <w:rsid w:val="00935A7C"/>
    <w:rsid w:val="00963869"/>
    <w:rsid w:val="0096559A"/>
    <w:rsid w:val="009738AE"/>
    <w:rsid w:val="00980498"/>
    <w:rsid w:val="00984FA3"/>
    <w:rsid w:val="009875DA"/>
    <w:rsid w:val="009B5EE0"/>
    <w:rsid w:val="009C7BC0"/>
    <w:rsid w:val="009D3FA4"/>
    <w:rsid w:val="009D7AE5"/>
    <w:rsid w:val="009E4BAF"/>
    <w:rsid w:val="009F4205"/>
    <w:rsid w:val="009F6E78"/>
    <w:rsid w:val="00A04A4F"/>
    <w:rsid w:val="00A33198"/>
    <w:rsid w:val="00A420A7"/>
    <w:rsid w:val="00A44A53"/>
    <w:rsid w:val="00A64A10"/>
    <w:rsid w:val="00A75818"/>
    <w:rsid w:val="00A802EB"/>
    <w:rsid w:val="00A825DB"/>
    <w:rsid w:val="00A84695"/>
    <w:rsid w:val="00A94239"/>
    <w:rsid w:val="00A95BE2"/>
    <w:rsid w:val="00AB5CE9"/>
    <w:rsid w:val="00AC370C"/>
    <w:rsid w:val="00AF218C"/>
    <w:rsid w:val="00AF340B"/>
    <w:rsid w:val="00AF4E9F"/>
    <w:rsid w:val="00AF6DEF"/>
    <w:rsid w:val="00B40586"/>
    <w:rsid w:val="00B85547"/>
    <w:rsid w:val="00BA08DA"/>
    <w:rsid w:val="00BB0D0D"/>
    <w:rsid w:val="00BB325A"/>
    <w:rsid w:val="00BC02C2"/>
    <w:rsid w:val="00BE3D98"/>
    <w:rsid w:val="00BE6AE4"/>
    <w:rsid w:val="00BF1C85"/>
    <w:rsid w:val="00C0392F"/>
    <w:rsid w:val="00C42BF0"/>
    <w:rsid w:val="00C729BF"/>
    <w:rsid w:val="00CD6529"/>
    <w:rsid w:val="00CE71D8"/>
    <w:rsid w:val="00CE7A9A"/>
    <w:rsid w:val="00CF6729"/>
    <w:rsid w:val="00D00746"/>
    <w:rsid w:val="00D12C4B"/>
    <w:rsid w:val="00D202EF"/>
    <w:rsid w:val="00D22FE0"/>
    <w:rsid w:val="00D3440C"/>
    <w:rsid w:val="00D420B3"/>
    <w:rsid w:val="00D54178"/>
    <w:rsid w:val="00D71D21"/>
    <w:rsid w:val="00D94F2C"/>
    <w:rsid w:val="00DB1713"/>
    <w:rsid w:val="00DD2FF8"/>
    <w:rsid w:val="00DE4FF3"/>
    <w:rsid w:val="00DE6FBD"/>
    <w:rsid w:val="00DF298F"/>
    <w:rsid w:val="00DF78DD"/>
    <w:rsid w:val="00E057C4"/>
    <w:rsid w:val="00E14A4A"/>
    <w:rsid w:val="00E3370D"/>
    <w:rsid w:val="00E5046B"/>
    <w:rsid w:val="00E55CE8"/>
    <w:rsid w:val="00E978DB"/>
    <w:rsid w:val="00EA086B"/>
    <w:rsid w:val="00EA51CE"/>
    <w:rsid w:val="00EB4053"/>
    <w:rsid w:val="00EE4538"/>
    <w:rsid w:val="00EF766E"/>
    <w:rsid w:val="00F02968"/>
    <w:rsid w:val="00F06349"/>
    <w:rsid w:val="00F07FB7"/>
    <w:rsid w:val="00F17738"/>
    <w:rsid w:val="00F20DA9"/>
    <w:rsid w:val="00F35D95"/>
    <w:rsid w:val="00F35EFA"/>
    <w:rsid w:val="00F469A5"/>
    <w:rsid w:val="00F541F1"/>
    <w:rsid w:val="00F610AD"/>
    <w:rsid w:val="00F6552B"/>
    <w:rsid w:val="00F66D3D"/>
    <w:rsid w:val="00FC383A"/>
    <w:rsid w:val="00FE74CB"/>
    <w:rsid w:val="00FF0E99"/>
    <w:rsid w:val="00FF150E"/>
    <w:rsid w:val="00FF6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57794"/>
  <w15:chartTrackingRefBased/>
  <w15:docId w15:val="{8F347358-74A3-4B19-9C55-96AA7073A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BC4"/>
    <w:pPr>
      <w:spacing w:after="0"/>
    </w:pPr>
    <w:rPr>
      <w:rFonts w:ascii="Century Gothic" w:hAnsi="Century Gothic"/>
    </w:rPr>
  </w:style>
  <w:style w:type="paragraph" w:styleId="Heading1">
    <w:name w:val="heading 1"/>
    <w:basedOn w:val="Normal"/>
    <w:next w:val="Normal"/>
    <w:link w:val="Heading1Char"/>
    <w:uiPriority w:val="9"/>
    <w:qFormat/>
    <w:rsid w:val="00F66D3D"/>
    <w:pPr>
      <w:keepNext/>
      <w:keepLines/>
      <w:numPr>
        <w:numId w:val="18"/>
      </w:numPr>
      <w:outlineLvl w:val="0"/>
    </w:pPr>
    <w:rPr>
      <w:rFonts w:eastAsiaTheme="majorEastAsia" w:cstheme="majorBidi"/>
      <w:b/>
      <w:sz w:val="24"/>
      <w:szCs w:val="40"/>
    </w:rPr>
  </w:style>
  <w:style w:type="paragraph" w:styleId="Heading2">
    <w:name w:val="heading 2"/>
    <w:basedOn w:val="Normal"/>
    <w:next w:val="Normal"/>
    <w:link w:val="Heading2Char"/>
    <w:uiPriority w:val="9"/>
    <w:unhideWhenUsed/>
    <w:qFormat/>
    <w:rsid w:val="00DF298F"/>
    <w:pPr>
      <w:keepNext/>
      <w:keepLines/>
      <w:numPr>
        <w:ilvl w:val="1"/>
        <w:numId w:val="18"/>
      </w:numPr>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4241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41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41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41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1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1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1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D3D"/>
    <w:rPr>
      <w:rFonts w:ascii="Century Gothic" w:eastAsiaTheme="majorEastAsia" w:hAnsi="Century Gothic" w:cstheme="majorBidi"/>
      <w:b/>
      <w:sz w:val="24"/>
      <w:szCs w:val="40"/>
    </w:rPr>
  </w:style>
  <w:style w:type="character" w:customStyle="1" w:styleId="Heading2Char">
    <w:name w:val="Heading 2 Char"/>
    <w:basedOn w:val="DefaultParagraphFont"/>
    <w:link w:val="Heading2"/>
    <w:uiPriority w:val="9"/>
    <w:rsid w:val="00DF298F"/>
    <w:rPr>
      <w:rFonts w:ascii="Century Gothic" w:eastAsiaTheme="majorEastAsia" w:hAnsi="Century Gothic" w:cstheme="majorBidi"/>
      <w:b/>
      <w:szCs w:val="32"/>
    </w:rPr>
  </w:style>
  <w:style w:type="character" w:customStyle="1" w:styleId="Heading3Char">
    <w:name w:val="Heading 3 Char"/>
    <w:basedOn w:val="DefaultParagraphFont"/>
    <w:link w:val="Heading3"/>
    <w:uiPriority w:val="9"/>
    <w:semiHidden/>
    <w:rsid w:val="004241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41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41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4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1D2"/>
    <w:rPr>
      <w:rFonts w:eastAsiaTheme="majorEastAsia" w:cstheme="majorBidi"/>
      <w:color w:val="272727" w:themeColor="text1" w:themeTint="D8"/>
    </w:rPr>
  </w:style>
  <w:style w:type="paragraph" w:styleId="Title">
    <w:name w:val="Title"/>
    <w:basedOn w:val="Normal"/>
    <w:next w:val="Normal"/>
    <w:link w:val="TitleChar"/>
    <w:uiPriority w:val="10"/>
    <w:qFormat/>
    <w:rsid w:val="00424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1D2"/>
    <w:pPr>
      <w:spacing w:before="160"/>
      <w:jc w:val="center"/>
    </w:pPr>
    <w:rPr>
      <w:i/>
      <w:iCs/>
      <w:color w:val="404040" w:themeColor="text1" w:themeTint="BF"/>
    </w:rPr>
  </w:style>
  <w:style w:type="character" w:customStyle="1" w:styleId="QuoteChar">
    <w:name w:val="Quote Char"/>
    <w:basedOn w:val="DefaultParagraphFont"/>
    <w:link w:val="Quote"/>
    <w:uiPriority w:val="29"/>
    <w:rsid w:val="004241D2"/>
    <w:rPr>
      <w:i/>
      <w:iCs/>
      <w:color w:val="404040" w:themeColor="text1" w:themeTint="BF"/>
    </w:rPr>
  </w:style>
  <w:style w:type="paragraph" w:styleId="ListParagraph">
    <w:name w:val="List Paragraph"/>
    <w:basedOn w:val="Normal"/>
    <w:uiPriority w:val="34"/>
    <w:qFormat/>
    <w:rsid w:val="004241D2"/>
    <w:pPr>
      <w:ind w:left="720"/>
      <w:contextualSpacing/>
    </w:pPr>
  </w:style>
  <w:style w:type="character" w:styleId="IntenseEmphasis">
    <w:name w:val="Intense Emphasis"/>
    <w:basedOn w:val="DefaultParagraphFont"/>
    <w:uiPriority w:val="21"/>
    <w:qFormat/>
    <w:rsid w:val="004241D2"/>
    <w:rPr>
      <w:i/>
      <w:iCs/>
      <w:color w:val="2F5496" w:themeColor="accent1" w:themeShade="BF"/>
    </w:rPr>
  </w:style>
  <w:style w:type="paragraph" w:styleId="IntenseQuote">
    <w:name w:val="Intense Quote"/>
    <w:basedOn w:val="Normal"/>
    <w:next w:val="Normal"/>
    <w:link w:val="IntenseQuoteChar"/>
    <w:uiPriority w:val="30"/>
    <w:qFormat/>
    <w:rsid w:val="004241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1D2"/>
    <w:rPr>
      <w:i/>
      <w:iCs/>
      <w:color w:val="2F5496" w:themeColor="accent1" w:themeShade="BF"/>
    </w:rPr>
  </w:style>
  <w:style w:type="character" w:styleId="IntenseReference">
    <w:name w:val="Intense Reference"/>
    <w:basedOn w:val="DefaultParagraphFont"/>
    <w:uiPriority w:val="32"/>
    <w:qFormat/>
    <w:rsid w:val="004241D2"/>
    <w:rPr>
      <w:b/>
      <w:bCs/>
      <w:smallCaps/>
      <w:color w:val="2F5496" w:themeColor="accent1" w:themeShade="BF"/>
      <w:spacing w:val="5"/>
    </w:rPr>
  </w:style>
  <w:style w:type="table" w:styleId="TableGrid">
    <w:name w:val="Table Grid"/>
    <w:basedOn w:val="TableNormal"/>
    <w:uiPriority w:val="59"/>
    <w:rsid w:val="00DB171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81003"/>
    <w:rPr>
      <w:color w:val="0563C1" w:themeColor="hyperlink"/>
      <w:u w:val="single"/>
    </w:rPr>
  </w:style>
  <w:style w:type="character" w:styleId="UnresolvedMention">
    <w:name w:val="Unresolved Mention"/>
    <w:basedOn w:val="DefaultParagraphFont"/>
    <w:uiPriority w:val="99"/>
    <w:semiHidden/>
    <w:unhideWhenUsed/>
    <w:rsid w:val="00181003"/>
    <w:rPr>
      <w:color w:val="605E5C"/>
      <w:shd w:val="clear" w:color="auto" w:fill="E1DFDD"/>
    </w:rPr>
  </w:style>
  <w:style w:type="paragraph" w:styleId="TOCHeading">
    <w:name w:val="TOC Heading"/>
    <w:basedOn w:val="Heading1"/>
    <w:next w:val="Normal"/>
    <w:uiPriority w:val="39"/>
    <w:unhideWhenUsed/>
    <w:qFormat/>
    <w:rsid w:val="00681315"/>
    <w:pPr>
      <w:numPr>
        <w:numId w:val="0"/>
      </w:numPr>
      <w:spacing w:before="240"/>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681315"/>
    <w:pPr>
      <w:spacing w:after="100"/>
    </w:pPr>
  </w:style>
  <w:style w:type="paragraph" w:styleId="TOC2">
    <w:name w:val="toc 2"/>
    <w:basedOn w:val="Normal"/>
    <w:next w:val="Normal"/>
    <w:autoRedefine/>
    <w:uiPriority w:val="39"/>
    <w:unhideWhenUsed/>
    <w:rsid w:val="00681315"/>
    <w:pPr>
      <w:spacing w:after="100"/>
      <w:ind w:left="220"/>
    </w:pPr>
  </w:style>
  <w:style w:type="paragraph" w:styleId="Header">
    <w:name w:val="header"/>
    <w:basedOn w:val="Normal"/>
    <w:link w:val="HeaderChar"/>
    <w:uiPriority w:val="99"/>
    <w:unhideWhenUsed/>
    <w:rsid w:val="00BB0D0D"/>
    <w:pPr>
      <w:tabs>
        <w:tab w:val="center" w:pos="4680"/>
        <w:tab w:val="right" w:pos="9360"/>
      </w:tabs>
      <w:spacing w:line="240" w:lineRule="auto"/>
    </w:pPr>
  </w:style>
  <w:style w:type="character" w:customStyle="1" w:styleId="HeaderChar">
    <w:name w:val="Header Char"/>
    <w:basedOn w:val="DefaultParagraphFont"/>
    <w:link w:val="Header"/>
    <w:uiPriority w:val="99"/>
    <w:rsid w:val="00BB0D0D"/>
    <w:rPr>
      <w:rFonts w:ascii="Century Gothic" w:hAnsi="Century Gothic"/>
    </w:rPr>
  </w:style>
  <w:style w:type="paragraph" w:styleId="Footer">
    <w:name w:val="footer"/>
    <w:basedOn w:val="Normal"/>
    <w:link w:val="FooterChar"/>
    <w:uiPriority w:val="99"/>
    <w:unhideWhenUsed/>
    <w:rsid w:val="00BB0D0D"/>
    <w:pPr>
      <w:tabs>
        <w:tab w:val="center" w:pos="4680"/>
        <w:tab w:val="right" w:pos="9360"/>
      </w:tabs>
      <w:spacing w:line="240" w:lineRule="auto"/>
    </w:pPr>
  </w:style>
  <w:style w:type="character" w:customStyle="1" w:styleId="FooterChar">
    <w:name w:val="Footer Char"/>
    <w:basedOn w:val="DefaultParagraphFont"/>
    <w:link w:val="Footer"/>
    <w:uiPriority w:val="99"/>
    <w:rsid w:val="00BB0D0D"/>
    <w:rPr>
      <w:rFonts w:ascii="Century Gothic" w:hAnsi="Century Gothic"/>
    </w:rPr>
  </w:style>
  <w:style w:type="paragraph" w:styleId="NormalWeb">
    <w:name w:val="Normal (Web)"/>
    <w:basedOn w:val="Normal"/>
    <w:uiPriority w:val="99"/>
    <w:semiHidden/>
    <w:unhideWhenUsed/>
    <w:rsid w:val="00A9423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94239"/>
    <w:rPr>
      <w:b/>
      <w:bCs/>
    </w:rPr>
  </w:style>
  <w:style w:type="character" w:customStyle="1" w:styleId="mord">
    <w:name w:val="mord"/>
    <w:basedOn w:val="DefaultParagraphFont"/>
    <w:rsid w:val="00AF218C"/>
  </w:style>
  <w:style w:type="character" w:customStyle="1" w:styleId="mspace">
    <w:name w:val="mspace"/>
    <w:basedOn w:val="DefaultParagraphFont"/>
    <w:rsid w:val="00AF218C"/>
  </w:style>
  <w:style w:type="character" w:customStyle="1" w:styleId="mtight">
    <w:name w:val="mtight"/>
    <w:basedOn w:val="DefaultParagraphFont"/>
    <w:rsid w:val="00AF218C"/>
  </w:style>
  <w:style w:type="character" w:customStyle="1" w:styleId="vlist-s">
    <w:name w:val="vlist-s"/>
    <w:basedOn w:val="DefaultParagraphFont"/>
    <w:rsid w:val="00AF218C"/>
  </w:style>
  <w:style w:type="character" w:customStyle="1" w:styleId="mrel">
    <w:name w:val="mrel"/>
    <w:basedOn w:val="DefaultParagraphFont"/>
    <w:rsid w:val="00AF218C"/>
  </w:style>
  <w:style w:type="character" w:styleId="PlaceholderText">
    <w:name w:val="Placeholder Text"/>
    <w:basedOn w:val="DefaultParagraphFont"/>
    <w:uiPriority w:val="99"/>
    <w:semiHidden/>
    <w:rsid w:val="00AF218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24130">
      <w:bodyDiv w:val="1"/>
      <w:marLeft w:val="0"/>
      <w:marRight w:val="0"/>
      <w:marTop w:val="0"/>
      <w:marBottom w:val="0"/>
      <w:divBdr>
        <w:top w:val="none" w:sz="0" w:space="0" w:color="auto"/>
        <w:left w:val="none" w:sz="0" w:space="0" w:color="auto"/>
        <w:bottom w:val="none" w:sz="0" w:space="0" w:color="auto"/>
        <w:right w:val="none" w:sz="0" w:space="0" w:color="auto"/>
      </w:divBdr>
    </w:div>
    <w:div w:id="457187227">
      <w:bodyDiv w:val="1"/>
      <w:marLeft w:val="0"/>
      <w:marRight w:val="0"/>
      <w:marTop w:val="0"/>
      <w:marBottom w:val="0"/>
      <w:divBdr>
        <w:top w:val="none" w:sz="0" w:space="0" w:color="auto"/>
        <w:left w:val="none" w:sz="0" w:space="0" w:color="auto"/>
        <w:bottom w:val="none" w:sz="0" w:space="0" w:color="auto"/>
        <w:right w:val="none" w:sz="0" w:space="0" w:color="auto"/>
      </w:divBdr>
    </w:div>
    <w:div w:id="644167216">
      <w:bodyDiv w:val="1"/>
      <w:marLeft w:val="0"/>
      <w:marRight w:val="0"/>
      <w:marTop w:val="0"/>
      <w:marBottom w:val="0"/>
      <w:divBdr>
        <w:top w:val="none" w:sz="0" w:space="0" w:color="auto"/>
        <w:left w:val="none" w:sz="0" w:space="0" w:color="auto"/>
        <w:bottom w:val="none" w:sz="0" w:space="0" w:color="auto"/>
        <w:right w:val="none" w:sz="0" w:space="0" w:color="auto"/>
      </w:divBdr>
    </w:div>
    <w:div w:id="783573022">
      <w:bodyDiv w:val="1"/>
      <w:marLeft w:val="0"/>
      <w:marRight w:val="0"/>
      <w:marTop w:val="0"/>
      <w:marBottom w:val="0"/>
      <w:divBdr>
        <w:top w:val="none" w:sz="0" w:space="0" w:color="auto"/>
        <w:left w:val="none" w:sz="0" w:space="0" w:color="auto"/>
        <w:bottom w:val="none" w:sz="0" w:space="0" w:color="auto"/>
        <w:right w:val="none" w:sz="0" w:space="0" w:color="auto"/>
      </w:divBdr>
    </w:div>
    <w:div w:id="818620107">
      <w:bodyDiv w:val="1"/>
      <w:marLeft w:val="0"/>
      <w:marRight w:val="0"/>
      <w:marTop w:val="0"/>
      <w:marBottom w:val="0"/>
      <w:divBdr>
        <w:top w:val="none" w:sz="0" w:space="0" w:color="auto"/>
        <w:left w:val="none" w:sz="0" w:space="0" w:color="auto"/>
        <w:bottom w:val="none" w:sz="0" w:space="0" w:color="auto"/>
        <w:right w:val="none" w:sz="0" w:space="0" w:color="auto"/>
      </w:divBdr>
    </w:div>
    <w:div w:id="924191741">
      <w:bodyDiv w:val="1"/>
      <w:marLeft w:val="0"/>
      <w:marRight w:val="0"/>
      <w:marTop w:val="0"/>
      <w:marBottom w:val="0"/>
      <w:divBdr>
        <w:top w:val="none" w:sz="0" w:space="0" w:color="auto"/>
        <w:left w:val="none" w:sz="0" w:space="0" w:color="auto"/>
        <w:bottom w:val="none" w:sz="0" w:space="0" w:color="auto"/>
        <w:right w:val="none" w:sz="0" w:space="0" w:color="auto"/>
      </w:divBdr>
    </w:div>
    <w:div w:id="1180584005">
      <w:bodyDiv w:val="1"/>
      <w:marLeft w:val="0"/>
      <w:marRight w:val="0"/>
      <w:marTop w:val="0"/>
      <w:marBottom w:val="0"/>
      <w:divBdr>
        <w:top w:val="none" w:sz="0" w:space="0" w:color="auto"/>
        <w:left w:val="none" w:sz="0" w:space="0" w:color="auto"/>
        <w:bottom w:val="none" w:sz="0" w:space="0" w:color="auto"/>
        <w:right w:val="none" w:sz="0" w:space="0" w:color="auto"/>
      </w:divBdr>
    </w:div>
    <w:div w:id="1317956402">
      <w:bodyDiv w:val="1"/>
      <w:marLeft w:val="0"/>
      <w:marRight w:val="0"/>
      <w:marTop w:val="0"/>
      <w:marBottom w:val="0"/>
      <w:divBdr>
        <w:top w:val="none" w:sz="0" w:space="0" w:color="auto"/>
        <w:left w:val="none" w:sz="0" w:space="0" w:color="auto"/>
        <w:bottom w:val="none" w:sz="0" w:space="0" w:color="auto"/>
        <w:right w:val="none" w:sz="0" w:space="0" w:color="auto"/>
      </w:divBdr>
    </w:div>
    <w:div w:id="1516185682">
      <w:bodyDiv w:val="1"/>
      <w:marLeft w:val="0"/>
      <w:marRight w:val="0"/>
      <w:marTop w:val="0"/>
      <w:marBottom w:val="0"/>
      <w:divBdr>
        <w:top w:val="none" w:sz="0" w:space="0" w:color="auto"/>
        <w:left w:val="none" w:sz="0" w:space="0" w:color="auto"/>
        <w:bottom w:val="none" w:sz="0" w:space="0" w:color="auto"/>
        <w:right w:val="none" w:sz="0" w:space="0" w:color="auto"/>
      </w:divBdr>
    </w:div>
    <w:div w:id="1702901879">
      <w:bodyDiv w:val="1"/>
      <w:marLeft w:val="0"/>
      <w:marRight w:val="0"/>
      <w:marTop w:val="0"/>
      <w:marBottom w:val="0"/>
      <w:divBdr>
        <w:top w:val="none" w:sz="0" w:space="0" w:color="auto"/>
        <w:left w:val="none" w:sz="0" w:space="0" w:color="auto"/>
        <w:bottom w:val="none" w:sz="0" w:space="0" w:color="auto"/>
        <w:right w:val="none" w:sz="0" w:space="0" w:color="auto"/>
      </w:divBdr>
    </w:div>
    <w:div w:id="2130737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imrengineering.com" TargetMode="External"/><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2FDB6E-C112-47E3-9C96-898273079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11781</TotalTime>
  <Pages>23</Pages>
  <Words>5728</Words>
  <Characters>29331</Characters>
  <Application>Microsoft Office Word</Application>
  <DocSecurity>0</DocSecurity>
  <Lines>916</Lines>
  <Paragraphs>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 Collector</dc:creator>
  <cp:keywords/>
  <dc:description/>
  <cp:lastModifiedBy>Hab Collector</cp:lastModifiedBy>
  <cp:revision>39</cp:revision>
  <cp:lastPrinted>2025-05-29T18:02:00Z</cp:lastPrinted>
  <dcterms:created xsi:type="dcterms:W3CDTF">2025-05-28T11:42:00Z</dcterms:created>
  <dcterms:modified xsi:type="dcterms:W3CDTF">2026-03-18T09:54:00Z</dcterms:modified>
</cp:coreProperties>
</file>