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E9E" w:rsidRDefault="00384E9E" w:rsidP="00384E9E">
      <w:pPr>
        <w:ind w:left="320" w:hangingChars="100" w:hanging="320"/>
        <w:jc w:val="center"/>
        <w:rPr>
          <w:rFonts w:ascii="標楷體" w:eastAsia="標楷體" w:hAnsi="標楷體" w:cs="Times New Roman"/>
          <w:b/>
          <w:bCs/>
          <w:position w:val="6"/>
          <w:sz w:val="32"/>
          <w:szCs w:val="32"/>
        </w:rPr>
      </w:pPr>
      <w:r w:rsidRPr="00523162">
        <w:rPr>
          <w:rFonts w:ascii="標楷體" w:eastAsia="標楷體" w:hAnsi="標楷體" w:cs="Times New Roman" w:hint="eastAsia"/>
          <w:b/>
          <w:bCs/>
          <w:position w:val="6"/>
          <w:sz w:val="32"/>
          <w:szCs w:val="32"/>
        </w:rPr>
        <w:t>「</w:t>
      </w:r>
      <w:r w:rsidRPr="00523162">
        <w:rPr>
          <w:rFonts w:ascii="標楷體" w:eastAsia="標楷體" w:hAnsi="標楷體" w:cs="TT2CAo00" w:hint="eastAsia"/>
          <w:b/>
          <w:position w:val="6"/>
          <w:sz w:val="32"/>
          <w:szCs w:val="32"/>
        </w:rPr>
        <w:t>食品安全管制系統進階訓練</w:t>
      </w:r>
      <w:r w:rsidRPr="00523162">
        <w:rPr>
          <w:rFonts w:ascii="標楷體" w:eastAsia="標楷體" w:hAnsi="標楷體" w:cs="TT2D1o00" w:hint="eastAsia"/>
          <w:b/>
          <w:position w:val="6"/>
          <w:sz w:val="32"/>
          <w:szCs w:val="32"/>
        </w:rPr>
        <w:t>班（60B）</w:t>
      </w:r>
      <w:r w:rsidRPr="00523162">
        <w:rPr>
          <w:rFonts w:ascii="標楷體" w:eastAsia="標楷體" w:hAnsi="標楷體" w:cs="Times New Roman" w:hint="eastAsia"/>
          <w:b/>
          <w:bCs/>
          <w:position w:val="6"/>
          <w:sz w:val="32"/>
          <w:szCs w:val="32"/>
        </w:rPr>
        <w:t>」課程表 第</w:t>
      </w:r>
      <w:r w:rsidR="00EF68B4">
        <w:rPr>
          <w:rFonts w:ascii="標楷體" w:eastAsia="標楷體" w:hAnsi="標楷體" w:cs="Times New Roman" w:hint="eastAsia"/>
          <w:b/>
          <w:bCs/>
          <w:position w:val="6"/>
          <w:sz w:val="32"/>
          <w:szCs w:val="32"/>
        </w:rPr>
        <w:t>4</w:t>
      </w:r>
      <w:r w:rsidR="00A22452">
        <w:rPr>
          <w:rFonts w:ascii="標楷體" w:eastAsia="標楷體" w:hAnsi="標楷體" w:cs="Times New Roman" w:hint="eastAsia"/>
          <w:b/>
          <w:bCs/>
          <w:position w:val="6"/>
          <w:sz w:val="32"/>
          <w:szCs w:val="32"/>
        </w:rPr>
        <w:t>1</w:t>
      </w:r>
      <w:r w:rsidRPr="00523162">
        <w:rPr>
          <w:rFonts w:ascii="標楷體" w:eastAsia="標楷體" w:hAnsi="標楷體" w:cs="Times New Roman" w:hint="eastAsia"/>
          <w:b/>
          <w:bCs/>
          <w:position w:val="6"/>
          <w:sz w:val="32"/>
          <w:szCs w:val="32"/>
        </w:rPr>
        <w:t>期</w:t>
      </w:r>
    </w:p>
    <w:tbl>
      <w:tblPr>
        <w:tblpPr w:leftFromText="180" w:rightFromText="180" w:vertAnchor="text" w:horzAnchor="margin" w:tblpXSpec="center" w:tblpY="188"/>
        <w:tblW w:w="483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8"/>
        <w:gridCol w:w="2316"/>
        <w:gridCol w:w="2189"/>
        <w:gridCol w:w="2189"/>
        <w:gridCol w:w="2030"/>
      </w:tblGrid>
      <w:tr w:rsidR="00384E9E" w:rsidRPr="00523162" w:rsidTr="004F7609">
        <w:trPr>
          <w:trHeight w:val="146"/>
        </w:trPr>
        <w:tc>
          <w:tcPr>
            <w:tcW w:w="5000" w:type="pct"/>
            <w:gridSpan w:val="5"/>
          </w:tcPr>
          <w:p w:rsidR="00384E9E" w:rsidRPr="00A22452" w:rsidRDefault="00384E9E" w:rsidP="00384E9E">
            <w:pPr>
              <w:spacing w:line="0" w:lineRule="atLeast"/>
              <w:rPr>
                <w:rFonts w:ascii="標楷體" w:eastAsia="標楷體" w:hAnsi="標楷體"/>
                <w:bCs/>
                <w:sz w:val="28"/>
                <w:szCs w:val="28"/>
              </w:rPr>
            </w:pPr>
            <w:r w:rsidRPr="00A22452">
              <w:rPr>
                <w:rFonts w:ascii="標楷體" w:eastAsia="標楷體" w:hAnsi="標楷體" w:hint="eastAsia"/>
                <w:bCs/>
                <w:sz w:val="28"/>
                <w:szCs w:val="28"/>
              </w:rPr>
              <w:t xml:space="preserve">辦理訓練機關名稱：中華食品危害分析與重點管制系統學會 </w:t>
            </w:r>
          </w:p>
          <w:p w:rsidR="00384E9E" w:rsidRPr="00A22452" w:rsidRDefault="00384E9E" w:rsidP="00384E9E">
            <w:pPr>
              <w:spacing w:line="0" w:lineRule="atLeast"/>
              <w:rPr>
                <w:rFonts w:ascii="標楷體" w:eastAsia="標楷體" w:hAnsi="標楷體"/>
                <w:bCs/>
                <w:sz w:val="28"/>
                <w:szCs w:val="28"/>
              </w:rPr>
            </w:pPr>
            <w:r w:rsidRPr="00A22452">
              <w:rPr>
                <w:rFonts w:ascii="標楷體" w:eastAsia="標楷體" w:hAnsi="標楷體" w:hint="eastAsia"/>
                <w:bCs/>
                <w:sz w:val="28"/>
                <w:szCs w:val="28"/>
              </w:rPr>
              <w:t>訓練地點：國立屏東科技大學  食品</w:t>
            </w:r>
            <w:r w:rsidR="00EF68B4" w:rsidRPr="00A22452">
              <w:rPr>
                <w:rFonts w:ascii="標楷體" w:eastAsia="標楷體" w:hAnsi="標楷體" w:hint="eastAsia"/>
                <w:bCs/>
                <w:sz w:val="28"/>
                <w:szCs w:val="28"/>
              </w:rPr>
              <w:t>科學系</w:t>
            </w:r>
          </w:p>
          <w:p w:rsidR="00384E9E" w:rsidRPr="00A22452" w:rsidRDefault="00384E9E" w:rsidP="00A22452">
            <w:pPr>
              <w:spacing w:line="0" w:lineRule="atLeast"/>
              <w:rPr>
                <w:rFonts w:ascii="標楷體" w:eastAsia="標楷體" w:hAnsi="標楷體"/>
                <w:szCs w:val="24"/>
              </w:rPr>
            </w:pPr>
            <w:r w:rsidRPr="00A22452">
              <w:rPr>
                <w:rFonts w:ascii="標楷體" w:eastAsia="標楷體" w:hAnsi="標楷體" w:hint="eastAsia"/>
                <w:bCs/>
                <w:sz w:val="28"/>
                <w:szCs w:val="28"/>
              </w:rPr>
              <w:t>訓練期間：11</w:t>
            </w:r>
            <w:r w:rsidR="00EF68B4" w:rsidRPr="00A22452">
              <w:rPr>
                <w:rFonts w:ascii="標楷體" w:eastAsia="標楷體" w:hAnsi="標楷體" w:hint="eastAsia"/>
                <w:bCs/>
                <w:sz w:val="28"/>
                <w:szCs w:val="28"/>
              </w:rPr>
              <w:t>4</w:t>
            </w:r>
            <w:r w:rsidRPr="00A22452">
              <w:rPr>
                <w:rFonts w:ascii="標楷體" w:eastAsia="標楷體" w:hAnsi="標楷體" w:hint="eastAsia"/>
                <w:bCs/>
                <w:sz w:val="28"/>
                <w:szCs w:val="28"/>
              </w:rPr>
              <w:t>年</w:t>
            </w:r>
            <w:r w:rsidR="00A22452" w:rsidRPr="00A22452">
              <w:rPr>
                <w:rFonts w:ascii="標楷體" w:eastAsia="標楷體" w:hAnsi="標楷體" w:hint="eastAsia"/>
                <w:bCs/>
                <w:sz w:val="28"/>
                <w:szCs w:val="28"/>
              </w:rPr>
              <w:t>5</w:t>
            </w:r>
            <w:r w:rsidRPr="00A22452">
              <w:rPr>
                <w:rFonts w:ascii="標楷體" w:eastAsia="標楷體" w:hAnsi="標楷體" w:hint="eastAsia"/>
                <w:bCs/>
                <w:sz w:val="28"/>
                <w:szCs w:val="28"/>
              </w:rPr>
              <w:t>月</w:t>
            </w:r>
            <w:r w:rsidR="00A22452" w:rsidRPr="00A22452">
              <w:rPr>
                <w:rFonts w:ascii="標楷體" w:eastAsia="標楷體" w:hAnsi="標楷體" w:hint="eastAsia"/>
                <w:bCs/>
                <w:sz w:val="28"/>
                <w:szCs w:val="28"/>
              </w:rPr>
              <w:t>10</w:t>
            </w:r>
            <w:r w:rsidRPr="00A22452">
              <w:rPr>
                <w:rFonts w:ascii="標楷體" w:eastAsia="標楷體" w:hAnsi="標楷體" w:hint="eastAsia"/>
                <w:bCs/>
                <w:sz w:val="28"/>
                <w:szCs w:val="28"/>
              </w:rPr>
              <w:t>、</w:t>
            </w:r>
            <w:r w:rsidR="00A22452" w:rsidRPr="00A22452">
              <w:rPr>
                <w:rFonts w:ascii="標楷體" w:eastAsia="標楷體" w:hAnsi="標楷體" w:hint="eastAsia"/>
                <w:bCs/>
                <w:sz w:val="28"/>
                <w:szCs w:val="28"/>
              </w:rPr>
              <w:t>11、17</w:t>
            </w:r>
            <w:r w:rsidRPr="00A22452">
              <w:rPr>
                <w:rFonts w:ascii="標楷體" w:eastAsia="標楷體" w:hAnsi="標楷體" w:hint="eastAsia"/>
                <w:bCs/>
                <w:sz w:val="28"/>
                <w:szCs w:val="28"/>
              </w:rPr>
              <w:t>、</w:t>
            </w:r>
            <w:r w:rsidR="00A22452" w:rsidRPr="00A22452">
              <w:rPr>
                <w:rFonts w:ascii="標楷體" w:eastAsia="標楷體" w:hAnsi="標楷體" w:hint="eastAsia"/>
                <w:bCs/>
                <w:sz w:val="28"/>
                <w:szCs w:val="28"/>
              </w:rPr>
              <w:t>18</w:t>
            </w:r>
            <w:r w:rsidRPr="00A22452">
              <w:rPr>
                <w:rFonts w:ascii="標楷體" w:eastAsia="標楷體" w:hAnsi="標楷體" w:hint="eastAsia"/>
                <w:bCs/>
                <w:sz w:val="28"/>
                <w:szCs w:val="28"/>
              </w:rPr>
              <w:t>日，共4天</w:t>
            </w:r>
          </w:p>
        </w:tc>
      </w:tr>
      <w:tr w:rsidR="004F7609" w:rsidRPr="00523162" w:rsidTr="004F7609">
        <w:trPr>
          <w:trHeight w:val="146"/>
        </w:trPr>
        <w:tc>
          <w:tcPr>
            <w:tcW w:w="608" w:type="pct"/>
            <w:tcBorders>
              <w:tl2br w:val="single" w:sz="4" w:space="0" w:color="auto"/>
            </w:tcBorders>
            <w:vAlign w:val="center"/>
          </w:tcPr>
          <w:p w:rsidR="00384E9E" w:rsidRPr="00523162" w:rsidRDefault="00384E9E" w:rsidP="00384E9E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 xml:space="preserve">  日期</w:t>
            </w:r>
          </w:p>
          <w:p w:rsidR="00384E9E" w:rsidRPr="00523162" w:rsidRDefault="00384E9E" w:rsidP="00384E9E">
            <w:pPr>
              <w:spacing w:line="0" w:lineRule="atLeast"/>
              <w:rPr>
                <w:rFonts w:ascii="標楷體" w:eastAsia="標楷體" w:hAnsi="標楷體" w:cs="Times New Roman"/>
                <w:position w:val="6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position w:val="6"/>
                <w:sz w:val="28"/>
                <w:szCs w:val="28"/>
              </w:rPr>
              <w:t>時間</w:t>
            </w:r>
          </w:p>
        </w:tc>
        <w:tc>
          <w:tcPr>
            <w:tcW w:w="1166" w:type="pct"/>
            <w:vAlign w:val="center"/>
          </w:tcPr>
          <w:p w:rsidR="00384E9E" w:rsidRPr="00A22452" w:rsidRDefault="00A22452" w:rsidP="00384E9E">
            <w:pPr>
              <w:adjustRightInd w:val="0"/>
              <w:spacing w:line="360" w:lineRule="atLeast"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2245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5</w:t>
            </w:r>
            <w:r w:rsidR="00384E9E" w:rsidRPr="00A2245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月</w:t>
            </w:r>
            <w:r w:rsidRPr="00A2245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10</w:t>
            </w:r>
            <w:r w:rsidR="00384E9E" w:rsidRPr="00A2245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日 (</w:t>
            </w:r>
            <w:r w:rsidR="00DD7E88" w:rsidRPr="00A2245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六</w:t>
            </w:r>
            <w:r w:rsidR="00384E9E" w:rsidRPr="00A2245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)</w:t>
            </w:r>
          </w:p>
        </w:tc>
        <w:tc>
          <w:tcPr>
            <w:tcW w:w="1102" w:type="pct"/>
            <w:vAlign w:val="center"/>
          </w:tcPr>
          <w:p w:rsidR="00384E9E" w:rsidRPr="00A22452" w:rsidRDefault="00A22452" w:rsidP="00384E9E">
            <w:pPr>
              <w:adjustRightInd w:val="0"/>
              <w:spacing w:line="360" w:lineRule="atLeast"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2245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5</w:t>
            </w:r>
            <w:r w:rsidR="00384E9E" w:rsidRPr="00A2245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月</w:t>
            </w:r>
            <w:r w:rsidRPr="00A2245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11</w:t>
            </w:r>
            <w:r w:rsidR="00384E9E" w:rsidRPr="00A2245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日 (</w:t>
            </w:r>
            <w:r w:rsidR="00DD7E88" w:rsidRPr="00A2245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日</w:t>
            </w:r>
            <w:r w:rsidR="00384E9E" w:rsidRPr="00A2245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)</w:t>
            </w:r>
          </w:p>
        </w:tc>
        <w:tc>
          <w:tcPr>
            <w:tcW w:w="1102" w:type="pct"/>
            <w:vAlign w:val="center"/>
          </w:tcPr>
          <w:p w:rsidR="00384E9E" w:rsidRPr="00A22452" w:rsidRDefault="00DD7E88" w:rsidP="00DD7E88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A22452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5</w:t>
            </w:r>
            <w:r w:rsidR="00384E9E" w:rsidRPr="00A22452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月</w:t>
            </w:r>
            <w:r w:rsidR="00A22452" w:rsidRPr="00A22452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17</w:t>
            </w:r>
            <w:r w:rsidR="00384E9E" w:rsidRPr="00A22452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日 (</w:t>
            </w:r>
            <w:r w:rsidRPr="00A22452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六</w:t>
            </w:r>
            <w:r w:rsidR="00384E9E" w:rsidRPr="00A22452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)</w:t>
            </w:r>
          </w:p>
        </w:tc>
        <w:tc>
          <w:tcPr>
            <w:tcW w:w="1019" w:type="pct"/>
            <w:vAlign w:val="center"/>
          </w:tcPr>
          <w:p w:rsidR="00384E9E" w:rsidRPr="00A22452" w:rsidRDefault="00DD7E88" w:rsidP="00DD7E88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A22452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5</w:t>
            </w:r>
            <w:r w:rsidR="00384E9E" w:rsidRPr="00A22452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月</w:t>
            </w:r>
            <w:r w:rsidR="00A22452" w:rsidRPr="00A22452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18</w:t>
            </w:r>
            <w:r w:rsidR="00384E9E" w:rsidRPr="00A22452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日 (</w:t>
            </w:r>
            <w:r w:rsidRPr="00A22452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日</w:t>
            </w:r>
            <w:r w:rsidR="00384E9E" w:rsidRPr="00A22452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)</w:t>
            </w:r>
          </w:p>
        </w:tc>
      </w:tr>
      <w:tr w:rsidR="00E054D9" w:rsidRPr="00523162" w:rsidTr="004F7609">
        <w:trPr>
          <w:trHeight w:val="1260"/>
        </w:trPr>
        <w:tc>
          <w:tcPr>
            <w:tcW w:w="608" w:type="pct"/>
            <w:vAlign w:val="center"/>
          </w:tcPr>
          <w:p w:rsidR="00E054D9" w:rsidRPr="00523162" w:rsidRDefault="00E054D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08:30</w:t>
            </w:r>
          </w:p>
          <w:p w:rsidR="00E054D9" w:rsidRPr="00523162" w:rsidRDefault="00E054D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∫</w:t>
            </w:r>
          </w:p>
          <w:p w:rsidR="00E054D9" w:rsidRPr="00523162" w:rsidRDefault="00E054D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09:20</w:t>
            </w:r>
          </w:p>
        </w:tc>
        <w:tc>
          <w:tcPr>
            <w:tcW w:w="1166" w:type="pct"/>
          </w:tcPr>
          <w:p w:rsidR="00E054D9" w:rsidRPr="00523162" w:rsidRDefault="00E054D9" w:rsidP="0085601D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開訓典禮</w:t>
            </w:r>
          </w:p>
          <w:p w:rsidR="00E054D9" w:rsidRPr="00523162" w:rsidRDefault="00E054D9" w:rsidP="0085601D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課程簡介</w:t>
            </w:r>
          </w:p>
          <w:p w:rsidR="00E054D9" w:rsidRPr="00523162" w:rsidRDefault="00E054D9" w:rsidP="004F760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  <w:p w:rsidR="00E054D9" w:rsidRPr="00523162" w:rsidRDefault="00E054D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</w:tc>
        <w:tc>
          <w:tcPr>
            <w:tcW w:w="1102" w:type="pct"/>
            <w:vMerge w:val="restart"/>
          </w:tcPr>
          <w:p w:rsidR="00D84CB3" w:rsidRPr="00EF68B4" w:rsidRDefault="00D84CB3" w:rsidP="00D84CB3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EF68B4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食品保存與安全－內部稽核</w:t>
            </w:r>
          </w:p>
          <w:p w:rsidR="00D84CB3" w:rsidRPr="00D84CB3" w:rsidRDefault="00D84CB3" w:rsidP="00D84CB3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spacing w:val="-20"/>
                <w:position w:val="6"/>
                <w:sz w:val="28"/>
                <w:szCs w:val="28"/>
              </w:rPr>
            </w:pPr>
          </w:p>
          <w:p w:rsidR="00E054D9" w:rsidRDefault="00E054D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spacing w:val="-20"/>
                <w:position w:val="6"/>
                <w:sz w:val="28"/>
                <w:szCs w:val="28"/>
              </w:rPr>
            </w:pPr>
          </w:p>
          <w:p w:rsidR="00E054D9" w:rsidRPr="00060F97" w:rsidRDefault="00E054D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spacing w:val="-20"/>
                <w:position w:val="6"/>
                <w:sz w:val="28"/>
                <w:szCs w:val="28"/>
              </w:rPr>
            </w:pPr>
          </w:p>
        </w:tc>
        <w:tc>
          <w:tcPr>
            <w:tcW w:w="1102" w:type="pct"/>
          </w:tcPr>
          <w:p w:rsidR="00E054D9" w:rsidRDefault="00E054D9" w:rsidP="00E054D9">
            <w:pPr>
              <w:spacing w:line="0" w:lineRule="atLeast"/>
              <w:jc w:val="both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384E9E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全面品管系統說明－工廠組織系統與管理</w:t>
            </w:r>
          </w:p>
          <w:p w:rsidR="00E054D9" w:rsidRPr="00523162" w:rsidRDefault="00E054D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</w:tc>
        <w:tc>
          <w:tcPr>
            <w:tcW w:w="1019" w:type="pct"/>
            <w:vMerge w:val="restart"/>
          </w:tcPr>
          <w:p w:rsidR="00E054D9" w:rsidRPr="00E054D9" w:rsidRDefault="00E054D9" w:rsidP="00E054D9">
            <w:pPr>
              <w:spacing w:line="0" w:lineRule="atLeast"/>
              <w:jc w:val="both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E054D9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食品工廠實施</w:t>
            </w:r>
          </w:p>
          <w:p w:rsidR="00E054D9" w:rsidRPr="00DB4DAF" w:rsidRDefault="00E054D9" w:rsidP="00E054D9">
            <w:pPr>
              <w:spacing w:line="0" w:lineRule="atLeast"/>
              <w:jc w:val="both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E054D9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品質管制簡介</w:t>
            </w:r>
          </w:p>
          <w:p w:rsidR="00E054D9" w:rsidRDefault="00E054D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  <w:p w:rsidR="00E054D9" w:rsidRPr="00523162" w:rsidRDefault="00E054D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</w:tc>
      </w:tr>
      <w:tr w:rsidR="00556299" w:rsidRPr="00523162" w:rsidTr="004F7609">
        <w:trPr>
          <w:cantSplit/>
          <w:trHeight w:val="931"/>
        </w:trPr>
        <w:tc>
          <w:tcPr>
            <w:tcW w:w="608" w:type="pct"/>
            <w:tcBorders>
              <w:bottom w:val="single" w:sz="4" w:space="0" w:color="auto"/>
            </w:tcBorders>
            <w:vAlign w:val="center"/>
          </w:tcPr>
          <w:p w:rsidR="00556299" w:rsidRPr="00523162" w:rsidRDefault="0055629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09:30</w:t>
            </w:r>
          </w:p>
          <w:p w:rsidR="00556299" w:rsidRPr="00523162" w:rsidRDefault="0055629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∫</w:t>
            </w:r>
          </w:p>
          <w:p w:rsidR="00556299" w:rsidRPr="00523162" w:rsidRDefault="0055629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10:20</w:t>
            </w:r>
          </w:p>
        </w:tc>
        <w:tc>
          <w:tcPr>
            <w:tcW w:w="1166" w:type="pct"/>
            <w:vMerge w:val="restart"/>
          </w:tcPr>
          <w:p w:rsidR="00556299" w:rsidRDefault="00556299" w:rsidP="00E054D9">
            <w:pPr>
              <w:spacing w:line="0" w:lineRule="atLeast"/>
              <w:jc w:val="both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384E9E">
              <w:rPr>
                <w:rFonts w:ascii="標楷體" w:eastAsia="標楷體" w:hAnsi="標楷體" w:cs="Times New Roman" w:hint="eastAsia"/>
                <w:bCs/>
                <w:kern w:val="0"/>
                <w:position w:val="6"/>
                <w:sz w:val="28"/>
                <w:szCs w:val="28"/>
              </w:rPr>
              <w:t>衛生標準操作程序－操作標準、訂定作業程序</w:t>
            </w:r>
          </w:p>
          <w:p w:rsidR="00556299" w:rsidRDefault="0055629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  <w:p w:rsidR="00556299" w:rsidRPr="00523162" w:rsidRDefault="0055629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</w:tc>
        <w:tc>
          <w:tcPr>
            <w:tcW w:w="1102" w:type="pct"/>
            <w:vMerge/>
          </w:tcPr>
          <w:p w:rsidR="00556299" w:rsidRPr="00523162" w:rsidRDefault="00556299" w:rsidP="00E054D9">
            <w:pPr>
              <w:spacing w:line="0" w:lineRule="atLeast"/>
              <w:jc w:val="both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</w:tc>
        <w:tc>
          <w:tcPr>
            <w:tcW w:w="1102" w:type="pct"/>
            <w:vMerge w:val="restart"/>
          </w:tcPr>
          <w:p w:rsidR="00556299" w:rsidRPr="00E054D9" w:rsidRDefault="00556299" w:rsidP="00E054D9">
            <w:pPr>
              <w:spacing w:line="0" w:lineRule="atLeast"/>
              <w:jc w:val="both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E054D9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全面品管系統說明－線上監測技術應用與管理</w:t>
            </w:r>
          </w:p>
          <w:p w:rsidR="00556299" w:rsidRPr="00E054D9" w:rsidRDefault="00556299" w:rsidP="00E054D9">
            <w:pPr>
              <w:spacing w:line="0" w:lineRule="atLeast"/>
              <w:jc w:val="both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  <w:p w:rsidR="00556299" w:rsidRPr="00523162" w:rsidRDefault="00556299" w:rsidP="00A22452">
            <w:pPr>
              <w:spacing w:line="0" w:lineRule="atLeast"/>
              <w:jc w:val="both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</w:tc>
        <w:tc>
          <w:tcPr>
            <w:tcW w:w="1019" w:type="pct"/>
            <w:vMerge/>
          </w:tcPr>
          <w:p w:rsidR="00556299" w:rsidRPr="00523162" w:rsidRDefault="00556299" w:rsidP="00E054D9">
            <w:pPr>
              <w:spacing w:line="0" w:lineRule="atLeast"/>
              <w:jc w:val="both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</w:tc>
      </w:tr>
      <w:tr w:rsidR="00556299" w:rsidRPr="00523162" w:rsidTr="004F7609">
        <w:trPr>
          <w:trHeight w:val="1041"/>
        </w:trPr>
        <w:tc>
          <w:tcPr>
            <w:tcW w:w="608" w:type="pct"/>
            <w:vAlign w:val="center"/>
          </w:tcPr>
          <w:p w:rsidR="00556299" w:rsidRPr="00523162" w:rsidRDefault="0055629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10:30</w:t>
            </w:r>
          </w:p>
          <w:p w:rsidR="00556299" w:rsidRPr="00523162" w:rsidRDefault="0055629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∫</w:t>
            </w:r>
          </w:p>
          <w:p w:rsidR="00556299" w:rsidRPr="00523162" w:rsidRDefault="0055629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11:20</w:t>
            </w:r>
          </w:p>
        </w:tc>
        <w:tc>
          <w:tcPr>
            <w:tcW w:w="1166" w:type="pct"/>
            <w:vMerge/>
          </w:tcPr>
          <w:p w:rsidR="00556299" w:rsidRPr="00523162" w:rsidRDefault="00556299" w:rsidP="00E054D9">
            <w:pPr>
              <w:spacing w:line="0" w:lineRule="atLeast"/>
              <w:jc w:val="both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</w:tc>
        <w:tc>
          <w:tcPr>
            <w:tcW w:w="1102" w:type="pct"/>
            <w:vMerge w:val="restart"/>
          </w:tcPr>
          <w:p w:rsidR="00556299" w:rsidRPr="00E054D9" w:rsidRDefault="00556299" w:rsidP="00556299">
            <w:pPr>
              <w:spacing w:line="0" w:lineRule="atLeast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E054D9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食品保存與安全-食品保存法</w:t>
            </w:r>
          </w:p>
          <w:p w:rsidR="00556299" w:rsidRPr="00E054D9" w:rsidRDefault="0055629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  <w:p w:rsidR="00556299" w:rsidRPr="000D1405" w:rsidRDefault="0055629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</w:tc>
        <w:tc>
          <w:tcPr>
            <w:tcW w:w="1102" w:type="pct"/>
            <w:vMerge/>
          </w:tcPr>
          <w:p w:rsidR="00556299" w:rsidRPr="006B5DE8" w:rsidRDefault="00556299" w:rsidP="00E054D9">
            <w:pPr>
              <w:spacing w:line="0" w:lineRule="atLeast"/>
              <w:rPr>
                <w:rFonts w:ascii="標楷體" w:eastAsia="標楷體" w:hAnsi="標楷體" w:cs="Times New Roman"/>
                <w:bCs/>
                <w:color w:val="0000FF"/>
                <w:position w:val="6"/>
                <w:sz w:val="28"/>
                <w:szCs w:val="28"/>
              </w:rPr>
            </w:pPr>
          </w:p>
        </w:tc>
        <w:tc>
          <w:tcPr>
            <w:tcW w:w="1019" w:type="pct"/>
            <w:vMerge w:val="restart"/>
          </w:tcPr>
          <w:p w:rsidR="00556299" w:rsidRDefault="00556299" w:rsidP="00E054D9">
            <w:pPr>
              <w:spacing w:line="0" w:lineRule="atLeast"/>
              <w:jc w:val="both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E054D9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全面品管系統說明－產品規格標準與檢驗</w:t>
            </w:r>
          </w:p>
          <w:p w:rsidR="00556299" w:rsidRDefault="0055629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  <w:p w:rsidR="00556299" w:rsidRPr="00E054D9" w:rsidRDefault="0055629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</w:tc>
      </w:tr>
      <w:tr w:rsidR="00E054D9" w:rsidRPr="00523162" w:rsidTr="004F7609">
        <w:trPr>
          <w:trHeight w:val="1260"/>
        </w:trPr>
        <w:tc>
          <w:tcPr>
            <w:tcW w:w="608" w:type="pct"/>
            <w:vAlign w:val="center"/>
          </w:tcPr>
          <w:p w:rsidR="00E054D9" w:rsidRPr="00523162" w:rsidRDefault="00E054D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11:30</w:t>
            </w:r>
          </w:p>
          <w:p w:rsidR="00E054D9" w:rsidRPr="00523162" w:rsidRDefault="00E054D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∫</w:t>
            </w:r>
          </w:p>
          <w:p w:rsidR="00E054D9" w:rsidRPr="00523162" w:rsidRDefault="00E054D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12:20</w:t>
            </w:r>
          </w:p>
        </w:tc>
        <w:tc>
          <w:tcPr>
            <w:tcW w:w="1166" w:type="pct"/>
          </w:tcPr>
          <w:p w:rsidR="00E054D9" w:rsidRDefault="00E054D9" w:rsidP="00E054D9">
            <w:pPr>
              <w:spacing w:line="0" w:lineRule="atLeast"/>
              <w:jc w:val="both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384E9E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全面品管系統說明－工廠組織系統與管理</w:t>
            </w:r>
          </w:p>
          <w:p w:rsidR="00D84CB3" w:rsidRDefault="00D84CB3" w:rsidP="00D84CB3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  <w:p w:rsidR="00E054D9" w:rsidRPr="00523162" w:rsidRDefault="00E054D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</w:tc>
        <w:tc>
          <w:tcPr>
            <w:tcW w:w="1102" w:type="pct"/>
            <w:vMerge/>
          </w:tcPr>
          <w:p w:rsidR="00E054D9" w:rsidRPr="000D1405" w:rsidRDefault="00E054D9" w:rsidP="00E054D9">
            <w:pPr>
              <w:spacing w:line="0" w:lineRule="atLeast"/>
              <w:jc w:val="both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</w:tc>
        <w:tc>
          <w:tcPr>
            <w:tcW w:w="1102" w:type="pct"/>
          </w:tcPr>
          <w:p w:rsidR="00556299" w:rsidRPr="00556299" w:rsidRDefault="00556299" w:rsidP="00556299">
            <w:pPr>
              <w:spacing w:line="0" w:lineRule="atLeast"/>
              <w:jc w:val="both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556299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全面品管系統說明－ISO文件管制說明</w:t>
            </w:r>
          </w:p>
          <w:p w:rsidR="00556299" w:rsidRPr="00556299" w:rsidRDefault="00556299" w:rsidP="004F760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  <w:p w:rsidR="00E054D9" w:rsidRPr="006B5DE8" w:rsidRDefault="00E054D9" w:rsidP="0055629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color w:val="0000FF"/>
                <w:position w:val="6"/>
                <w:sz w:val="28"/>
                <w:szCs w:val="28"/>
              </w:rPr>
            </w:pPr>
          </w:p>
        </w:tc>
        <w:tc>
          <w:tcPr>
            <w:tcW w:w="1019" w:type="pct"/>
            <w:vMerge/>
          </w:tcPr>
          <w:p w:rsidR="00E054D9" w:rsidRPr="00523162" w:rsidRDefault="00E054D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</w:tc>
      </w:tr>
      <w:tr w:rsidR="004F7609" w:rsidRPr="00523162" w:rsidTr="004F7609">
        <w:trPr>
          <w:trHeight w:val="1260"/>
        </w:trPr>
        <w:tc>
          <w:tcPr>
            <w:tcW w:w="608" w:type="pct"/>
            <w:vAlign w:val="center"/>
          </w:tcPr>
          <w:p w:rsidR="00E054D9" w:rsidRPr="00523162" w:rsidRDefault="00E054D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13:30</w:t>
            </w:r>
          </w:p>
          <w:p w:rsidR="00E054D9" w:rsidRPr="00523162" w:rsidRDefault="00E054D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∫</w:t>
            </w:r>
          </w:p>
          <w:p w:rsidR="00E054D9" w:rsidRPr="00523162" w:rsidRDefault="00E054D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14:20</w:t>
            </w:r>
          </w:p>
        </w:tc>
        <w:tc>
          <w:tcPr>
            <w:tcW w:w="1166" w:type="pct"/>
            <w:vMerge w:val="restart"/>
          </w:tcPr>
          <w:p w:rsidR="00E054D9" w:rsidRDefault="00E054D9" w:rsidP="00E054D9">
            <w:pPr>
              <w:spacing w:line="0" w:lineRule="atLeast"/>
              <w:ind w:leftChars="-45" w:left="-108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384E9E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衛生標準操作程序－衛生管理稽核</w:t>
            </w:r>
          </w:p>
          <w:p w:rsidR="00E054D9" w:rsidRDefault="00E054D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  <w:p w:rsidR="00E054D9" w:rsidRPr="008133D8" w:rsidRDefault="00E054D9" w:rsidP="00A22452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</w:tc>
        <w:tc>
          <w:tcPr>
            <w:tcW w:w="1102" w:type="pct"/>
            <w:vMerge w:val="restart"/>
          </w:tcPr>
          <w:p w:rsidR="00E054D9" w:rsidRDefault="00E054D9" w:rsidP="00E054D9">
            <w:pPr>
              <w:spacing w:line="0" w:lineRule="atLeast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4871BC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全面品管系統說明－異常矯正措施、人員教育與訓練及品質保證與顧客抱怨處理</w:t>
            </w:r>
          </w:p>
          <w:p w:rsidR="00E054D9" w:rsidRPr="004871BC" w:rsidRDefault="00E054D9" w:rsidP="00E054D9">
            <w:pPr>
              <w:spacing w:line="0" w:lineRule="atLeast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  <w:p w:rsidR="00E054D9" w:rsidRPr="000D1405" w:rsidRDefault="00E054D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</w:tc>
        <w:tc>
          <w:tcPr>
            <w:tcW w:w="1102" w:type="pct"/>
            <w:vMerge w:val="restart"/>
          </w:tcPr>
          <w:p w:rsidR="00E054D9" w:rsidRPr="002039A3" w:rsidRDefault="0055629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556299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食品風險評估之基本原理及應用</w:t>
            </w:r>
          </w:p>
          <w:p w:rsidR="004A65CE" w:rsidRDefault="004A65CE" w:rsidP="004A65CE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color w:val="0000FF"/>
                <w:position w:val="6"/>
                <w:sz w:val="28"/>
                <w:szCs w:val="28"/>
              </w:rPr>
            </w:pPr>
          </w:p>
          <w:p w:rsidR="00D84CB3" w:rsidRPr="00E054D9" w:rsidRDefault="00D84CB3" w:rsidP="004A65CE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color w:val="0000FF"/>
                <w:position w:val="6"/>
                <w:sz w:val="28"/>
                <w:szCs w:val="28"/>
              </w:rPr>
            </w:pPr>
          </w:p>
        </w:tc>
        <w:tc>
          <w:tcPr>
            <w:tcW w:w="1019" w:type="pct"/>
            <w:vMerge w:val="restart"/>
          </w:tcPr>
          <w:p w:rsidR="00D84CB3" w:rsidRDefault="00D84CB3" w:rsidP="00D84CB3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spacing w:val="-20"/>
                <w:position w:val="6"/>
                <w:sz w:val="28"/>
                <w:szCs w:val="28"/>
              </w:rPr>
            </w:pPr>
            <w:r w:rsidRPr="00E054D9">
              <w:rPr>
                <w:rFonts w:ascii="標楷體" w:eastAsia="標楷體" w:hAnsi="標楷體" w:cs="Times New Roman" w:hint="eastAsia"/>
                <w:bCs/>
                <w:spacing w:val="-20"/>
                <w:position w:val="6"/>
                <w:sz w:val="28"/>
                <w:szCs w:val="28"/>
              </w:rPr>
              <w:t>全面品管系統說明－廠房配置與產品製作規劃</w:t>
            </w:r>
          </w:p>
          <w:p w:rsidR="00D84CB3" w:rsidRPr="00D84CB3" w:rsidRDefault="00D84CB3" w:rsidP="00D84CB3">
            <w:pPr>
              <w:spacing w:line="0" w:lineRule="atLeast"/>
              <w:jc w:val="both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  <w:p w:rsidR="00E054D9" w:rsidRPr="00DD7E88" w:rsidRDefault="00E054D9" w:rsidP="00A22452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</w:tc>
      </w:tr>
      <w:tr w:rsidR="004F7609" w:rsidRPr="00523162" w:rsidTr="004F7609">
        <w:trPr>
          <w:trHeight w:val="1260"/>
        </w:trPr>
        <w:tc>
          <w:tcPr>
            <w:tcW w:w="608" w:type="pct"/>
            <w:tcBorders>
              <w:bottom w:val="single" w:sz="4" w:space="0" w:color="auto"/>
            </w:tcBorders>
            <w:vAlign w:val="center"/>
          </w:tcPr>
          <w:p w:rsidR="00E054D9" w:rsidRPr="00523162" w:rsidRDefault="00E054D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14:30</w:t>
            </w:r>
          </w:p>
          <w:p w:rsidR="00E054D9" w:rsidRPr="00523162" w:rsidRDefault="00E054D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∫</w:t>
            </w:r>
          </w:p>
          <w:p w:rsidR="00E054D9" w:rsidRPr="00523162" w:rsidRDefault="00E054D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15:20</w:t>
            </w:r>
          </w:p>
        </w:tc>
        <w:tc>
          <w:tcPr>
            <w:tcW w:w="1166" w:type="pct"/>
            <w:vMerge/>
          </w:tcPr>
          <w:p w:rsidR="00E054D9" w:rsidRPr="00523162" w:rsidRDefault="00E054D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</w:tc>
        <w:tc>
          <w:tcPr>
            <w:tcW w:w="1102" w:type="pct"/>
            <w:vMerge/>
          </w:tcPr>
          <w:p w:rsidR="00E054D9" w:rsidRPr="00523162" w:rsidRDefault="00E054D9" w:rsidP="00E054D9">
            <w:pPr>
              <w:spacing w:line="0" w:lineRule="atLeast"/>
              <w:jc w:val="both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</w:tc>
        <w:tc>
          <w:tcPr>
            <w:tcW w:w="1102" w:type="pct"/>
            <w:vMerge/>
          </w:tcPr>
          <w:p w:rsidR="00E054D9" w:rsidRPr="00523162" w:rsidRDefault="00E054D9" w:rsidP="00E054D9">
            <w:pPr>
              <w:spacing w:line="0" w:lineRule="atLeast"/>
              <w:jc w:val="both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</w:tc>
        <w:tc>
          <w:tcPr>
            <w:tcW w:w="1019" w:type="pct"/>
            <w:vMerge/>
            <w:tcBorders>
              <w:bottom w:val="single" w:sz="4" w:space="0" w:color="auto"/>
            </w:tcBorders>
          </w:tcPr>
          <w:p w:rsidR="00E054D9" w:rsidRPr="00523162" w:rsidRDefault="00E054D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</w:tc>
      </w:tr>
      <w:tr w:rsidR="004F7609" w:rsidRPr="00523162" w:rsidTr="004F7609">
        <w:trPr>
          <w:trHeight w:val="1260"/>
        </w:trPr>
        <w:tc>
          <w:tcPr>
            <w:tcW w:w="608" w:type="pct"/>
            <w:vAlign w:val="center"/>
          </w:tcPr>
          <w:p w:rsidR="00E054D9" w:rsidRPr="00523162" w:rsidRDefault="00E054D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15:30</w:t>
            </w:r>
          </w:p>
          <w:p w:rsidR="00E054D9" w:rsidRPr="00523162" w:rsidRDefault="00E054D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∫</w:t>
            </w:r>
          </w:p>
          <w:p w:rsidR="00E054D9" w:rsidRPr="00523162" w:rsidRDefault="00E054D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16:20</w:t>
            </w:r>
          </w:p>
        </w:tc>
        <w:tc>
          <w:tcPr>
            <w:tcW w:w="1166" w:type="pct"/>
            <w:vMerge w:val="restart"/>
          </w:tcPr>
          <w:p w:rsidR="00E054D9" w:rsidRPr="0013006D" w:rsidRDefault="00E054D9" w:rsidP="00E054D9">
            <w:pPr>
              <w:spacing w:line="0" w:lineRule="atLeast"/>
              <w:jc w:val="both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13006D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全面品管系統說明－產品製程</w:t>
            </w:r>
          </w:p>
          <w:p w:rsidR="00E054D9" w:rsidRDefault="00E054D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  <w:p w:rsidR="00E054D9" w:rsidRPr="00523162" w:rsidRDefault="00E054D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</w:tc>
        <w:tc>
          <w:tcPr>
            <w:tcW w:w="1102" w:type="pct"/>
            <w:vMerge w:val="restart"/>
          </w:tcPr>
          <w:p w:rsidR="00E054D9" w:rsidRPr="00523162" w:rsidRDefault="00E054D9" w:rsidP="000B49E3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食品良好衛生管理法規說明(HACCP、GHP、法規政策)</w:t>
            </w:r>
          </w:p>
          <w:p w:rsidR="00E054D9" w:rsidRDefault="00E054D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  <w:p w:rsidR="00D84CB3" w:rsidRPr="00B20B04" w:rsidRDefault="00D84CB3" w:rsidP="00D84CB3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</w:tc>
        <w:tc>
          <w:tcPr>
            <w:tcW w:w="1102" w:type="pct"/>
            <w:vMerge w:val="restart"/>
          </w:tcPr>
          <w:p w:rsidR="00E054D9" w:rsidRDefault="00E054D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8B3282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工廠實施食品</w:t>
            </w:r>
          </w:p>
          <w:p w:rsidR="00E054D9" w:rsidRDefault="00E054D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8B3282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安全管制系統</w:t>
            </w:r>
          </w:p>
          <w:p w:rsidR="00E054D9" w:rsidRDefault="00E054D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8B3282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之經驗分享</w:t>
            </w:r>
          </w:p>
          <w:p w:rsidR="00E054D9" w:rsidRDefault="00E054D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  <w:p w:rsidR="00E054D9" w:rsidRPr="00523162" w:rsidRDefault="00E054D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</w:tc>
        <w:tc>
          <w:tcPr>
            <w:tcW w:w="1019" w:type="pct"/>
          </w:tcPr>
          <w:p w:rsidR="00E054D9" w:rsidRPr="00523162" w:rsidRDefault="00E054D9" w:rsidP="004F7609">
            <w:pPr>
              <w:widowControl/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綜合測驗</w:t>
            </w:r>
          </w:p>
          <w:p w:rsidR="00E054D9" w:rsidRPr="00523162" w:rsidRDefault="00E054D9" w:rsidP="004F760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  <w:p w:rsidR="00E054D9" w:rsidRPr="00523162" w:rsidRDefault="00E054D9" w:rsidP="00A22452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</w:tc>
      </w:tr>
      <w:tr w:rsidR="004F7609" w:rsidRPr="00523162" w:rsidTr="004F7609">
        <w:trPr>
          <w:trHeight w:val="1260"/>
        </w:trPr>
        <w:tc>
          <w:tcPr>
            <w:tcW w:w="608" w:type="pct"/>
            <w:vAlign w:val="center"/>
          </w:tcPr>
          <w:p w:rsidR="00E054D9" w:rsidRPr="00523162" w:rsidRDefault="00E054D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16:30</w:t>
            </w:r>
          </w:p>
          <w:p w:rsidR="00E054D9" w:rsidRPr="00523162" w:rsidRDefault="00E054D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∫</w:t>
            </w:r>
          </w:p>
          <w:p w:rsidR="00E054D9" w:rsidRPr="00523162" w:rsidRDefault="00E054D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17:20</w:t>
            </w:r>
          </w:p>
        </w:tc>
        <w:tc>
          <w:tcPr>
            <w:tcW w:w="1166" w:type="pct"/>
            <w:vMerge/>
          </w:tcPr>
          <w:p w:rsidR="00E054D9" w:rsidRPr="00DB4DAF" w:rsidRDefault="00E054D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</w:tc>
        <w:tc>
          <w:tcPr>
            <w:tcW w:w="1102" w:type="pct"/>
            <w:vMerge/>
          </w:tcPr>
          <w:p w:rsidR="00E054D9" w:rsidRPr="00523162" w:rsidRDefault="00E054D9" w:rsidP="00E054D9">
            <w:pPr>
              <w:spacing w:line="0" w:lineRule="atLeast"/>
              <w:jc w:val="both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</w:tc>
        <w:tc>
          <w:tcPr>
            <w:tcW w:w="1102" w:type="pct"/>
            <w:vMerge/>
          </w:tcPr>
          <w:p w:rsidR="00E054D9" w:rsidRPr="00523162" w:rsidRDefault="00E054D9" w:rsidP="00E054D9">
            <w:pPr>
              <w:spacing w:line="0" w:lineRule="atLeast"/>
              <w:jc w:val="both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</w:tc>
        <w:tc>
          <w:tcPr>
            <w:tcW w:w="1019" w:type="pct"/>
          </w:tcPr>
          <w:p w:rsidR="00E054D9" w:rsidRPr="00523162" w:rsidRDefault="00E054D9" w:rsidP="004F760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綜合討論</w:t>
            </w:r>
          </w:p>
          <w:p w:rsidR="00E054D9" w:rsidRPr="00523162" w:rsidRDefault="00E054D9" w:rsidP="004F760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  <w:p w:rsidR="00E054D9" w:rsidRPr="00523162" w:rsidRDefault="00E054D9" w:rsidP="004F760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384E9E" w:rsidRDefault="00384E9E" w:rsidP="00384E9E">
      <w:pPr>
        <w:spacing w:line="240" w:lineRule="atLeast"/>
        <w:ind w:left="280" w:hangingChars="100" w:hanging="280"/>
        <w:jc w:val="center"/>
        <w:rPr>
          <w:rFonts w:ascii="標楷體" w:eastAsia="標楷體" w:hAnsi="標楷體" w:cs="Times New Roman"/>
          <w:b/>
          <w:bCs/>
          <w:position w:val="6"/>
          <w:sz w:val="28"/>
          <w:szCs w:val="28"/>
        </w:rPr>
      </w:pPr>
    </w:p>
    <w:sectPr w:rsidR="00384E9E" w:rsidSect="00EC48E5">
      <w:pgSz w:w="11906" w:h="16838"/>
      <w:pgMar w:top="1134" w:right="709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E42" w:rsidRDefault="00654E42" w:rsidP="00503646">
      <w:r>
        <w:separator/>
      </w:r>
    </w:p>
  </w:endnote>
  <w:endnote w:type="continuationSeparator" w:id="0">
    <w:p w:rsidR="00654E42" w:rsidRDefault="00654E42" w:rsidP="00503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T2CAo0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T2D1o0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E42" w:rsidRDefault="00654E42" w:rsidP="00503646">
      <w:r>
        <w:separator/>
      </w:r>
    </w:p>
  </w:footnote>
  <w:footnote w:type="continuationSeparator" w:id="0">
    <w:p w:rsidR="00654E42" w:rsidRDefault="00654E42" w:rsidP="005036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927"/>
    <w:rsid w:val="0003788A"/>
    <w:rsid w:val="00057359"/>
    <w:rsid w:val="00060F97"/>
    <w:rsid w:val="00074481"/>
    <w:rsid w:val="0008543C"/>
    <w:rsid w:val="00094338"/>
    <w:rsid w:val="00096CC6"/>
    <w:rsid w:val="000B06B9"/>
    <w:rsid w:val="000B49E3"/>
    <w:rsid w:val="000C0281"/>
    <w:rsid w:val="000D1028"/>
    <w:rsid w:val="000D1405"/>
    <w:rsid w:val="000F3BEB"/>
    <w:rsid w:val="0013006D"/>
    <w:rsid w:val="001336CF"/>
    <w:rsid w:val="0014411C"/>
    <w:rsid w:val="00171D5D"/>
    <w:rsid w:val="001A75C8"/>
    <w:rsid w:val="001D3B2B"/>
    <w:rsid w:val="00200248"/>
    <w:rsid w:val="002039A3"/>
    <w:rsid w:val="00241DCA"/>
    <w:rsid w:val="002618A2"/>
    <w:rsid w:val="0027285A"/>
    <w:rsid w:val="00292917"/>
    <w:rsid w:val="00294C90"/>
    <w:rsid w:val="00297E99"/>
    <w:rsid w:val="002A2DB8"/>
    <w:rsid w:val="002B51DB"/>
    <w:rsid w:val="002E1DAF"/>
    <w:rsid w:val="002E2B05"/>
    <w:rsid w:val="002F39A2"/>
    <w:rsid w:val="002F4890"/>
    <w:rsid w:val="00300570"/>
    <w:rsid w:val="0034222F"/>
    <w:rsid w:val="00384E9E"/>
    <w:rsid w:val="003B7D61"/>
    <w:rsid w:val="003D4AA7"/>
    <w:rsid w:val="00417698"/>
    <w:rsid w:val="004256E8"/>
    <w:rsid w:val="00425FEC"/>
    <w:rsid w:val="00437FE6"/>
    <w:rsid w:val="00446762"/>
    <w:rsid w:val="00460108"/>
    <w:rsid w:val="004871BC"/>
    <w:rsid w:val="00490929"/>
    <w:rsid w:val="004A3927"/>
    <w:rsid w:val="004A65CE"/>
    <w:rsid w:val="004E636A"/>
    <w:rsid w:val="004F7609"/>
    <w:rsid w:val="00503646"/>
    <w:rsid w:val="00520C6C"/>
    <w:rsid w:val="00523162"/>
    <w:rsid w:val="00556299"/>
    <w:rsid w:val="00575CA1"/>
    <w:rsid w:val="005B32A6"/>
    <w:rsid w:val="005C1FA4"/>
    <w:rsid w:val="005C3394"/>
    <w:rsid w:val="005D01BC"/>
    <w:rsid w:val="005E3A2E"/>
    <w:rsid w:val="005E5024"/>
    <w:rsid w:val="005E73A8"/>
    <w:rsid w:val="005F2768"/>
    <w:rsid w:val="00605511"/>
    <w:rsid w:val="006201DE"/>
    <w:rsid w:val="00646004"/>
    <w:rsid w:val="00654E42"/>
    <w:rsid w:val="00660C93"/>
    <w:rsid w:val="00663EA9"/>
    <w:rsid w:val="00671DB8"/>
    <w:rsid w:val="006B5DE8"/>
    <w:rsid w:val="006D1AD7"/>
    <w:rsid w:val="007156D7"/>
    <w:rsid w:val="00720F64"/>
    <w:rsid w:val="007270EC"/>
    <w:rsid w:val="00746B1F"/>
    <w:rsid w:val="007731D5"/>
    <w:rsid w:val="008133D8"/>
    <w:rsid w:val="0082499E"/>
    <w:rsid w:val="008509AD"/>
    <w:rsid w:val="0085601D"/>
    <w:rsid w:val="00860884"/>
    <w:rsid w:val="0088601B"/>
    <w:rsid w:val="00893BCE"/>
    <w:rsid w:val="00893F2F"/>
    <w:rsid w:val="008B3282"/>
    <w:rsid w:val="008D6329"/>
    <w:rsid w:val="008F7583"/>
    <w:rsid w:val="009017FE"/>
    <w:rsid w:val="009019DB"/>
    <w:rsid w:val="0094178B"/>
    <w:rsid w:val="00970DB7"/>
    <w:rsid w:val="009A4DB8"/>
    <w:rsid w:val="009B1311"/>
    <w:rsid w:val="009E720C"/>
    <w:rsid w:val="00A03B04"/>
    <w:rsid w:val="00A20769"/>
    <w:rsid w:val="00A22452"/>
    <w:rsid w:val="00A36871"/>
    <w:rsid w:val="00A45442"/>
    <w:rsid w:val="00A50A92"/>
    <w:rsid w:val="00A526BA"/>
    <w:rsid w:val="00A91DE2"/>
    <w:rsid w:val="00AD2532"/>
    <w:rsid w:val="00AD4BC4"/>
    <w:rsid w:val="00AE3FDC"/>
    <w:rsid w:val="00AE425C"/>
    <w:rsid w:val="00AF0260"/>
    <w:rsid w:val="00B20B04"/>
    <w:rsid w:val="00B20F88"/>
    <w:rsid w:val="00B21CD0"/>
    <w:rsid w:val="00B22B50"/>
    <w:rsid w:val="00B30F6A"/>
    <w:rsid w:val="00B3230A"/>
    <w:rsid w:val="00B87AD1"/>
    <w:rsid w:val="00BC58A8"/>
    <w:rsid w:val="00BD0BAE"/>
    <w:rsid w:val="00BE1688"/>
    <w:rsid w:val="00BE5996"/>
    <w:rsid w:val="00BF7DCC"/>
    <w:rsid w:val="00C07B3F"/>
    <w:rsid w:val="00C21D26"/>
    <w:rsid w:val="00C75455"/>
    <w:rsid w:val="00CE2C05"/>
    <w:rsid w:val="00D043D9"/>
    <w:rsid w:val="00D3142F"/>
    <w:rsid w:val="00D42C64"/>
    <w:rsid w:val="00D44332"/>
    <w:rsid w:val="00D84CB3"/>
    <w:rsid w:val="00DA4FEE"/>
    <w:rsid w:val="00DB19C0"/>
    <w:rsid w:val="00DB4DAF"/>
    <w:rsid w:val="00DD60E3"/>
    <w:rsid w:val="00DD7E88"/>
    <w:rsid w:val="00E054D9"/>
    <w:rsid w:val="00E506CC"/>
    <w:rsid w:val="00E55735"/>
    <w:rsid w:val="00E90D9C"/>
    <w:rsid w:val="00EA3512"/>
    <w:rsid w:val="00EA78CD"/>
    <w:rsid w:val="00EB5A9E"/>
    <w:rsid w:val="00EC48E5"/>
    <w:rsid w:val="00ED1C9D"/>
    <w:rsid w:val="00EE357F"/>
    <w:rsid w:val="00EF6045"/>
    <w:rsid w:val="00EF68B4"/>
    <w:rsid w:val="00F072F9"/>
    <w:rsid w:val="00F12A8D"/>
    <w:rsid w:val="00F35ABD"/>
    <w:rsid w:val="00F44568"/>
    <w:rsid w:val="00F50948"/>
    <w:rsid w:val="00F80E7F"/>
    <w:rsid w:val="00F91D81"/>
    <w:rsid w:val="00FC024B"/>
    <w:rsid w:val="00FE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26704F-CBDE-4A1F-8BAB-091B89B8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E8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6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036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036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03646"/>
    <w:rPr>
      <w:sz w:val="20"/>
      <w:szCs w:val="20"/>
    </w:rPr>
  </w:style>
  <w:style w:type="table" w:styleId="a7">
    <w:name w:val="Table Grid"/>
    <w:basedOn w:val="a1"/>
    <w:uiPriority w:val="39"/>
    <w:rsid w:val="00503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754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7545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03DE4-CF58-4920-9ADD-CEDEA6367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560</Characters>
  <Application>Microsoft Office Word</Application>
  <DocSecurity>0</DocSecurity>
  <Lines>4</Lines>
  <Paragraphs>1</Paragraphs>
  <ScaleCrop>false</ScaleCrop>
  <Company>Microsoft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cp:lastPrinted>2024-03-26T03:26:00Z</cp:lastPrinted>
  <dcterms:created xsi:type="dcterms:W3CDTF">2025-02-02T08:08:00Z</dcterms:created>
  <dcterms:modified xsi:type="dcterms:W3CDTF">2025-02-02T08:08:00Z</dcterms:modified>
</cp:coreProperties>
</file>